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108" w:rsidRDefault="005A170C">
      <w:bookmarkStart w:id="0" w:name="_GoBack"/>
      <w:bookmarkEnd w:id="0"/>
      <w:r>
        <w:t xml:space="preserve">A busca pela verdade </w:t>
      </w:r>
    </w:p>
    <w:p w:rsidR="005A170C" w:rsidRDefault="005A170C">
      <w:r>
        <w:t xml:space="preserve">Período pré-socrático </w:t>
      </w:r>
      <w:r>
        <w:sym w:font="Wingdings" w:char="F0E0"/>
      </w:r>
      <w:r>
        <w:t xml:space="preserve"> Heráclito </w:t>
      </w:r>
      <w:r>
        <w:sym w:font="Wingdings" w:char="F0E0"/>
      </w:r>
      <w:r>
        <w:t xml:space="preserve"> “não se pode tomar banho no mesmo rio duas vezes.”</w:t>
      </w:r>
    </w:p>
    <w:p w:rsidR="005A170C" w:rsidRDefault="005A170C" w:rsidP="005A170C">
      <w:pPr>
        <w:ind w:left="3090"/>
      </w:pPr>
      <w:r>
        <w:t xml:space="preserve"> </w:t>
      </w:r>
      <w:r>
        <w:sym w:font="Wingdings" w:char="F0E0"/>
      </w:r>
      <w:r>
        <w:t xml:space="preserve"> Tudo flui; todas as coisas mudam incessantemente </w:t>
      </w:r>
    </w:p>
    <w:p w:rsidR="005A170C" w:rsidRDefault="005A170C" w:rsidP="005A170C">
      <w:r>
        <w:t xml:space="preserve">                                     </w:t>
      </w:r>
      <w:r>
        <w:sym w:font="Wingdings" w:char="F0E0"/>
      </w:r>
      <w:r>
        <w:t xml:space="preserve"> Parmênides </w:t>
      </w:r>
      <w:r>
        <w:sym w:font="Wingdings" w:char="F0E0"/>
      </w:r>
      <w:r>
        <w:t xml:space="preserve"> eleática </w:t>
      </w:r>
    </w:p>
    <w:p w:rsidR="005A170C" w:rsidRDefault="005A170C" w:rsidP="005A170C">
      <w:r>
        <w:t xml:space="preserve">                                                                </w:t>
      </w:r>
      <w:r>
        <w:sym w:font="Wingdings" w:char="F0E0"/>
      </w:r>
      <w:r>
        <w:t xml:space="preserve">  o ser é imutável, infinito, imóvel e único</w:t>
      </w:r>
    </w:p>
    <w:p w:rsidR="005A170C" w:rsidRDefault="005A170C" w:rsidP="005A170C">
      <w:r>
        <w:t xml:space="preserve">Período Socrático ou Clássico </w:t>
      </w:r>
      <w:r>
        <w:sym w:font="Wingdings" w:char="F0E0"/>
      </w:r>
      <w:r>
        <w:t xml:space="preserve"> Sofistas </w:t>
      </w:r>
      <w:r>
        <w:sym w:font="Wingdings" w:char="F0E0"/>
      </w:r>
      <w:r>
        <w:t xml:space="preserve"> retórica, a arte de argumentar </w:t>
      </w:r>
    </w:p>
    <w:p w:rsidR="005A170C" w:rsidRDefault="005A170C" w:rsidP="005A170C">
      <w:r>
        <w:t xml:space="preserve">                                                                       </w:t>
      </w:r>
      <w:r>
        <w:sym w:font="Wingdings" w:char="F0E0"/>
      </w:r>
      <w:r>
        <w:t xml:space="preserve"> Homero e Hesíodo</w:t>
      </w:r>
    </w:p>
    <w:p w:rsidR="005A170C" w:rsidRDefault="005A170C" w:rsidP="005A170C">
      <w:r>
        <w:t xml:space="preserve">                                                                          </w:t>
      </w:r>
      <w:r>
        <w:sym w:font="Wingdings" w:char="F0E0"/>
      </w:r>
      <w:r>
        <w:t xml:space="preserve"> “mercenários do saber” </w:t>
      </w:r>
    </w:p>
    <w:p w:rsidR="005A170C" w:rsidRDefault="005A170C" w:rsidP="005A170C">
      <w:r>
        <w:t xml:space="preserve">                                                                    </w:t>
      </w:r>
      <w:r>
        <w:sym w:font="Wingdings" w:char="F0E0"/>
      </w:r>
      <w:r>
        <w:t xml:space="preserve"> Protágoras </w:t>
      </w:r>
      <w:r>
        <w:sym w:font="Wingdings" w:char="F0E0"/>
      </w:r>
      <w:r>
        <w:t xml:space="preserve"> “o homem é a medida de todas as coisas.”</w:t>
      </w:r>
    </w:p>
    <w:p w:rsidR="005A170C" w:rsidRDefault="005A170C" w:rsidP="005A170C">
      <w:r>
        <w:t xml:space="preserve">                                                                                              </w:t>
      </w:r>
      <w:r>
        <w:sym w:font="Wingdings" w:char="F0E0"/>
      </w:r>
      <w:r>
        <w:t xml:space="preserve">aspecto racional da persuasão </w:t>
      </w:r>
    </w:p>
    <w:p w:rsidR="005A170C" w:rsidRDefault="005A170C" w:rsidP="005A170C">
      <w:r>
        <w:t xml:space="preserve">                                                                                         </w:t>
      </w:r>
      <w:r w:rsidR="00886131">
        <w:t xml:space="preserve">  </w:t>
      </w:r>
      <w:r>
        <w:t xml:space="preserve">  </w:t>
      </w:r>
      <w:r>
        <w:sym w:font="Wingdings" w:char="F0E0"/>
      </w:r>
      <w:r>
        <w:t xml:space="preserve"> o homem é capaz de construir a verdade</w:t>
      </w:r>
    </w:p>
    <w:p w:rsidR="005A170C" w:rsidRDefault="005A170C" w:rsidP="005A170C">
      <w:r>
        <w:t xml:space="preserve">                                                     </w:t>
      </w:r>
      <w:r>
        <w:sym w:font="Wingdings" w:char="F0E0"/>
      </w:r>
      <w:r>
        <w:t xml:space="preserve"> Górgias </w:t>
      </w:r>
      <w:r>
        <w:sym w:font="Wingdings" w:char="F0E0"/>
      </w:r>
      <w:r w:rsidR="00886131">
        <w:t xml:space="preserve"> o ser não existe e se existe não se conhece e se conhece não se pode comunicar  aos outros</w:t>
      </w:r>
    </w:p>
    <w:p w:rsidR="005A170C" w:rsidRDefault="00886131" w:rsidP="005A170C">
      <w:r>
        <w:t xml:space="preserve">                                                                                  </w:t>
      </w:r>
      <w:r w:rsidR="005A170C">
        <w:sym w:font="Wingdings" w:char="F0E0"/>
      </w:r>
      <w:r w:rsidR="005A170C">
        <w:t xml:space="preserve"> separa o ser, o pensar e o dizer</w:t>
      </w:r>
    </w:p>
    <w:p w:rsidR="005A170C" w:rsidRDefault="005A170C" w:rsidP="005A170C">
      <w:r>
        <w:t xml:space="preserve">                                                                               </w:t>
      </w:r>
      <w:r w:rsidR="00886131">
        <w:t xml:space="preserve">  </w:t>
      </w:r>
      <w:r>
        <w:sym w:font="Wingdings" w:char="F0E0"/>
      </w:r>
      <w:r w:rsidR="00886131">
        <w:t xml:space="preserve"> a retórica não traz a verdade mas a persuasão; defende o caráter emotivo</w:t>
      </w:r>
    </w:p>
    <w:p w:rsidR="00886131" w:rsidRDefault="00886131" w:rsidP="005A170C">
      <w:r>
        <w:t xml:space="preserve">                                                  </w:t>
      </w:r>
      <w:r>
        <w:sym w:font="Wingdings" w:char="F0E0"/>
      </w:r>
      <w:r>
        <w:t xml:space="preserve">Socrátes </w:t>
      </w:r>
      <w:r>
        <w:sym w:font="Wingdings" w:char="F0E0"/>
      </w:r>
      <w:r>
        <w:t xml:space="preserve"> ironia, perguntar fingindo ignorar</w:t>
      </w:r>
    </w:p>
    <w:p w:rsidR="00886131" w:rsidRDefault="00886131" w:rsidP="005A170C">
      <w:r>
        <w:t xml:space="preserve">                                                                       </w:t>
      </w:r>
      <w:r>
        <w:sym w:font="Wingdings" w:char="F0E0"/>
      </w:r>
      <w:r>
        <w:t xml:space="preserve"> desmonta certezas até reconhecer a ignorância do seu interlocutor</w:t>
      </w:r>
    </w:p>
    <w:p w:rsidR="00886131" w:rsidRDefault="00886131" w:rsidP="005A170C">
      <w:r>
        <w:t xml:space="preserve">                                                                      </w:t>
      </w:r>
      <w:r>
        <w:sym w:font="Wingdings" w:char="F0E0"/>
      </w:r>
      <w:r>
        <w:t xml:space="preserve"> maiêutica, novas ideias</w:t>
      </w:r>
    </w:p>
    <w:p w:rsidR="00886131" w:rsidRDefault="00886131" w:rsidP="005A170C">
      <w:r>
        <w:t xml:space="preserve">                                            </w:t>
      </w:r>
      <w:r>
        <w:sym w:font="Wingdings" w:char="F0E0"/>
      </w:r>
      <w:r>
        <w:t xml:space="preserve">Platão </w:t>
      </w:r>
      <w:r>
        <w:sym w:font="Wingdings" w:char="F0E0"/>
      </w:r>
      <w:r>
        <w:t xml:space="preserve"> </w:t>
      </w:r>
    </w:p>
    <w:p w:rsidR="002420E7" w:rsidRDefault="002420E7" w:rsidP="005A170C"/>
    <w:p w:rsidR="002420E7" w:rsidRDefault="002420E7" w:rsidP="005A170C"/>
    <w:p w:rsidR="002420E7" w:rsidRDefault="002420E7" w:rsidP="005A170C"/>
    <w:p w:rsidR="002420E7" w:rsidRDefault="002420E7" w:rsidP="005A170C">
      <w:r>
        <w:t>~~~~</w:t>
      </w:r>
    </w:p>
    <w:p w:rsidR="005A170C" w:rsidRDefault="005A170C" w:rsidP="005A170C"/>
    <w:sectPr w:rsidR="005A170C" w:rsidSect="005A17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94411"/>
    <w:multiLevelType w:val="hybridMultilevel"/>
    <w:tmpl w:val="BBE823EE"/>
    <w:lvl w:ilvl="0" w:tplc="B2BA2E26">
      <w:numFmt w:val="bullet"/>
      <w:lvlText w:val=""/>
      <w:lvlJc w:val="left"/>
      <w:pPr>
        <w:ind w:left="345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0C"/>
    <w:rsid w:val="00005AF5"/>
    <w:rsid w:val="002420E7"/>
    <w:rsid w:val="00504B68"/>
    <w:rsid w:val="005A170C"/>
    <w:rsid w:val="00886131"/>
    <w:rsid w:val="00F8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023C"/>
  <w15:chartTrackingRefBased/>
  <w15:docId w15:val="{10F86A2E-5A99-4FE5-BA07-22B6AC29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Acsa Carvalho</dc:creator>
  <cp:keywords/>
  <dc:description/>
  <cp:lastModifiedBy>Acsa Carvalho</cp:lastModifiedBy>
  <cp:revision>1</cp:revision>
  <dcterms:created xsi:type="dcterms:W3CDTF">2019-06-12T18:46:00Z</dcterms:created>
  <dcterms:modified xsi:type="dcterms:W3CDTF">2019-06-12T22:06:00Z</dcterms:modified>
</cp:coreProperties>
</file>