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7B92"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OBELEAGU ODINAKACHUKWU EMMANUEL</w:t>
      </w:r>
    </w:p>
    <w:p w14:paraId="687648AF"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CLASS: LUMINARIES (COHORT 11)</w:t>
      </w:r>
    </w:p>
    <w:p w14:paraId="1CCF47B4"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What is Normalization?</w:t>
      </w:r>
    </w:p>
    <w:p w14:paraId="56FE8DF8"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 Normalization is a technique used in reducing and eliminating data repeatation. It divides larger tables into smaller tables.</w:t>
      </w:r>
    </w:p>
    <w:p w14:paraId="7E994B2A"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When is a table in INF?</w:t>
      </w:r>
    </w:p>
    <w:p w14:paraId="59E595EC"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 A table is in 1NF if and only all columns contain only atomic value. i.e, each column can have only one value for each row in the table.</w:t>
      </w:r>
    </w:p>
    <w:p w14:paraId="57B56EC0"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When is a table in 2NF?</w:t>
      </w:r>
    </w:p>
    <w:p w14:paraId="6666AACB"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Ans:This means only if a relation is in 1NF and meet the requirements or rules and every non key attributes is fully dependent on primary key.</w:t>
      </w:r>
    </w:p>
    <w:p w14:paraId="0BB30EEE"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When is a table in 3NF?</w:t>
      </w:r>
    </w:p>
    <w:p w14:paraId="6F508A7D"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 This is achieved when: table is in second normal form(2NF).</w:t>
      </w:r>
    </w:p>
    <w:p w14:paraId="7FDDC8EE"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5</w:t>
      </w:r>
      <w:r w:rsidR="00FB71E6">
        <w:rPr>
          <w:rFonts w:ascii="Calibri" w:hAnsi="Calibri" w:cs="Calibri"/>
          <w:lang w:val="en"/>
        </w:rPr>
        <w:t xml:space="preserve">. </w:t>
      </w:r>
      <w:r>
        <w:rPr>
          <w:rFonts w:ascii="Calibri" w:hAnsi="Calibri" w:cs="Calibri"/>
          <w:lang w:val="en"/>
        </w:rPr>
        <w:t xml:space="preserve">An agency called Instant Cover supplies parttime/temporary staff to hotels in Scotland. Figure 12.4 lists the time spent by agency staff working at various hotels. The national insurance number (NIN) is unique for every member of staff. Use the </w:t>
      </w:r>
    </w:p>
    <w:p w14:paraId="7A724579"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diagram below to answer the question below</w:t>
      </w:r>
    </w:p>
    <w:p w14:paraId="0CE02C45" w14:textId="77777777" w:rsidR="004F7B0A" w:rsidRDefault="004F7B0A">
      <w:pPr>
        <w:widowControl w:val="0"/>
        <w:autoSpaceDE w:val="0"/>
        <w:autoSpaceDN w:val="0"/>
        <w:adjustRightInd w:val="0"/>
        <w:spacing w:after="200" w:line="240" w:lineRule="auto"/>
        <w:rPr>
          <w:rFonts w:ascii="Calibri" w:hAnsi="Calibri" w:cs="Calibri"/>
          <w:lang w:val="en"/>
        </w:rPr>
      </w:pPr>
      <w:r w:rsidRPr="004F7B0A">
        <w:rPr>
          <w:rFonts w:ascii="Calibri" w:hAnsi="Calibri" w:cs="Calibri"/>
          <w:noProof/>
          <w:lang w:val="en"/>
        </w:rPr>
        <w:drawing>
          <wp:inline distT="0" distB="0" distL="0" distR="0" wp14:anchorId="0FC86574" wp14:editId="15E8D89A">
            <wp:extent cx="290512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695325"/>
                    </a:xfrm>
                    <a:prstGeom prst="rect">
                      <a:avLst/>
                    </a:prstGeom>
                    <a:noFill/>
                    <a:ln>
                      <a:noFill/>
                    </a:ln>
                  </pic:spPr>
                </pic:pic>
              </a:graphicData>
            </a:graphic>
          </wp:inline>
        </w:drawing>
      </w:r>
    </w:p>
    <w:p w14:paraId="0F0F098B" w14:textId="77777777" w:rsidR="00070F92" w:rsidRDefault="004F7B0A" w:rsidP="00C91EF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Normalize this table to third normal form. State any assumptions.</w:t>
      </w:r>
    </w:p>
    <w:p w14:paraId="4EEDCEFF" w14:textId="77777777" w:rsidR="001B4154"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Ans: </w:t>
      </w:r>
    </w:p>
    <w:p w14:paraId="142ADAA4" w14:textId="77777777" w:rsidR="00967A4F" w:rsidRDefault="00FA16F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tbl>
      <w:tblPr>
        <w:tblStyle w:val="TableGrid"/>
        <w:tblW w:w="0" w:type="auto"/>
        <w:tblLook w:val="04A0" w:firstRow="1" w:lastRow="0" w:firstColumn="1" w:lastColumn="0" w:noHBand="0" w:noVBand="1"/>
      </w:tblPr>
      <w:tblGrid>
        <w:gridCol w:w="2326"/>
        <w:gridCol w:w="2352"/>
        <w:gridCol w:w="2334"/>
        <w:gridCol w:w="2338"/>
      </w:tblGrid>
      <w:tr w:rsidR="001B4154" w14:paraId="7C23A0BB" w14:textId="77777777" w:rsidTr="001B4154">
        <w:tc>
          <w:tcPr>
            <w:tcW w:w="2394" w:type="dxa"/>
          </w:tcPr>
          <w:p w14:paraId="4B127C6D" w14:textId="77777777" w:rsidR="001B4154" w:rsidRDefault="001B4154">
            <w:pPr>
              <w:widowControl w:val="0"/>
              <w:autoSpaceDE w:val="0"/>
              <w:autoSpaceDN w:val="0"/>
              <w:adjustRightInd w:val="0"/>
              <w:spacing w:after="200" w:line="276" w:lineRule="auto"/>
              <w:rPr>
                <w:rFonts w:ascii="Calibri" w:hAnsi="Calibri" w:cs="Calibri"/>
                <w:lang w:val="en"/>
              </w:rPr>
            </w:pPr>
            <w:r>
              <w:rPr>
                <w:rFonts w:ascii="Calibri" w:hAnsi="Calibri" w:cs="Calibri"/>
                <w:lang w:val="en"/>
              </w:rPr>
              <w:t>NIN</w:t>
            </w:r>
          </w:p>
        </w:tc>
        <w:tc>
          <w:tcPr>
            <w:tcW w:w="2394" w:type="dxa"/>
          </w:tcPr>
          <w:p w14:paraId="1F3C39F1" w14:textId="77777777" w:rsidR="001B4154" w:rsidRDefault="00CA02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ContractNo</w:t>
            </w:r>
          </w:p>
        </w:tc>
        <w:tc>
          <w:tcPr>
            <w:tcW w:w="2394" w:type="dxa"/>
          </w:tcPr>
          <w:p w14:paraId="64878BF2" w14:textId="77777777" w:rsidR="001B4154" w:rsidRDefault="000120D9">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Hours</w:t>
            </w:r>
          </w:p>
        </w:tc>
        <w:tc>
          <w:tcPr>
            <w:tcW w:w="2394" w:type="dxa"/>
          </w:tcPr>
          <w:p w14:paraId="3F10A200" w14:textId="77777777" w:rsidR="001B4154" w:rsidRDefault="000120D9">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eName</w:t>
            </w:r>
          </w:p>
        </w:tc>
      </w:tr>
    </w:tbl>
    <w:p w14:paraId="7DDA11C1" w14:textId="77777777" w:rsidR="000120D9" w:rsidRDefault="00265FB1">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tbl>
      <w:tblPr>
        <w:tblStyle w:val="TableGrid"/>
        <w:tblW w:w="0" w:type="auto"/>
        <w:tblLook w:val="04A0" w:firstRow="1" w:lastRow="0" w:firstColumn="1" w:lastColumn="0" w:noHBand="0" w:noVBand="1"/>
      </w:tblPr>
      <w:tblGrid>
        <w:gridCol w:w="3121"/>
        <w:gridCol w:w="3114"/>
        <w:gridCol w:w="3115"/>
      </w:tblGrid>
      <w:tr w:rsidR="000120D9" w14:paraId="29536C00" w14:textId="77777777" w:rsidTr="000120D9">
        <w:tc>
          <w:tcPr>
            <w:tcW w:w="3192" w:type="dxa"/>
          </w:tcPr>
          <w:p w14:paraId="31E801A4" w14:textId="77777777" w:rsidR="000120D9" w:rsidRDefault="000120D9">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eName</w:t>
            </w:r>
          </w:p>
        </w:tc>
        <w:tc>
          <w:tcPr>
            <w:tcW w:w="3192" w:type="dxa"/>
          </w:tcPr>
          <w:p w14:paraId="2C93B30B" w14:textId="77777777" w:rsidR="000120D9" w:rsidRDefault="00967A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hNo</w:t>
            </w:r>
          </w:p>
        </w:tc>
        <w:tc>
          <w:tcPr>
            <w:tcW w:w="3192" w:type="dxa"/>
          </w:tcPr>
          <w:p w14:paraId="394864E5" w14:textId="77777777" w:rsidR="000120D9" w:rsidRDefault="00967A4F">
            <w:pPr>
              <w:widowControl w:val="0"/>
              <w:autoSpaceDE w:val="0"/>
              <w:autoSpaceDN w:val="0"/>
              <w:adjustRightInd w:val="0"/>
              <w:spacing w:after="200" w:line="276" w:lineRule="auto"/>
              <w:rPr>
                <w:rFonts w:ascii="Calibri" w:hAnsi="Calibri" w:cs="Calibri"/>
                <w:lang w:val="en"/>
              </w:rPr>
            </w:pPr>
            <w:r>
              <w:rPr>
                <w:rFonts w:ascii="Calibri" w:hAnsi="Calibri" w:cs="Calibri"/>
                <w:lang w:val="en"/>
              </w:rPr>
              <w:t>hLoc</w:t>
            </w:r>
          </w:p>
        </w:tc>
      </w:tr>
    </w:tbl>
    <w:p w14:paraId="0063086E" w14:textId="77777777" w:rsidR="000120D9" w:rsidRDefault="000120D9">
      <w:pPr>
        <w:widowControl w:val="0"/>
        <w:autoSpaceDE w:val="0"/>
        <w:autoSpaceDN w:val="0"/>
        <w:adjustRightInd w:val="0"/>
        <w:spacing w:after="200" w:line="276" w:lineRule="auto"/>
        <w:rPr>
          <w:rFonts w:ascii="Calibri" w:hAnsi="Calibri" w:cs="Calibri"/>
          <w:lang w:val="en"/>
        </w:rPr>
      </w:pPr>
    </w:p>
    <w:p w14:paraId="724721ED" w14:textId="77777777" w:rsidR="00265FB1" w:rsidRDefault="00265FB1">
      <w:pPr>
        <w:widowControl w:val="0"/>
        <w:autoSpaceDE w:val="0"/>
        <w:autoSpaceDN w:val="0"/>
        <w:adjustRightInd w:val="0"/>
        <w:spacing w:after="200" w:line="276" w:lineRule="auto"/>
        <w:rPr>
          <w:rFonts w:ascii="Calibri" w:hAnsi="Calibri" w:cs="Calibri"/>
          <w:lang w:val="en"/>
        </w:rPr>
      </w:pPr>
    </w:p>
    <w:p w14:paraId="2DED6342"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6 To keep track of students and courses, a new college uses the table</w:t>
      </w:r>
    </w:p>
    <w:p w14:paraId="07059AE5" w14:textId="77777777" w:rsidR="004F7B0A"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structure in Figure 12.3.</w:t>
      </w:r>
    </w:p>
    <w:p w14:paraId="7D13F457" w14:textId="77777777" w:rsidR="004F7B0A" w:rsidRDefault="004F7B0A">
      <w:pPr>
        <w:widowControl w:val="0"/>
        <w:autoSpaceDE w:val="0"/>
        <w:autoSpaceDN w:val="0"/>
        <w:adjustRightInd w:val="0"/>
        <w:spacing w:after="200" w:line="276" w:lineRule="auto"/>
        <w:rPr>
          <w:rFonts w:ascii="Calibri" w:hAnsi="Calibri" w:cs="Calibri"/>
          <w:lang w:val="en"/>
        </w:rPr>
      </w:pPr>
    </w:p>
    <w:p w14:paraId="0191B3CE" w14:textId="77777777" w:rsidR="002E6431" w:rsidRDefault="004F7B0A">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Draw the dependency diagram</w:t>
      </w:r>
      <w:r w:rsidR="004F4654">
        <w:rPr>
          <w:rFonts w:ascii="Calibri" w:hAnsi="Calibri" w:cs="Calibri"/>
          <w:lang w:val="en"/>
        </w:rPr>
        <w:t xml:space="preserve"> for this table</w:t>
      </w:r>
      <w:r w:rsidR="009556D3">
        <w:rPr>
          <w:rFonts w:ascii="Calibri" w:hAnsi="Calibri" w:cs="Calibri"/>
          <w:lang w:val="en"/>
        </w:rPr>
        <w:t>.</w:t>
      </w:r>
    </w:p>
    <w:p w14:paraId="4DABA599" w14:textId="77777777" w:rsidR="00BA3621" w:rsidRDefault="00BA3621">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w:t>
      </w:r>
    </w:p>
    <w:tbl>
      <w:tblPr>
        <w:tblStyle w:val="TableGrid"/>
        <w:tblW w:w="0" w:type="auto"/>
        <w:tblLook w:val="04A0" w:firstRow="1" w:lastRow="0" w:firstColumn="1" w:lastColumn="0" w:noHBand="0" w:noVBand="1"/>
      </w:tblPr>
      <w:tblGrid>
        <w:gridCol w:w="1440"/>
        <w:gridCol w:w="1197"/>
        <w:gridCol w:w="1380"/>
        <w:gridCol w:w="1322"/>
        <w:gridCol w:w="1370"/>
        <w:gridCol w:w="1287"/>
        <w:gridCol w:w="1354"/>
      </w:tblGrid>
      <w:tr w:rsidR="002E6431" w14:paraId="380BBE37" w14:textId="77777777" w:rsidTr="004851EF">
        <w:tc>
          <w:tcPr>
            <w:tcW w:w="1522" w:type="dxa"/>
          </w:tcPr>
          <w:p w14:paraId="4CFCCE87"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209" w:type="dxa"/>
          </w:tcPr>
          <w:p w14:paraId="198BDE39" w14:textId="77777777" w:rsidR="002E6431" w:rsidRDefault="00920709">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Student</w:t>
            </w:r>
            <w:r w:rsidR="004844D6">
              <w:rPr>
                <w:rFonts w:ascii="Calibri" w:hAnsi="Calibri" w:cs="Calibri"/>
                <w:lang w:val="en"/>
              </w:rPr>
              <w:t>ID</w:t>
            </w:r>
          </w:p>
        </w:tc>
        <w:tc>
          <w:tcPr>
            <w:tcW w:w="1380" w:type="dxa"/>
          </w:tcPr>
          <w:p w14:paraId="25D8E7A2" w14:textId="77777777" w:rsidR="002E6431" w:rsidRDefault="004844D6">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SudentName</w:t>
            </w:r>
          </w:p>
        </w:tc>
        <w:tc>
          <w:tcPr>
            <w:tcW w:w="1365" w:type="dxa"/>
          </w:tcPr>
          <w:p w14:paraId="0D3AEACD" w14:textId="77777777" w:rsidR="002E6431" w:rsidRDefault="004844D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CourseID</w:t>
            </w:r>
          </w:p>
        </w:tc>
        <w:tc>
          <w:tcPr>
            <w:tcW w:w="1370" w:type="dxa"/>
          </w:tcPr>
          <w:p w14:paraId="284E6FC0" w14:textId="77777777" w:rsidR="002E6431" w:rsidRDefault="004844D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CourseName</w:t>
            </w:r>
          </w:p>
        </w:tc>
        <w:tc>
          <w:tcPr>
            <w:tcW w:w="1363" w:type="dxa"/>
          </w:tcPr>
          <w:p w14:paraId="6421D1D8" w14:textId="77777777" w:rsidR="002E6431" w:rsidRDefault="004851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Grade</w:t>
            </w:r>
          </w:p>
        </w:tc>
        <w:tc>
          <w:tcPr>
            <w:tcW w:w="1367" w:type="dxa"/>
          </w:tcPr>
          <w:p w14:paraId="007C350C" w14:textId="77777777" w:rsidR="002E6431" w:rsidRDefault="004851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CourseDate</w:t>
            </w:r>
          </w:p>
        </w:tc>
      </w:tr>
      <w:tr w:rsidR="002E6431" w14:paraId="547EB675" w14:textId="77777777" w:rsidTr="004851EF">
        <w:tc>
          <w:tcPr>
            <w:tcW w:w="1522" w:type="dxa"/>
          </w:tcPr>
          <w:p w14:paraId="358D07F1" w14:textId="77777777" w:rsidR="002E6431" w:rsidRDefault="002E6431">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814D35">
              <w:rPr>
                <w:rFonts w:ascii="Calibri" w:hAnsi="Calibri" w:cs="Calibri"/>
                <w:lang w:val="en"/>
              </w:rPr>
              <w:t>a</w:t>
            </w:r>
            <w:r>
              <w:rPr>
                <w:rFonts w:ascii="Calibri" w:hAnsi="Calibri" w:cs="Calibri"/>
                <w:lang w:val="en"/>
              </w:rPr>
              <w:t>mple Value</w:t>
            </w:r>
          </w:p>
        </w:tc>
        <w:tc>
          <w:tcPr>
            <w:tcW w:w="1209" w:type="dxa"/>
          </w:tcPr>
          <w:p w14:paraId="7E76842F"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380" w:type="dxa"/>
          </w:tcPr>
          <w:p w14:paraId="23BA04E6"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365" w:type="dxa"/>
          </w:tcPr>
          <w:p w14:paraId="325AAEEB"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370" w:type="dxa"/>
          </w:tcPr>
          <w:p w14:paraId="5BF52C29"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363" w:type="dxa"/>
          </w:tcPr>
          <w:p w14:paraId="67AC02F9" w14:textId="77777777" w:rsidR="002E6431" w:rsidRDefault="002E6431">
            <w:pPr>
              <w:widowControl w:val="0"/>
              <w:autoSpaceDE w:val="0"/>
              <w:autoSpaceDN w:val="0"/>
              <w:adjustRightInd w:val="0"/>
              <w:spacing w:after="200" w:line="276" w:lineRule="auto"/>
              <w:rPr>
                <w:rFonts w:ascii="Calibri" w:hAnsi="Calibri" w:cs="Calibri"/>
                <w:lang w:val="en"/>
              </w:rPr>
            </w:pPr>
          </w:p>
        </w:tc>
        <w:tc>
          <w:tcPr>
            <w:tcW w:w="1367" w:type="dxa"/>
          </w:tcPr>
          <w:p w14:paraId="4CFB01BE" w14:textId="77777777" w:rsidR="002E6431" w:rsidRDefault="002E6431">
            <w:pPr>
              <w:widowControl w:val="0"/>
              <w:autoSpaceDE w:val="0"/>
              <w:autoSpaceDN w:val="0"/>
              <w:adjustRightInd w:val="0"/>
              <w:spacing w:after="200" w:line="276" w:lineRule="auto"/>
              <w:rPr>
                <w:rFonts w:ascii="Calibri" w:hAnsi="Calibri" w:cs="Calibri"/>
                <w:lang w:val="en"/>
              </w:rPr>
            </w:pPr>
          </w:p>
        </w:tc>
      </w:tr>
      <w:tr w:rsidR="004851EF" w14:paraId="196AA868" w14:textId="77777777" w:rsidTr="004851EF">
        <w:tc>
          <w:tcPr>
            <w:tcW w:w="1522" w:type="dxa"/>
          </w:tcPr>
          <w:p w14:paraId="1C2A7794" w14:textId="77777777" w:rsidR="004851EF" w:rsidRDefault="004851EF" w:rsidP="004851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Sample Value</w:t>
            </w:r>
          </w:p>
        </w:tc>
        <w:tc>
          <w:tcPr>
            <w:tcW w:w="1209" w:type="dxa"/>
          </w:tcPr>
          <w:p w14:paraId="243A30C6"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80" w:type="dxa"/>
          </w:tcPr>
          <w:p w14:paraId="676DE4C2"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5" w:type="dxa"/>
          </w:tcPr>
          <w:p w14:paraId="7DEDD597"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70" w:type="dxa"/>
          </w:tcPr>
          <w:p w14:paraId="2828105F"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3" w:type="dxa"/>
          </w:tcPr>
          <w:p w14:paraId="2408D292"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7" w:type="dxa"/>
          </w:tcPr>
          <w:p w14:paraId="0182FE83"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r>
      <w:tr w:rsidR="004851EF" w14:paraId="15D28A26" w14:textId="77777777" w:rsidTr="004851EF">
        <w:tc>
          <w:tcPr>
            <w:tcW w:w="1522" w:type="dxa"/>
          </w:tcPr>
          <w:p w14:paraId="2BCB55D5" w14:textId="77777777" w:rsidR="004851EF" w:rsidRDefault="004851EF" w:rsidP="004851E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Sample Value</w:t>
            </w:r>
          </w:p>
        </w:tc>
        <w:tc>
          <w:tcPr>
            <w:tcW w:w="1209" w:type="dxa"/>
          </w:tcPr>
          <w:p w14:paraId="32A88643"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80" w:type="dxa"/>
          </w:tcPr>
          <w:p w14:paraId="06338B2D"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5" w:type="dxa"/>
          </w:tcPr>
          <w:p w14:paraId="026EFC7B"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70" w:type="dxa"/>
          </w:tcPr>
          <w:p w14:paraId="76D89C36"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3" w:type="dxa"/>
          </w:tcPr>
          <w:p w14:paraId="6EEDBB8A"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c>
          <w:tcPr>
            <w:tcW w:w="1367" w:type="dxa"/>
          </w:tcPr>
          <w:p w14:paraId="3140964B" w14:textId="77777777" w:rsidR="004851EF" w:rsidRDefault="004851EF" w:rsidP="004851EF">
            <w:pPr>
              <w:widowControl w:val="0"/>
              <w:autoSpaceDE w:val="0"/>
              <w:autoSpaceDN w:val="0"/>
              <w:adjustRightInd w:val="0"/>
              <w:spacing w:after="200" w:line="276" w:lineRule="auto"/>
              <w:rPr>
                <w:rFonts w:ascii="Calibri" w:hAnsi="Calibri" w:cs="Calibri"/>
                <w:lang w:val="en"/>
              </w:rPr>
            </w:pPr>
          </w:p>
        </w:tc>
      </w:tr>
    </w:tbl>
    <w:p w14:paraId="490A918C" w14:textId="77777777" w:rsidR="004F7B0A" w:rsidRDefault="004F7B0A">
      <w:pPr>
        <w:widowControl w:val="0"/>
        <w:autoSpaceDE w:val="0"/>
        <w:autoSpaceDN w:val="0"/>
        <w:adjustRightInd w:val="0"/>
        <w:spacing w:after="200" w:line="276" w:lineRule="auto"/>
        <w:rPr>
          <w:rFonts w:ascii="Calibri" w:hAnsi="Calibri" w:cs="Calibri"/>
          <w:lang w:val="en"/>
        </w:rPr>
      </w:pPr>
    </w:p>
    <w:p w14:paraId="357E751D" w14:textId="77777777" w:rsidR="007A1467" w:rsidRDefault="00370F3D">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t>
      </w:r>
      <w:r w:rsidR="007C776C">
        <w:rPr>
          <w:rFonts w:ascii="Calibri" w:hAnsi="Calibri" w:cs="Calibri"/>
          <w:lang w:val="en"/>
        </w:rPr>
        <w:t>tudent</w:t>
      </w:r>
      <w:r>
        <w:rPr>
          <w:rFonts w:ascii="Calibri" w:hAnsi="Calibri" w:cs="Calibri"/>
          <w:lang w:val="en"/>
        </w:rPr>
        <w:t xml:space="preserve"> &gt;&gt; Course</w:t>
      </w:r>
    </w:p>
    <w:p w14:paraId="4F5F976D" w14:textId="77777777" w:rsidR="00370F3D" w:rsidRDefault="00370F3D">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Student </w:t>
      </w:r>
      <w:r w:rsidR="007C776C">
        <w:rPr>
          <w:rFonts w:ascii="Calibri" w:hAnsi="Calibri" w:cs="Calibri"/>
          <w:lang w:val="en"/>
        </w:rPr>
        <w:t>&gt;&gt; Grade</w:t>
      </w:r>
    </w:p>
    <w:p w14:paraId="21410BCA" w14:textId="77777777" w:rsidR="007A1467" w:rsidRDefault="007A1467">
      <w:pPr>
        <w:widowControl w:val="0"/>
        <w:autoSpaceDE w:val="0"/>
        <w:autoSpaceDN w:val="0"/>
        <w:adjustRightInd w:val="0"/>
        <w:spacing w:after="200" w:line="276" w:lineRule="auto"/>
        <w:rPr>
          <w:rFonts w:ascii="Calibri" w:hAnsi="Calibri" w:cs="Calibri"/>
          <w:lang w:val="en"/>
        </w:rPr>
      </w:pPr>
    </w:p>
    <w:p w14:paraId="576DFA08" w14:textId="77777777" w:rsidR="007A1467" w:rsidRDefault="007A1467">
      <w:pPr>
        <w:widowControl w:val="0"/>
        <w:autoSpaceDE w:val="0"/>
        <w:autoSpaceDN w:val="0"/>
        <w:adjustRightInd w:val="0"/>
        <w:spacing w:after="200" w:line="276" w:lineRule="auto"/>
        <w:rPr>
          <w:rFonts w:ascii="Calibri" w:hAnsi="Calibri" w:cs="Calibri"/>
          <w:lang w:val="en"/>
        </w:rPr>
      </w:pPr>
      <w:r>
        <w:rPr>
          <w:rFonts w:ascii="Calibri" w:hAnsi="Calibri" w:cs="Calibri"/>
          <w:lang w:val="en"/>
        </w:rPr>
        <w:t>7. Using the dependenc</w:t>
      </w:r>
      <w:r w:rsidR="00AA0509">
        <w:rPr>
          <w:rFonts w:ascii="Calibri" w:hAnsi="Calibri" w:cs="Calibri"/>
          <w:lang w:val="en"/>
        </w:rPr>
        <w:t>y diagram you just drew, show the tables</w:t>
      </w:r>
      <w:r w:rsidR="00FA2445">
        <w:rPr>
          <w:rFonts w:ascii="Calibri" w:hAnsi="Calibri" w:cs="Calibri"/>
          <w:lang w:val="en"/>
        </w:rPr>
        <w:t xml:space="preserve"> </w:t>
      </w:r>
      <w:r w:rsidR="00AA0509">
        <w:rPr>
          <w:rFonts w:ascii="Calibri" w:hAnsi="Calibri" w:cs="Calibri"/>
          <w:lang w:val="en"/>
        </w:rPr>
        <w:t xml:space="preserve">(in </w:t>
      </w:r>
      <w:r w:rsidR="00FA4BE4">
        <w:rPr>
          <w:rFonts w:ascii="Calibri" w:hAnsi="Calibri" w:cs="Calibri"/>
          <w:lang w:val="en"/>
        </w:rPr>
        <w:t>their third normal form</w:t>
      </w:r>
      <w:r w:rsidR="00AA0509">
        <w:rPr>
          <w:rFonts w:ascii="Calibri" w:hAnsi="Calibri" w:cs="Calibri"/>
          <w:lang w:val="en"/>
        </w:rPr>
        <w:t>)</w:t>
      </w:r>
      <w:r w:rsidR="00FA4BE4">
        <w:rPr>
          <w:rFonts w:ascii="Calibri" w:hAnsi="Calibri" w:cs="Calibri"/>
          <w:lang w:val="en"/>
        </w:rPr>
        <w:t xml:space="preserve"> you would create to fix the problems you encou</w:t>
      </w:r>
      <w:r w:rsidR="00C76251">
        <w:rPr>
          <w:rFonts w:ascii="Calibri" w:hAnsi="Calibri" w:cs="Calibri"/>
          <w:lang w:val="en"/>
        </w:rPr>
        <w:t>ntered. Draw the dependency diagram for the fixed table.</w:t>
      </w:r>
    </w:p>
    <w:p w14:paraId="311DE0D8" w14:textId="77777777" w:rsidR="004B3B37" w:rsidRDefault="004B3B37">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tbl>
      <w:tblPr>
        <w:tblStyle w:val="TableGrid"/>
        <w:tblW w:w="0" w:type="auto"/>
        <w:tblLook w:val="04A0" w:firstRow="1" w:lastRow="0" w:firstColumn="1" w:lastColumn="0" w:noHBand="0" w:noVBand="1"/>
      </w:tblPr>
      <w:tblGrid>
        <w:gridCol w:w="2339"/>
        <w:gridCol w:w="2353"/>
        <w:gridCol w:w="2323"/>
        <w:gridCol w:w="2335"/>
      </w:tblGrid>
      <w:tr w:rsidR="00CA3D5F" w14:paraId="1598C136" w14:textId="77777777" w:rsidTr="00CA3D5F">
        <w:tc>
          <w:tcPr>
            <w:tcW w:w="2394" w:type="dxa"/>
          </w:tcPr>
          <w:p w14:paraId="62479370" w14:textId="77777777" w:rsidR="00CA3D5F" w:rsidRDefault="00CA3D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StudentID</w:t>
            </w:r>
          </w:p>
        </w:tc>
        <w:tc>
          <w:tcPr>
            <w:tcW w:w="2394" w:type="dxa"/>
          </w:tcPr>
          <w:p w14:paraId="6EF008C6" w14:textId="77777777" w:rsidR="00CA3D5F" w:rsidRDefault="00CA3D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StudentName</w:t>
            </w:r>
          </w:p>
        </w:tc>
        <w:tc>
          <w:tcPr>
            <w:tcW w:w="2394" w:type="dxa"/>
          </w:tcPr>
          <w:p w14:paraId="098D9303" w14:textId="77777777" w:rsidR="00CA3D5F" w:rsidRDefault="00CA3D5F">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Grade</w:t>
            </w:r>
          </w:p>
        </w:tc>
        <w:tc>
          <w:tcPr>
            <w:tcW w:w="2394" w:type="dxa"/>
          </w:tcPr>
          <w:p w14:paraId="174D8FF7" w14:textId="77777777" w:rsidR="00CA3D5F" w:rsidRDefault="00B817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CourseID</w:t>
            </w:r>
          </w:p>
        </w:tc>
      </w:tr>
    </w:tbl>
    <w:p w14:paraId="2038FD3A" w14:textId="77777777" w:rsidR="004B3B37" w:rsidRDefault="004B3B37">
      <w:pPr>
        <w:widowControl w:val="0"/>
        <w:autoSpaceDE w:val="0"/>
        <w:autoSpaceDN w:val="0"/>
        <w:adjustRightInd w:val="0"/>
        <w:spacing w:after="200" w:line="276" w:lineRule="auto"/>
        <w:rPr>
          <w:rFonts w:ascii="Calibri" w:hAnsi="Calibri" w:cs="Calibri"/>
          <w:lang w:val="en"/>
        </w:rPr>
      </w:pPr>
    </w:p>
    <w:p w14:paraId="45574DEC" w14:textId="77777777" w:rsidR="00B81773" w:rsidRDefault="00B817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tbl>
      <w:tblPr>
        <w:tblStyle w:val="TableGrid"/>
        <w:tblW w:w="0" w:type="auto"/>
        <w:tblLook w:val="04A0" w:firstRow="1" w:lastRow="0" w:firstColumn="1" w:lastColumn="0" w:noHBand="0" w:noVBand="1"/>
      </w:tblPr>
      <w:tblGrid>
        <w:gridCol w:w="3110"/>
        <w:gridCol w:w="3122"/>
        <w:gridCol w:w="3118"/>
      </w:tblGrid>
      <w:tr w:rsidR="00B81773" w14:paraId="157226EB" w14:textId="77777777" w:rsidTr="00B81773">
        <w:tc>
          <w:tcPr>
            <w:tcW w:w="3192" w:type="dxa"/>
          </w:tcPr>
          <w:p w14:paraId="415524E3" w14:textId="77777777" w:rsidR="00B81773" w:rsidRDefault="001D33A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CourseID</w:t>
            </w:r>
          </w:p>
        </w:tc>
        <w:tc>
          <w:tcPr>
            <w:tcW w:w="3192" w:type="dxa"/>
          </w:tcPr>
          <w:p w14:paraId="7A74DD3F" w14:textId="77777777" w:rsidR="00B81773" w:rsidRDefault="001D33A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CourseName</w:t>
            </w:r>
          </w:p>
        </w:tc>
        <w:tc>
          <w:tcPr>
            <w:tcW w:w="3192" w:type="dxa"/>
          </w:tcPr>
          <w:p w14:paraId="7058B059" w14:textId="77777777" w:rsidR="00B81773" w:rsidRDefault="001D33A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CourseDate</w:t>
            </w:r>
          </w:p>
        </w:tc>
      </w:tr>
    </w:tbl>
    <w:p w14:paraId="574BBE17" w14:textId="77777777" w:rsidR="00B81773" w:rsidRDefault="00B81773">
      <w:pPr>
        <w:widowControl w:val="0"/>
        <w:autoSpaceDE w:val="0"/>
        <w:autoSpaceDN w:val="0"/>
        <w:adjustRightInd w:val="0"/>
        <w:spacing w:after="200" w:line="276" w:lineRule="auto"/>
        <w:rPr>
          <w:rFonts w:ascii="Calibri" w:hAnsi="Calibri" w:cs="Calibri"/>
          <w:lang w:val="en"/>
        </w:rPr>
      </w:pPr>
    </w:p>
    <w:sectPr w:rsidR="00B817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09"/>
    <w:rsid w:val="000120D9"/>
    <w:rsid w:val="00070F92"/>
    <w:rsid w:val="00183A7C"/>
    <w:rsid w:val="001B4154"/>
    <w:rsid w:val="001D33A6"/>
    <w:rsid w:val="00265FB1"/>
    <w:rsid w:val="002B29D2"/>
    <w:rsid w:val="002C401E"/>
    <w:rsid w:val="002E6431"/>
    <w:rsid w:val="002F3360"/>
    <w:rsid w:val="00370F3D"/>
    <w:rsid w:val="003A39B2"/>
    <w:rsid w:val="00441712"/>
    <w:rsid w:val="004844D6"/>
    <w:rsid w:val="004851EF"/>
    <w:rsid w:val="004B3B37"/>
    <w:rsid w:val="004E6D4E"/>
    <w:rsid w:val="004F4654"/>
    <w:rsid w:val="004F7B0A"/>
    <w:rsid w:val="005934FA"/>
    <w:rsid w:val="00603580"/>
    <w:rsid w:val="00625BB4"/>
    <w:rsid w:val="006314A0"/>
    <w:rsid w:val="006F3309"/>
    <w:rsid w:val="007A1467"/>
    <w:rsid w:val="007C776C"/>
    <w:rsid w:val="00814D35"/>
    <w:rsid w:val="009030E5"/>
    <w:rsid w:val="00920709"/>
    <w:rsid w:val="009556D3"/>
    <w:rsid w:val="00967A4F"/>
    <w:rsid w:val="009759BB"/>
    <w:rsid w:val="00AA0509"/>
    <w:rsid w:val="00AE1DB0"/>
    <w:rsid w:val="00B61C62"/>
    <w:rsid w:val="00B81773"/>
    <w:rsid w:val="00BA3621"/>
    <w:rsid w:val="00BF4411"/>
    <w:rsid w:val="00C672DE"/>
    <w:rsid w:val="00C76251"/>
    <w:rsid w:val="00C91EF8"/>
    <w:rsid w:val="00CA0225"/>
    <w:rsid w:val="00CA3D5F"/>
    <w:rsid w:val="00CB500A"/>
    <w:rsid w:val="00DB6655"/>
    <w:rsid w:val="00FA16FF"/>
    <w:rsid w:val="00FA2445"/>
    <w:rsid w:val="00FA4BE4"/>
    <w:rsid w:val="00FB7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06AB1"/>
  <w14:defaultImageDpi w14:val="0"/>
  <w15:docId w15:val="{5B843807-9AD0-4B72-A3DF-070CB67A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Anene</dc:creator>
  <cp:keywords/>
  <dc:description/>
  <cp:lastModifiedBy>Emmanuel Anene</cp:lastModifiedBy>
  <cp:revision>2</cp:revision>
  <dcterms:created xsi:type="dcterms:W3CDTF">2022-04-30T14:40:00Z</dcterms:created>
  <dcterms:modified xsi:type="dcterms:W3CDTF">2022-04-30T14:40:00Z</dcterms:modified>
</cp:coreProperties>
</file>