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7ACFC" w14:textId="77777777" w:rsidR="00E43BC6" w:rsidRDefault="00000000">
      <w:pPr>
        <w:shd w:val="clear" w:color="auto" w:fill="0A1628"/>
      </w:pPr>
      <w:r>
        <w:rPr>
          <w:sz w:val="4"/>
          <w:szCs w:val="4"/>
        </w:rPr>
        <w:t xml:space="preserve"> </w:t>
      </w:r>
    </w:p>
    <w:p w14:paraId="5EF4303D" w14:textId="77777777" w:rsidR="00E43BC6" w:rsidRDefault="00000000">
      <w:pPr>
        <w:shd w:val="clear" w:color="auto" w:fill="0A1628"/>
      </w:pPr>
      <w:r>
        <w:rPr>
          <w:sz w:val="4"/>
          <w:szCs w:val="4"/>
        </w:rPr>
        <w:t xml:space="preserve"> </w:t>
      </w:r>
    </w:p>
    <w:p w14:paraId="58EB7531" w14:textId="77777777" w:rsidR="00E43BC6" w:rsidRDefault="00E43BC6">
      <w:pPr>
        <w:spacing w:before="40" w:after="40"/>
      </w:pPr>
    </w:p>
    <w:p w14:paraId="5BFBBB41" w14:textId="77777777" w:rsidR="00E43BC6" w:rsidRDefault="00E43BC6">
      <w:pPr>
        <w:spacing w:before="40" w:after="40"/>
      </w:pPr>
    </w:p>
    <w:p w14:paraId="634BA060" w14:textId="77777777" w:rsidR="00E43BC6" w:rsidRDefault="00000000">
      <w:pPr>
        <w:spacing w:after="20"/>
        <w:jc w:val="center"/>
      </w:pPr>
      <w:r>
        <w:rPr>
          <w:b/>
          <w:bCs/>
          <w:caps/>
          <w:color w:val="8E8E93"/>
          <w:sz w:val="28"/>
          <w:szCs w:val="28"/>
        </w:rPr>
        <w:t>BUSINESS PROPOSAL</w:t>
      </w:r>
    </w:p>
    <w:p w14:paraId="67547510" w14:textId="77777777" w:rsidR="00E43BC6" w:rsidRDefault="00000000">
      <w:pPr>
        <w:spacing w:after="10"/>
        <w:jc w:val="center"/>
      </w:pPr>
      <w:r>
        <w:rPr>
          <w:b/>
          <w:bCs/>
          <w:color w:val="0A1628"/>
          <w:sz w:val="110"/>
          <w:szCs w:val="110"/>
        </w:rPr>
        <w:t>MOBI-ASSUR</w:t>
      </w:r>
    </w:p>
    <w:p w14:paraId="2E1BE01F" w14:textId="77777777" w:rsidR="00E43BC6" w:rsidRDefault="00000000">
      <w:pPr>
        <w:spacing w:after="10"/>
        <w:jc w:val="center"/>
      </w:pPr>
      <w:r>
        <w:rPr>
          <w:b/>
          <w:bCs/>
          <w:color w:val="1565C0"/>
          <w:sz w:val="52"/>
          <w:szCs w:val="52"/>
        </w:rPr>
        <w:t>CAMEROUN</w:t>
      </w:r>
    </w:p>
    <w:p w14:paraId="7E71E205" w14:textId="77777777" w:rsidR="00E43BC6" w:rsidRDefault="00000000">
      <w:pPr>
        <w:spacing w:after="60"/>
        <w:jc w:val="center"/>
      </w:pPr>
      <w:r>
        <w:rPr>
          <w:i/>
          <w:iCs/>
          <w:color w:val="1A3A5C"/>
          <w:sz w:val="27"/>
          <w:szCs w:val="27"/>
        </w:rPr>
        <w:t>Plateforme Digitale de Gestion des Polices d'Assurance Automobile</w:t>
      </w:r>
    </w:p>
    <w:p w14:paraId="71F8D512" w14:textId="77777777" w:rsidR="00E43BC6" w:rsidRDefault="00E43BC6">
      <w:pPr>
        <w:pBdr>
          <w:bottom w:val="single" w:sz="4" w:space="0" w:color="1565C0"/>
        </w:pBdr>
        <w:spacing w:before="10" w:after="10"/>
      </w:pPr>
    </w:p>
    <w:p w14:paraId="72130C19" w14:textId="77777777" w:rsidR="00E43BC6" w:rsidRDefault="00E43BC6">
      <w:pPr>
        <w:spacing w:before="40" w:after="40"/>
      </w:pPr>
    </w:p>
    <w:p w14:paraId="4A710E06" w14:textId="77777777" w:rsidR="00E43BC6" w:rsidRDefault="00E43BC6">
      <w:pPr>
        <w:spacing w:before="40" w:after="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1"/>
        <w:gridCol w:w="4111"/>
      </w:tblGrid>
      <w:tr w:rsidR="00E43BC6" w14:paraId="28F97FC5" w14:textId="77777777" w:rsidTr="001541CB">
        <w:tblPrEx>
          <w:tblCellMar>
            <w:top w:w="0" w:type="dxa"/>
            <w:bottom w:w="0" w:type="dxa"/>
          </w:tblCellMar>
        </w:tblPrEx>
        <w:tc>
          <w:tcPr>
            <w:tcW w:w="5811" w:type="dxa"/>
            <w:tcBorders>
              <w:top w:val="single" w:sz="1" w:space="0" w:color="CFD8DC"/>
              <w:left w:val="single" w:sz="1" w:space="0" w:color="CFD8DC"/>
              <w:bottom w:val="single" w:sz="1" w:space="0" w:color="CFD8DC"/>
              <w:right w:val="single" w:sz="1" w:space="0" w:color="CFD8DC"/>
            </w:tcBorders>
            <w:shd w:val="clear" w:color="auto" w:fill="F8F9FA"/>
            <w:tcMar>
              <w:top w:w="80" w:type="dxa"/>
              <w:left w:w="160" w:type="dxa"/>
              <w:bottom w:w="80" w:type="dxa"/>
              <w:right w:w="160" w:type="dxa"/>
            </w:tcMar>
          </w:tcPr>
          <w:p w14:paraId="6E33E11B" w14:textId="77777777" w:rsidR="00E43BC6" w:rsidRDefault="00000000">
            <w:r>
              <w:rPr>
                <w:b/>
                <w:bCs/>
                <w:color w:val="0D2137"/>
                <w:sz w:val="18"/>
                <w:szCs w:val="18"/>
              </w:rPr>
              <w:t xml:space="preserve">Présenté à : </w:t>
            </w:r>
            <w:r>
              <w:rPr>
                <w:color w:val="1C1C1E"/>
                <w:sz w:val="18"/>
                <w:szCs w:val="18"/>
              </w:rPr>
              <w:t xml:space="preserve">Monsieur le Directeur Général — Bethel </w:t>
            </w:r>
            <w:proofErr w:type="spellStart"/>
            <w:r>
              <w:rPr>
                <w:color w:val="1C1C1E"/>
                <w:sz w:val="18"/>
                <w:szCs w:val="18"/>
              </w:rPr>
              <w:t>Comprehensive</w:t>
            </w:r>
            <w:proofErr w:type="spellEnd"/>
            <w:r>
              <w:rPr>
                <w:color w:val="1C1C1E"/>
                <w:sz w:val="18"/>
                <w:szCs w:val="18"/>
              </w:rPr>
              <w:t xml:space="preserve"> </w:t>
            </w:r>
            <w:proofErr w:type="spellStart"/>
            <w:r>
              <w:rPr>
                <w:color w:val="1C1C1E"/>
                <w:sz w:val="18"/>
                <w:szCs w:val="18"/>
              </w:rPr>
              <w:t>Insurance</w:t>
            </w:r>
            <w:proofErr w:type="spellEnd"/>
            <w:r>
              <w:rPr>
                <w:color w:val="1C1C1E"/>
                <w:sz w:val="18"/>
                <w:szCs w:val="18"/>
              </w:rPr>
              <w:t xml:space="preserve"> Ltd</w:t>
            </w:r>
          </w:p>
        </w:tc>
        <w:tc>
          <w:tcPr>
            <w:tcW w:w="4111" w:type="dxa"/>
            <w:tcBorders>
              <w:top w:val="single" w:sz="1" w:space="0" w:color="CFD8DC"/>
              <w:left w:val="single" w:sz="1" w:space="0" w:color="CFD8DC"/>
              <w:bottom w:val="single" w:sz="1" w:space="0" w:color="CFD8DC"/>
              <w:right w:val="single" w:sz="1" w:space="0" w:color="CFD8DC"/>
            </w:tcBorders>
            <w:shd w:val="clear" w:color="auto" w:fill="F8F9FA"/>
            <w:tcMar>
              <w:top w:w="80" w:type="dxa"/>
              <w:left w:w="160" w:type="dxa"/>
              <w:bottom w:w="80" w:type="dxa"/>
              <w:right w:w="160" w:type="dxa"/>
            </w:tcMar>
          </w:tcPr>
          <w:p w14:paraId="574FBC59" w14:textId="2F45C595" w:rsidR="00E43BC6" w:rsidRDefault="00000000">
            <w:r>
              <w:rPr>
                <w:b/>
                <w:bCs/>
                <w:color w:val="0D2137"/>
                <w:sz w:val="18"/>
                <w:szCs w:val="18"/>
              </w:rPr>
              <w:t xml:space="preserve">Présenté par : </w:t>
            </w:r>
            <w:r>
              <w:rPr>
                <w:color w:val="1C1C1E"/>
                <w:sz w:val="18"/>
                <w:szCs w:val="18"/>
              </w:rPr>
              <w:t xml:space="preserve">L'Équipe </w:t>
            </w:r>
            <w:r w:rsidR="001541CB">
              <w:rPr>
                <w:color w:val="1C1C1E"/>
                <w:sz w:val="18"/>
                <w:szCs w:val="18"/>
              </w:rPr>
              <w:t>ALPHAVISION</w:t>
            </w:r>
          </w:p>
        </w:tc>
      </w:tr>
      <w:tr w:rsidR="00E43BC6" w14:paraId="12A21232" w14:textId="77777777" w:rsidTr="001541CB">
        <w:tblPrEx>
          <w:tblCellMar>
            <w:top w:w="0" w:type="dxa"/>
            <w:bottom w:w="0" w:type="dxa"/>
          </w:tblCellMar>
        </w:tblPrEx>
        <w:tc>
          <w:tcPr>
            <w:tcW w:w="5811" w:type="dxa"/>
            <w:tcBorders>
              <w:top w:val="single" w:sz="1" w:space="0" w:color="CFD8DC"/>
              <w:left w:val="single" w:sz="1" w:space="0" w:color="CFD8DC"/>
              <w:bottom w:val="single" w:sz="1" w:space="0" w:color="CFD8DC"/>
              <w:right w:val="single" w:sz="1" w:space="0" w:color="CFD8DC"/>
            </w:tcBorders>
            <w:shd w:val="clear" w:color="auto" w:fill="F8F9FA"/>
            <w:tcMar>
              <w:top w:w="80" w:type="dxa"/>
              <w:left w:w="160" w:type="dxa"/>
              <w:bottom w:w="80" w:type="dxa"/>
              <w:right w:w="160" w:type="dxa"/>
            </w:tcMar>
          </w:tcPr>
          <w:p w14:paraId="06A76F74" w14:textId="77777777" w:rsidR="00E43BC6" w:rsidRDefault="00000000">
            <w:r>
              <w:rPr>
                <w:b/>
                <w:bCs/>
                <w:color w:val="0D2137"/>
                <w:sz w:val="18"/>
                <w:szCs w:val="18"/>
              </w:rPr>
              <w:t xml:space="preserve">Référence : </w:t>
            </w:r>
            <w:r>
              <w:rPr>
                <w:color w:val="1C1C1E"/>
                <w:sz w:val="18"/>
                <w:szCs w:val="18"/>
              </w:rPr>
              <w:t>BP-MOBI-ASSUR-2026-003</w:t>
            </w:r>
          </w:p>
        </w:tc>
        <w:tc>
          <w:tcPr>
            <w:tcW w:w="4111" w:type="dxa"/>
            <w:tcBorders>
              <w:top w:val="single" w:sz="1" w:space="0" w:color="CFD8DC"/>
              <w:left w:val="single" w:sz="1" w:space="0" w:color="CFD8DC"/>
              <w:bottom w:val="single" w:sz="1" w:space="0" w:color="CFD8DC"/>
              <w:right w:val="single" w:sz="1" w:space="0" w:color="CFD8DC"/>
            </w:tcBorders>
            <w:shd w:val="clear" w:color="auto" w:fill="F8F9FA"/>
            <w:tcMar>
              <w:top w:w="80" w:type="dxa"/>
              <w:left w:w="160" w:type="dxa"/>
              <w:bottom w:w="80" w:type="dxa"/>
              <w:right w:w="160" w:type="dxa"/>
            </w:tcMar>
          </w:tcPr>
          <w:p w14:paraId="606B622C" w14:textId="77777777" w:rsidR="00E43BC6" w:rsidRDefault="00000000">
            <w:r>
              <w:rPr>
                <w:b/>
                <w:bCs/>
                <w:color w:val="0D2137"/>
                <w:sz w:val="18"/>
                <w:szCs w:val="18"/>
              </w:rPr>
              <w:t xml:space="preserve">Date : </w:t>
            </w:r>
            <w:r>
              <w:rPr>
                <w:color w:val="1C1C1E"/>
                <w:sz w:val="18"/>
                <w:szCs w:val="18"/>
              </w:rPr>
              <w:t>Yaoundé, Juin 2026</w:t>
            </w:r>
          </w:p>
        </w:tc>
      </w:tr>
      <w:tr w:rsidR="00E43BC6" w14:paraId="07D3F01C" w14:textId="77777777" w:rsidTr="001541CB">
        <w:tblPrEx>
          <w:tblCellMar>
            <w:top w:w="0" w:type="dxa"/>
            <w:bottom w:w="0" w:type="dxa"/>
          </w:tblCellMar>
        </w:tblPrEx>
        <w:tc>
          <w:tcPr>
            <w:tcW w:w="5811" w:type="dxa"/>
            <w:tcBorders>
              <w:top w:val="single" w:sz="1" w:space="0" w:color="CFD8DC"/>
              <w:left w:val="single" w:sz="1" w:space="0" w:color="CFD8DC"/>
              <w:bottom w:val="single" w:sz="1" w:space="0" w:color="CFD8DC"/>
              <w:right w:val="single" w:sz="1" w:space="0" w:color="CFD8DC"/>
            </w:tcBorders>
            <w:shd w:val="clear" w:color="auto" w:fill="F8F9FA"/>
            <w:tcMar>
              <w:top w:w="80" w:type="dxa"/>
              <w:left w:w="160" w:type="dxa"/>
              <w:bottom w:w="80" w:type="dxa"/>
              <w:right w:w="160" w:type="dxa"/>
            </w:tcMar>
          </w:tcPr>
          <w:p w14:paraId="6EA0C454" w14:textId="77777777" w:rsidR="00E43BC6" w:rsidRDefault="00000000">
            <w:r>
              <w:rPr>
                <w:b/>
                <w:bCs/>
                <w:color w:val="0D2137"/>
                <w:sz w:val="18"/>
                <w:szCs w:val="18"/>
              </w:rPr>
              <w:t xml:space="preserve">Statut : </w:t>
            </w:r>
            <w:r>
              <w:rPr>
                <w:color w:val="1C1C1E"/>
                <w:sz w:val="18"/>
                <w:szCs w:val="18"/>
              </w:rPr>
              <w:t>CONFIDENTIEL — Soumis pour décision et financement</w:t>
            </w:r>
          </w:p>
        </w:tc>
        <w:tc>
          <w:tcPr>
            <w:tcW w:w="4111" w:type="dxa"/>
            <w:tcBorders>
              <w:top w:val="single" w:sz="1" w:space="0" w:color="CFD8DC"/>
              <w:left w:val="single" w:sz="1" w:space="0" w:color="CFD8DC"/>
              <w:bottom w:val="single" w:sz="1" w:space="0" w:color="CFD8DC"/>
              <w:right w:val="single" w:sz="1" w:space="0" w:color="CFD8DC"/>
            </w:tcBorders>
            <w:shd w:val="clear" w:color="auto" w:fill="F8F9FA"/>
            <w:tcMar>
              <w:top w:w="80" w:type="dxa"/>
              <w:left w:w="160" w:type="dxa"/>
              <w:bottom w:w="80" w:type="dxa"/>
              <w:right w:w="160" w:type="dxa"/>
            </w:tcMar>
          </w:tcPr>
          <w:p w14:paraId="2898C540" w14:textId="77777777" w:rsidR="00E43BC6" w:rsidRDefault="00000000">
            <w:r>
              <w:rPr>
                <w:b/>
                <w:bCs/>
                <w:color w:val="0D2137"/>
                <w:sz w:val="18"/>
                <w:szCs w:val="18"/>
              </w:rPr>
              <w:t xml:space="preserve">Version : </w:t>
            </w:r>
            <w:r>
              <w:rPr>
                <w:color w:val="1C1C1E"/>
                <w:sz w:val="18"/>
                <w:szCs w:val="18"/>
              </w:rPr>
              <w:t>3.0 — Finale</w:t>
            </w:r>
          </w:p>
        </w:tc>
      </w:tr>
    </w:tbl>
    <w:p w14:paraId="68AF1D10" w14:textId="77777777" w:rsidR="00E43BC6" w:rsidRDefault="00E43BC6">
      <w:pPr>
        <w:spacing w:before="40" w:after="40"/>
      </w:pPr>
    </w:p>
    <w:p w14:paraId="20FAE62D" w14:textId="77777777" w:rsidR="00E43BC6" w:rsidRDefault="00E43BC6">
      <w:pPr>
        <w:spacing w:before="40" w:after="40"/>
      </w:pPr>
    </w:p>
    <w:p w14:paraId="545D0D62" w14:textId="082D149A" w:rsidR="00E43BC6" w:rsidRDefault="00000000">
      <w:pPr>
        <w:pBdr>
          <w:left w:val="single" w:sz="28" w:space="0" w:color="1565C0"/>
        </w:pBdr>
        <w:shd w:val="clear" w:color="auto" w:fill="E3F2FD"/>
        <w:spacing w:before="120" w:after="120"/>
        <w:ind w:left="420" w:right="420"/>
      </w:pPr>
      <w:r>
        <w:rPr>
          <w:i/>
          <w:iCs/>
          <w:color w:val="0D2137"/>
          <w:sz w:val="23"/>
          <w:szCs w:val="23"/>
        </w:rPr>
        <w:t xml:space="preserve">« MOBI-ASSUR est l'outil qui permettra à Bethel </w:t>
      </w:r>
      <w:r w:rsidR="001541CB">
        <w:rPr>
          <w:i/>
          <w:iCs/>
          <w:color w:val="0D2137"/>
          <w:sz w:val="23"/>
          <w:szCs w:val="23"/>
        </w:rPr>
        <w:t>Compréhensive</w:t>
      </w:r>
      <w:r>
        <w:rPr>
          <w:i/>
          <w:iCs/>
          <w:color w:val="0D2137"/>
          <w:sz w:val="23"/>
          <w:szCs w:val="23"/>
        </w:rPr>
        <w:t xml:space="preserve"> </w:t>
      </w:r>
      <w:proofErr w:type="spellStart"/>
      <w:r>
        <w:rPr>
          <w:i/>
          <w:iCs/>
          <w:color w:val="0D2137"/>
          <w:sz w:val="23"/>
          <w:szCs w:val="23"/>
        </w:rPr>
        <w:t>Insurance</w:t>
      </w:r>
      <w:proofErr w:type="spellEnd"/>
      <w:r>
        <w:rPr>
          <w:i/>
          <w:iCs/>
          <w:color w:val="0D2137"/>
          <w:sz w:val="23"/>
          <w:szCs w:val="23"/>
        </w:rPr>
        <w:t xml:space="preserve"> Ltd de vendre partout, de tout contrôler, et de fidéliser chaque client — avec ou sans internet. »</w:t>
      </w:r>
    </w:p>
    <w:p w14:paraId="10D75BEB" w14:textId="77777777" w:rsidR="00E43BC6" w:rsidRDefault="00000000">
      <w:r>
        <w:br w:type="page"/>
      </w:r>
    </w:p>
    <w:p w14:paraId="30EE0EC1"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TABLE DES MATIÈRES</w:t>
      </w:r>
    </w:p>
    <w:p w14:paraId="37B8C76C" w14:textId="77777777" w:rsidR="00E43BC6" w:rsidRDefault="00000000">
      <w:pPr>
        <w:pBdr>
          <w:bottom w:val="dotted" w:sz="1" w:space="0" w:color="CFD8DC"/>
        </w:pBdr>
        <w:spacing w:before="55" w:after="55"/>
      </w:pPr>
      <w:r>
        <w:rPr>
          <w:b/>
          <w:bCs/>
          <w:color w:val="1565C0"/>
        </w:rPr>
        <w:t xml:space="preserve">1.   </w:t>
      </w:r>
      <w:r>
        <w:rPr>
          <w:color w:val="1C1C1E"/>
        </w:rPr>
        <w:t>Résumé Exécutif (</w:t>
      </w:r>
      <w:proofErr w:type="spellStart"/>
      <w:r>
        <w:rPr>
          <w:color w:val="1C1C1E"/>
        </w:rPr>
        <w:t>Executive</w:t>
      </w:r>
      <w:proofErr w:type="spellEnd"/>
      <w:r>
        <w:rPr>
          <w:color w:val="1C1C1E"/>
        </w:rPr>
        <w:t xml:space="preserve"> </w:t>
      </w:r>
      <w:proofErr w:type="spellStart"/>
      <w:r>
        <w:rPr>
          <w:color w:val="1C1C1E"/>
        </w:rPr>
        <w:t>Summary</w:t>
      </w:r>
      <w:proofErr w:type="spellEnd"/>
      <w:r>
        <w:rPr>
          <w:color w:val="1C1C1E"/>
        </w:rPr>
        <w:t>)</w:t>
      </w:r>
    </w:p>
    <w:p w14:paraId="46C754BF" w14:textId="77777777" w:rsidR="00E43BC6" w:rsidRDefault="00000000">
      <w:pPr>
        <w:pBdr>
          <w:bottom w:val="dotted" w:sz="1" w:space="0" w:color="CFD8DC"/>
        </w:pBdr>
        <w:spacing w:before="55" w:after="55"/>
      </w:pPr>
      <w:r>
        <w:rPr>
          <w:b/>
          <w:bCs/>
          <w:color w:val="1565C0"/>
        </w:rPr>
        <w:t xml:space="preserve">2.   </w:t>
      </w:r>
      <w:r>
        <w:rPr>
          <w:color w:val="1C1C1E"/>
        </w:rPr>
        <w:t>Présentation de l'Entreprise Porteuse du Projet</w:t>
      </w:r>
    </w:p>
    <w:p w14:paraId="680B0D68" w14:textId="77777777" w:rsidR="00E43BC6" w:rsidRDefault="00000000">
      <w:pPr>
        <w:pBdr>
          <w:bottom w:val="dotted" w:sz="1" w:space="0" w:color="CFD8DC"/>
        </w:pBdr>
        <w:spacing w:before="55" w:after="55"/>
      </w:pPr>
      <w:r>
        <w:rPr>
          <w:b/>
          <w:bCs/>
          <w:color w:val="1565C0"/>
        </w:rPr>
        <w:t xml:space="preserve">3.   </w:t>
      </w:r>
      <w:r>
        <w:rPr>
          <w:color w:val="1C1C1E"/>
        </w:rPr>
        <w:t>Analyse du Problème et Opportunité de Marché</w:t>
      </w:r>
    </w:p>
    <w:p w14:paraId="0B0E4FD0" w14:textId="77777777" w:rsidR="00E43BC6" w:rsidRDefault="00000000">
      <w:pPr>
        <w:pBdr>
          <w:bottom w:val="dotted" w:sz="1" w:space="0" w:color="CFD8DC"/>
        </w:pBdr>
        <w:spacing w:before="55" w:after="55"/>
      </w:pPr>
      <w:r>
        <w:rPr>
          <w:b/>
          <w:bCs/>
          <w:color w:val="1565C0"/>
        </w:rPr>
        <w:t xml:space="preserve">4.   </w:t>
      </w:r>
      <w:r>
        <w:rPr>
          <w:color w:val="1C1C1E"/>
        </w:rPr>
        <w:t>La Solution : Description Détaillée de MOBI-ASSUR</w:t>
      </w:r>
    </w:p>
    <w:p w14:paraId="3F1889CC" w14:textId="77777777" w:rsidR="00E43BC6" w:rsidRDefault="00000000">
      <w:pPr>
        <w:pBdr>
          <w:bottom w:val="dotted" w:sz="1" w:space="0" w:color="CFD8DC"/>
        </w:pBdr>
        <w:spacing w:before="55" w:after="55"/>
      </w:pPr>
      <w:r>
        <w:rPr>
          <w:b/>
          <w:bCs/>
          <w:color w:val="1565C0"/>
        </w:rPr>
        <w:t xml:space="preserve">5.   </w:t>
      </w:r>
      <w:r>
        <w:rPr>
          <w:color w:val="1C1C1E"/>
        </w:rPr>
        <w:t>Modèle Commercial et Sources de Revenus</w:t>
      </w:r>
    </w:p>
    <w:p w14:paraId="2B6B2988" w14:textId="77777777" w:rsidR="00E43BC6" w:rsidRDefault="00000000">
      <w:pPr>
        <w:pBdr>
          <w:bottom w:val="dotted" w:sz="1" w:space="0" w:color="CFD8DC"/>
        </w:pBdr>
        <w:spacing w:before="55" w:after="55"/>
      </w:pPr>
      <w:r>
        <w:rPr>
          <w:b/>
          <w:bCs/>
          <w:color w:val="1565C0"/>
        </w:rPr>
        <w:t xml:space="preserve">6.   </w:t>
      </w:r>
      <w:r>
        <w:rPr>
          <w:color w:val="1C1C1E"/>
        </w:rPr>
        <w:t>Stratégie Marketing et Plan d'Acquisition</w:t>
      </w:r>
    </w:p>
    <w:p w14:paraId="492518C1" w14:textId="77777777" w:rsidR="00E43BC6" w:rsidRDefault="00000000">
      <w:pPr>
        <w:pBdr>
          <w:bottom w:val="dotted" w:sz="1" w:space="0" w:color="CFD8DC"/>
        </w:pBdr>
        <w:spacing w:before="55" w:after="55"/>
      </w:pPr>
      <w:r>
        <w:rPr>
          <w:b/>
          <w:bCs/>
          <w:color w:val="1565C0"/>
        </w:rPr>
        <w:t xml:space="preserve">7.   </w:t>
      </w:r>
      <w:r>
        <w:rPr>
          <w:color w:val="1C1C1E"/>
        </w:rPr>
        <w:t>Opérations, Équipe et Structure de Gouvernance</w:t>
      </w:r>
    </w:p>
    <w:p w14:paraId="2F336F7E" w14:textId="77777777" w:rsidR="00E43BC6" w:rsidRDefault="00000000">
      <w:pPr>
        <w:pBdr>
          <w:bottom w:val="dotted" w:sz="1" w:space="0" w:color="CFD8DC"/>
        </w:pBdr>
        <w:spacing w:before="55" w:after="55"/>
      </w:pPr>
      <w:r>
        <w:rPr>
          <w:b/>
          <w:bCs/>
          <w:color w:val="1565C0"/>
        </w:rPr>
        <w:t xml:space="preserve">8.   </w:t>
      </w:r>
      <w:r>
        <w:rPr>
          <w:color w:val="1C1C1E"/>
        </w:rPr>
        <w:t>Plan Financier Complet</w:t>
      </w:r>
    </w:p>
    <w:p w14:paraId="63490445" w14:textId="77777777" w:rsidR="00E43BC6" w:rsidRDefault="00000000">
      <w:pPr>
        <w:pBdr>
          <w:bottom w:val="dotted" w:sz="1" w:space="0" w:color="CFD8DC"/>
        </w:pBdr>
        <w:spacing w:before="55" w:after="55"/>
      </w:pPr>
      <w:r>
        <w:rPr>
          <w:b/>
          <w:bCs/>
          <w:color w:val="1565C0"/>
        </w:rPr>
        <w:t xml:space="preserve">9.   </w:t>
      </w:r>
      <w:r>
        <w:rPr>
          <w:color w:val="1C1C1E"/>
        </w:rPr>
        <w:t>Infrastructure et Coûts d'Hébergement Réels</w:t>
      </w:r>
    </w:p>
    <w:p w14:paraId="0335C08F" w14:textId="77777777" w:rsidR="00E43BC6" w:rsidRDefault="00000000">
      <w:pPr>
        <w:pBdr>
          <w:bottom w:val="dotted" w:sz="1" w:space="0" w:color="CFD8DC"/>
        </w:pBdr>
        <w:spacing w:before="55" w:after="55"/>
      </w:pPr>
      <w:r>
        <w:rPr>
          <w:b/>
          <w:bCs/>
          <w:color w:val="1565C0"/>
        </w:rPr>
        <w:t xml:space="preserve">10.   </w:t>
      </w:r>
      <w:r>
        <w:rPr>
          <w:color w:val="1C1C1E"/>
        </w:rPr>
        <w:t>Besoins en Financement et Utilisation des Fonds</w:t>
      </w:r>
    </w:p>
    <w:p w14:paraId="4028DA3B" w14:textId="77777777" w:rsidR="00E43BC6" w:rsidRDefault="00000000">
      <w:pPr>
        <w:pBdr>
          <w:bottom w:val="dotted" w:sz="1" w:space="0" w:color="CFD8DC"/>
        </w:pBdr>
        <w:spacing w:before="55" w:after="55"/>
      </w:pPr>
      <w:r>
        <w:rPr>
          <w:b/>
          <w:bCs/>
          <w:color w:val="1565C0"/>
        </w:rPr>
        <w:t xml:space="preserve">11.   </w:t>
      </w:r>
      <w:r>
        <w:rPr>
          <w:color w:val="1C1C1E"/>
        </w:rPr>
        <w:t>Analyse des Risques et Plan de Mitigation</w:t>
      </w:r>
    </w:p>
    <w:p w14:paraId="7A48F0AF" w14:textId="77777777" w:rsidR="00E43BC6" w:rsidRDefault="00000000">
      <w:pPr>
        <w:pBdr>
          <w:bottom w:val="dotted" w:sz="1" w:space="0" w:color="CFD8DC"/>
        </w:pBdr>
        <w:spacing w:before="55" w:after="55"/>
      </w:pPr>
      <w:r>
        <w:rPr>
          <w:b/>
          <w:bCs/>
          <w:color w:val="1565C0"/>
        </w:rPr>
        <w:t xml:space="preserve">12.   </w:t>
      </w:r>
      <w:r>
        <w:rPr>
          <w:color w:val="1C1C1E"/>
        </w:rPr>
        <w:t>Pourquoi Nous Faire Confiance — Notre Engagement</w:t>
      </w:r>
    </w:p>
    <w:p w14:paraId="5B4665F4" w14:textId="77777777" w:rsidR="00E43BC6" w:rsidRDefault="00000000">
      <w:pPr>
        <w:pBdr>
          <w:bottom w:val="dotted" w:sz="1" w:space="0" w:color="CFD8DC"/>
        </w:pBdr>
        <w:spacing w:before="55" w:after="55"/>
      </w:pPr>
      <w:r>
        <w:rPr>
          <w:b/>
          <w:bCs/>
          <w:color w:val="1565C0"/>
        </w:rPr>
        <w:t xml:space="preserve">13.   </w:t>
      </w:r>
      <w:r>
        <w:rPr>
          <w:color w:val="1C1C1E"/>
        </w:rPr>
        <w:t>Jalons, Livrables et Conditions de Validation</w:t>
      </w:r>
    </w:p>
    <w:p w14:paraId="36C22F90" w14:textId="77777777" w:rsidR="00E43BC6" w:rsidRDefault="00000000">
      <w:r>
        <w:br w:type="page"/>
      </w:r>
    </w:p>
    <w:p w14:paraId="52A76CB2"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1. RÉSUMÉ EXÉCUTIF</w:t>
      </w:r>
    </w:p>
    <w:p w14:paraId="7C01CA24" w14:textId="77777777" w:rsidR="00E43BC6" w:rsidRDefault="00000000">
      <w:pPr>
        <w:shd w:val="clear" w:color="auto" w:fill="1A3A5C"/>
        <w:spacing w:before="240" w:after="100"/>
      </w:pPr>
      <w:r>
        <w:rPr>
          <w:b/>
          <w:bCs/>
          <w:color w:val="FFFFFF"/>
          <w:sz w:val="30"/>
          <w:szCs w:val="30"/>
        </w:rPr>
        <w:t>Vue d'Ensemble</w:t>
      </w:r>
    </w:p>
    <w:p w14:paraId="6BB4D357" w14:textId="77777777" w:rsidR="00E43BC6" w:rsidRDefault="00000000">
      <w:pPr>
        <w:spacing w:before="70" w:after="70"/>
      </w:pPr>
      <w:r>
        <w:rPr>
          <w:color w:val="1C1C1E"/>
        </w:rPr>
        <w:t xml:space="preserve">MOBI-ASSUR Cameroun est une plateforme digitale complète de gestion des polices d'assurance automobile, conçue sur mesure pour Bethel </w:t>
      </w:r>
      <w:proofErr w:type="spellStart"/>
      <w:r>
        <w:rPr>
          <w:color w:val="1C1C1E"/>
        </w:rPr>
        <w:t>Comprehensive</w:t>
      </w:r>
      <w:proofErr w:type="spellEnd"/>
      <w:r>
        <w:rPr>
          <w:color w:val="1C1C1E"/>
        </w:rPr>
        <w:t xml:space="preserve"> </w:t>
      </w:r>
      <w:proofErr w:type="spellStart"/>
      <w:r>
        <w:rPr>
          <w:color w:val="1C1C1E"/>
        </w:rPr>
        <w:t>Insurance</w:t>
      </w:r>
      <w:proofErr w:type="spellEnd"/>
      <w:r>
        <w:rPr>
          <w:color w:val="1C1C1E"/>
        </w:rPr>
        <w:t xml:space="preserve"> Ltd (BCI). Elle remplace intégralement les fichiers Excel manuels et les processus fragmentés par un écosystème digital sécurisé, couvrant l'ensemble du cycle de vie d'un contrat d'assurance : </w:t>
      </w:r>
      <w:r w:rsidRPr="001541CB">
        <w:rPr>
          <w:b/>
          <w:bCs/>
          <w:color w:val="1C1C1E"/>
        </w:rPr>
        <w:t>prospection, souscription, encaissement, gestion de sinistres et renouvellement.</w:t>
      </w:r>
    </w:p>
    <w:p w14:paraId="131CB202" w14:textId="77777777" w:rsidR="00E43BC6" w:rsidRDefault="00000000">
      <w:pPr>
        <w:spacing w:before="70" w:after="70"/>
      </w:pPr>
      <w:r>
        <w:rPr>
          <w:color w:val="1C1C1E"/>
        </w:rPr>
        <w:t>Le projet est porté par une équipe pluridisciplinaire qui a réalisé, en amont de toute demande de financement, une analyse complète des processus de BCI, un cahier des charges fonctionnel de 60 pages, et un plan technique de résilience et sécurité. Ce travail préparatoire garantit la maîtrise du périmètre et du budget.</w:t>
      </w:r>
    </w:p>
    <w:p w14:paraId="4EE5C4E0" w14:textId="77777777" w:rsidR="00E43BC6" w:rsidRDefault="00E43BC6">
      <w:pPr>
        <w:spacing w:before="40" w:after="40"/>
      </w:pPr>
    </w:p>
    <w:p w14:paraId="5FBEB085" w14:textId="77777777" w:rsidR="00E43BC6" w:rsidRDefault="00000000">
      <w:pPr>
        <w:shd w:val="clear" w:color="auto" w:fill="1A3A5C"/>
        <w:spacing w:before="240" w:after="100"/>
      </w:pPr>
      <w:r>
        <w:rPr>
          <w:b/>
          <w:bCs/>
          <w:color w:val="FFFFFF"/>
          <w:sz w:val="30"/>
          <w:szCs w:val="30"/>
        </w:rPr>
        <w:t>Le Problème que Nous Résolvons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2"/>
        <w:gridCol w:w="5528"/>
      </w:tblGrid>
      <w:tr w:rsidR="00B30BE6" w14:paraId="2285C1D7" w14:textId="77777777" w:rsidTr="00B30BE6">
        <w:tblPrEx>
          <w:tblCellMar>
            <w:top w:w="0" w:type="dxa"/>
            <w:bottom w:w="0" w:type="dxa"/>
          </w:tblCellMar>
        </w:tblPrEx>
        <w:trPr>
          <w:tblHeader/>
        </w:trPr>
        <w:tc>
          <w:tcPr>
            <w:tcW w:w="4252"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186D4C7" w14:textId="77777777" w:rsidR="00B30BE6" w:rsidRDefault="00B30BE6">
            <w:pPr>
              <w:jc w:val="center"/>
            </w:pPr>
            <w:r>
              <w:rPr>
                <w:b/>
                <w:bCs/>
                <w:color w:val="FFFFFF"/>
                <w:sz w:val="19"/>
                <w:szCs w:val="19"/>
              </w:rPr>
              <w:t>Problème Actuel</w:t>
            </w:r>
          </w:p>
        </w:tc>
        <w:tc>
          <w:tcPr>
            <w:tcW w:w="5528"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697AAE83" w14:textId="77777777" w:rsidR="00B30BE6" w:rsidRDefault="00B30BE6">
            <w:pPr>
              <w:jc w:val="center"/>
            </w:pPr>
            <w:r>
              <w:rPr>
                <w:b/>
                <w:bCs/>
                <w:color w:val="FFFFFF"/>
                <w:sz w:val="19"/>
                <w:szCs w:val="19"/>
              </w:rPr>
              <w:t>Statut après MOBI-ASSUR</w:t>
            </w:r>
          </w:p>
        </w:tc>
      </w:tr>
      <w:tr w:rsidR="00B30BE6" w14:paraId="7A35B4CF" w14:textId="77777777" w:rsidTr="00B30BE6">
        <w:tblPrEx>
          <w:tblCellMar>
            <w:top w:w="0" w:type="dxa"/>
            <w:bottom w:w="0" w:type="dxa"/>
          </w:tblCellMar>
        </w:tblPrEx>
        <w:tc>
          <w:tcPr>
            <w:tcW w:w="4252"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06A1E51" w14:textId="1BBBD7E5" w:rsidR="00B30BE6" w:rsidRDefault="00B30BE6">
            <w:r>
              <w:rPr>
                <w:color w:val="1C1C1E"/>
                <w:sz w:val="19"/>
                <w:szCs w:val="19"/>
              </w:rPr>
              <w:t xml:space="preserve">Gestion de paperasse abondante du aux document physique énorme </w:t>
            </w:r>
          </w:p>
        </w:tc>
        <w:tc>
          <w:tcPr>
            <w:tcW w:w="5528"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D5A3F28" w14:textId="5F27E489" w:rsidR="00B30BE6" w:rsidRDefault="00B30BE6">
            <w:r>
              <w:rPr>
                <w:color w:val="1C1C1E"/>
                <w:sz w:val="19"/>
                <w:szCs w:val="19"/>
              </w:rPr>
              <w:t>✅ Résolu : gestion automatique avec mode hors-ligne complet</w:t>
            </w:r>
          </w:p>
        </w:tc>
      </w:tr>
      <w:tr w:rsidR="00B30BE6" w14:paraId="069DCA0A" w14:textId="77777777" w:rsidTr="00B30BE6">
        <w:tblPrEx>
          <w:tblCellMar>
            <w:top w:w="0" w:type="dxa"/>
            <w:bottom w:w="0" w:type="dxa"/>
          </w:tblCellMar>
        </w:tblPrEx>
        <w:tc>
          <w:tcPr>
            <w:tcW w:w="4252"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966617E" w14:textId="77777777" w:rsidR="00B30BE6" w:rsidRDefault="00B30BE6">
            <w:r>
              <w:rPr>
                <w:color w:val="1C1C1E"/>
                <w:sz w:val="19"/>
                <w:szCs w:val="19"/>
              </w:rPr>
              <w:t>Erreurs de calcul taxes Excel (DTA 50 000 FCFA oubliée)</w:t>
            </w:r>
          </w:p>
        </w:tc>
        <w:tc>
          <w:tcPr>
            <w:tcW w:w="5528"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7E4264A" w14:textId="77777777" w:rsidR="00B30BE6" w:rsidRDefault="00B30BE6">
            <w:r>
              <w:rPr>
                <w:color w:val="1C1C1E"/>
                <w:sz w:val="19"/>
                <w:szCs w:val="19"/>
              </w:rPr>
              <w:t>✅ Résolu : calcul automatique inviolable</w:t>
            </w:r>
          </w:p>
        </w:tc>
      </w:tr>
      <w:tr w:rsidR="00B30BE6" w14:paraId="79F6DBAB" w14:textId="77777777" w:rsidTr="00B30BE6">
        <w:tblPrEx>
          <w:tblCellMar>
            <w:top w:w="0" w:type="dxa"/>
            <w:bottom w:w="0" w:type="dxa"/>
          </w:tblCellMar>
        </w:tblPrEx>
        <w:tc>
          <w:tcPr>
            <w:tcW w:w="4252"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E5C9D7F" w14:textId="77777777" w:rsidR="00B30BE6" w:rsidRDefault="00B30BE6">
            <w:r>
              <w:rPr>
                <w:color w:val="1C1C1E"/>
                <w:sz w:val="19"/>
                <w:szCs w:val="19"/>
              </w:rPr>
              <w:t>Clients non relancés avant échéance du contrat</w:t>
            </w:r>
          </w:p>
        </w:tc>
        <w:tc>
          <w:tcPr>
            <w:tcW w:w="5528"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14D9FC3" w14:textId="77777777" w:rsidR="00B30BE6" w:rsidRDefault="00B30BE6">
            <w:r>
              <w:rPr>
                <w:color w:val="1C1C1E"/>
                <w:sz w:val="19"/>
                <w:szCs w:val="19"/>
              </w:rPr>
              <w:t>✅ Résolu : relances SMS/Email/WhatsApp auto</w:t>
            </w:r>
          </w:p>
        </w:tc>
      </w:tr>
      <w:tr w:rsidR="00B30BE6" w14:paraId="4E61E50E" w14:textId="77777777" w:rsidTr="00B30BE6">
        <w:tblPrEx>
          <w:tblCellMar>
            <w:top w:w="0" w:type="dxa"/>
            <w:bottom w:w="0" w:type="dxa"/>
          </w:tblCellMar>
        </w:tblPrEx>
        <w:tc>
          <w:tcPr>
            <w:tcW w:w="4252"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E563B8A" w14:textId="77777777" w:rsidR="00B30BE6" w:rsidRDefault="00B30BE6">
            <w:r>
              <w:rPr>
                <w:color w:val="1C1C1E"/>
                <w:sz w:val="19"/>
                <w:szCs w:val="19"/>
              </w:rPr>
              <w:t>Commissions versées avant paiement effectif</w:t>
            </w:r>
          </w:p>
        </w:tc>
        <w:tc>
          <w:tcPr>
            <w:tcW w:w="5528"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D3827F6" w14:textId="77777777" w:rsidR="00B30BE6" w:rsidRDefault="00B30BE6">
            <w:r>
              <w:rPr>
                <w:color w:val="1C1C1E"/>
                <w:sz w:val="19"/>
                <w:szCs w:val="19"/>
              </w:rPr>
              <w:t>✅ Résolu : déblocage lié au paiement réel</w:t>
            </w:r>
          </w:p>
        </w:tc>
      </w:tr>
      <w:tr w:rsidR="00B30BE6" w14:paraId="554146FD" w14:textId="77777777" w:rsidTr="00B30BE6">
        <w:tblPrEx>
          <w:tblCellMar>
            <w:top w:w="0" w:type="dxa"/>
            <w:bottom w:w="0" w:type="dxa"/>
          </w:tblCellMar>
        </w:tblPrEx>
        <w:tc>
          <w:tcPr>
            <w:tcW w:w="4252"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C9D1804" w14:textId="77777777" w:rsidR="00B30BE6" w:rsidRDefault="00B30BE6">
            <w:r>
              <w:rPr>
                <w:color w:val="1C1C1E"/>
                <w:sz w:val="19"/>
                <w:szCs w:val="19"/>
              </w:rPr>
              <w:t>Absence de visibilité temps réel pour la Direction</w:t>
            </w:r>
          </w:p>
        </w:tc>
        <w:tc>
          <w:tcPr>
            <w:tcW w:w="5528"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1D2F657" w14:textId="77777777" w:rsidR="00B30BE6" w:rsidRDefault="00B30BE6">
            <w:r>
              <w:rPr>
                <w:color w:val="1C1C1E"/>
                <w:sz w:val="19"/>
                <w:szCs w:val="19"/>
              </w:rPr>
              <w:t>✅ Résolu : tableau de bord centralisé</w:t>
            </w:r>
          </w:p>
        </w:tc>
      </w:tr>
    </w:tbl>
    <w:p w14:paraId="444D3A84" w14:textId="77777777" w:rsidR="00E43BC6" w:rsidRDefault="00E43BC6">
      <w:pPr>
        <w:spacing w:before="40" w:after="40"/>
      </w:pPr>
    </w:p>
    <w:p w14:paraId="61CAB54A" w14:textId="77777777" w:rsidR="00E43BC6" w:rsidRDefault="00000000">
      <w:pPr>
        <w:shd w:val="clear" w:color="auto" w:fill="1A3A5C"/>
        <w:spacing w:before="240" w:after="100"/>
      </w:pPr>
      <w:r>
        <w:rPr>
          <w:b/>
          <w:bCs/>
          <w:color w:val="FFFFFF"/>
          <w:sz w:val="30"/>
          <w:szCs w:val="30"/>
        </w:rPr>
        <w:t>Résumé Financier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E43BC6" w14:paraId="709897CE" w14:textId="77777777">
        <w:tblPrEx>
          <w:tblCellMar>
            <w:top w:w="0" w:type="dxa"/>
            <w:bottom w:w="0" w:type="dxa"/>
          </w:tblCellMar>
        </w:tblPrEx>
        <w:trPr>
          <w:tblHeader/>
        </w:trPr>
        <w:tc>
          <w:tcPr>
            <w:tcW w:w="26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899C1D5" w14:textId="77777777" w:rsidR="00E43BC6" w:rsidRDefault="00000000">
            <w:pPr>
              <w:jc w:val="center"/>
            </w:pPr>
            <w:r>
              <w:rPr>
                <w:b/>
                <w:bCs/>
                <w:color w:val="FFFFFF"/>
                <w:sz w:val="19"/>
                <w:szCs w:val="19"/>
              </w:rPr>
              <w:t>Indicateur</w:t>
            </w:r>
          </w:p>
        </w:tc>
        <w:tc>
          <w:tcPr>
            <w:tcW w:w="26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7DADDC12" w14:textId="77777777" w:rsidR="00E43BC6" w:rsidRDefault="00000000">
            <w:pPr>
              <w:jc w:val="center"/>
            </w:pPr>
            <w:r>
              <w:rPr>
                <w:b/>
                <w:bCs/>
                <w:color w:val="FFFFFF"/>
                <w:sz w:val="19"/>
                <w:szCs w:val="19"/>
              </w:rPr>
              <w:t>Valeur</w:t>
            </w:r>
          </w:p>
        </w:tc>
        <w:tc>
          <w:tcPr>
            <w:tcW w:w="41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11E09AA0" w14:textId="77777777" w:rsidR="00E43BC6" w:rsidRDefault="00000000">
            <w:pPr>
              <w:jc w:val="center"/>
            </w:pPr>
            <w:r>
              <w:rPr>
                <w:b/>
                <w:bCs/>
                <w:color w:val="FFFFFF"/>
                <w:sz w:val="19"/>
                <w:szCs w:val="19"/>
              </w:rPr>
              <w:t>Commentaire</w:t>
            </w:r>
          </w:p>
        </w:tc>
      </w:tr>
      <w:tr w:rsidR="00E43BC6" w14:paraId="509AE6D4"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904B612" w14:textId="77777777" w:rsidR="00E43BC6" w:rsidRDefault="00000000">
            <w:r>
              <w:rPr>
                <w:color w:val="1C1C1E"/>
                <w:sz w:val="19"/>
                <w:szCs w:val="19"/>
              </w:rPr>
              <w:t>Investissement total requis</w:t>
            </w:r>
          </w:p>
        </w:tc>
        <w:tc>
          <w:tcPr>
            <w:tcW w:w="2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4C98A4F" w14:textId="77777777" w:rsidR="00E43BC6" w:rsidRDefault="00000000">
            <w:r>
              <w:rPr>
                <w:color w:val="1C1C1E"/>
                <w:sz w:val="19"/>
                <w:szCs w:val="19"/>
              </w:rPr>
              <w:t>12 000 000 FCFA</w:t>
            </w:r>
          </w:p>
        </w:tc>
        <w:tc>
          <w:tcPr>
            <w:tcW w:w="4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2CBD443" w14:textId="77777777" w:rsidR="00E43BC6" w:rsidRDefault="00000000">
            <w:r>
              <w:rPr>
                <w:color w:val="1C1C1E"/>
                <w:sz w:val="19"/>
                <w:szCs w:val="19"/>
              </w:rPr>
              <w:t>Budget fixe, provisionné, engagé contractuellement</w:t>
            </w:r>
          </w:p>
        </w:tc>
      </w:tr>
      <w:tr w:rsidR="00E43BC6" w14:paraId="37A7399D"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19640B5" w14:textId="77777777" w:rsidR="00E43BC6" w:rsidRDefault="00000000">
            <w:r>
              <w:rPr>
                <w:color w:val="1C1C1E"/>
                <w:sz w:val="19"/>
                <w:szCs w:val="19"/>
              </w:rPr>
              <w:t>Coût mensuel hébergement (démarrage)</w:t>
            </w:r>
          </w:p>
        </w:tc>
        <w:tc>
          <w:tcPr>
            <w:tcW w:w="2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C3D5CF5" w14:textId="77777777" w:rsidR="00E43BC6" w:rsidRDefault="00000000">
            <w:r>
              <w:rPr>
                <w:color w:val="1C1C1E"/>
                <w:sz w:val="19"/>
                <w:szCs w:val="19"/>
              </w:rPr>
              <w:t>26 266 FCFA / mois</w:t>
            </w:r>
          </w:p>
        </w:tc>
        <w:tc>
          <w:tcPr>
            <w:tcW w:w="4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92410D9" w14:textId="77777777" w:rsidR="00E43BC6" w:rsidRDefault="00000000">
            <w:r>
              <w:rPr>
                <w:color w:val="1C1C1E"/>
                <w:sz w:val="19"/>
                <w:szCs w:val="19"/>
              </w:rPr>
              <w:t>Infrastructure phase pilote 1 agence</w:t>
            </w:r>
          </w:p>
        </w:tc>
      </w:tr>
      <w:tr w:rsidR="00E43BC6" w14:paraId="66D370FE"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559FB47" w14:textId="77777777" w:rsidR="00E43BC6" w:rsidRDefault="00000000">
            <w:r>
              <w:rPr>
                <w:color w:val="1C1C1E"/>
                <w:sz w:val="19"/>
                <w:szCs w:val="19"/>
              </w:rPr>
              <w:t>Coût mensuel hébergement (5 agences)</w:t>
            </w:r>
          </w:p>
        </w:tc>
        <w:tc>
          <w:tcPr>
            <w:tcW w:w="2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80991F6" w14:textId="77777777" w:rsidR="00E43BC6" w:rsidRDefault="00000000">
            <w:r>
              <w:rPr>
                <w:color w:val="1C1C1E"/>
                <w:sz w:val="19"/>
                <w:szCs w:val="19"/>
              </w:rPr>
              <w:t>135 582 FCFA / mois</w:t>
            </w:r>
          </w:p>
        </w:tc>
        <w:tc>
          <w:tcPr>
            <w:tcW w:w="4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2314290" w14:textId="77777777" w:rsidR="00E43BC6" w:rsidRDefault="00000000">
            <w:r>
              <w:rPr>
                <w:color w:val="1C1C1E"/>
                <w:sz w:val="19"/>
                <w:szCs w:val="19"/>
              </w:rPr>
              <w:t>Infrastructure production nationale</w:t>
            </w:r>
          </w:p>
        </w:tc>
      </w:tr>
      <w:tr w:rsidR="00E43BC6" w14:paraId="73A39D5B"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8A2A2A7" w14:textId="77777777" w:rsidR="00E43BC6" w:rsidRDefault="00000000">
            <w:r>
              <w:rPr>
                <w:color w:val="1C1C1E"/>
                <w:sz w:val="19"/>
                <w:szCs w:val="19"/>
              </w:rPr>
              <w:t>Gain estimé année 1</w:t>
            </w:r>
          </w:p>
        </w:tc>
        <w:tc>
          <w:tcPr>
            <w:tcW w:w="260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7246CD76" w14:textId="77777777" w:rsidR="00E43BC6" w:rsidRDefault="00000000">
            <w:r>
              <w:rPr>
                <w:color w:val="1C1C1E"/>
                <w:sz w:val="19"/>
                <w:szCs w:val="19"/>
              </w:rPr>
              <w:t>+ 13 000 000 à 21 400 000 FCFA</w:t>
            </w:r>
          </w:p>
        </w:tc>
        <w:tc>
          <w:tcPr>
            <w:tcW w:w="4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1451E2E" w14:textId="77777777" w:rsidR="00E43BC6" w:rsidRDefault="00000000">
            <w:r>
              <w:rPr>
                <w:color w:val="1C1C1E"/>
                <w:sz w:val="19"/>
                <w:szCs w:val="19"/>
              </w:rPr>
              <w:t>Estimation conservative documentée</w:t>
            </w:r>
          </w:p>
        </w:tc>
      </w:tr>
      <w:tr w:rsidR="00E43BC6" w14:paraId="507E712B"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6D8934F" w14:textId="77777777" w:rsidR="00E43BC6" w:rsidRDefault="00000000">
            <w:r>
              <w:rPr>
                <w:color w:val="1C1C1E"/>
                <w:sz w:val="19"/>
                <w:szCs w:val="19"/>
              </w:rPr>
              <w:t>Point de retour sur investissement</w:t>
            </w:r>
          </w:p>
        </w:tc>
        <w:tc>
          <w:tcPr>
            <w:tcW w:w="2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D98233B" w14:textId="77777777" w:rsidR="00E43BC6" w:rsidRDefault="00000000">
            <w:r>
              <w:rPr>
                <w:color w:val="1C1C1E"/>
                <w:sz w:val="19"/>
                <w:szCs w:val="19"/>
              </w:rPr>
              <w:t>Mois 13 à 18</w:t>
            </w:r>
          </w:p>
        </w:tc>
        <w:tc>
          <w:tcPr>
            <w:tcW w:w="4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08C46A1" w14:textId="77777777" w:rsidR="00E43BC6" w:rsidRDefault="00000000">
            <w:r>
              <w:rPr>
                <w:color w:val="1C1C1E"/>
                <w:sz w:val="19"/>
                <w:szCs w:val="19"/>
              </w:rPr>
              <w:t>Selon scénario conservateur ou modéré</w:t>
            </w:r>
          </w:p>
        </w:tc>
      </w:tr>
      <w:tr w:rsidR="00E43BC6" w14:paraId="5970DD05"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DC86101" w14:textId="77777777" w:rsidR="00E43BC6" w:rsidRDefault="00000000">
            <w:r>
              <w:rPr>
                <w:color w:val="1C1C1E"/>
                <w:sz w:val="19"/>
                <w:szCs w:val="19"/>
              </w:rPr>
              <w:t>Bénéfice net cumulé sur 3 ans</w:t>
            </w:r>
          </w:p>
        </w:tc>
        <w:tc>
          <w:tcPr>
            <w:tcW w:w="260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2B3E29CC" w14:textId="77777777" w:rsidR="00E43BC6" w:rsidRDefault="00000000">
            <w:r>
              <w:rPr>
                <w:color w:val="1C1C1E"/>
                <w:sz w:val="19"/>
                <w:szCs w:val="19"/>
              </w:rPr>
              <w:t>+ 41 000 000 FCFA</w:t>
            </w:r>
          </w:p>
        </w:tc>
        <w:tc>
          <w:tcPr>
            <w:tcW w:w="4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AD64710" w14:textId="77777777" w:rsidR="00E43BC6" w:rsidRDefault="00000000">
            <w:r>
              <w:rPr>
                <w:color w:val="1C1C1E"/>
                <w:sz w:val="19"/>
                <w:szCs w:val="19"/>
              </w:rPr>
              <w:t>Après déduction de tous les coûts</w:t>
            </w:r>
          </w:p>
        </w:tc>
      </w:tr>
      <w:tr w:rsidR="00E43BC6" w14:paraId="2CA6DA52" w14:textId="77777777">
        <w:tblPrEx>
          <w:tblCellMar>
            <w:top w:w="0" w:type="dxa"/>
            <w:bottom w:w="0" w:type="dxa"/>
          </w:tblCellMar>
        </w:tblPrEx>
        <w:tc>
          <w:tcPr>
            <w:tcW w:w="2600" w:type="dxa"/>
            <w:tcBorders>
              <w:top w:val="single" w:sz="1" w:space="0" w:color="CFD8DC"/>
              <w:left w:val="single" w:sz="1" w:space="0" w:color="CFD8DC"/>
              <w:bottom w:val="single" w:sz="1" w:space="0" w:color="CFD8DC"/>
              <w:right w:val="single" w:sz="1" w:space="0" w:color="CFD8DC"/>
            </w:tcBorders>
            <w:shd w:val="clear" w:color="auto" w:fill="E3F2FD"/>
            <w:tcMar>
              <w:top w:w="70" w:type="dxa"/>
              <w:left w:w="140" w:type="dxa"/>
              <w:bottom w:w="70" w:type="dxa"/>
              <w:right w:w="140" w:type="dxa"/>
            </w:tcMar>
            <w:vAlign w:val="center"/>
          </w:tcPr>
          <w:p w14:paraId="59DBE919" w14:textId="77777777" w:rsidR="00E43BC6" w:rsidRDefault="00000000">
            <w:r>
              <w:rPr>
                <w:b/>
                <w:bCs/>
                <w:color w:val="0D2137"/>
                <w:sz w:val="19"/>
                <w:szCs w:val="19"/>
              </w:rPr>
              <w:t>ROI sur 3 ans</w:t>
            </w:r>
          </w:p>
        </w:tc>
        <w:tc>
          <w:tcPr>
            <w:tcW w:w="260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648A4D94" w14:textId="77777777" w:rsidR="00E43BC6" w:rsidRDefault="00000000">
            <w:r>
              <w:rPr>
                <w:color w:val="1C1C1E"/>
                <w:sz w:val="19"/>
                <w:szCs w:val="19"/>
              </w:rPr>
              <w:t>+ 341%</w:t>
            </w:r>
          </w:p>
        </w:tc>
        <w:tc>
          <w:tcPr>
            <w:tcW w:w="4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8CF1D61" w14:textId="77777777" w:rsidR="00E43BC6" w:rsidRDefault="00000000">
            <w:r>
              <w:rPr>
                <w:color w:val="1C1C1E"/>
                <w:sz w:val="19"/>
                <w:szCs w:val="19"/>
              </w:rPr>
              <w:t>Retour sur investissement calculé nettement</w:t>
            </w:r>
          </w:p>
        </w:tc>
      </w:tr>
    </w:tbl>
    <w:p w14:paraId="18124B97" w14:textId="77777777" w:rsidR="00E43BC6" w:rsidRDefault="00000000">
      <w:r>
        <w:br w:type="page"/>
      </w:r>
    </w:p>
    <w:p w14:paraId="10EAA47E"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2. PRÉSENTATION DE L'ENTREPRISE PORTEUSE DU PROJET</w:t>
      </w:r>
    </w:p>
    <w:p w14:paraId="14B537F0" w14:textId="77777777" w:rsidR="00E43BC6" w:rsidRDefault="00000000">
      <w:pPr>
        <w:shd w:val="clear" w:color="auto" w:fill="1A3A5C"/>
        <w:spacing w:before="240" w:after="100"/>
      </w:pPr>
      <w:r>
        <w:rPr>
          <w:b/>
          <w:bCs/>
          <w:color w:val="FFFFFF"/>
          <w:sz w:val="30"/>
          <w:szCs w:val="30"/>
        </w:rPr>
        <w:t>2.1 Qui Sommes-Nous</w:t>
      </w:r>
    </w:p>
    <w:p w14:paraId="072FB494" w14:textId="713E0301" w:rsidR="00E43BC6" w:rsidRDefault="00000000">
      <w:pPr>
        <w:spacing w:before="70" w:after="70"/>
      </w:pPr>
      <w:r>
        <w:rPr>
          <w:color w:val="1C1C1E"/>
        </w:rPr>
        <w:t>Nous sommes une équipe de professionnels camerounais spécialisés dans la conception et le déploiement de solutions digitales métiers. Notre équipe réunit des compétences complémentaires : développement logiciel, architecture système, gestion de projet.</w:t>
      </w:r>
    </w:p>
    <w:p w14:paraId="4C2F42B2" w14:textId="77777777" w:rsidR="00E43BC6" w:rsidRDefault="00000000">
      <w:pPr>
        <w:spacing w:before="70" w:after="70"/>
      </w:pPr>
      <w:r>
        <w:rPr>
          <w:color w:val="1C1C1E"/>
        </w:rPr>
        <w:t>Notre démarche est celle de partenaires de transformation digitale, pas de simples prestataires informatiques. Nous nous impliquons dans la compréhension du métier de notre client, concevons des solutions adaptées à ses réalités terrain, et assurons un accompagnement jusqu'à l'autonomie complète de ses équipes.</w:t>
      </w:r>
    </w:p>
    <w:p w14:paraId="4C1E7198" w14:textId="77777777" w:rsidR="00E43BC6" w:rsidRDefault="00E43BC6">
      <w:pPr>
        <w:spacing w:before="40" w:after="40"/>
      </w:pPr>
    </w:p>
    <w:p w14:paraId="46F8A045" w14:textId="77777777" w:rsidR="00E43BC6" w:rsidRDefault="00000000">
      <w:pPr>
        <w:shd w:val="clear" w:color="auto" w:fill="1A3A5C"/>
        <w:spacing w:before="240" w:after="100"/>
      </w:pPr>
      <w:r>
        <w:rPr>
          <w:b/>
          <w:bCs/>
          <w:color w:val="FFFFFF"/>
          <w:sz w:val="30"/>
          <w:szCs w:val="30"/>
        </w:rPr>
        <w:t>2.2 Notre Valeur Ajoutée Différenciante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3BC6" w14:paraId="0D2B2DC6"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1565C0"/>
            <w:tcMar>
              <w:top w:w="90" w:type="dxa"/>
              <w:left w:w="200" w:type="dxa"/>
              <w:bottom w:w="90" w:type="dxa"/>
              <w:right w:w="200" w:type="dxa"/>
            </w:tcMar>
          </w:tcPr>
          <w:p w14:paraId="4B295EEB" w14:textId="77D7CC64" w:rsidR="00E43BC6" w:rsidRDefault="00000000">
            <w:r>
              <w:rPr>
                <w:b/>
                <w:bCs/>
                <w:color w:val="FFFFFF"/>
                <w:sz w:val="23"/>
                <w:szCs w:val="23"/>
              </w:rPr>
              <w:t xml:space="preserve">Ce qui nous distingue de tout autre prestataire informatique </w:t>
            </w:r>
          </w:p>
        </w:tc>
      </w:tr>
      <w:tr w:rsidR="00E43BC6" w14:paraId="34BEB90F"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E3F2FD"/>
            <w:tcMar>
              <w:top w:w="110" w:type="dxa"/>
              <w:left w:w="200" w:type="dxa"/>
              <w:bottom w:w="110" w:type="dxa"/>
              <w:right w:w="200" w:type="dxa"/>
            </w:tcMar>
          </w:tcPr>
          <w:p w14:paraId="4C87B495" w14:textId="77777777" w:rsidR="00E43BC6" w:rsidRDefault="00000000">
            <w:pPr>
              <w:pStyle w:val="Paragraphedeliste"/>
              <w:numPr>
                <w:ilvl w:val="0"/>
                <w:numId w:val="2"/>
              </w:numPr>
              <w:spacing w:before="45" w:after="45"/>
            </w:pPr>
            <w:r>
              <w:rPr>
                <w:color w:val="1C1C1E"/>
                <w:sz w:val="21"/>
                <w:szCs w:val="21"/>
              </w:rPr>
              <w:t>Connaissance métier : nous avons analysé les vraies fiches Excel de BCI, les vraies contraintes CIMA, les vraies difficultés de vos agents terrain avant d'écrire une seule ligne de code</w:t>
            </w:r>
          </w:p>
          <w:p w14:paraId="0D27A60D" w14:textId="77777777" w:rsidR="00E43BC6" w:rsidRDefault="00000000">
            <w:pPr>
              <w:pStyle w:val="Paragraphedeliste"/>
              <w:numPr>
                <w:ilvl w:val="0"/>
                <w:numId w:val="2"/>
              </w:numPr>
              <w:spacing w:before="45" w:after="45"/>
            </w:pPr>
            <w:r>
              <w:rPr>
                <w:color w:val="1C1C1E"/>
                <w:sz w:val="21"/>
                <w:szCs w:val="21"/>
              </w:rPr>
              <w:t>Travail préparatoire déjà accompli : Cahier des Charges Fonctionnel de 60 pages + Addendum Sécurité &amp; Résilience produits avant toute demande de financement</w:t>
            </w:r>
          </w:p>
          <w:p w14:paraId="451A061B" w14:textId="77777777" w:rsidR="00E43BC6" w:rsidRDefault="00000000">
            <w:pPr>
              <w:pStyle w:val="Paragraphedeliste"/>
              <w:numPr>
                <w:ilvl w:val="0"/>
                <w:numId w:val="2"/>
              </w:numPr>
              <w:spacing w:before="45" w:after="45"/>
            </w:pPr>
            <w:r>
              <w:rPr>
                <w:color w:val="1C1C1E"/>
                <w:sz w:val="21"/>
                <w:szCs w:val="21"/>
              </w:rPr>
              <w:t>Transparence financière totale : budget détaillé ligne par ligne, coûts d'hébergement réels avec tarifs publics vérifiables, provision d'imprévus explicitement incluse</w:t>
            </w:r>
          </w:p>
          <w:p w14:paraId="12691B4B" w14:textId="77777777" w:rsidR="00E43BC6" w:rsidRDefault="00000000">
            <w:pPr>
              <w:pStyle w:val="Paragraphedeliste"/>
              <w:numPr>
                <w:ilvl w:val="0"/>
                <w:numId w:val="2"/>
              </w:numPr>
              <w:spacing w:before="45" w:after="45"/>
            </w:pPr>
            <w:r>
              <w:rPr>
                <w:color w:val="1C1C1E"/>
                <w:sz w:val="21"/>
                <w:szCs w:val="21"/>
              </w:rPr>
              <w:t>Engagement contractuel : prix fixe, paiement en 3 tranches liées aux livrables, propriété totale du code par BCI à la livraison</w:t>
            </w:r>
          </w:p>
          <w:p w14:paraId="6548CBC9" w14:textId="77777777" w:rsidR="00E43BC6" w:rsidRDefault="00000000">
            <w:pPr>
              <w:pStyle w:val="Paragraphedeliste"/>
              <w:numPr>
                <w:ilvl w:val="0"/>
                <w:numId w:val="2"/>
              </w:numPr>
              <w:spacing w:before="45" w:after="45"/>
            </w:pPr>
            <w:r>
              <w:rPr>
                <w:color w:val="1C1C1E"/>
                <w:sz w:val="21"/>
                <w:szCs w:val="21"/>
              </w:rPr>
              <w:t>Accompagnement post-livraison : 3 mois de support inclus, formation de toutes les équipes, documentation utilisateur en français</w:t>
            </w:r>
          </w:p>
        </w:tc>
      </w:tr>
    </w:tbl>
    <w:p w14:paraId="13CE4287" w14:textId="77777777" w:rsidR="00E43BC6" w:rsidRDefault="00E43BC6">
      <w:pPr>
        <w:spacing w:before="40" w:after="40"/>
      </w:pPr>
    </w:p>
    <w:p w14:paraId="6ADAF2DB" w14:textId="77777777" w:rsidR="00E43BC6" w:rsidRDefault="00000000">
      <w:pPr>
        <w:shd w:val="clear" w:color="auto" w:fill="1A3A5C"/>
        <w:spacing w:before="240" w:after="100"/>
      </w:pPr>
      <w:r>
        <w:rPr>
          <w:b/>
          <w:bCs/>
          <w:color w:val="FFFFFF"/>
          <w:sz w:val="30"/>
          <w:szCs w:val="30"/>
        </w:rPr>
        <w:t>2.3 Énoncé de Mission</w:t>
      </w:r>
    </w:p>
    <w:p w14:paraId="6CA3B624" w14:textId="77777777" w:rsidR="00E43BC6" w:rsidRDefault="00000000">
      <w:pPr>
        <w:pBdr>
          <w:left w:val="single" w:sz="28" w:space="0" w:color="1565C0"/>
        </w:pBdr>
        <w:shd w:val="clear" w:color="auto" w:fill="E3F2FD"/>
        <w:spacing w:before="120" w:after="120"/>
        <w:ind w:left="420" w:right="420"/>
      </w:pPr>
      <w:r>
        <w:rPr>
          <w:i/>
          <w:iCs/>
          <w:color w:val="0D2137"/>
          <w:sz w:val="23"/>
          <w:szCs w:val="23"/>
        </w:rPr>
        <w:t xml:space="preserve">Notre mission est de doter Bethel </w:t>
      </w:r>
      <w:proofErr w:type="spellStart"/>
      <w:r>
        <w:rPr>
          <w:i/>
          <w:iCs/>
          <w:color w:val="0D2137"/>
          <w:sz w:val="23"/>
          <w:szCs w:val="23"/>
        </w:rPr>
        <w:t>Comprehensive</w:t>
      </w:r>
      <w:proofErr w:type="spellEnd"/>
      <w:r>
        <w:rPr>
          <w:i/>
          <w:iCs/>
          <w:color w:val="0D2137"/>
          <w:sz w:val="23"/>
          <w:szCs w:val="23"/>
        </w:rPr>
        <w:t xml:space="preserve"> </w:t>
      </w:r>
      <w:proofErr w:type="spellStart"/>
      <w:r>
        <w:rPr>
          <w:i/>
          <w:iCs/>
          <w:color w:val="0D2137"/>
          <w:sz w:val="23"/>
          <w:szCs w:val="23"/>
        </w:rPr>
        <w:t>Insurance</w:t>
      </w:r>
      <w:proofErr w:type="spellEnd"/>
      <w:r>
        <w:rPr>
          <w:i/>
          <w:iCs/>
          <w:color w:val="0D2137"/>
          <w:sz w:val="23"/>
          <w:szCs w:val="23"/>
        </w:rPr>
        <w:t xml:space="preserve"> Ltd d'une infrastructure digitale souveraine qui lui permette de vendre plus, de contrôler mieux, et de fidéliser davantage — en respectant scrupuleusement les contraintes réglementaires CIMA et les réalités opérationnelles du marché camerounais.</w:t>
      </w:r>
    </w:p>
    <w:p w14:paraId="5F8F6336" w14:textId="77777777" w:rsidR="00E43BC6" w:rsidRDefault="00000000">
      <w:r>
        <w:br w:type="page"/>
      </w:r>
    </w:p>
    <w:p w14:paraId="1ADDEA42"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3. ANALYSE DU PROBLÈME ET OPPORTUNITÉ DE MARCHÉ</w:t>
      </w:r>
    </w:p>
    <w:p w14:paraId="4E709F12" w14:textId="77777777" w:rsidR="00E43BC6" w:rsidRDefault="00000000">
      <w:pPr>
        <w:shd w:val="clear" w:color="auto" w:fill="1A3A5C"/>
        <w:spacing w:before="240" w:after="100"/>
      </w:pPr>
      <w:r>
        <w:rPr>
          <w:b/>
          <w:bCs/>
          <w:color w:val="FFFFFF"/>
          <w:sz w:val="30"/>
          <w:szCs w:val="30"/>
        </w:rPr>
        <w:t>3.1 Contexte du Secteur de l'Assurance au Cameroun</w:t>
      </w:r>
    </w:p>
    <w:p w14:paraId="51935F1D" w14:textId="77777777" w:rsidR="00E43BC6" w:rsidRDefault="00000000">
      <w:pPr>
        <w:spacing w:before="70" w:after="70"/>
      </w:pPr>
      <w:r>
        <w:rPr>
          <w:color w:val="1C1C1E"/>
        </w:rPr>
        <w:t>Le marché de l'assurance automobile au Cameroun est régi par le Code CIMA (Conférence Interafricaine des Marchés d'Assurances) et supervisé par la Direction des Assurances du Ministère des Finances. Il représente le segment le plus important des primes d'assurance non-vie en Afrique Centrale, avec une croissance annuelle estimée entre 7 et 10%.</w:t>
      </w:r>
    </w:p>
    <w:p w14:paraId="1DB4B2C1" w14:textId="77777777" w:rsidR="00E43BC6" w:rsidRDefault="00000000">
      <w:pPr>
        <w:spacing w:before="70" w:after="70"/>
      </w:pPr>
      <w:r>
        <w:rPr>
          <w:color w:val="1C1C1E"/>
        </w:rPr>
        <w:t xml:space="preserve">Malgré ce potentiel, le secteur souffre d'un retard digital structurel. La majorité des compagnies, y compris Bethel </w:t>
      </w:r>
      <w:proofErr w:type="spellStart"/>
      <w:r>
        <w:rPr>
          <w:color w:val="1C1C1E"/>
        </w:rPr>
        <w:t>Insurance</w:t>
      </w:r>
      <w:proofErr w:type="spellEnd"/>
      <w:r>
        <w:rPr>
          <w:color w:val="1C1C1E"/>
        </w:rPr>
        <w:t>, gèrent encore leur portefeuille via des fichiers Excel et des processus manuels, exposant la compagnie à des risques opérationnels, financiers et réglementaires croissants.</w:t>
      </w:r>
    </w:p>
    <w:p w14:paraId="383A5A13" w14:textId="77777777" w:rsidR="00E43BC6" w:rsidRDefault="00E43BC6">
      <w:pPr>
        <w:spacing w:before="40" w:after="40"/>
      </w:pPr>
    </w:p>
    <w:p w14:paraId="319E5B14" w14:textId="77777777" w:rsidR="00E43BC6" w:rsidRDefault="00000000">
      <w:pPr>
        <w:shd w:val="clear" w:color="auto" w:fill="1A3A5C"/>
        <w:spacing w:before="240" w:after="100"/>
      </w:pPr>
      <w:r>
        <w:rPr>
          <w:b/>
          <w:bCs/>
          <w:color w:val="FFFFFF"/>
          <w:sz w:val="30"/>
          <w:szCs w:val="30"/>
        </w:rPr>
        <w:t>3.2 Analyse des 5 Forces Concurrentielles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E43BC6" w14:paraId="4CE07937" w14:textId="77777777">
        <w:tblPrEx>
          <w:tblCellMar>
            <w:top w:w="0" w:type="dxa"/>
            <w:bottom w:w="0" w:type="dxa"/>
          </w:tblCellMar>
        </w:tblPrEx>
        <w:trPr>
          <w:tblHeader/>
        </w:trPr>
        <w:tc>
          <w:tcPr>
            <w:tcW w:w="2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2318CF61" w14:textId="77777777" w:rsidR="00E43BC6" w:rsidRDefault="00000000">
            <w:pPr>
              <w:jc w:val="center"/>
            </w:pPr>
            <w:r>
              <w:rPr>
                <w:b/>
                <w:bCs/>
                <w:color w:val="FFFFFF"/>
                <w:sz w:val="19"/>
                <w:szCs w:val="19"/>
              </w:rPr>
              <w:t>Force</w:t>
            </w:r>
          </w:p>
        </w:tc>
        <w:tc>
          <w:tcPr>
            <w:tcW w:w="41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09D89029" w14:textId="77777777" w:rsidR="00E43BC6" w:rsidRDefault="00000000">
            <w:pPr>
              <w:jc w:val="center"/>
            </w:pPr>
            <w:r>
              <w:rPr>
                <w:b/>
                <w:bCs/>
                <w:color w:val="FFFFFF"/>
                <w:sz w:val="19"/>
                <w:szCs w:val="19"/>
              </w:rPr>
              <w:t>Situation Actuelle pour BCI</w:t>
            </w:r>
          </w:p>
        </w:tc>
        <w:tc>
          <w:tcPr>
            <w:tcW w:w="30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541F3927" w14:textId="77777777" w:rsidR="00E43BC6" w:rsidRDefault="00000000">
            <w:pPr>
              <w:jc w:val="center"/>
            </w:pPr>
            <w:r>
              <w:rPr>
                <w:b/>
                <w:bCs/>
                <w:color w:val="FFFFFF"/>
                <w:sz w:val="19"/>
                <w:szCs w:val="19"/>
              </w:rPr>
              <w:t>Impact</w:t>
            </w:r>
          </w:p>
        </w:tc>
      </w:tr>
      <w:tr w:rsidR="00E43BC6" w14:paraId="08E6A413"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A9709F9" w14:textId="77777777" w:rsidR="00E43BC6" w:rsidRDefault="00000000">
            <w:r>
              <w:rPr>
                <w:color w:val="1C1C1E"/>
                <w:sz w:val="19"/>
                <w:szCs w:val="19"/>
              </w:rPr>
              <w:t>Concurrence directe (autres assureurs)</w:t>
            </w:r>
          </w:p>
        </w:tc>
        <w:tc>
          <w:tcPr>
            <w:tcW w:w="4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F666ADF" w14:textId="77777777" w:rsidR="00E43BC6" w:rsidRDefault="00000000">
            <w:r>
              <w:rPr>
                <w:color w:val="1C1C1E"/>
                <w:sz w:val="19"/>
                <w:szCs w:val="19"/>
              </w:rPr>
              <w:t>Se digitalisent rapidement — risque de perte de parts de marché</w:t>
            </w:r>
          </w:p>
        </w:tc>
        <w:tc>
          <w:tcPr>
            <w:tcW w:w="3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71EEFE9" w14:textId="77777777" w:rsidR="00E43BC6" w:rsidRDefault="00000000">
            <w:r>
              <w:rPr>
                <w:color w:val="1C1C1E"/>
                <w:sz w:val="19"/>
                <w:szCs w:val="19"/>
              </w:rPr>
              <w:t>ÉLEVÉ — urgence d'agir</w:t>
            </w:r>
          </w:p>
        </w:tc>
      </w:tr>
      <w:tr w:rsidR="00E43BC6" w14:paraId="529634EC"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3312BFF" w14:textId="77777777" w:rsidR="00E43BC6" w:rsidRDefault="00000000">
            <w:r>
              <w:rPr>
                <w:color w:val="1C1C1E"/>
                <w:sz w:val="19"/>
                <w:szCs w:val="19"/>
              </w:rPr>
              <w:t>Pouvoir des clients</w:t>
            </w:r>
          </w:p>
        </w:tc>
        <w:tc>
          <w:tcPr>
            <w:tcW w:w="4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07186DD" w14:textId="77777777" w:rsidR="00E43BC6" w:rsidRDefault="00000000">
            <w:r>
              <w:rPr>
                <w:color w:val="1C1C1E"/>
                <w:sz w:val="19"/>
                <w:szCs w:val="19"/>
              </w:rPr>
              <w:t>Clients de plus en plus exigeants sur la réactivité et le digital</w:t>
            </w:r>
          </w:p>
        </w:tc>
        <w:tc>
          <w:tcPr>
            <w:tcW w:w="3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E4FB315" w14:textId="77777777" w:rsidR="00E43BC6" w:rsidRDefault="00000000">
            <w:r>
              <w:rPr>
                <w:color w:val="1C1C1E"/>
                <w:sz w:val="19"/>
                <w:szCs w:val="19"/>
              </w:rPr>
              <w:t>ÉLEVÉ — fidélisation critique</w:t>
            </w:r>
          </w:p>
        </w:tc>
      </w:tr>
      <w:tr w:rsidR="00E43BC6" w14:paraId="453FC7A6"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7792B28" w14:textId="77777777" w:rsidR="00E43BC6" w:rsidRDefault="00000000">
            <w:r>
              <w:rPr>
                <w:color w:val="1C1C1E"/>
                <w:sz w:val="19"/>
                <w:szCs w:val="19"/>
              </w:rPr>
              <w:t>Réglementation CIMA</w:t>
            </w:r>
          </w:p>
        </w:tc>
        <w:tc>
          <w:tcPr>
            <w:tcW w:w="4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E798D2D" w14:textId="77777777" w:rsidR="00E43BC6" w:rsidRDefault="00000000">
            <w:r>
              <w:rPr>
                <w:color w:val="1C1C1E"/>
                <w:sz w:val="19"/>
                <w:szCs w:val="19"/>
              </w:rPr>
              <w:t>Exigences de traçabilité renforcées sur les imprimés physiques</w:t>
            </w:r>
          </w:p>
        </w:tc>
        <w:tc>
          <w:tcPr>
            <w:tcW w:w="3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829C38E" w14:textId="77777777" w:rsidR="00E43BC6" w:rsidRDefault="00000000">
            <w:r>
              <w:rPr>
                <w:color w:val="1C1C1E"/>
                <w:sz w:val="19"/>
                <w:szCs w:val="19"/>
              </w:rPr>
              <w:t>ÉLEVÉ — conformité non négociable</w:t>
            </w:r>
          </w:p>
        </w:tc>
      </w:tr>
      <w:tr w:rsidR="00E43BC6" w14:paraId="079E4D8C"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ADAF376" w14:textId="77777777" w:rsidR="00E43BC6" w:rsidRDefault="00000000">
            <w:r>
              <w:rPr>
                <w:color w:val="1C1C1E"/>
                <w:sz w:val="19"/>
                <w:szCs w:val="19"/>
              </w:rPr>
              <w:t>Nouveaux entrants (</w:t>
            </w:r>
            <w:proofErr w:type="spellStart"/>
            <w:r>
              <w:rPr>
                <w:color w:val="1C1C1E"/>
                <w:sz w:val="19"/>
                <w:szCs w:val="19"/>
              </w:rPr>
              <w:t>insurtech</w:t>
            </w:r>
            <w:proofErr w:type="spellEnd"/>
            <w:r>
              <w:rPr>
                <w:color w:val="1C1C1E"/>
                <w:sz w:val="19"/>
                <w:szCs w:val="19"/>
              </w:rPr>
              <w:t>)</w:t>
            </w:r>
          </w:p>
        </w:tc>
        <w:tc>
          <w:tcPr>
            <w:tcW w:w="4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CBACCA1" w14:textId="77777777" w:rsidR="00E43BC6" w:rsidRDefault="00000000">
            <w:r>
              <w:rPr>
                <w:color w:val="1C1C1E"/>
                <w:sz w:val="19"/>
                <w:szCs w:val="19"/>
              </w:rPr>
              <w:t>Startups digitales qui vendent de l'assurance 100% en ligne</w:t>
            </w:r>
          </w:p>
        </w:tc>
        <w:tc>
          <w:tcPr>
            <w:tcW w:w="3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54949BB" w14:textId="77777777" w:rsidR="00E43BC6" w:rsidRDefault="00000000">
            <w:r>
              <w:rPr>
                <w:color w:val="1C1C1E"/>
                <w:sz w:val="19"/>
                <w:szCs w:val="19"/>
              </w:rPr>
              <w:t>MOYEN — marché encore peu touché</w:t>
            </w:r>
          </w:p>
        </w:tc>
      </w:tr>
      <w:tr w:rsidR="00E43BC6" w14:paraId="182B71F6"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F11B9B1" w14:textId="77777777" w:rsidR="00E43BC6" w:rsidRDefault="00000000">
            <w:r>
              <w:rPr>
                <w:color w:val="1C1C1E"/>
                <w:sz w:val="19"/>
                <w:szCs w:val="19"/>
              </w:rPr>
              <w:t>Substituts</w:t>
            </w:r>
          </w:p>
        </w:tc>
        <w:tc>
          <w:tcPr>
            <w:tcW w:w="4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60DA03B" w14:textId="77777777" w:rsidR="00E43BC6" w:rsidRDefault="00000000">
            <w:r>
              <w:rPr>
                <w:color w:val="1C1C1E"/>
                <w:sz w:val="19"/>
                <w:szCs w:val="19"/>
              </w:rPr>
              <w:t>Assurances informelles en zones rurales</w:t>
            </w:r>
          </w:p>
        </w:tc>
        <w:tc>
          <w:tcPr>
            <w:tcW w:w="3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3C8C49D" w14:textId="77777777" w:rsidR="00E43BC6" w:rsidRDefault="00000000">
            <w:r>
              <w:rPr>
                <w:color w:val="1C1C1E"/>
                <w:sz w:val="19"/>
                <w:szCs w:val="19"/>
              </w:rPr>
              <w:t>MOYEN — pénétration terrain nécessaire</w:t>
            </w:r>
          </w:p>
        </w:tc>
      </w:tr>
    </w:tbl>
    <w:p w14:paraId="55BFA350" w14:textId="77777777" w:rsidR="00E43BC6" w:rsidRDefault="00E43BC6">
      <w:pPr>
        <w:spacing w:before="40" w:after="40"/>
      </w:pPr>
    </w:p>
    <w:p w14:paraId="33E90FB3" w14:textId="77777777" w:rsidR="00E43BC6" w:rsidRDefault="00000000">
      <w:pPr>
        <w:shd w:val="clear" w:color="auto" w:fill="1A3A5C"/>
        <w:spacing w:before="240" w:after="100"/>
      </w:pPr>
      <w:r>
        <w:rPr>
          <w:b/>
          <w:bCs/>
          <w:color w:val="FFFFFF"/>
          <w:sz w:val="30"/>
          <w:szCs w:val="30"/>
        </w:rPr>
        <w:t>3.3 Analyse SWOT de BCI Sans MOBI-ASSUR vs. Avec MOBI-ASSUR</w:t>
      </w:r>
    </w:p>
    <w:tbl>
      <w:tblPr>
        <w:tblStyle w:val="Grilledutableau"/>
        <w:tblW w:w="9360" w:type="dxa"/>
        <w:tblLook w:val="0000" w:firstRow="0" w:lastRow="0" w:firstColumn="0" w:lastColumn="0" w:noHBand="0" w:noVBand="0"/>
      </w:tblPr>
      <w:tblGrid>
        <w:gridCol w:w="4622"/>
        <w:gridCol w:w="4738"/>
      </w:tblGrid>
      <w:tr w:rsidR="00E43BC6" w14:paraId="487054B9" w14:textId="77777777" w:rsidTr="002D05D9">
        <w:tc>
          <w:tcPr>
            <w:tcW w:w="0" w:type="auto"/>
          </w:tcPr>
          <w:p w14:paraId="0F0C257D" w14:textId="156CBD53" w:rsidR="00E43BC6" w:rsidRDefault="00000000">
            <w:pPr>
              <w:spacing w:after="70"/>
            </w:pPr>
            <w:r>
              <w:rPr>
                <w:b/>
                <w:bCs/>
                <w:color w:val="2E7D32"/>
                <w:sz w:val="21"/>
                <w:szCs w:val="21"/>
              </w:rPr>
              <w:t>FORCES avec MOBI-ASSUR</w:t>
            </w:r>
          </w:p>
          <w:p w14:paraId="6006EF9F" w14:textId="77777777" w:rsidR="00E43BC6" w:rsidRDefault="00000000">
            <w:pPr>
              <w:pStyle w:val="Paragraphedeliste"/>
              <w:numPr>
                <w:ilvl w:val="0"/>
                <w:numId w:val="2"/>
              </w:numPr>
              <w:spacing w:before="35" w:after="35"/>
            </w:pPr>
            <w:r>
              <w:rPr>
                <w:color w:val="1C1C1E"/>
                <w:sz w:val="19"/>
                <w:szCs w:val="19"/>
              </w:rPr>
              <w:t>Vente terrain 100% hors-ligne</w:t>
            </w:r>
          </w:p>
          <w:p w14:paraId="05237DFB" w14:textId="77777777" w:rsidR="00E43BC6" w:rsidRDefault="00000000">
            <w:pPr>
              <w:pStyle w:val="Paragraphedeliste"/>
              <w:numPr>
                <w:ilvl w:val="0"/>
                <w:numId w:val="2"/>
              </w:numPr>
              <w:spacing w:before="35" w:after="35"/>
            </w:pPr>
            <w:r>
              <w:rPr>
                <w:color w:val="1C1C1E"/>
                <w:sz w:val="19"/>
                <w:szCs w:val="19"/>
              </w:rPr>
              <w:t>Calcul de prime automatisé et inviolable</w:t>
            </w:r>
          </w:p>
          <w:p w14:paraId="3DA4CA25" w14:textId="77777777" w:rsidR="00E43BC6" w:rsidRDefault="00000000">
            <w:pPr>
              <w:pStyle w:val="Paragraphedeliste"/>
              <w:numPr>
                <w:ilvl w:val="0"/>
                <w:numId w:val="2"/>
              </w:numPr>
              <w:spacing w:before="35" w:after="35"/>
            </w:pPr>
            <w:r>
              <w:rPr>
                <w:color w:val="1C1C1E"/>
                <w:sz w:val="19"/>
                <w:szCs w:val="19"/>
              </w:rPr>
              <w:t>Commissions transparentes et contrôlées</w:t>
            </w:r>
          </w:p>
          <w:p w14:paraId="75EBBD9D" w14:textId="77777777" w:rsidR="00E43BC6" w:rsidRDefault="00000000">
            <w:pPr>
              <w:pStyle w:val="Paragraphedeliste"/>
              <w:numPr>
                <w:ilvl w:val="0"/>
                <w:numId w:val="2"/>
              </w:numPr>
              <w:spacing w:before="35" w:after="35"/>
            </w:pPr>
            <w:r>
              <w:rPr>
                <w:color w:val="1C1C1E"/>
                <w:sz w:val="19"/>
                <w:szCs w:val="19"/>
              </w:rPr>
              <w:t>Fidélisation client par relances automatiques</w:t>
            </w:r>
          </w:p>
          <w:p w14:paraId="6FD61782" w14:textId="77777777" w:rsidR="00E43BC6" w:rsidRDefault="00000000">
            <w:pPr>
              <w:pStyle w:val="Paragraphedeliste"/>
              <w:numPr>
                <w:ilvl w:val="0"/>
                <w:numId w:val="2"/>
              </w:numPr>
              <w:spacing w:before="35" w:after="35"/>
            </w:pPr>
            <w:r>
              <w:rPr>
                <w:color w:val="1C1C1E"/>
                <w:sz w:val="19"/>
                <w:szCs w:val="19"/>
              </w:rPr>
              <w:t>Conformité CIMA garantie par design</w:t>
            </w:r>
          </w:p>
          <w:p w14:paraId="0350D097" w14:textId="77777777" w:rsidR="00E43BC6" w:rsidRDefault="00000000">
            <w:pPr>
              <w:pStyle w:val="Paragraphedeliste"/>
              <w:numPr>
                <w:ilvl w:val="0"/>
                <w:numId w:val="2"/>
              </w:numPr>
              <w:spacing w:before="35" w:after="35"/>
            </w:pPr>
            <w:r>
              <w:rPr>
                <w:color w:val="1C1C1E"/>
                <w:sz w:val="19"/>
                <w:szCs w:val="19"/>
              </w:rPr>
              <w:t>Tableau de bord direction en temps réel</w:t>
            </w:r>
          </w:p>
        </w:tc>
        <w:tc>
          <w:tcPr>
            <w:tcW w:w="0" w:type="auto"/>
          </w:tcPr>
          <w:p w14:paraId="4E5ED5CB" w14:textId="5DECF73F" w:rsidR="00E43BC6" w:rsidRDefault="00000000">
            <w:pPr>
              <w:spacing w:after="70"/>
            </w:pPr>
            <w:r>
              <w:rPr>
                <w:b/>
                <w:bCs/>
                <w:color w:val="B71C1C"/>
                <w:sz w:val="21"/>
                <w:szCs w:val="21"/>
              </w:rPr>
              <w:t>FAIBLESSES sans MOBI-ASSUR</w:t>
            </w:r>
          </w:p>
          <w:p w14:paraId="273CBBA5" w14:textId="0B6F1DAC" w:rsidR="00E43BC6" w:rsidRDefault="002D05D9">
            <w:pPr>
              <w:pStyle w:val="Paragraphedeliste"/>
              <w:numPr>
                <w:ilvl w:val="0"/>
                <w:numId w:val="2"/>
              </w:numPr>
              <w:spacing w:before="35" w:after="35"/>
            </w:pPr>
            <w:r>
              <w:rPr>
                <w:color w:val="1C1C1E"/>
                <w:sz w:val="19"/>
                <w:szCs w:val="19"/>
              </w:rPr>
              <w:t>Utilisation des papiers et risque de perte</w:t>
            </w:r>
          </w:p>
          <w:p w14:paraId="5FF76CD3" w14:textId="77777777" w:rsidR="00E43BC6" w:rsidRDefault="00000000">
            <w:pPr>
              <w:pStyle w:val="Paragraphedeliste"/>
              <w:numPr>
                <w:ilvl w:val="0"/>
                <w:numId w:val="2"/>
              </w:numPr>
              <w:spacing w:before="35" w:after="35"/>
            </w:pPr>
            <w:r>
              <w:rPr>
                <w:color w:val="1C1C1E"/>
                <w:sz w:val="19"/>
                <w:szCs w:val="19"/>
              </w:rPr>
              <w:t>Erreurs fiscales fréquentes (DTA, TVA)</w:t>
            </w:r>
          </w:p>
          <w:p w14:paraId="3216CA39" w14:textId="77777777" w:rsidR="00E43BC6" w:rsidRDefault="00000000">
            <w:pPr>
              <w:pStyle w:val="Paragraphedeliste"/>
              <w:numPr>
                <w:ilvl w:val="0"/>
                <w:numId w:val="2"/>
              </w:numPr>
              <w:spacing w:before="35" w:after="35"/>
            </w:pPr>
            <w:r>
              <w:rPr>
                <w:color w:val="1C1C1E"/>
                <w:sz w:val="19"/>
                <w:szCs w:val="19"/>
              </w:rPr>
              <w:t>Aucune visibilité direction en temps réel</w:t>
            </w:r>
          </w:p>
          <w:p w14:paraId="2F58B1F1" w14:textId="77777777" w:rsidR="00E43BC6" w:rsidRDefault="00000000">
            <w:pPr>
              <w:pStyle w:val="Paragraphedeliste"/>
              <w:numPr>
                <w:ilvl w:val="0"/>
                <w:numId w:val="2"/>
              </w:numPr>
              <w:spacing w:before="35" w:after="35"/>
            </w:pPr>
            <w:r>
              <w:rPr>
                <w:color w:val="1C1C1E"/>
                <w:sz w:val="19"/>
                <w:szCs w:val="19"/>
              </w:rPr>
              <w:t>Commissions non contrôlées</w:t>
            </w:r>
          </w:p>
          <w:p w14:paraId="78AF3E18" w14:textId="77777777" w:rsidR="00E43BC6" w:rsidRDefault="00000000">
            <w:pPr>
              <w:pStyle w:val="Paragraphedeliste"/>
              <w:numPr>
                <w:ilvl w:val="0"/>
                <w:numId w:val="2"/>
              </w:numPr>
              <w:spacing w:before="35" w:after="35"/>
            </w:pPr>
            <w:r>
              <w:rPr>
                <w:color w:val="1C1C1E"/>
                <w:sz w:val="19"/>
                <w:szCs w:val="19"/>
              </w:rPr>
              <w:t>Perte de 30-40% des renouvellements</w:t>
            </w:r>
          </w:p>
          <w:p w14:paraId="75EE0CDC" w14:textId="77777777" w:rsidR="00E43BC6" w:rsidRDefault="00000000">
            <w:pPr>
              <w:pStyle w:val="Paragraphedeliste"/>
              <w:numPr>
                <w:ilvl w:val="0"/>
                <w:numId w:val="2"/>
              </w:numPr>
              <w:spacing w:before="35" w:after="35"/>
            </w:pPr>
            <w:r>
              <w:rPr>
                <w:color w:val="1C1C1E"/>
                <w:sz w:val="19"/>
                <w:szCs w:val="19"/>
              </w:rPr>
              <w:t>Risque croissant de non-conformité CIMA</w:t>
            </w:r>
          </w:p>
        </w:tc>
      </w:tr>
      <w:tr w:rsidR="00E43BC6" w14:paraId="10B920CA" w14:textId="77777777" w:rsidTr="002D05D9">
        <w:tc>
          <w:tcPr>
            <w:tcW w:w="0" w:type="auto"/>
          </w:tcPr>
          <w:p w14:paraId="186F2057" w14:textId="2B0B5426" w:rsidR="00E43BC6" w:rsidRDefault="00000000">
            <w:pPr>
              <w:spacing w:after="70"/>
            </w:pPr>
            <w:r>
              <w:rPr>
                <w:b/>
                <w:bCs/>
                <w:color w:val="1565C0"/>
                <w:sz w:val="21"/>
                <w:szCs w:val="21"/>
              </w:rPr>
              <w:t>OPPORTUNITÉS capturées</w:t>
            </w:r>
          </w:p>
          <w:p w14:paraId="7A3868FE" w14:textId="77777777" w:rsidR="00E43BC6" w:rsidRDefault="00000000">
            <w:pPr>
              <w:pStyle w:val="Paragraphedeliste"/>
              <w:numPr>
                <w:ilvl w:val="0"/>
                <w:numId w:val="2"/>
              </w:numPr>
              <w:spacing w:before="35" w:after="35"/>
            </w:pPr>
            <w:r>
              <w:rPr>
                <w:color w:val="1C1C1E"/>
                <w:sz w:val="19"/>
                <w:szCs w:val="19"/>
              </w:rPr>
              <w:t>Zones rurales et périurbaines sous-pénétrées</w:t>
            </w:r>
          </w:p>
          <w:p w14:paraId="6120CBBC" w14:textId="77777777" w:rsidR="00E43BC6" w:rsidRDefault="00000000">
            <w:pPr>
              <w:pStyle w:val="Paragraphedeliste"/>
              <w:numPr>
                <w:ilvl w:val="0"/>
                <w:numId w:val="2"/>
              </w:numPr>
              <w:spacing w:before="35" w:after="35"/>
            </w:pPr>
            <w:r>
              <w:rPr>
                <w:color w:val="1C1C1E"/>
                <w:sz w:val="19"/>
                <w:szCs w:val="19"/>
              </w:rPr>
              <w:t>Segment flottes d'entreprises en croissance</w:t>
            </w:r>
          </w:p>
          <w:p w14:paraId="4234E80D" w14:textId="77777777" w:rsidR="00E43BC6" w:rsidRDefault="00000000">
            <w:pPr>
              <w:pStyle w:val="Paragraphedeliste"/>
              <w:numPr>
                <w:ilvl w:val="0"/>
                <w:numId w:val="2"/>
              </w:numPr>
              <w:spacing w:before="35" w:after="35"/>
            </w:pPr>
            <w:r>
              <w:rPr>
                <w:color w:val="1C1C1E"/>
                <w:sz w:val="19"/>
                <w:szCs w:val="19"/>
              </w:rPr>
              <w:t>Partenariat Mobile Money (Orange / MTN)</w:t>
            </w:r>
          </w:p>
          <w:p w14:paraId="02B72520" w14:textId="77777777" w:rsidR="00E43BC6" w:rsidRDefault="00000000">
            <w:pPr>
              <w:pStyle w:val="Paragraphedeliste"/>
              <w:numPr>
                <w:ilvl w:val="0"/>
                <w:numId w:val="2"/>
              </w:numPr>
              <w:spacing w:before="35" w:after="35"/>
            </w:pPr>
            <w:r>
              <w:rPr>
                <w:color w:val="1C1C1E"/>
                <w:sz w:val="19"/>
                <w:szCs w:val="19"/>
              </w:rPr>
              <w:t>Digitalisation avant les concurrents</w:t>
            </w:r>
          </w:p>
          <w:p w14:paraId="4717ED67" w14:textId="77777777" w:rsidR="00E43BC6" w:rsidRDefault="00000000">
            <w:pPr>
              <w:pStyle w:val="Paragraphedeliste"/>
              <w:numPr>
                <w:ilvl w:val="0"/>
                <w:numId w:val="2"/>
              </w:numPr>
              <w:spacing w:before="35" w:after="35"/>
            </w:pPr>
            <w:r>
              <w:rPr>
                <w:color w:val="1C1C1E"/>
                <w:sz w:val="19"/>
                <w:szCs w:val="19"/>
              </w:rPr>
              <w:t>Extension future à d'autres lignes de produits</w:t>
            </w:r>
          </w:p>
        </w:tc>
        <w:tc>
          <w:tcPr>
            <w:tcW w:w="0" w:type="auto"/>
          </w:tcPr>
          <w:p w14:paraId="7BFB6BC6" w14:textId="018A96E0" w:rsidR="00E43BC6" w:rsidRDefault="00000000">
            <w:pPr>
              <w:spacing w:after="70"/>
            </w:pPr>
            <w:r>
              <w:rPr>
                <w:b/>
                <w:bCs/>
                <w:color w:val="E65100"/>
                <w:sz w:val="21"/>
                <w:szCs w:val="21"/>
              </w:rPr>
              <w:t xml:space="preserve"> MENACES mitigées</w:t>
            </w:r>
          </w:p>
          <w:p w14:paraId="77627639" w14:textId="77777777" w:rsidR="00E43BC6" w:rsidRDefault="00000000">
            <w:pPr>
              <w:pStyle w:val="Paragraphedeliste"/>
              <w:numPr>
                <w:ilvl w:val="0"/>
                <w:numId w:val="2"/>
              </w:numPr>
              <w:spacing w:before="35" w:after="35"/>
            </w:pPr>
            <w:r>
              <w:rPr>
                <w:color w:val="1C1C1E"/>
                <w:sz w:val="19"/>
                <w:szCs w:val="19"/>
              </w:rPr>
              <w:t>Concurrents qui se digitalisent</w:t>
            </w:r>
          </w:p>
          <w:p w14:paraId="175E6D1C" w14:textId="77777777" w:rsidR="00E43BC6" w:rsidRDefault="00000000">
            <w:pPr>
              <w:pStyle w:val="Paragraphedeliste"/>
              <w:numPr>
                <w:ilvl w:val="0"/>
                <w:numId w:val="2"/>
              </w:numPr>
              <w:spacing w:before="35" w:after="35"/>
            </w:pPr>
            <w:proofErr w:type="spellStart"/>
            <w:r>
              <w:rPr>
                <w:color w:val="1C1C1E"/>
                <w:sz w:val="19"/>
                <w:szCs w:val="19"/>
              </w:rPr>
              <w:t>Insurtech</w:t>
            </w:r>
            <w:proofErr w:type="spellEnd"/>
            <w:r>
              <w:rPr>
                <w:color w:val="1C1C1E"/>
                <w:sz w:val="19"/>
                <w:szCs w:val="19"/>
              </w:rPr>
              <w:t xml:space="preserve"> internationaux entrant au Cameroun</w:t>
            </w:r>
          </w:p>
          <w:p w14:paraId="1C8C7D27" w14:textId="77777777" w:rsidR="00E43BC6" w:rsidRDefault="00000000">
            <w:pPr>
              <w:pStyle w:val="Paragraphedeliste"/>
              <w:numPr>
                <w:ilvl w:val="0"/>
                <w:numId w:val="2"/>
              </w:numPr>
              <w:spacing w:before="35" w:after="35"/>
            </w:pPr>
            <w:r>
              <w:rPr>
                <w:color w:val="1C1C1E"/>
                <w:sz w:val="19"/>
                <w:szCs w:val="19"/>
              </w:rPr>
              <w:t>Durcissement réglementaire CIMA</w:t>
            </w:r>
          </w:p>
          <w:p w14:paraId="54A9FA90" w14:textId="77777777" w:rsidR="00E43BC6" w:rsidRDefault="00000000">
            <w:pPr>
              <w:pStyle w:val="Paragraphedeliste"/>
              <w:numPr>
                <w:ilvl w:val="0"/>
                <w:numId w:val="2"/>
              </w:numPr>
              <w:spacing w:before="35" w:after="35"/>
            </w:pPr>
            <w:r>
              <w:rPr>
                <w:color w:val="1C1C1E"/>
                <w:sz w:val="19"/>
                <w:szCs w:val="19"/>
              </w:rPr>
              <w:t>Fraude et double émission sur châssis</w:t>
            </w:r>
          </w:p>
          <w:p w14:paraId="17FE4566" w14:textId="77777777" w:rsidR="00E43BC6" w:rsidRDefault="00000000">
            <w:pPr>
              <w:pStyle w:val="Paragraphedeliste"/>
              <w:numPr>
                <w:ilvl w:val="0"/>
                <w:numId w:val="2"/>
              </w:numPr>
              <w:spacing w:before="35" w:after="35"/>
            </w:pPr>
            <w:r>
              <w:rPr>
                <w:color w:val="1C1C1E"/>
                <w:sz w:val="19"/>
                <w:szCs w:val="19"/>
              </w:rPr>
              <w:t>Turnover des agents terrain</w:t>
            </w:r>
          </w:p>
        </w:tc>
      </w:tr>
    </w:tbl>
    <w:p w14:paraId="292BAAD8" w14:textId="77777777" w:rsidR="00E43BC6" w:rsidRDefault="00E43BC6">
      <w:pPr>
        <w:spacing w:before="40" w:after="40"/>
      </w:pPr>
    </w:p>
    <w:p w14:paraId="6FE392C8" w14:textId="77777777" w:rsidR="002D05D9" w:rsidRDefault="002D05D9">
      <w:pPr>
        <w:spacing w:before="40" w:after="40"/>
      </w:pPr>
    </w:p>
    <w:p w14:paraId="253CA1CE" w14:textId="77777777" w:rsidR="002D05D9" w:rsidRDefault="002D05D9">
      <w:pPr>
        <w:spacing w:before="40" w:after="40"/>
      </w:pPr>
    </w:p>
    <w:p w14:paraId="1088F04D" w14:textId="1451B0B9" w:rsidR="00E43BC6" w:rsidRDefault="00000000">
      <w:r>
        <w:br w:type="page"/>
      </w:r>
    </w:p>
    <w:p w14:paraId="70777623"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4. LA SOLUTION : MOBI-ASSUR EN DÉTAIL</w:t>
      </w:r>
    </w:p>
    <w:p w14:paraId="31FC1773" w14:textId="77777777" w:rsidR="00E43BC6" w:rsidRDefault="00000000">
      <w:pPr>
        <w:shd w:val="clear" w:color="auto" w:fill="1A3A5C"/>
        <w:spacing w:before="240" w:after="100"/>
      </w:pPr>
      <w:r>
        <w:rPr>
          <w:b/>
          <w:bCs/>
          <w:color w:val="FFFFFF"/>
          <w:sz w:val="30"/>
          <w:szCs w:val="30"/>
        </w:rPr>
        <w:t>4.1 Description du Produit</w:t>
      </w:r>
    </w:p>
    <w:p w14:paraId="2F1C5EA3" w14:textId="77777777" w:rsidR="00E43BC6" w:rsidRDefault="00000000">
      <w:pPr>
        <w:spacing w:before="70" w:after="70"/>
      </w:pPr>
      <w:r>
        <w:rPr>
          <w:color w:val="1C1C1E"/>
        </w:rPr>
        <w:t>MOBI-ASSUR est un écosystème logiciel complet composé de trois interfaces interconnectées, toutes alimentées par un moteur central sécurisé hébergé sur serveur dédié.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2560"/>
        <w:gridCol w:w="3400"/>
      </w:tblGrid>
      <w:tr w:rsidR="00E43BC6" w14:paraId="152FEFA0" w14:textId="77777777">
        <w:tblPrEx>
          <w:tblCellMar>
            <w:top w:w="0" w:type="dxa"/>
            <w:bottom w:w="0" w:type="dxa"/>
          </w:tblCellMar>
        </w:tblPrEx>
        <w:trPr>
          <w:tblHeader/>
        </w:trPr>
        <w:tc>
          <w:tcPr>
            <w:tcW w:w="17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6E674E1B" w14:textId="77777777" w:rsidR="00E43BC6" w:rsidRDefault="00000000">
            <w:pPr>
              <w:jc w:val="center"/>
            </w:pPr>
            <w:r>
              <w:rPr>
                <w:b/>
                <w:bCs/>
                <w:color w:val="FFFFFF"/>
                <w:sz w:val="19"/>
                <w:szCs w:val="19"/>
              </w:rPr>
              <w:t>Interface</w:t>
            </w:r>
          </w:p>
        </w:tc>
        <w:tc>
          <w:tcPr>
            <w:tcW w:w="17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0C2C592C" w14:textId="77777777" w:rsidR="00E43BC6" w:rsidRDefault="00000000">
            <w:pPr>
              <w:jc w:val="center"/>
            </w:pPr>
            <w:r>
              <w:rPr>
                <w:b/>
                <w:bCs/>
                <w:color w:val="FFFFFF"/>
                <w:sz w:val="19"/>
                <w:szCs w:val="19"/>
              </w:rPr>
              <w:t>Technologie</w:t>
            </w:r>
          </w:p>
        </w:tc>
        <w:tc>
          <w:tcPr>
            <w:tcW w:w="25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1C65AE19" w14:textId="77777777" w:rsidR="00E43BC6" w:rsidRDefault="00000000">
            <w:pPr>
              <w:jc w:val="center"/>
            </w:pPr>
            <w:r>
              <w:rPr>
                <w:b/>
                <w:bCs/>
                <w:color w:val="FFFFFF"/>
                <w:sz w:val="19"/>
                <w:szCs w:val="19"/>
              </w:rPr>
              <w:t>Utilisateurs</w:t>
            </w:r>
          </w:p>
        </w:tc>
        <w:tc>
          <w:tcPr>
            <w:tcW w:w="34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03D4C901" w14:textId="77777777" w:rsidR="00E43BC6" w:rsidRDefault="00000000">
            <w:pPr>
              <w:jc w:val="center"/>
            </w:pPr>
            <w:r>
              <w:rPr>
                <w:b/>
                <w:bCs/>
                <w:color w:val="FFFFFF"/>
                <w:sz w:val="19"/>
                <w:szCs w:val="19"/>
              </w:rPr>
              <w:t>Mode de connexion</w:t>
            </w:r>
          </w:p>
        </w:tc>
      </w:tr>
      <w:tr w:rsidR="00E43BC6" w14:paraId="77361AFA"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B0892CE" w14:textId="77777777" w:rsidR="00E43BC6" w:rsidRDefault="00000000">
            <w:r>
              <w:rPr>
                <w:color w:val="1C1C1E"/>
                <w:sz w:val="19"/>
                <w:szCs w:val="19"/>
              </w:rPr>
              <w:t>📱 App Mobile Agent Terrain</w:t>
            </w:r>
          </w:p>
        </w:tc>
        <w:tc>
          <w:tcPr>
            <w:tcW w:w="1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2F4E631" w14:textId="77777777" w:rsidR="00E43BC6" w:rsidRDefault="00000000">
            <w:r>
              <w:rPr>
                <w:color w:val="1C1C1E"/>
                <w:sz w:val="19"/>
                <w:szCs w:val="19"/>
              </w:rPr>
              <w:t>Flutter 3 (Android &amp; iOS)</w:t>
            </w:r>
          </w:p>
        </w:tc>
        <w:tc>
          <w:tcPr>
            <w:tcW w:w="25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82FBB4B" w14:textId="77777777" w:rsidR="00E43BC6" w:rsidRDefault="00000000">
            <w:r>
              <w:rPr>
                <w:color w:val="1C1C1E"/>
                <w:sz w:val="19"/>
                <w:szCs w:val="19"/>
              </w:rPr>
              <w:t>Agents apporteurs</w:t>
            </w:r>
          </w:p>
        </w:tc>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A310FC0" w14:textId="77777777" w:rsidR="00E43BC6" w:rsidRDefault="00000000">
            <w:r>
              <w:rPr>
                <w:color w:val="1C1C1E"/>
                <w:sz w:val="19"/>
                <w:szCs w:val="19"/>
              </w:rPr>
              <w:t>Hors-ligne + En ligne</w:t>
            </w:r>
          </w:p>
        </w:tc>
      </w:tr>
      <w:tr w:rsidR="00E43BC6" w14:paraId="0B533E7D"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1B5EE0A" w14:textId="77777777" w:rsidR="00E43BC6" w:rsidRPr="001541CB" w:rsidRDefault="00000000">
            <w:pPr>
              <w:rPr>
                <w:lang w:val="en-US"/>
              </w:rPr>
            </w:pPr>
            <w:r>
              <w:rPr>
                <w:color w:val="1C1C1E"/>
                <w:sz w:val="19"/>
                <w:szCs w:val="19"/>
              </w:rPr>
              <w:t>🖥️</w:t>
            </w:r>
            <w:r w:rsidRPr="001541CB">
              <w:rPr>
                <w:color w:val="1C1C1E"/>
                <w:sz w:val="19"/>
                <w:szCs w:val="19"/>
                <w:lang w:val="en-US"/>
              </w:rPr>
              <w:t xml:space="preserve"> Dashboard Web Direction &amp; Gestion</w:t>
            </w:r>
          </w:p>
        </w:tc>
        <w:tc>
          <w:tcPr>
            <w:tcW w:w="17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B79F456" w14:textId="0D86C504" w:rsidR="00E43BC6" w:rsidRDefault="00000000">
            <w:r>
              <w:rPr>
                <w:color w:val="1C1C1E"/>
                <w:sz w:val="19"/>
                <w:szCs w:val="19"/>
              </w:rPr>
              <w:t>Next.js 1</w:t>
            </w:r>
            <w:r w:rsidR="002D05D9">
              <w:rPr>
                <w:color w:val="1C1C1E"/>
                <w:sz w:val="19"/>
                <w:szCs w:val="19"/>
              </w:rPr>
              <w:t>6</w:t>
            </w:r>
            <w:r>
              <w:rPr>
                <w:color w:val="1C1C1E"/>
                <w:sz w:val="19"/>
                <w:szCs w:val="19"/>
              </w:rPr>
              <w:t xml:space="preserve"> (</w:t>
            </w:r>
            <w:proofErr w:type="spellStart"/>
            <w:r>
              <w:rPr>
                <w:color w:val="1C1C1E"/>
                <w:sz w:val="19"/>
                <w:szCs w:val="19"/>
              </w:rPr>
              <w:t>React</w:t>
            </w:r>
            <w:proofErr w:type="spellEnd"/>
            <w:r>
              <w:rPr>
                <w:color w:val="1C1C1E"/>
                <w:sz w:val="19"/>
                <w:szCs w:val="19"/>
              </w:rPr>
              <w:t>)</w:t>
            </w:r>
          </w:p>
        </w:tc>
        <w:tc>
          <w:tcPr>
            <w:tcW w:w="25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09F6713" w14:textId="77777777" w:rsidR="00E43BC6" w:rsidRDefault="00000000">
            <w:r>
              <w:rPr>
                <w:color w:val="1C1C1E"/>
                <w:sz w:val="19"/>
                <w:szCs w:val="19"/>
              </w:rPr>
              <w:t>Responsables, Admins, Direction</w:t>
            </w:r>
          </w:p>
        </w:tc>
        <w:tc>
          <w:tcPr>
            <w:tcW w:w="3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E422A08" w14:textId="77777777" w:rsidR="00E43BC6" w:rsidRDefault="00000000">
            <w:r>
              <w:rPr>
                <w:color w:val="1C1C1E"/>
                <w:sz w:val="19"/>
                <w:szCs w:val="19"/>
              </w:rPr>
              <w:t>Navigateur web sécurisé</w:t>
            </w:r>
          </w:p>
        </w:tc>
      </w:tr>
      <w:tr w:rsidR="00E43BC6" w14:paraId="2D736922"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3910320" w14:textId="77777777" w:rsidR="00E43BC6" w:rsidRDefault="00000000">
            <w:r>
              <w:rPr>
                <w:color w:val="1C1C1E"/>
                <w:sz w:val="19"/>
                <w:szCs w:val="19"/>
              </w:rPr>
              <w:t>👤 Espace Client (Web + Mobile)</w:t>
            </w:r>
          </w:p>
        </w:tc>
        <w:tc>
          <w:tcPr>
            <w:tcW w:w="1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D31A191" w14:textId="00A5EF9D" w:rsidR="00E43BC6" w:rsidRDefault="00000000">
            <w:r>
              <w:rPr>
                <w:color w:val="1C1C1E"/>
                <w:sz w:val="19"/>
                <w:szCs w:val="19"/>
              </w:rPr>
              <w:t xml:space="preserve">Next.js </w:t>
            </w:r>
            <w:r w:rsidR="002D05D9">
              <w:rPr>
                <w:color w:val="1C1C1E"/>
                <w:sz w:val="19"/>
                <w:szCs w:val="19"/>
              </w:rPr>
              <w:t>16</w:t>
            </w:r>
            <w:r>
              <w:rPr>
                <w:color w:val="1C1C1E"/>
                <w:sz w:val="19"/>
                <w:szCs w:val="19"/>
              </w:rPr>
              <w:t>+ Flutter</w:t>
            </w:r>
          </w:p>
        </w:tc>
        <w:tc>
          <w:tcPr>
            <w:tcW w:w="25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4100155" w14:textId="77777777" w:rsidR="00E43BC6" w:rsidRDefault="00000000">
            <w:r>
              <w:rPr>
                <w:color w:val="1C1C1E"/>
                <w:sz w:val="19"/>
                <w:szCs w:val="19"/>
              </w:rPr>
              <w:t>Clients assurés</w:t>
            </w:r>
          </w:p>
        </w:tc>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50FE28F" w14:textId="77777777" w:rsidR="00E43BC6" w:rsidRDefault="00000000">
            <w:r>
              <w:rPr>
                <w:color w:val="1C1C1E"/>
                <w:sz w:val="19"/>
                <w:szCs w:val="19"/>
              </w:rPr>
              <w:t>Web + App mobile</w:t>
            </w:r>
          </w:p>
        </w:tc>
      </w:tr>
      <w:tr w:rsidR="00E43BC6" w14:paraId="256F71D8"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F950762" w14:textId="77777777" w:rsidR="00E43BC6" w:rsidRPr="001541CB" w:rsidRDefault="00000000">
            <w:pPr>
              <w:rPr>
                <w:lang w:val="en-US"/>
              </w:rPr>
            </w:pPr>
            <w:r w:rsidRPr="001541CB">
              <w:rPr>
                <w:color w:val="1C1C1E"/>
                <w:sz w:val="19"/>
                <w:szCs w:val="19"/>
                <w:lang w:val="en-US"/>
              </w:rPr>
              <w:t>⚙</w:t>
            </w:r>
            <w:r>
              <w:rPr>
                <w:color w:val="1C1C1E"/>
                <w:sz w:val="19"/>
                <w:szCs w:val="19"/>
              </w:rPr>
              <w:t>️</w:t>
            </w:r>
            <w:r w:rsidRPr="001541CB">
              <w:rPr>
                <w:color w:val="1C1C1E"/>
                <w:sz w:val="19"/>
                <w:szCs w:val="19"/>
                <w:lang w:val="en-US"/>
              </w:rPr>
              <w:t xml:space="preserve"> </w:t>
            </w:r>
            <w:proofErr w:type="spellStart"/>
            <w:r w:rsidRPr="001541CB">
              <w:rPr>
                <w:color w:val="1C1C1E"/>
                <w:sz w:val="19"/>
                <w:szCs w:val="19"/>
                <w:lang w:val="en-US"/>
              </w:rPr>
              <w:t>Moteur</w:t>
            </w:r>
            <w:proofErr w:type="spellEnd"/>
            <w:r w:rsidRPr="001541CB">
              <w:rPr>
                <w:color w:val="1C1C1E"/>
                <w:sz w:val="19"/>
                <w:szCs w:val="19"/>
                <w:lang w:val="en-US"/>
              </w:rPr>
              <w:t xml:space="preserve"> API Central (Back-Office)</w:t>
            </w:r>
          </w:p>
        </w:tc>
        <w:tc>
          <w:tcPr>
            <w:tcW w:w="17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348FFC2" w14:textId="77777777" w:rsidR="00E43BC6" w:rsidRDefault="00000000">
            <w:r>
              <w:rPr>
                <w:color w:val="1C1C1E"/>
                <w:sz w:val="19"/>
                <w:szCs w:val="19"/>
              </w:rPr>
              <w:t xml:space="preserve">Python </w:t>
            </w:r>
            <w:proofErr w:type="spellStart"/>
            <w:r>
              <w:rPr>
                <w:color w:val="1C1C1E"/>
                <w:sz w:val="19"/>
                <w:szCs w:val="19"/>
              </w:rPr>
              <w:t>FastAPI</w:t>
            </w:r>
            <w:proofErr w:type="spellEnd"/>
            <w:r>
              <w:rPr>
                <w:color w:val="1C1C1E"/>
                <w:sz w:val="19"/>
                <w:szCs w:val="19"/>
              </w:rPr>
              <w:t xml:space="preserve"> + PostgreSQL</w:t>
            </w:r>
          </w:p>
        </w:tc>
        <w:tc>
          <w:tcPr>
            <w:tcW w:w="25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288A86B" w14:textId="77777777" w:rsidR="00E43BC6" w:rsidRDefault="00000000">
            <w:r>
              <w:rPr>
                <w:color w:val="1C1C1E"/>
                <w:sz w:val="19"/>
                <w:szCs w:val="19"/>
              </w:rPr>
              <w:t>Serveur — invisible aux utilisateurs</w:t>
            </w:r>
          </w:p>
        </w:tc>
        <w:tc>
          <w:tcPr>
            <w:tcW w:w="3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FB1DCC6" w14:textId="77777777" w:rsidR="00E43BC6" w:rsidRDefault="00000000">
            <w:r>
              <w:rPr>
                <w:color w:val="1C1C1E"/>
                <w:sz w:val="19"/>
                <w:szCs w:val="19"/>
              </w:rPr>
              <w:t>Infrastructure sécurisée</w:t>
            </w:r>
          </w:p>
        </w:tc>
      </w:tr>
    </w:tbl>
    <w:p w14:paraId="3F6F441C" w14:textId="77777777" w:rsidR="00E43BC6" w:rsidRDefault="00E43BC6">
      <w:pPr>
        <w:spacing w:before="40" w:after="40"/>
      </w:pPr>
    </w:p>
    <w:p w14:paraId="2A94BB71" w14:textId="77777777" w:rsidR="00E43BC6" w:rsidRDefault="00000000">
      <w:pPr>
        <w:shd w:val="clear" w:color="auto" w:fill="1A3A5C"/>
        <w:spacing w:before="240" w:after="100"/>
      </w:pPr>
      <w:r>
        <w:rPr>
          <w:b/>
          <w:bCs/>
          <w:color w:val="FFFFFF"/>
          <w:sz w:val="30"/>
          <w:szCs w:val="30"/>
        </w:rPr>
        <w:t>4.2 Fonctionnalités Clés</w:t>
      </w:r>
    </w:p>
    <w:p w14:paraId="26E7ACA7" w14:textId="77777777" w:rsidR="00E43BC6" w:rsidRDefault="00000000">
      <w:pPr>
        <w:pBdr>
          <w:bottom w:val="single" w:sz="5" w:space="0" w:color="1565C0"/>
        </w:pBdr>
        <w:spacing w:before="180" w:after="80"/>
      </w:pPr>
      <w:r>
        <w:rPr>
          <w:b/>
          <w:bCs/>
          <w:color w:val="1565C0"/>
          <w:sz w:val="25"/>
          <w:szCs w:val="25"/>
        </w:rPr>
        <w:t>A. Vente Hors-Ligne Totale — La Fonctionnalité Différenciante</w:t>
      </w:r>
    </w:p>
    <w:p w14:paraId="20D74AE7" w14:textId="77777777" w:rsidR="00E43BC6" w:rsidRDefault="00000000">
      <w:pPr>
        <w:spacing w:before="70" w:after="70"/>
      </w:pPr>
      <w:r>
        <w:rPr>
          <w:color w:val="1C1C1E"/>
        </w:rPr>
        <w:t>L'agent terrain ouvre son application sur son smartphone. Sans réseau internet, il enregistre le client (scan photo CNI + permis), saisit les données du véhicule, et obtient immédiatement le montant exact à payer — prime, taxes, Carte Rose, tout calculé automatiquement. Le dossier est sauvegardé chiffré sur le téléphone. Dès que l'agent retrouve du réseau, les dossiers se synchronisent automatiquement. Aucune vente ne se perd plus jamais faute de connexion.</w:t>
      </w:r>
    </w:p>
    <w:p w14:paraId="7E613749" w14:textId="77777777" w:rsidR="00E43BC6" w:rsidRDefault="00000000">
      <w:pPr>
        <w:pBdr>
          <w:bottom w:val="single" w:sz="5" w:space="0" w:color="1565C0"/>
        </w:pBdr>
        <w:spacing w:before="180" w:after="80"/>
      </w:pPr>
      <w:r>
        <w:rPr>
          <w:b/>
          <w:bCs/>
          <w:color w:val="1565C0"/>
          <w:sz w:val="25"/>
          <w:szCs w:val="25"/>
        </w:rPr>
        <w:t>B. Moteur de Calcul Automatique et Inviolable</w:t>
      </w:r>
    </w:p>
    <w:p w14:paraId="7292F4A3" w14:textId="77777777" w:rsidR="00E43BC6" w:rsidRDefault="00000000">
      <w:pPr>
        <w:spacing w:before="70" w:after="70"/>
      </w:pPr>
      <w:r>
        <w:rPr>
          <w:color w:val="1C1C1E"/>
        </w:rPr>
        <w:t>La formule de calcul est intégrée au niveau du serveur central, pas dans les mains de l'agent. Prime Nette + Accessoires (2 500 FCFA) + ASAC (1 000 FCFA) + TVA + Carte Rose CEMAC (1 000 FCFA) + DTA (50 000 FCFA) = Prix Total TTC. L'agent voit le résultat. Il ne peut pas le modifier. Zéro erreur, zéro oubli, zéro fraude tarifaire.</w:t>
      </w:r>
    </w:p>
    <w:p w14:paraId="0ABFFAA4" w14:textId="77777777" w:rsidR="00E43BC6" w:rsidRDefault="00000000">
      <w:pPr>
        <w:pBdr>
          <w:bottom w:val="single" w:sz="5" w:space="0" w:color="1565C0"/>
        </w:pBdr>
        <w:spacing w:before="180" w:after="80"/>
      </w:pPr>
      <w:r>
        <w:rPr>
          <w:b/>
          <w:bCs/>
          <w:color w:val="1565C0"/>
          <w:sz w:val="25"/>
          <w:szCs w:val="25"/>
        </w:rPr>
        <w:t>C. Gestion des Sinistres de Bout en Bout</w:t>
      </w:r>
    </w:p>
    <w:p w14:paraId="01FF2EF0" w14:textId="77777777" w:rsidR="00E43BC6" w:rsidRDefault="00000000">
      <w:pPr>
        <w:spacing w:before="70" w:after="70"/>
      </w:pPr>
      <w:r>
        <w:rPr>
          <w:color w:val="1C1C1E"/>
        </w:rPr>
        <w:t>Le client déclare son sinistre depuis l'application mobile en quelques minutes : description, photos, vidéos. Le gestionnaire reçoit une alerte immédiate. Chaque étape du dossier (reçu, en instruction, expertise, approuvé, indemnisé) est visible par le client en temps réel. La direction peut suivre tous les sinistres actifs depuis son tableau de bord.</w:t>
      </w:r>
    </w:p>
    <w:p w14:paraId="35B859FF" w14:textId="77777777" w:rsidR="00E43BC6" w:rsidRDefault="00000000">
      <w:pPr>
        <w:pBdr>
          <w:bottom w:val="single" w:sz="5" w:space="0" w:color="1565C0"/>
        </w:pBdr>
        <w:spacing w:before="180" w:after="80"/>
      </w:pPr>
      <w:r>
        <w:rPr>
          <w:b/>
          <w:bCs/>
          <w:color w:val="1565C0"/>
          <w:sz w:val="25"/>
          <w:szCs w:val="25"/>
        </w:rPr>
        <w:t>D. Relances Automatiques Multi-Canaux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4460"/>
      </w:tblGrid>
      <w:tr w:rsidR="00E43BC6" w14:paraId="75889BF3" w14:textId="77777777">
        <w:tblPrEx>
          <w:tblCellMar>
            <w:top w:w="0" w:type="dxa"/>
            <w:bottom w:w="0" w:type="dxa"/>
          </w:tblCellMar>
        </w:tblPrEx>
        <w:trPr>
          <w:tblHeader/>
        </w:trPr>
        <w:tc>
          <w:tcPr>
            <w:tcW w:w="27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7C6156F0" w14:textId="77777777" w:rsidR="00E43BC6" w:rsidRDefault="00000000">
            <w:pPr>
              <w:jc w:val="center"/>
            </w:pPr>
            <w:r>
              <w:rPr>
                <w:b/>
                <w:bCs/>
                <w:color w:val="FFFFFF"/>
                <w:sz w:val="19"/>
                <w:szCs w:val="19"/>
              </w:rPr>
              <w:t>Déclencheur automatique</w:t>
            </w:r>
          </w:p>
        </w:tc>
        <w:tc>
          <w:tcPr>
            <w:tcW w:w="2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D513B16" w14:textId="77777777" w:rsidR="00E43BC6" w:rsidRDefault="00000000">
            <w:pPr>
              <w:jc w:val="center"/>
            </w:pPr>
            <w:r>
              <w:rPr>
                <w:b/>
                <w:bCs/>
                <w:color w:val="FFFFFF"/>
                <w:sz w:val="19"/>
                <w:szCs w:val="19"/>
              </w:rPr>
              <w:t>Canal</w:t>
            </w:r>
          </w:p>
        </w:tc>
        <w:tc>
          <w:tcPr>
            <w:tcW w:w="44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7054853E" w14:textId="77777777" w:rsidR="00E43BC6" w:rsidRDefault="00000000">
            <w:pPr>
              <w:jc w:val="center"/>
            </w:pPr>
            <w:r>
              <w:rPr>
                <w:b/>
                <w:bCs/>
                <w:color w:val="FFFFFF"/>
                <w:sz w:val="19"/>
                <w:szCs w:val="19"/>
              </w:rPr>
              <w:t>Objectif commercial</w:t>
            </w:r>
          </w:p>
        </w:tc>
      </w:tr>
      <w:tr w:rsidR="00E43BC6" w14:paraId="5884D7F4" w14:textId="77777777">
        <w:tblPrEx>
          <w:tblCellMar>
            <w:top w:w="0" w:type="dxa"/>
            <w:bottom w:w="0" w:type="dxa"/>
          </w:tblCellMar>
        </w:tblPrEx>
        <w:tc>
          <w:tcPr>
            <w:tcW w:w="2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4D3A002" w14:textId="77777777" w:rsidR="00E43BC6" w:rsidRDefault="00000000">
            <w:r>
              <w:rPr>
                <w:color w:val="1C1C1E"/>
                <w:sz w:val="19"/>
                <w:szCs w:val="19"/>
              </w:rPr>
              <w:t>J-30 avant expiration contrat</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5AE2167" w14:textId="77777777" w:rsidR="00E43BC6" w:rsidRDefault="00000000">
            <w:r>
              <w:rPr>
                <w:color w:val="1C1C1E"/>
                <w:sz w:val="19"/>
                <w:szCs w:val="19"/>
              </w:rPr>
              <w:t>SMS + Email</w:t>
            </w:r>
          </w:p>
        </w:tc>
        <w:tc>
          <w:tcPr>
            <w:tcW w:w="44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4443A7E" w14:textId="77777777" w:rsidR="00E43BC6" w:rsidRDefault="00000000">
            <w:r>
              <w:rPr>
                <w:color w:val="1C1C1E"/>
                <w:sz w:val="19"/>
                <w:szCs w:val="19"/>
              </w:rPr>
              <w:t>Rappel renouvellement — premier contact</w:t>
            </w:r>
          </w:p>
        </w:tc>
      </w:tr>
      <w:tr w:rsidR="00E43BC6" w14:paraId="20514FAB" w14:textId="77777777">
        <w:tblPrEx>
          <w:tblCellMar>
            <w:top w:w="0" w:type="dxa"/>
            <w:bottom w:w="0" w:type="dxa"/>
          </w:tblCellMar>
        </w:tblPrEx>
        <w:tc>
          <w:tcPr>
            <w:tcW w:w="27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B5D7FDB" w14:textId="77777777" w:rsidR="00E43BC6" w:rsidRDefault="00000000">
            <w:r>
              <w:rPr>
                <w:color w:val="1C1C1E"/>
                <w:sz w:val="19"/>
                <w:szCs w:val="19"/>
              </w:rPr>
              <w:t>J-15 avant expiration contrat</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CFEFB0E" w14:textId="77777777" w:rsidR="00E43BC6" w:rsidRDefault="00000000">
            <w:r>
              <w:rPr>
                <w:color w:val="1C1C1E"/>
                <w:sz w:val="19"/>
                <w:szCs w:val="19"/>
              </w:rPr>
              <w:t>SMS + Notification Push</w:t>
            </w:r>
          </w:p>
        </w:tc>
        <w:tc>
          <w:tcPr>
            <w:tcW w:w="44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CF223B9" w14:textId="77777777" w:rsidR="00E43BC6" w:rsidRDefault="00000000">
            <w:r>
              <w:rPr>
                <w:color w:val="1C1C1E"/>
                <w:sz w:val="19"/>
                <w:szCs w:val="19"/>
              </w:rPr>
              <w:t>Rappel urgent — proposer devis de renouvellement</w:t>
            </w:r>
          </w:p>
        </w:tc>
      </w:tr>
      <w:tr w:rsidR="00E43BC6" w14:paraId="16B44F95" w14:textId="77777777">
        <w:tblPrEx>
          <w:tblCellMar>
            <w:top w:w="0" w:type="dxa"/>
            <w:bottom w:w="0" w:type="dxa"/>
          </w:tblCellMar>
        </w:tblPrEx>
        <w:tc>
          <w:tcPr>
            <w:tcW w:w="2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A6A167B" w14:textId="77777777" w:rsidR="00E43BC6" w:rsidRDefault="00000000">
            <w:r>
              <w:rPr>
                <w:color w:val="1C1C1E"/>
                <w:sz w:val="19"/>
                <w:szCs w:val="19"/>
              </w:rPr>
              <w:t>J-7 avant expiration contrat</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2ED51D7" w14:textId="77777777" w:rsidR="00E43BC6" w:rsidRDefault="00000000">
            <w:r>
              <w:rPr>
                <w:color w:val="1C1C1E"/>
                <w:sz w:val="19"/>
                <w:szCs w:val="19"/>
              </w:rPr>
              <w:t>SMS + Email + WhatsApp</w:t>
            </w:r>
          </w:p>
        </w:tc>
        <w:tc>
          <w:tcPr>
            <w:tcW w:w="44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56960D2" w14:textId="77777777" w:rsidR="00E43BC6" w:rsidRDefault="00000000">
            <w:r>
              <w:rPr>
                <w:color w:val="1C1C1E"/>
                <w:sz w:val="19"/>
                <w:szCs w:val="19"/>
              </w:rPr>
              <w:t>Dernier rappel — lien de paiement direct</w:t>
            </w:r>
          </w:p>
        </w:tc>
      </w:tr>
      <w:tr w:rsidR="00E43BC6" w14:paraId="37AB50E8" w14:textId="77777777">
        <w:tblPrEx>
          <w:tblCellMar>
            <w:top w:w="0" w:type="dxa"/>
            <w:bottom w:w="0" w:type="dxa"/>
          </w:tblCellMar>
        </w:tblPrEx>
        <w:tc>
          <w:tcPr>
            <w:tcW w:w="27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E5DB1D7" w14:textId="77777777" w:rsidR="00E43BC6" w:rsidRDefault="00000000">
            <w:r>
              <w:rPr>
                <w:color w:val="1C1C1E"/>
                <w:sz w:val="19"/>
                <w:szCs w:val="19"/>
              </w:rPr>
              <w:t>J+3 sans réponse prospect</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B7C4D1D" w14:textId="77777777" w:rsidR="00E43BC6" w:rsidRDefault="00000000">
            <w:r>
              <w:rPr>
                <w:color w:val="1C1C1E"/>
                <w:sz w:val="19"/>
                <w:szCs w:val="19"/>
              </w:rPr>
              <w:t>SMS</w:t>
            </w:r>
          </w:p>
        </w:tc>
        <w:tc>
          <w:tcPr>
            <w:tcW w:w="44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AA71A5E" w14:textId="77777777" w:rsidR="00E43BC6" w:rsidRDefault="00000000">
            <w:r>
              <w:rPr>
                <w:color w:val="1C1C1E"/>
                <w:sz w:val="19"/>
                <w:szCs w:val="19"/>
              </w:rPr>
              <w:t>Suivi prospect — maintenir l'intérêt</w:t>
            </w:r>
          </w:p>
        </w:tc>
      </w:tr>
      <w:tr w:rsidR="00E43BC6" w14:paraId="168C491F" w14:textId="77777777">
        <w:tblPrEx>
          <w:tblCellMar>
            <w:top w:w="0" w:type="dxa"/>
            <w:bottom w:w="0" w:type="dxa"/>
          </w:tblCellMar>
        </w:tblPrEx>
        <w:tc>
          <w:tcPr>
            <w:tcW w:w="2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24B9612" w14:textId="77777777" w:rsidR="00E43BC6" w:rsidRDefault="00000000">
            <w:r>
              <w:rPr>
                <w:color w:val="1C1C1E"/>
                <w:sz w:val="19"/>
                <w:szCs w:val="19"/>
              </w:rPr>
              <w:t>J+7 sans souscription prospect</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8C8F672" w14:textId="77777777" w:rsidR="00E43BC6" w:rsidRDefault="00000000">
            <w:r>
              <w:rPr>
                <w:color w:val="1C1C1E"/>
                <w:sz w:val="19"/>
                <w:szCs w:val="19"/>
              </w:rPr>
              <w:t>Email personnalisé</w:t>
            </w:r>
          </w:p>
        </w:tc>
        <w:tc>
          <w:tcPr>
            <w:tcW w:w="44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0A35F51" w14:textId="77777777" w:rsidR="00E43BC6" w:rsidRDefault="00000000">
            <w:r>
              <w:rPr>
                <w:color w:val="1C1C1E"/>
                <w:sz w:val="19"/>
                <w:szCs w:val="19"/>
              </w:rPr>
              <w:t>Offre + témoignage — relancer la décision</w:t>
            </w:r>
          </w:p>
        </w:tc>
      </w:tr>
      <w:tr w:rsidR="00E43BC6" w14:paraId="2BF1B0D0" w14:textId="77777777">
        <w:tblPrEx>
          <w:tblCellMar>
            <w:top w:w="0" w:type="dxa"/>
            <w:bottom w:w="0" w:type="dxa"/>
          </w:tblCellMar>
        </w:tblPrEx>
        <w:tc>
          <w:tcPr>
            <w:tcW w:w="27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EDDE190" w14:textId="77777777" w:rsidR="00E43BC6" w:rsidRDefault="00000000">
            <w:r>
              <w:rPr>
                <w:color w:val="1C1C1E"/>
                <w:sz w:val="19"/>
                <w:szCs w:val="19"/>
              </w:rPr>
              <w:t>Relance manuelle agent</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123123D" w14:textId="77777777" w:rsidR="00E43BC6" w:rsidRDefault="00000000">
            <w:r>
              <w:rPr>
                <w:color w:val="1C1C1E"/>
                <w:sz w:val="19"/>
                <w:szCs w:val="19"/>
              </w:rPr>
              <w:t>SMS / WhatsApp / Email</w:t>
            </w:r>
          </w:p>
        </w:tc>
        <w:tc>
          <w:tcPr>
            <w:tcW w:w="44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97F83D6" w14:textId="77777777" w:rsidR="00E43BC6" w:rsidRDefault="00000000">
            <w:r>
              <w:rPr>
                <w:color w:val="1C1C1E"/>
                <w:sz w:val="19"/>
                <w:szCs w:val="19"/>
              </w:rPr>
              <w:t>À la discrétion et au jugement de l'agent</w:t>
            </w:r>
          </w:p>
        </w:tc>
      </w:tr>
    </w:tbl>
    <w:p w14:paraId="7218F001" w14:textId="77777777" w:rsidR="00E43BC6" w:rsidRDefault="00000000">
      <w:pPr>
        <w:pBdr>
          <w:bottom w:val="single" w:sz="5" w:space="0" w:color="1565C0"/>
        </w:pBdr>
        <w:spacing w:before="180" w:after="80"/>
      </w:pPr>
      <w:r>
        <w:rPr>
          <w:b/>
          <w:bCs/>
          <w:color w:val="1565C0"/>
          <w:sz w:val="25"/>
          <w:szCs w:val="25"/>
        </w:rPr>
        <w:lastRenderedPageBreak/>
        <w:t>E. Sécurité des Commissions — Règle RG-02</w:t>
      </w:r>
    </w:p>
    <w:p w14:paraId="41BC4B67" w14:textId="77777777" w:rsidR="00E43BC6" w:rsidRDefault="00000000">
      <w:pPr>
        <w:spacing w:before="70" w:after="70"/>
      </w:pPr>
      <w:r>
        <w:rPr>
          <w:color w:val="1C1C1E"/>
        </w:rPr>
        <w:t>La commission d'un agent n'est visible et disponible que lorsque le statut du contrat est officiellement PAYÉ. Tant que le client n'a pas réglé, la commission reste bloquée et invisible. À la seconde où le paiement est confirmé (Mobile Money ou espèces validées par le gestionnaire), la commission est créditée et l'agent reçoit une notification immédiate sur son téléphone.</w:t>
      </w:r>
    </w:p>
    <w:p w14:paraId="6FA57DC4" w14:textId="77777777" w:rsidR="00E43BC6" w:rsidRDefault="00000000">
      <w:pPr>
        <w:pBdr>
          <w:bottom w:val="single" w:sz="5" w:space="0" w:color="1565C0"/>
        </w:pBdr>
        <w:spacing w:before="180" w:after="80"/>
      </w:pPr>
      <w:r>
        <w:rPr>
          <w:b/>
          <w:bCs/>
          <w:color w:val="1565C0"/>
          <w:sz w:val="25"/>
          <w:szCs w:val="25"/>
        </w:rPr>
        <w:t>F. Contrôle Anti-Fraude — Règle RG-03</w:t>
      </w:r>
    </w:p>
    <w:p w14:paraId="3AD6AFC1" w14:textId="77777777" w:rsidR="00E43BC6" w:rsidRDefault="00000000">
      <w:pPr>
        <w:spacing w:before="70" w:after="70"/>
      </w:pPr>
      <w:r>
        <w:rPr>
          <w:color w:val="1C1C1E"/>
        </w:rPr>
        <w:t>Lors de la synchronisation, chaque numéro de châssis est vérifié contre l'ensemble de la base de données nationale. Si le même châssis a été saisi par deux agents différents (fraude ou erreur), le dossier le plus récent est automatiquement bloqué et une alerte est envoyée au responsable d'agence. Aucune double assurance ne peut passer à travers ce filet.</w:t>
      </w:r>
    </w:p>
    <w:p w14:paraId="59215A26" w14:textId="77777777" w:rsidR="00E43BC6" w:rsidRDefault="00000000">
      <w:pPr>
        <w:pBdr>
          <w:bottom w:val="single" w:sz="5" w:space="0" w:color="1565C0"/>
        </w:pBdr>
        <w:spacing w:before="180" w:after="80"/>
      </w:pPr>
      <w:r>
        <w:rPr>
          <w:b/>
          <w:bCs/>
          <w:color w:val="1565C0"/>
          <w:sz w:val="25"/>
          <w:szCs w:val="25"/>
        </w:rPr>
        <w:t>G. Clôture Réglementaire CIMA — Règle RG-04</w:t>
      </w:r>
    </w:p>
    <w:p w14:paraId="6F8C583E" w14:textId="77777777" w:rsidR="00E43BC6" w:rsidRDefault="00000000">
      <w:pPr>
        <w:spacing w:before="70" w:after="70"/>
      </w:pPr>
      <w:r>
        <w:rPr>
          <w:color w:val="1C1C1E"/>
        </w:rPr>
        <w:t>La remise d'un document physique officiel (Carte Rose CEMAC, Vignette ASAC) est conditionnée à la saisie obligatoire de son numéro de série dans le système. Impossible d'imprimer le reçu final sans cette saisie. Chaque document physique est traçable jusqu'au contrat numérique correspondant. Conformité CIMA 100% garantie par design.</w:t>
      </w:r>
    </w:p>
    <w:p w14:paraId="762226B3" w14:textId="77777777" w:rsidR="00E43BC6" w:rsidRDefault="00000000">
      <w:r>
        <w:br w:type="page"/>
      </w:r>
    </w:p>
    <w:p w14:paraId="17339BB0"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5. MODÈLE COMMERCIAL ET SOURCES DE REVENUS</w:t>
      </w:r>
    </w:p>
    <w:p w14:paraId="31E86FC0" w14:textId="77777777" w:rsidR="00E43BC6" w:rsidRDefault="00000000">
      <w:pPr>
        <w:shd w:val="clear" w:color="auto" w:fill="1A3A5C"/>
        <w:spacing w:before="240" w:after="100"/>
      </w:pPr>
      <w:r>
        <w:rPr>
          <w:b/>
          <w:bCs/>
          <w:color w:val="FFFFFF"/>
          <w:sz w:val="30"/>
          <w:szCs w:val="30"/>
        </w:rPr>
        <w:t>5.1 Positionnement Stratégique du Projet</w:t>
      </w:r>
    </w:p>
    <w:p w14:paraId="3D13F729" w14:textId="77777777" w:rsidR="00E43BC6" w:rsidRDefault="00000000">
      <w:pPr>
        <w:spacing w:before="70" w:after="70"/>
      </w:pPr>
      <w:r>
        <w:rPr>
          <w:color w:val="1C1C1E"/>
        </w:rPr>
        <w:t xml:space="preserve">MOBI-ASSUR est développé comme une solution propriétaire exclusive pour Bethel </w:t>
      </w:r>
      <w:proofErr w:type="spellStart"/>
      <w:r>
        <w:rPr>
          <w:color w:val="1C1C1E"/>
        </w:rPr>
        <w:t>Comprehensive</w:t>
      </w:r>
      <w:proofErr w:type="spellEnd"/>
      <w:r>
        <w:rPr>
          <w:color w:val="1C1C1E"/>
        </w:rPr>
        <w:t xml:space="preserve"> </w:t>
      </w:r>
      <w:proofErr w:type="spellStart"/>
      <w:r>
        <w:rPr>
          <w:color w:val="1C1C1E"/>
        </w:rPr>
        <w:t>Insurance</w:t>
      </w:r>
      <w:proofErr w:type="spellEnd"/>
      <w:r>
        <w:rPr>
          <w:color w:val="1C1C1E"/>
        </w:rPr>
        <w:t xml:space="preserve"> Ltd. Il ne s'agit pas d'un produit vendu sur le marché, mais d'un investissement interne de BCI dans sa propre infrastructure digitale. La compagnie est l'unique bénéficiaire et propriétaire de la plateforme.</w:t>
      </w:r>
    </w:p>
    <w:p w14:paraId="41FDB4A3" w14:textId="77777777" w:rsidR="00E43BC6" w:rsidRDefault="00E43BC6">
      <w:pPr>
        <w:spacing w:before="40" w:after="40"/>
      </w:pPr>
    </w:p>
    <w:p w14:paraId="3D07BBC3" w14:textId="77777777" w:rsidR="00E43BC6" w:rsidRDefault="00000000">
      <w:pPr>
        <w:shd w:val="clear" w:color="auto" w:fill="1A3A5C"/>
        <w:spacing w:before="240" w:after="100"/>
      </w:pPr>
      <w:r>
        <w:rPr>
          <w:b/>
          <w:bCs/>
          <w:color w:val="FFFFFF"/>
          <w:sz w:val="30"/>
          <w:szCs w:val="30"/>
        </w:rPr>
        <w:t>5.2 Sources de Valeur Générées par MOBI-ASSUR</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7"/>
        <w:gridCol w:w="4677"/>
      </w:tblGrid>
      <w:tr w:rsidR="002D05D9" w14:paraId="0845326B" w14:textId="77777777" w:rsidTr="002D05D9">
        <w:tblPrEx>
          <w:tblCellMar>
            <w:top w:w="0" w:type="dxa"/>
            <w:bottom w:w="0" w:type="dxa"/>
          </w:tblCellMar>
        </w:tblPrEx>
        <w:trPr>
          <w:tblHeader/>
        </w:trPr>
        <w:tc>
          <w:tcPr>
            <w:tcW w:w="3827"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6CBB0CEA" w14:textId="77777777" w:rsidR="002D05D9" w:rsidRDefault="002D05D9">
            <w:pPr>
              <w:jc w:val="center"/>
            </w:pPr>
            <w:r>
              <w:rPr>
                <w:b/>
                <w:bCs/>
                <w:color w:val="FFFFFF"/>
                <w:sz w:val="19"/>
                <w:szCs w:val="19"/>
              </w:rPr>
              <w:t>Source de valeur</w:t>
            </w:r>
          </w:p>
        </w:tc>
        <w:tc>
          <w:tcPr>
            <w:tcW w:w="4677"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5EEB6E7B" w14:textId="77777777" w:rsidR="002D05D9" w:rsidRDefault="002D05D9">
            <w:pPr>
              <w:jc w:val="center"/>
            </w:pPr>
            <w:r>
              <w:rPr>
                <w:b/>
                <w:bCs/>
                <w:color w:val="FFFFFF"/>
                <w:sz w:val="19"/>
                <w:szCs w:val="19"/>
              </w:rPr>
              <w:t>Mécanisme</w:t>
            </w:r>
          </w:p>
        </w:tc>
      </w:tr>
      <w:tr w:rsidR="002D05D9" w14:paraId="2AFB5525" w14:textId="77777777" w:rsidTr="002D05D9">
        <w:tblPrEx>
          <w:tblCellMar>
            <w:top w:w="0" w:type="dxa"/>
            <w:bottom w:w="0" w:type="dxa"/>
          </w:tblCellMar>
        </w:tblPrEx>
        <w:tc>
          <w:tcPr>
            <w:tcW w:w="3827"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1ABE11A" w14:textId="77777777" w:rsidR="002D05D9" w:rsidRDefault="002D05D9">
            <w:r>
              <w:rPr>
                <w:color w:val="1C1C1E"/>
                <w:sz w:val="19"/>
                <w:szCs w:val="19"/>
              </w:rPr>
              <w:t>Augmentation du chiffre d'affaires</w:t>
            </w:r>
          </w:p>
        </w:tc>
        <w:tc>
          <w:tcPr>
            <w:tcW w:w="4677"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9E77F0F" w14:textId="77777777" w:rsidR="002D05D9" w:rsidRDefault="002D05D9">
            <w:r>
              <w:rPr>
                <w:color w:val="1C1C1E"/>
                <w:sz w:val="19"/>
                <w:szCs w:val="19"/>
              </w:rPr>
              <w:t xml:space="preserve">Ventes en zones sans réseau + flotte </w:t>
            </w:r>
            <w:proofErr w:type="spellStart"/>
            <w:r>
              <w:rPr>
                <w:color w:val="1C1C1E"/>
                <w:sz w:val="19"/>
                <w:szCs w:val="19"/>
              </w:rPr>
              <w:t>enterprise</w:t>
            </w:r>
            <w:proofErr w:type="spellEnd"/>
          </w:p>
        </w:tc>
      </w:tr>
      <w:tr w:rsidR="002D05D9" w14:paraId="50564117" w14:textId="77777777" w:rsidTr="002D05D9">
        <w:tblPrEx>
          <w:tblCellMar>
            <w:top w:w="0" w:type="dxa"/>
            <w:bottom w:w="0" w:type="dxa"/>
          </w:tblCellMar>
        </w:tblPrEx>
        <w:tc>
          <w:tcPr>
            <w:tcW w:w="3827"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6FE4888" w14:textId="77777777" w:rsidR="002D05D9" w:rsidRDefault="002D05D9">
            <w:r>
              <w:rPr>
                <w:color w:val="1C1C1E"/>
                <w:sz w:val="19"/>
                <w:szCs w:val="19"/>
              </w:rPr>
              <w:t>Récupération des taxes perdues</w:t>
            </w:r>
          </w:p>
        </w:tc>
        <w:tc>
          <w:tcPr>
            <w:tcW w:w="4677"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43145F2" w14:textId="77777777" w:rsidR="002D05D9" w:rsidRDefault="002D05D9">
            <w:r>
              <w:rPr>
                <w:color w:val="1C1C1E"/>
                <w:sz w:val="19"/>
                <w:szCs w:val="19"/>
              </w:rPr>
              <w:t>DTA, TVA calculées sans erreur sur chaque contrat</w:t>
            </w:r>
          </w:p>
        </w:tc>
      </w:tr>
      <w:tr w:rsidR="002D05D9" w14:paraId="5C526D01" w14:textId="77777777" w:rsidTr="002D05D9">
        <w:tblPrEx>
          <w:tblCellMar>
            <w:top w:w="0" w:type="dxa"/>
            <w:bottom w:w="0" w:type="dxa"/>
          </w:tblCellMar>
        </w:tblPrEx>
        <w:tc>
          <w:tcPr>
            <w:tcW w:w="3827"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80BE48D" w14:textId="77777777" w:rsidR="002D05D9" w:rsidRDefault="002D05D9">
            <w:r>
              <w:rPr>
                <w:color w:val="1C1C1E"/>
                <w:sz w:val="19"/>
                <w:szCs w:val="19"/>
              </w:rPr>
              <w:t>Réduction de l'attrition client</w:t>
            </w:r>
          </w:p>
        </w:tc>
        <w:tc>
          <w:tcPr>
            <w:tcW w:w="4677"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B4BBCDB" w14:textId="77777777" w:rsidR="002D05D9" w:rsidRDefault="002D05D9">
            <w:r>
              <w:rPr>
                <w:color w:val="1C1C1E"/>
                <w:sz w:val="19"/>
                <w:szCs w:val="19"/>
              </w:rPr>
              <w:t>Relances automatiques avant échéance — fidélisation</w:t>
            </w:r>
          </w:p>
        </w:tc>
      </w:tr>
      <w:tr w:rsidR="002D05D9" w14:paraId="6D14DB46" w14:textId="77777777" w:rsidTr="002D05D9">
        <w:tblPrEx>
          <w:tblCellMar>
            <w:top w:w="0" w:type="dxa"/>
            <w:bottom w:w="0" w:type="dxa"/>
          </w:tblCellMar>
        </w:tblPrEx>
        <w:tc>
          <w:tcPr>
            <w:tcW w:w="3827"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12CA5A4" w14:textId="77777777" w:rsidR="002D05D9" w:rsidRDefault="002D05D9">
            <w:r>
              <w:rPr>
                <w:color w:val="1C1C1E"/>
                <w:sz w:val="19"/>
                <w:szCs w:val="19"/>
              </w:rPr>
              <w:t>Économies opérationnelles</w:t>
            </w:r>
          </w:p>
        </w:tc>
        <w:tc>
          <w:tcPr>
            <w:tcW w:w="4677"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8DB5C19" w14:textId="77777777" w:rsidR="002D05D9" w:rsidRDefault="002D05D9">
            <w:r>
              <w:rPr>
                <w:color w:val="1C1C1E"/>
                <w:sz w:val="19"/>
                <w:szCs w:val="19"/>
              </w:rPr>
              <w:t>Moins de saisie manuelle, rapports automatiques</w:t>
            </w:r>
          </w:p>
        </w:tc>
      </w:tr>
      <w:tr w:rsidR="002D05D9" w14:paraId="1E5055CD" w14:textId="77777777" w:rsidTr="002D05D9">
        <w:tblPrEx>
          <w:tblCellMar>
            <w:top w:w="0" w:type="dxa"/>
            <w:bottom w:w="0" w:type="dxa"/>
          </w:tblCellMar>
        </w:tblPrEx>
        <w:tc>
          <w:tcPr>
            <w:tcW w:w="3827"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42CF567" w14:textId="77777777" w:rsidR="002D05D9" w:rsidRDefault="002D05D9">
            <w:r>
              <w:rPr>
                <w:color w:val="1C1C1E"/>
                <w:sz w:val="19"/>
                <w:szCs w:val="19"/>
              </w:rPr>
              <w:t>Réduction des fraudes et litiges</w:t>
            </w:r>
          </w:p>
        </w:tc>
        <w:tc>
          <w:tcPr>
            <w:tcW w:w="4677"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BCF5CB0" w14:textId="77777777" w:rsidR="002D05D9" w:rsidRDefault="002D05D9">
            <w:r>
              <w:rPr>
                <w:color w:val="1C1C1E"/>
                <w:sz w:val="19"/>
                <w:szCs w:val="19"/>
              </w:rPr>
              <w:t>Contrôle châssis, commissions, imprimés physiques</w:t>
            </w:r>
          </w:p>
        </w:tc>
      </w:tr>
      <w:tr w:rsidR="002D05D9" w14:paraId="01A18EB1" w14:textId="77777777" w:rsidTr="002D05D9">
        <w:tblPrEx>
          <w:tblCellMar>
            <w:top w:w="0" w:type="dxa"/>
            <w:bottom w:w="0" w:type="dxa"/>
          </w:tblCellMar>
        </w:tblPrEx>
        <w:tc>
          <w:tcPr>
            <w:tcW w:w="3827" w:type="dxa"/>
            <w:tcBorders>
              <w:top w:val="single" w:sz="1" w:space="0" w:color="CFD8DC"/>
              <w:left w:val="single" w:sz="1" w:space="0" w:color="CFD8DC"/>
              <w:bottom w:val="single" w:sz="1" w:space="0" w:color="CFD8DC"/>
              <w:right w:val="single" w:sz="1" w:space="0" w:color="CFD8DC"/>
            </w:tcBorders>
            <w:shd w:val="clear" w:color="auto" w:fill="E3F2FD"/>
            <w:tcMar>
              <w:top w:w="70" w:type="dxa"/>
              <w:left w:w="140" w:type="dxa"/>
              <w:bottom w:w="70" w:type="dxa"/>
              <w:right w:w="140" w:type="dxa"/>
            </w:tcMar>
            <w:vAlign w:val="center"/>
          </w:tcPr>
          <w:p w14:paraId="0AF850C6" w14:textId="77777777" w:rsidR="002D05D9" w:rsidRDefault="002D05D9">
            <w:r>
              <w:rPr>
                <w:b/>
                <w:bCs/>
                <w:color w:val="0D2137"/>
                <w:sz w:val="19"/>
                <w:szCs w:val="19"/>
              </w:rPr>
              <w:t>TOTAL VALEUR ANNUELLE GÉNÉRÉE</w:t>
            </w:r>
          </w:p>
        </w:tc>
        <w:tc>
          <w:tcPr>
            <w:tcW w:w="4677"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33F715A" w14:textId="77777777" w:rsidR="002D05D9" w:rsidRDefault="002D05D9">
            <w:r>
              <w:rPr>
                <w:color w:val="1C1C1E"/>
                <w:sz w:val="19"/>
                <w:szCs w:val="19"/>
              </w:rPr>
              <w:t>Estimation conservative</w:t>
            </w:r>
          </w:p>
        </w:tc>
      </w:tr>
    </w:tbl>
    <w:p w14:paraId="2DEBCDE8" w14:textId="77777777" w:rsidR="00E43BC6" w:rsidRDefault="00E43BC6">
      <w:pPr>
        <w:spacing w:before="40" w:after="40"/>
      </w:pPr>
    </w:p>
    <w:p w14:paraId="4A46FA33" w14:textId="77777777" w:rsidR="00E43BC6" w:rsidRDefault="00000000">
      <w:pPr>
        <w:shd w:val="clear" w:color="auto" w:fill="1A3A5C"/>
        <w:spacing w:before="240" w:after="100"/>
      </w:pPr>
      <w:r>
        <w:rPr>
          <w:b/>
          <w:bCs/>
          <w:color w:val="FFFFFF"/>
          <w:sz w:val="30"/>
          <w:szCs w:val="30"/>
        </w:rPr>
        <w:t>5.3 Potentiel d'Extension à Moyen Terme</w:t>
      </w:r>
    </w:p>
    <w:p w14:paraId="1FF94F5B" w14:textId="77777777" w:rsidR="00E43BC6" w:rsidRDefault="00000000">
      <w:pPr>
        <w:pStyle w:val="Paragraphedeliste"/>
        <w:numPr>
          <w:ilvl w:val="0"/>
          <w:numId w:val="2"/>
        </w:numPr>
        <w:spacing w:before="45" w:after="45"/>
      </w:pPr>
      <w:r>
        <w:rPr>
          <w:color w:val="1C1C1E"/>
          <w:sz w:val="21"/>
          <w:szCs w:val="21"/>
        </w:rPr>
        <w:t>Extension à d'autres branches : assurance moto, transport en commun, assurance habitation</w:t>
      </w:r>
    </w:p>
    <w:p w14:paraId="3A662988" w14:textId="77777777" w:rsidR="00E43BC6" w:rsidRDefault="00000000">
      <w:pPr>
        <w:pStyle w:val="Paragraphedeliste"/>
        <w:numPr>
          <w:ilvl w:val="0"/>
          <w:numId w:val="2"/>
        </w:numPr>
        <w:spacing w:before="45" w:after="45"/>
      </w:pPr>
      <w:r>
        <w:rPr>
          <w:color w:val="1C1C1E"/>
          <w:sz w:val="21"/>
          <w:szCs w:val="21"/>
        </w:rPr>
        <w:t>Commercialisation de la plateforme à d'autres compagnies d'assurance de la zone CEMAC</w:t>
      </w:r>
    </w:p>
    <w:p w14:paraId="7C540737" w14:textId="77777777" w:rsidR="00E43BC6" w:rsidRDefault="00000000">
      <w:pPr>
        <w:pStyle w:val="Paragraphedeliste"/>
        <w:numPr>
          <w:ilvl w:val="0"/>
          <w:numId w:val="2"/>
        </w:numPr>
        <w:spacing w:before="45" w:after="45"/>
      </w:pPr>
      <w:r>
        <w:rPr>
          <w:color w:val="1C1C1E"/>
          <w:sz w:val="21"/>
          <w:szCs w:val="21"/>
        </w:rPr>
        <w:t xml:space="preserve">Développement d'un module de </w:t>
      </w:r>
      <w:proofErr w:type="spellStart"/>
      <w:r>
        <w:rPr>
          <w:color w:val="1C1C1E"/>
          <w:sz w:val="21"/>
          <w:szCs w:val="21"/>
        </w:rPr>
        <w:t>microassurance</w:t>
      </w:r>
      <w:proofErr w:type="spellEnd"/>
      <w:r>
        <w:rPr>
          <w:color w:val="1C1C1E"/>
          <w:sz w:val="21"/>
          <w:szCs w:val="21"/>
        </w:rPr>
        <w:t xml:space="preserve"> pour les zones rurales à faibles revenus</w:t>
      </w:r>
    </w:p>
    <w:p w14:paraId="3EA5CDC1" w14:textId="77777777" w:rsidR="00E43BC6" w:rsidRDefault="00000000">
      <w:pPr>
        <w:pStyle w:val="Paragraphedeliste"/>
        <w:numPr>
          <w:ilvl w:val="0"/>
          <w:numId w:val="2"/>
        </w:numPr>
        <w:spacing w:before="45" w:after="45"/>
      </w:pPr>
      <w:r>
        <w:rPr>
          <w:color w:val="1C1C1E"/>
          <w:sz w:val="21"/>
          <w:szCs w:val="21"/>
        </w:rPr>
        <w:t>Partenariat avec des plateformes fintech (Mobile Money, banques) pour des offres couplées</w:t>
      </w:r>
    </w:p>
    <w:p w14:paraId="79D339DB" w14:textId="77777777" w:rsidR="00E43BC6" w:rsidRDefault="00000000">
      <w:r>
        <w:br w:type="page"/>
      </w:r>
    </w:p>
    <w:p w14:paraId="375F711C"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6. STRATÉGIE MARKETING ET PLAN D'ACQUISITION</w:t>
      </w:r>
    </w:p>
    <w:p w14:paraId="6382FE09" w14:textId="77777777" w:rsidR="00E43BC6" w:rsidRDefault="00000000">
      <w:pPr>
        <w:shd w:val="clear" w:color="auto" w:fill="1A3A5C"/>
        <w:spacing w:before="240" w:after="100"/>
      </w:pPr>
      <w:r>
        <w:rPr>
          <w:b/>
          <w:bCs/>
          <w:color w:val="FFFFFF"/>
          <w:sz w:val="30"/>
          <w:szCs w:val="30"/>
        </w:rPr>
        <w:t>6.1 Stratégie de Déploiement Commercial</w:t>
      </w:r>
    </w:p>
    <w:p w14:paraId="33588852" w14:textId="77777777" w:rsidR="00E43BC6" w:rsidRDefault="00000000">
      <w:pPr>
        <w:spacing w:before="70" w:after="70"/>
      </w:pPr>
      <w:r>
        <w:rPr>
          <w:color w:val="1C1C1E"/>
        </w:rPr>
        <w:t>La stratégie d'adoption de MOBI-ASSUR au sein de BCI suit une approche en trois vagues successives, permettant de valider le système sur un périmètre limité avant un déploiement national.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1200"/>
        <w:gridCol w:w="3860"/>
      </w:tblGrid>
      <w:tr w:rsidR="00E43BC6" w14:paraId="3553B1EF" w14:textId="77777777">
        <w:tblPrEx>
          <w:tblCellMar>
            <w:top w:w="0" w:type="dxa"/>
            <w:bottom w:w="0" w:type="dxa"/>
          </w:tblCellMar>
        </w:tblPrEx>
        <w:trPr>
          <w:tblHeader/>
        </w:trPr>
        <w:tc>
          <w:tcPr>
            <w:tcW w:w="17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66727E97" w14:textId="77777777" w:rsidR="00E43BC6" w:rsidRDefault="00000000">
            <w:pPr>
              <w:jc w:val="center"/>
            </w:pPr>
            <w:r>
              <w:rPr>
                <w:b/>
                <w:bCs/>
                <w:color w:val="FFFFFF"/>
                <w:sz w:val="19"/>
                <w:szCs w:val="19"/>
              </w:rPr>
              <w:t>Vague</w:t>
            </w:r>
          </w:p>
        </w:tc>
        <w:tc>
          <w:tcPr>
            <w:tcW w:w="26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516F47A9" w14:textId="77777777" w:rsidR="00E43BC6" w:rsidRDefault="00000000">
            <w:pPr>
              <w:jc w:val="center"/>
            </w:pPr>
            <w:r>
              <w:rPr>
                <w:b/>
                <w:bCs/>
                <w:color w:val="FFFFFF"/>
                <w:sz w:val="19"/>
                <w:szCs w:val="19"/>
              </w:rPr>
              <w:t>Cible</w:t>
            </w:r>
          </w:p>
        </w:tc>
        <w:tc>
          <w:tcPr>
            <w:tcW w:w="1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51D124F" w14:textId="77777777" w:rsidR="00E43BC6" w:rsidRDefault="00000000">
            <w:pPr>
              <w:jc w:val="center"/>
            </w:pPr>
            <w:r>
              <w:rPr>
                <w:b/>
                <w:bCs/>
                <w:color w:val="FFFFFF"/>
                <w:sz w:val="19"/>
                <w:szCs w:val="19"/>
              </w:rPr>
              <w:t>Durée</w:t>
            </w:r>
          </w:p>
        </w:tc>
        <w:tc>
          <w:tcPr>
            <w:tcW w:w="38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7543A77" w14:textId="77777777" w:rsidR="00E43BC6" w:rsidRDefault="00000000">
            <w:pPr>
              <w:jc w:val="center"/>
            </w:pPr>
            <w:r>
              <w:rPr>
                <w:b/>
                <w:bCs/>
                <w:color w:val="FFFFFF"/>
                <w:sz w:val="19"/>
                <w:szCs w:val="19"/>
              </w:rPr>
              <w:t>Objectif</w:t>
            </w:r>
          </w:p>
        </w:tc>
      </w:tr>
      <w:tr w:rsidR="00E43BC6" w14:paraId="693FDF4F"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6DDFB55" w14:textId="77777777" w:rsidR="00E43BC6" w:rsidRDefault="00000000">
            <w:r>
              <w:rPr>
                <w:color w:val="1C1C1E"/>
                <w:sz w:val="19"/>
                <w:szCs w:val="19"/>
              </w:rPr>
              <w:t>Vague 1 — Agence Pilote</w:t>
            </w:r>
          </w:p>
        </w:tc>
        <w:tc>
          <w:tcPr>
            <w:tcW w:w="2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CFFE017" w14:textId="77777777" w:rsidR="00E43BC6" w:rsidRDefault="00000000">
            <w:r>
              <w:rPr>
                <w:color w:val="1C1C1E"/>
                <w:sz w:val="19"/>
                <w:szCs w:val="19"/>
              </w:rPr>
              <w:t>1 agence choisie par la Direction (Douala ou Yaoundé)</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F44C7FF" w14:textId="77777777" w:rsidR="00E43BC6" w:rsidRDefault="00000000">
            <w:r>
              <w:rPr>
                <w:color w:val="1C1C1E"/>
                <w:sz w:val="19"/>
                <w:szCs w:val="19"/>
              </w:rPr>
              <w:t>Mois 7-8</w:t>
            </w:r>
          </w:p>
        </w:tc>
        <w:tc>
          <w:tcPr>
            <w:tcW w:w="38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CB93C01" w14:textId="77777777" w:rsidR="00E43BC6" w:rsidRDefault="00000000">
            <w:r>
              <w:rPr>
                <w:color w:val="1C1C1E"/>
                <w:sz w:val="19"/>
                <w:szCs w:val="19"/>
              </w:rPr>
              <w:t>Valider le système en conditions réelles, former les équipes clés</w:t>
            </w:r>
          </w:p>
        </w:tc>
      </w:tr>
      <w:tr w:rsidR="00E43BC6" w14:paraId="51D88506"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266B7BC" w14:textId="77777777" w:rsidR="00E43BC6" w:rsidRDefault="00000000">
            <w:r>
              <w:rPr>
                <w:color w:val="1C1C1E"/>
                <w:sz w:val="19"/>
                <w:szCs w:val="19"/>
              </w:rPr>
              <w:t>Vague 2 — Réseau Régional</w:t>
            </w:r>
          </w:p>
        </w:tc>
        <w:tc>
          <w:tcPr>
            <w:tcW w:w="2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9A37F90" w14:textId="77777777" w:rsidR="00E43BC6" w:rsidRDefault="00000000">
            <w:r>
              <w:rPr>
                <w:color w:val="1C1C1E"/>
                <w:sz w:val="19"/>
                <w:szCs w:val="19"/>
              </w:rPr>
              <w:t>3 agences additionnelles (Ngaoundéré, Bafoussam, Garoua)</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061901B" w14:textId="77777777" w:rsidR="00E43BC6" w:rsidRDefault="00000000">
            <w:r>
              <w:rPr>
                <w:color w:val="1C1C1E"/>
                <w:sz w:val="19"/>
                <w:szCs w:val="19"/>
              </w:rPr>
              <w:t>Mois 9-12</w:t>
            </w:r>
          </w:p>
        </w:tc>
        <w:tc>
          <w:tcPr>
            <w:tcW w:w="38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9E218A6" w14:textId="77777777" w:rsidR="00E43BC6" w:rsidRDefault="00000000">
            <w:r>
              <w:rPr>
                <w:color w:val="1C1C1E"/>
                <w:sz w:val="19"/>
                <w:szCs w:val="19"/>
              </w:rPr>
              <w:t>Étendre le déploiement, capitaliser sur les leçons du pilote</w:t>
            </w:r>
          </w:p>
        </w:tc>
      </w:tr>
      <w:tr w:rsidR="00E43BC6" w14:paraId="43A71393"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A742685" w14:textId="77777777" w:rsidR="00E43BC6" w:rsidRDefault="00000000">
            <w:r>
              <w:rPr>
                <w:color w:val="1C1C1E"/>
                <w:sz w:val="19"/>
                <w:szCs w:val="19"/>
              </w:rPr>
              <w:t>Vague 3 — Déploiement National</w:t>
            </w:r>
          </w:p>
        </w:tc>
        <w:tc>
          <w:tcPr>
            <w:tcW w:w="2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4F6B95F" w14:textId="77777777" w:rsidR="00E43BC6" w:rsidRDefault="00000000">
            <w:r>
              <w:rPr>
                <w:color w:val="1C1C1E"/>
                <w:sz w:val="19"/>
                <w:szCs w:val="19"/>
              </w:rPr>
              <w:t>Toutes les agences BCI</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832517F" w14:textId="77777777" w:rsidR="00E43BC6" w:rsidRDefault="00000000">
            <w:r>
              <w:rPr>
                <w:color w:val="1C1C1E"/>
                <w:sz w:val="19"/>
                <w:szCs w:val="19"/>
              </w:rPr>
              <w:t>Mois 12+</w:t>
            </w:r>
          </w:p>
        </w:tc>
        <w:tc>
          <w:tcPr>
            <w:tcW w:w="38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D6D42C3" w14:textId="77777777" w:rsidR="00E43BC6" w:rsidRDefault="00000000">
            <w:r>
              <w:rPr>
                <w:color w:val="1C1C1E"/>
                <w:sz w:val="19"/>
                <w:szCs w:val="19"/>
              </w:rPr>
              <w:t>Couverture nationale complète, activation du mode hors-ligne dans toutes les zones</w:t>
            </w:r>
          </w:p>
        </w:tc>
      </w:tr>
    </w:tbl>
    <w:p w14:paraId="7BA6B4FB" w14:textId="77777777" w:rsidR="00E43BC6" w:rsidRDefault="00E43BC6">
      <w:pPr>
        <w:spacing w:before="40" w:after="40"/>
      </w:pPr>
    </w:p>
    <w:p w14:paraId="457A056F" w14:textId="77777777" w:rsidR="00E43BC6" w:rsidRDefault="00000000">
      <w:pPr>
        <w:shd w:val="clear" w:color="auto" w:fill="1A3A5C"/>
        <w:spacing w:before="240" w:after="100"/>
      </w:pPr>
      <w:r>
        <w:rPr>
          <w:b/>
          <w:bCs/>
          <w:color w:val="FFFFFF"/>
          <w:sz w:val="30"/>
          <w:szCs w:val="30"/>
        </w:rPr>
        <w:t>6.2 Plan d'Adoption Interne — Convaincre les Agents Terrain</w:t>
      </w:r>
    </w:p>
    <w:p w14:paraId="752F3DBA" w14:textId="77777777" w:rsidR="00E43BC6" w:rsidRDefault="00000000">
      <w:pPr>
        <w:spacing w:before="70" w:after="70"/>
      </w:pPr>
      <w:r>
        <w:rPr>
          <w:color w:val="1C1C1E"/>
        </w:rPr>
        <w:t>Le principal défi d'adoption n'est pas technique — c'est humain. Les agents terrain habitués à Excel peuvent être résistants au changement. Notre plan d'accompagnement au changement comprend :</w:t>
      </w:r>
    </w:p>
    <w:p w14:paraId="305FF092" w14:textId="77777777" w:rsidR="00E43BC6" w:rsidRDefault="00000000">
      <w:pPr>
        <w:pStyle w:val="Paragraphedeliste"/>
        <w:numPr>
          <w:ilvl w:val="0"/>
          <w:numId w:val="2"/>
        </w:numPr>
        <w:spacing w:before="45" w:after="45"/>
      </w:pPr>
      <w:r>
        <w:rPr>
          <w:color w:val="1C1C1E"/>
          <w:sz w:val="21"/>
          <w:szCs w:val="21"/>
        </w:rPr>
        <w:t>Démonstration terrain par un agent champion : un agent volontaire et enthousiaste forme ses collègues</w:t>
      </w:r>
    </w:p>
    <w:p w14:paraId="6B9CEF5F" w14:textId="77777777" w:rsidR="00E43BC6" w:rsidRDefault="00000000">
      <w:pPr>
        <w:pStyle w:val="Paragraphedeliste"/>
        <w:numPr>
          <w:ilvl w:val="0"/>
          <w:numId w:val="2"/>
        </w:numPr>
        <w:spacing w:before="45" w:after="45"/>
      </w:pPr>
      <w:r>
        <w:rPr>
          <w:color w:val="1C1C1E"/>
          <w:sz w:val="21"/>
          <w:szCs w:val="21"/>
        </w:rPr>
        <w:t>Formation pratique de 1 jour sur site avec chaque équipe d'agence — application en main</w:t>
      </w:r>
    </w:p>
    <w:p w14:paraId="7E9803A6" w14:textId="77777777" w:rsidR="00E43BC6" w:rsidRDefault="00000000">
      <w:pPr>
        <w:pStyle w:val="Paragraphedeliste"/>
        <w:numPr>
          <w:ilvl w:val="0"/>
          <w:numId w:val="2"/>
        </w:numPr>
        <w:spacing w:before="45" w:after="45"/>
      </w:pPr>
      <w:r>
        <w:rPr>
          <w:color w:val="1C1C1E"/>
          <w:sz w:val="21"/>
          <w:szCs w:val="21"/>
        </w:rPr>
        <w:t>Manuel utilisateur illustré en français, adapté aux non-techniciens</w:t>
      </w:r>
    </w:p>
    <w:p w14:paraId="28D0E620" w14:textId="77777777" w:rsidR="00E43BC6" w:rsidRDefault="00000000">
      <w:pPr>
        <w:pStyle w:val="Paragraphedeliste"/>
        <w:numPr>
          <w:ilvl w:val="0"/>
          <w:numId w:val="2"/>
        </w:numPr>
        <w:spacing w:before="45" w:after="45"/>
      </w:pPr>
      <w:r>
        <w:rPr>
          <w:color w:val="1C1C1E"/>
          <w:sz w:val="21"/>
          <w:szCs w:val="21"/>
        </w:rPr>
        <w:t>Ligne de support dédiée pendant les 3 premiers mois : l'équipe technique répond en moins de 4 heures</w:t>
      </w:r>
    </w:p>
    <w:p w14:paraId="711925F9" w14:textId="77777777" w:rsidR="00E43BC6" w:rsidRDefault="00000000">
      <w:pPr>
        <w:pStyle w:val="Paragraphedeliste"/>
        <w:numPr>
          <w:ilvl w:val="0"/>
          <w:numId w:val="2"/>
        </w:numPr>
        <w:spacing w:before="45" w:after="45"/>
      </w:pPr>
      <w:proofErr w:type="spellStart"/>
      <w:r>
        <w:rPr>
          <w:color w:val="1C1C1E"/>
          <w:sz w:val="21"/>
          <w:szCs w:val="21"/>
        </w:rPr>
        <w:t>Incentive</w:t>
      </w:r>
      <w:proofErr w:type="spellEnd"/>
      <w:r>
        <w:rPr>
          <w:color w:val="1C1C1E"/>
          <w:sz w:val="21"/>
          <w:szCs w:val="21"/>
        </w:rPr>
        <w:t xml:space="preserve"> financier : les agents qui atteignent un quota de synchronisation dans les 30 premiers jours reçoivent une prime</w:t>
      </w:r>
    </w:p>
    <w:p w14:paraId="6CD2C52E" w14:textId="77777777" w:rsidR="00E43BC6" w:rsidRDefault="00E43BC6">
      <w:pPr>
        <w:spacing w:before="40" w:after="40"/>
      </w:pPr>
    </w:p>
    <w:p w14:paraId="6CE35C23" w14:textId="77777777" w:rsidR="00E43BC6" w:rsidRDefault="00000000">
      <w:pPr>
        <w:shd w:val="clear" w:color="auto" w:fill="1A3A5C"/>
        <w:spacing w:before="240" w:after="100"/>
      </w:pPr>
      <w:r>
        <w:rPr>
          <w:b/>
          <w:bCs/>
          <w:color w:val="FFFFFF"/>
          <w:sz w:val="30"/>
          <w:szCs w:val="30"/>
        </w:rPr>
        <w:t>6.3 Stratégie de Communication Client Final</w:t>
      </w:r>
    </w:p>
    <w:p w14:paraId="6952903E" w14:textId="77777777" w:rsidR="00E43BC6" w:rsidRDefault="00000000">
      <w:pPr>
        <w:spacing w:before="70" w:after="70"/>
      </w:pPr>
      <w:r>
        <w:rPr>
          <w:color w:val="1C1C1E"/>
        </w:rPr>
        <w:t>Pour que les clients assurés adoptent l'espace client digital (consultation de police, déclaration de sinistre, renouvellement en ligne) :</w:t>
      </w:r>
    </w:p>
    <w:p w14:paraId="1F747929" w14:textId="77777777" w:rsidR="00E43BC6" w:rsidRDefault="00000000">
      <w:pPr>
        <w:pStyle w:val="Paragraphedeliste"/>
        <w:numPr>
          <w:ilvl w:val="0"/>
          <w:numId w:val="2"/>
        </w:numPr>
        <w:spacing w:before="45" w:after="45"/>
      </w:pPr>
      <w:r>
        <w:rPr>
          <w:color w:val="1C1C1E"/>
          <w:sz w:val="21"/>
          <w:szCs w:val="21"/>
        </w:rPr>
        <w:t>Campagne SMS à l'ensemble du portefeuille BCI au lancement : 'Votre espace personnel en ligne est prêt — accédez à vos documents 24h/24'</w:t>
      </w:r>
    </w:p>
    <w:p w14:paraId="5258DD2E" w14:textId="77777777" w:rsidR="00E43BC6" w:rsidRDefault="00000000">
      <w:pPr>
        <w:pStyle w:val="Paragraphedeliste"/>
        <w:numPr>
          <w:ilvl w:val="0"/>
          <w:numId w:val="2"/>
        </w:numPr>
        <w:spacing w:before="45" w:after="45"/>
      </w:pPr>
      <w:r>
        <w:rPr>
          <w:color w:val="1C1C1E"/>
          <w:sz w:val="21"/>
          <w:szCs w:val="21"/>
        </w:rPr>
        <w:t>Formation des agents terrain à présenter l'app au client au moment de la remise des documents</w:t>
      </w:r>
    </w:p>
    <w:p w14:paraId="362A0BE6" w14:textId="77777777" w:rsidR="00E43BC6" w:rsidRDefault="00000000">
      <w:pPr>
        <w:pStyle w:val="Paragraphedeliste"/>
        <w:numPr>
          <w:ilvl w:val="0"/>
          <w:numId w:val="2"/>
        </w:numPr>
        <w:spacing w:before="45" w:after="45"/>
      </w:pPr>
      <w:r>
        <w:rPr>
          <w:color w:val="1C1C1E"/>
          <w:sz w:val="21"/>
          <w:szCs w:val="21"/>
        </w:rPr>
        <w:t>Communication sur les bénéfices concrets : 'Suivez votre sinistre en temps réel depuis votre téléphone'</w:t>
      </w:r>
    </w:p>
    <w:p w14:paraId="06173666" w14:textId="77777777" w:rsidR="00E43BC6" w:rsidRDefault="00000000">
      <w:r>
        <w:br w:type="page"/>
      </w:r>
    </w:p>
    <w:p w14:paraId="438E913D"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7. OPÉRATIONS, ÉQUIPE ET STRUCTURE DE GOUVERNANCE</w:t>
      </w:r>
    </w:p>
    <w:p w14:paraId="4F66B51D" w14:textId="77777777" w:rsidR="00E43BC6" w:rsidRDefault="00000000">
      <w:pPr>
        <w:shd w:val="clear" w:color="auto" w:fill="1A3A5C"/>
        <w:spacing w:before="240" w:after="100"/>
      </w:pPr>
      <w:r>
        <w:rPr>
          <w:b/>
          <w:bCs/>
          <w:color w:val="FFFFFF"/>
          <w:sz w:val="30"/>
          <w:szCs w:val="30"/>
        </w:rPr>
        <w:t>7.1 Composition de l'Équipe de Réalisation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3400"/>
        <w:gridCol w:w="2060"/>
      </w:tblGrid>
      <w:tr w:rsidR="00E43BC6" w14:paraId="2CE98C60" w14:textId="77777777">
        <w:tblPrEx>
          <w:tblCellMar>
            <w:top w:w="0" w:type="dxa"/>
            <w:bottom w:w="0" w:type="dxa"/>
          </w:tblCellMar>
        </w:tblPrEx>
        <w:trPr>
          <w:tblHeader/>
        </w:trPr>
        <w:tc>
          <w:tcPr>
            <w:tcW w:w="17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23EFF37" w14:textId="77777777" w:rsidR="00E43BC6" w:rsidRDefault="00000000">
            <w:pPr>
              <w:jc w:val="center"/>
            </w:pPr>
            <w:r>
              <w:rPr>
                <w:b/>
                <w:bCs/>
                <w:color w:val="FFFFFF"/>
                <w:sz w:val="19"/>
                <w:szCs w:val="19"/>
              </w:rPr>
              <w:t>Rôle</w:t>
            </w:r>
          </w:p>
        </w:tc>
        <w:tc>
          <w:tcPr>
            <w:tcW w:w="2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5D1A71D" w14:textId="77777777" w:rsidR="00E43BC6" w:rsidRDefault="00000000">
            <w:pPr>
              <w:jc w:val="center"/>
            </w:pPr>
            <w:r>
              <w:rPr>
                <w:b/>
                <w:bCs/>
                <w:color w:val="FFFFFF"/>
                <w:sz w:val="19"/>
                <w:szCs w:val="19"/>
              </w:rPr>
              <w:t>Profil &amp; Expérience requise</w:t>
            </w:r>
          </w:p>
        </w:tc>
        <w:tc>
          <w:tcPr>
            <w:tcW w:w="34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4704DDF9" w14:textId="77777777" w:rsidR="00E43BC6" w:rsidRDefault="00000000">
            <w:pPr>
              <w:jc w:val="center"/>
            </w:pPr>
            <w:r>
              <w:rPr>
                <w:b/>
                <w:bCs/>
                <w:color w:val="FFFFFF"/>
                <w:sz w:val="19"/>
                <w:szCs w:val="19"/>
              </w:rPr>
              <w:t>Responsabilités principales</w:t>
            </w:r>
          </w:p>
        </w:tc>
        <w:tc>
          <w:tcPr>
            <w:tcW w:w="20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20C47C84" w14:textId="77777777" w:rsidR="00E43BC6" w:rsidRDefault="00000000">
            <w:pPr>
              <w:jc w:val="center"/>
            </w:pPr>
            <w:r>
              <w:rPr>
                <w:b/>
                <w:bCs/>
                <w:color w:val="FFFFFF"/>
                <w:sz w:val="19"/>
                <w:szCs w:val="19"/>
              </w:rPr>
              <w:t>Statut</w:t>
            </w:r>
          </w:p>
        </w:tc>
      </w:tr>
      <w:tr w:rsidR="00E43BC6" w14:paraId="16245DAB"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6BB101A" w14:textId="77777777" w:rsidR="00E43BC6" w:rsidRDefault="00000000">
            <w:r>
              <w:rPr>
                <w:color w:val="1C1C1E"/>
                <w:sz w:val="19"/>
                <w:szCs w:val="19"/>
              </w:rPr>
              <w:t>Chef de Projet (Côté BCI)</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1656507" w14:textId="77777777" w:rsidR="00E43BC6" w:rsidRDefault="00000000">
            <w:r>
              <w:rPr>
                <w:color w:val="1C1C1E"/>
                <w:sz w:val="19"/>
                <w:szCs w:val="19"/>
              </w:rPr>
              <w:t>Responsable agence ou manager senior BCI</w:t>
            </w:r>
          </w:p>
        </w:tc>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9E17E22" w14:textId="77777777" w:rsidR="00E43BC6" w:rsidRDefault="00000000">
            <w:r>
              <w:rPr>
                <w:color w:val="1C1C1E"/>
                <w:sz w:val="19"/>
                <w:szCs w:val="19"/>
              </w:rPr>
              <w:t>Validation jalons, interface direction, coordination</w:t>
            </w:r>
          </w:p>
        </w:tc>
        <w:tc>
          <w:tcPr>
            <w:tcW w:w="20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AB0A7DB" w14:textId="77777777" w:rsidR="00E43BC6" w:rsidRDefault="00000000">
            <w:r>
              <w:rPr>
                <w:color w:val="1C1C1E"/>
                <w:sz w:val="19"/>
                <w:szCs w:val="19"/>
              </w:rPr>
              <w:t>Interne BCI — à désigner</w:t>
            </w:r>
          </w:p>
        </w:tc>
      </w:tr>
      <w:tr w:rsidR="00E43BC6" w14:paraId="1A86335D"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C2A2C2F" w14:textId="77777777" w:rsidR="00E43BC6" w:rsidRDefault="00000000">
            <w:r>
              <w:rPr>
                <w:color w:val="1C1C1E"/>
                <w:sz w:val="19"/>
                <w:szCs w:val="19"/>
              </w:rPr>
              <w:t>Lead Développeur Backend</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8EDD05B" w14:textId="77777777" w:rsidR="00E43BC6" w:rsidRDefault="00000000">
            <w:r>
              <w:rPr>
                <w:color w:val="1C1C1E"/>
                <w:sz w:val="19"/>
                <w:szCs w:val="19"/>
              </w:rPr>
              <w:t xml:space="preserve">Python </w:t>
            </w:r>
            <w:proofErr w:type="spellStart"/>
            <w:r>
              <w:rPr>
                <w:color w:val="1C1C1E"/>
                <w:sz w:val="19"/>
                <w:szCs w:val="19"/>
              </w:rPr>
              <w:t>FastAPI</w:t>
            </w:r>
            <w:proofErr w:type="spellEnd"/>
            <w:r>
              <w:rPr>
                <w:color w:val="1C1C1E"/>
                <w:sz w:val="19"/>
                <w:szCs w:val="19"/>
              </w:rPr>
              <w:t xml:space="preserve"> + PostgreSQL — 4+ ans</w:t>
            </w:r>
          </w:p>
        </w:tc>
        <w:tc>
          <w:tcPr>
            <w:tcW w:w="3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65EFF42" w14:textId="77777777" w:rsidR="00E43BC6" w:rsidRDefault="00000000">
            <w:r>
              <w:rPr>
                <w:color w:val="1C1C1E"/>
                <w:sz w:val="19"/>
                <w:szCs w:val="19"/>
              </w:rPr>
              <w:t>Moteur calcul, API, sécurité, base de données</w:t>
            </w:r>
          </w:p>
        </w:tc>
        <w:tc>
          <w:tcPr>
            <w:tcW w:w="20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5737CC3" w14:textId="77777777" w:rsidR="00E43BC6" w:rsidRDefault="00000000">
            <w:r>
              <w:rPr>
                <w:color w:val="1C1C1E"/>
                <w:sz w:val="19"/>
                <w:szCs w:val="19"/>
              </w:rPr>
              <w:t>Prestataire externe</w:t>
            </w:r>
          </w:p>
        </w:tc>
      </w:tr>
      <w:tr w:rsidR="00E43BC6" w14:paraId="00924646"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96D2731" w14:textId="77777777" w:rsidR="00E43BC6" w:rsidRDefault="00000000">
            <w:r>
              <w:rPr>
                <w:color w:val="1C1C1E"/>
                <w:sz w:val="19"/>
                <w:szCs w:val="19"/>
              </w:rPr>
              <w:t>Développeur Senior Mobile</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B854350" w14:textId="77777777" w:rsidR="00E43BC6" w:rsidRDefault="00000000">
            <w:r>
              <w:rPr>
                <w:color w:val="1C1C1E"/>
                <w:sz w:val="19"/>
                <w:szCs w:val="19"/>
              </w:rPr>
              <w:t>Flutter 3 + mode offline — 3+ ans</w:t>
            </w:r>
          </w:p>
        </w:tc>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2743CF7" w14:textId="77777777" w:rsidR="00E43BC6" w:rsidRDefault="00000000">
            <w:r>
              <w:rPr>
                <w:color w:val="1C1C1E"/>
                <w:sz w:val="19"/>
                <w:szCs w:val="19"/>
              </w:rPr>
              <w:t xml:space="preserve">Application agent terrain, </w:t>
            </w:r>
            <w:proofErr w:type="spellStart"/>
            <w:r>
              <w:rPr>
                <w:color w:val="1C1C1E"/>
                <w:sz w:val="19"/>
                <w:szCs w:val="19"/>
              </w:rPr>
              <w:t>sync</w:t>
            </w:r>
            <w:proofErr w:type="spellEnd"/>
            <w:r>
              <w:rPr>
                <w:color w:val="1C1C1E"/>
                <w:sz w:val="19"/>
                <w:szCs w:val="19"/>
              </w:rPr>
              <w:t>, chiffrement</w:t>
            </w:r>
          </w:p>
        </w:tc>
        <w:tc>
          <w:tcPr>
            <w:tcW w:w="20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0538E98" w14:textId="77777777" w:rsidR="00E43BC6" w:rsidRDefault="00000000">
            <w:r>
              <w:rPr>
                <w:color w:val="1C1C1E"/>
                <w:sz w:val="19"/>
                <w:szCs w:val="19"/>
              </w:rPr>
              <w:t>Prestataire externe</w:t>
            </w:r>
          </w:p>
        </w:tc>
      </w:tr>
      <w:tr w:rsidR="00E43BC6" w14:paraId="01C54583"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69E91DF" w14:textId="77777777" w:rsidR="00E43BC6" w:rsidRDefault="00000000">
            <w:r>
              <w:rPr>
                <w:color w:val="1C1C1E"/>
                <w:sz w:val="19"/>
                <w:szCs w:val="19"/>
              </w:rPr>
              <w:t>Développeur Frontend Web</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C4ED276" w14:textId="77777777" w:rsidR="00E43BC6" w:rsidRDefault="00000000">
            <w:r>
              <w:rPr>
                <w:color w:val="1C1C1E"/>
                <w:sz w:val="19"/>
                <w:szCs w:val="19"/>
              </w:rPr>
              <w:t xml:space="preserve">Next.js 14 + </w:t>
            </w:r>
            <w:proofErr w:type="spellStart"/>
            <w:r>
              <w:rPr>
                <w:color w:val="1C1C1E"/>
                <w:sz w:val="19"/>
                <w:szCs w:val="19"/>
              </w:rPr>
              <w:t>React</w:t>
            </w:r>
            <w:proofErr w:type="spellEnd"/>
            <w:r>
              <w:rPr>
                <w:color w:val="1C1C1E"/>
                <w:sz w:val="19"/>
                <w:szCs w:val="19"/>
              </w:rPr>
              <w:t xml:space="preserve"> — 3+ ans</w:t>
            </w:r>
          </w:p>
        </w:tc>
        <w:tc>
          <w:tcPr>
            <w:tcW w:w="3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6ECAB8D" w14:textId="77777777" w:rsidR="00E43BC6" w:rsidRDefault="00000000">
            <w:r>
              <w:rPr>
                <w:color w:val="1C1C1E"/>
                <w:sz w:val="19"/>
                <w:szCs w:val="19"/>
              </w:rPr>
              <w:t>Dashboard direction, espace client web</w:t>
            </w:r>
          </w:p>
        </w:tc>
        <w:tc>
          <w:tcPr>
            <w:tcW w:w="20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07E2104" w14:textId="77777777" w:rsidR="00E43BC6" w:rsidRDefault="00000000">
            <w:r>
              <w:rPr>
                <w:color w:val="1C1C1E"/>
                <w:sz w:val="19"/>
                <w:szCs w:val="19"/>
              </w:rPr>
              <w:t>Prestataire externe</w:t>
            </w:r>
          </w:p>
        </w:tc>
      </w:tr>
      <w:tr w:rsidR="00E43BC6" w14:paraId="6B184ECD"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80868C5" w14:textId="77777777" w:rsidR="00E43BC6" w:rsidRDefault="00000000">
            <w:r>
              <w:rPr>
                <w:color w:val="1C1C1E"/>
                <w:sz w:val="19"/>
                <w:szCs w:val="19"/>
              </w:rPr>
              <w:t>Ingénieur DevOps</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5A7F2B1" w14:textId="77777777" w:rsidR="00E43BC6" w:rsidRDefault="00000000">
            <w:r>
              <w:rPr>
                <w:color w:val="1C1C1E"/>
                <w:sz w:val="19"/>
                <w:szCs w:val="19"/>
              </w:rPr>
              <w:t>Docker + Linux + CI/CD — 2+ ans</w:t>
            </w:r>
          </w:p>
        </w:tc>
        <w:tc>
          <w:tcPr>
            <w:tcW w:w="3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7164670" w14:textId="77777777" w:rsidR="00E43BC6" w:rsidRDefault="00000000">
            <w:r>
              <w:rPr>
                <w:color w:val="1C1C1E"/>
                <w:sz w:val="19"/>
                <w:szCs w:val="19"/>
              </w:rPr>
              <w:t>Infrastructure serveur, déploiement, monitoring</w:t>
            </w:r>
          </w:p>
        </w:tc>
        <w:tc>
          <w:tcPr>
            <w:tcW w:w="20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C992B21" w14:textId="77777777" w:rsidR="00E43BC6" w:rsidRDefault="00000000">
            <w:r>
              <w:rPr>
                <w:color w:val="1C1C1E"/>
                <w:sz w:val="19"/>
                <w:szCs w:val="19"/>
              </w:rPr>
              <w:t>Prestataire externe</w:t>
            </w:r>
          </w:p>
        </w:tc>
      </w:tr>
      <w:tr w:rsidR="00E43BC6" w14:paraId="1C1CCC44" w14:textId="77777777">
        <w:tblPrEx>
          <w:tblCellMar>
            <w:top w:w="0" w:type="dxa"/>
            <w:bottom w:w="0" w:type="dxa"/>
          </w:tblCellMar>
        </w:tblPrEx>
        <w:tc>
          <w:tcPr>
            <w:tcW w:w="17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E94090F" w14:textId="77777777" w:rsidR="00E43BC6" w:rsidRDefault="00000000">
            <w:r>
              <w:rPr>
                <w:color w:val="1C1C1E"/>
                <w:sz w:val="19"/>
                <w:szCs w:val="19"/>
              </w:rPr>
              <w:t>Référent Métier Assurance (BCI)</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02C3E38" w14:textId="77777777" w:rsidR="00E43BC6" w:rsidRDefault="00000000">
            <w:r>
              <w:rPr>
                <w:color w:val="1C1C1E"/>
                <w:sz w:val="19"/>
                <w:szCs w:val="19"/>
              </w:rPr>
              <w:t>Expert CIMA + processus BCI</w:t>
            </w:r>
          </w:p>
        </w:tc>
        <w:tc>
          <w:tcPr>
            <w:tcW w:w="3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C5BC5E8" w14:textId="77777777" w:rsidR="00E43BC6" w:rsidRDefault="00000000">
            <w:r>
              <w:rPr>
                <w:color w:val="1C1C1E"/>
                <w:sz w:val="19"/>
                <w:szCs w:val="19"/>
              </w:rPr>
              <w:t>Validation règles métier, recette utilisateur</w:t>
            </w:r>
          </w:p>
        </w:tc>
        <w:tc>
          <w:tcPr>
            <w:tcW w:w="20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7C42DC5" w14:textId="77777777" w:rsidR="00E43BC6" w:rsidRDefault="00000000">
            <w:r>
              <w:rPr>
                <w:color w:val="1C1C1E"/>
                <w:sz w:val="19"/>
                <w:szCs w:val="19"/>
              </w:rPr>
              <w:t>Interne BCI — à désigner</w:t>
            </w:r>
          </w:p>
        </w:tc>
      </w:tr>
    </w:tbl>
    <w:p w14:paraId="17D4FD2F" w14:textId="77777777" w:rsidR="00E43BC6" w:rsidRDefault="00E43BC6">
      <w:pPr>
        <w:spacing w:before="40" w:after="40"/>
      </w:pPr>
    </w:p>
    <w:p w14:paraId="6101BB8E" w14:textId="77777777" w:rsidR="00E43BC6" w:rsidRDefault="00000000">
      <w:pPr>
        <w:shd w:val="clear" w:color="auto" w:fill="1A3A5C"/>
        <w:spacing w:before="240" w:after="100"/>
      </w:pPr>
      <w:r>
        <w:rPr>
          <w:b/>
          <w:bCs/>
          <w:color w:val="FFFFFF"/>
          <w:sz w:val="30"/>
          <w:szCs w:val="30"/>
        </w:rPr>
        <w:t>7.2 Structure de Gouvernance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1600"/>
        <w:gridCol w:w="3260"/>
      </w:tblGrid>
      <w:tr w:rsidR="00E43BC6" w14:paraId="1470466F" w14:textId="77777777">
        <w:tblPrEx>
          <w:tblCellMar>
            <w:top w:w="0" w:type="dxa"/>
            <w:bottom w:w="0" w:type="dxa"/>
          </w:tblCellMar>
        </w:tblPrEx>
        <w:trPr>
          <w:tblHeader/>
        </w:trPr>
        <w:tc>
          <w:tcPr>
            <w:tcW w:w="19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1A851B5E" w14:textId="77777777" w:rsidR="00E43BC6" w:rsidRDefault="00000000">
            <w:pPr>
              <w:jc w:val="center"/>
            </w:pPr>
            <w:r>
              <w:rPr>
                <w:b/>
                <w:bCs/>
                <w:color w:val="FFFFFF"/>
                <w:sz w:val="19"/>
                <w:szCs w:val="19"/>
              </w:rPr>
              <w:t>Instance</w:t>
            </w:r>
          </w:p>
        </w:tc>
        <w:tc>
          <w:tcPr>
            <w:tcW w:w="26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7F77A462" w14:textId="77777777" w:rsidR="00E43BC6" w:rsidRDefault="00000000">
            <w:pPr>
              <w:jc w:val="center"/>
            </w:pPr>
            <w:r>
              <w:rPr>
                <w:b/>
                <w:bCs/>
                <w:color w:val="FFFFFF"/>
                <w:sz w:val="19"/>
                <w:szCs w:val="19"/>
              </w:rPr>
              <w:t>Membres</w:t>
            </w:r>
          </w:p>
        </w:tc>
        <w:tc>
          <w:tcPr>
            <w:tcW w:w="16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2BEA4F7F" w14:textId="77777777" w:rsidR="00E43BC6" w:rsidRDefault="00000000">
            <w:pPr>
              <w:jc w:val="center"/>
            </w:pPr>
            <w:r>
              <w:rPr>
                <w:b/>
                <w:bCs/>
                <w:color w:val="FFFFFF"/>
                <w:sz w:val="19"/>
                <w:szCs w:val="19"/>
              </w:rPr>
              <w:t>Fréquence</w:t>
            </w:r>
          </w:p>
        </w:tc>
        <w:tc>
          <w:tcPr>
            <w:tcW w:w="32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56F87368" w14:textId="77777777" w:rsidR="00E43BC6" w:rsidRDefault="00000000">
            <w:pPr>
              <w:jc w:val="center"/>
            </w:pPr>
            <w:r>
              <w:rPr>
                <w:b/>
                <w:bCs/>
                <w:color w:val="FFFFFF"/>
                <w:sz w:val="19"/>
                <w:szCs w:val="19"/>
              </w:rPr>
              <w:t>Rôle</w:t>
            </w:r>
          </w:p>
        </w:tc>
      </w:tr>
      <w:tr w:rsidR="00E43BC6" w14:paraId="5CB94F55" w14:textId="77777777">
        <w:tblPrEx>
          <w:tblCellMar>
            <w:top w:w="0" w:type="dxa"/>
            <w:bottom w:w="0" w:type="dxa"/>
          </w:tblCellMar>
        </w:tblPrEx>
        <w:tc>
          <w:tcPr>
            <w:tcW w:w="1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24AC826" w14:textId="77777777" w:rsidR="00E43BC6" w:rsidRDefault="00000000">
            <w:r>
              <w:rPr>
                <w:color w:val="1C1C1E"/>
                <w:sz w:val="19"/>
                <w:szCs w:val="19"/>
              </w:rPr>
              <w:t>Comité de Pilotage</w:t>
            </w:r>
          </w:p>
        </w:tc>
        <w:tc>
          <w:tcPr>
            <w:tcW w:w="2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9ED19A4" w14:textId="77777777" w:rsidR="00E43BC6" w:rsidRDefault="00000000">
            <w:r>
              <w:rPr>
                <w:color w:val="1C1C1E"/>
                <w:sz w:val="19"/>
                <w:szCs w:val="19"/>
              </w:rPr>
              <w:t>DG BCI + Chef de Projet + Lead Développeur</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7FD9F7E" w14:textId="77777777" w:rsidR="00E43BC6" w:rsidRDefault="00000000">
            <w:r>
              <w:rPr>
                <w:color w:val="1C1C1E"/>
                <w:sz w:val="19"/>
                <w:szCs w:val="19"/>
              </w:rPr>
              <w:t>Mensuelle</w:t>
            </w:r>
          </w:p>
        </w:tc>
        <w:tc>
          <w:tcPr>
            <w:tcW w:w="32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7DC6270" w14:textId="77777777" w:rsidR="00E43BC6" w:rsidRDefault="00000000">
            <w:r>
              <w:rPr>
                <w:color w:val="1C1C1E"/>
                <w:sz w:val="19"/>
                <w:szCs w:val="19"/>
              </w:rPr>
              <w:t>Validation jalons, décisions stratégiques, déblocage tranches</w:t>
            </w:r>
          </w:p>
        </w:tc>
      </w:tr>
      <w:tr w:rsidR="00E43BC6" w14:paraId="31936A3E" w14:textId="77777777">
        <w:tblPrEx>
          <w:tblCellMar>
            <w:top w:w="0" w:type="dxa"/>
            <w:bottom w:w="0" w:type="dxa"/>
          </w:tblCellMar>
        </w:tblPrEx>
        <w:tc>
          <w:tcPr>
            <w:tcW w:w="1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C255867" w14:textId="77777777" w:rsidR="00E43BC6" w:rsidRDefault="00000000">
            <w:r>
              <w:rPr>
                <w:color w:val="1C1C1E"/>
                <w:sz w:val="19"/>
                <w:szCs w:val="19"/>
              </w:rPr>
              <w:t>Réunion Technique</w:t>
            </w:r>
          </w:p>
        </w:tc>
        <w:tc>
          <w:tcPr>
            <w:tcW w:w="2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FBD502B" w14:textId="77777777" w:rsidR="00E43BC6" w:rsidRDefault="00000000">
            <w:r>
              <w:rPr>
                <w:color w:val="1C1C1E"/>
                <w:sz w:val="19"/>
                <w:szCs w:val="19"/>
              </w:rPr>
              <w:t>Chef de Projet + Équipe développement</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CB958EA" w14:textId="77777777" w:rsidR="00E43BC6" w:rsidRDefault="00000000">
            <w:r>
              <w:rPr>
                <w:color w:val="1C1C1E"/>
                <w:sz w:val="19"/>
                <w:szCs w:val="19"/>
              </w:rPr>
              <w:t>Hebdomadaire</w:t>
            </w:r>
          </w:p>
        </w:tc>
        <w:tc>
          <w:tcPr>
            <w:tcW w:w="32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D94D3EF" w14:textId="77777777" w:rsidR="00E43BC6" w:rsidRDefault="00000000">
            <w:r>
              <w:rPr>
                <w:color w:val="1C1C1E"/>
                <w:sz w:val="19"/>
                <w:szCs w:val="19"/>
              </w:rPr>
              <w:t>Suivi avancement, résolution blocages, ajustements</w:t>
            </w:r>
          </w:p>
        </w:tc>
      </w:tr>
      <w:tr w:rsidR="00E43BC6" w14:paraId="4F8F8A97" w14:textId="77777777">
        <w:tblPrEx>
          <w:tblCellMar>
            <w:top w:w="0" w:type="dxa"/>
            <w:bottom w:w="0" w:type="dxa"/>
          </w:tblCellMar>
        </w:tblPrEx>
        <w:tc>
          <w:tcPr>
            <w:tcW w:w="1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F5F8E02" w14:textId="77777777" w:rsidR="00E43BC6" w:rsidRDefault="00000000">
            <w:proofErr w:type="spellStart"/>
            <w:r>
              <w:rPr>
                <w:color w:val="1C1C1E"/>
                <w:sz w:val="19"/>
                <w:szCs w:val="19"/>
              </w:rPr>
              <w:t>Reporting</w:t>
            </w:r>
            <w:proofErr w:type="spellEnd"/>
            <w:r>
              <w:rPr>
                <w:color w:val="1C1C1E"/>
                <w:sz w:val="19"/>
                <w:szCs w:val="19"/>
              </w:rPr>
              <w:t xml:space="preserve"> Direction</w:t>
            </w:r>
          </w:p>
        </w:tc>
        <w:tc>
          <w:tcPr>
            <w:tcW w:w="2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FD7D97E" w14:textId="77777777" w:rsidR="00E43BC6" w:rsidRDefault="00000000">
            <w:r>
              <w:rPr>
                <w:color w:val="1C1C1E"/>
                <w:sz w:val="19"/>
                <w:szCs w:val="19"/>
              </w:rPr>
              <w:t>Chef de Projet → DG</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6BF6680" w14:textId="77777777" w:rsidR="00E43BC6" w:rsidRDefault="00000000">
            <w:r>
              <w:rPr>
                <w:color w:val="1C1C1E"/>
                <w:sz w:val="19"/>
                <w:szCs w:val="19"/>
              </w:rPr>
              <w:t>Hebdomadaire (email)</w:t>
            </w:r>
          </w:p>
        </w:tc>
        <w:tc>
          <w:tcPr>
            <w:tcW w:w="32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7CC3163" w14:textId="77777777" w:rsidR="00E43BC6" w:rsidRDefault="00000000">
            <w:r>
              <w:rPr>
                <w:color w:val="1C1C1E"/>
                <w:sz w:val="19"/>
                <w:szCs w:val="19"/>
              </w:rPr>
              <w:t>Rapport d'avancement standardisé — 1 page maximum</w:t>
            </w:r>
          </w:p>
        </w:tc>
      </w:tr>
      <w:tr w:rsidR="00E43BC6" w14:paraId="105DDE81" w14:textId="77777777">
        <w:tblPrEx>
          <w:tblCellMar>
            <w:top w:w="0" w:type="dxa"/>
            <w:bottom w:w="0" w:type="dxa"/>
          </w:tblCellMar>
        </w:tblPrEx>
        <w:tc>
          <w:tcPr>
            <w:tcW w:w="1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0C4A4B6" w14:textId="77777777" w:rsidR="00E43BC6" w:rsidRDefault="00000000">
            <w:r>
              <w:rPr>
                <w:color w:val="1C1C1E"/>
                <w:sz w:val="19"/>
                <w:szCs w:val="19"/>
              </w:rPr>
              <w:t>Recette Utilisateur</w:t>
            </w:r>
          </w:p>
        </w:tc>
        <w:tc>
          <w:tcPr>
            <w:tcW w:w="2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2EFBC80" w14:textId="77777777" w:rsidR="00E43BC6" w:rsidRDefault="00000000">
            <w:r>
              <w:rPr>
                <w:color w:val="1C1C1E"/>
                <w:sz w:val="19"/>
                <w:szCs w:val="19"/>
              </w:rPr>
              <w:t>Référent Métier BCI + Agents pilotes</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21F40EE" w14:textId="77777777" w:rsidR="00E43BC6" w:rsidRDefault="00000000">
            <w:r>
              <w:rPr>
                <w:color w:val="1C1C1E"/>
                <w:sz w:val="19"/>
                <w:szCs w:val="19"/>
              </w:rPr>
              <w:t>À chaque livrable</w:t>
            </w:r>
          </w:p>
        </w:tc>
        <w:tc>
          <w:tcPr>
            <w:tcW w:w="32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40AE0C5" w14:textId="77777777" w:rsidR="00E43BC6" w:rsidRDefault="00000000">
            <w:r>
              <w:rPr>
                <w:color w:val="1C1C1E"/>
                <w:sz w:val="19"/>
                <w:szCs w:val="19"/>
              </w:rPr>
              <w:t>Tests fonctionnels, validation conformité CIMA</w:t>
            </w:r>
          </w:p>
        </w:tc>
      </w:tr>
    </w:tbl>
    <w:p w14:paraId="7C2DB4C8" w14:textId="77777777" w:rsidR="00E43BC6" w:rsidRDefault="00E43BC6">
      <w:pPr>
        <w:spacing w:before="40" w:after="40"/>
      </w:pPr>
    </w:p>
    <w:p w14:paraId="007D4629" w14:textId="77777777" w:rsidR="00E43BC6" w:rsidRDefault="00000000">
      <w:pPr>
        <w:shd w:val="clear" w:color="auto" w:fill="1A3A5C"/>
        <w:spacing w:before="240" w:after="100"/>
      </w:pPr>
      <w:r>
        <w:rPr>
          <w:b/>
          <w:bCs/>
          <w:color w:val="FFFFFF"/>
          <w:sz w:val="30"/>
          <w:szCs w:val="30"/>
        </w:rPr>
        <w:t>7.3 Méthodologie de Développement</w:t>
      </w:r>
    </w:p>
    <w:p w14:paraId="60F93CC7" w14:textId="77777777" w:rsidR="00E43BC6" w:rsidRDefault="00000000">
      <w:pPr>
        <w:spacing w:before="70" w:after="70"/>
      </w:pPr>
      <w:r>
        <w:rPr>
          <w:color w:val="1C1C1E"/>
        </w:rPr>
        <w:t>Le projet sera conduit selon la méthodologie Agile (Scrum), avec des sprints de 2 semaines. Chaque sprint produit un livrable fonctionnel testable. La Direction BCI a accès au tableau de bord projet en temps réel (Jira ou Notion) et reçoit un rapport hebdomadaire synthétique.</w:t>
      </w:r>
    </w:p>
    <w:p w14:paraId="549D8CBD" w14:textId="77777777" w:rsidR="00E43BC6" w:rsidRDefault="00000000">
      <w:pPr>
        <w:spacing w:before="70" w:after="70"/>
      </w:pPr>
      <w:r>
        <w:rPr>
          <w:color w:val="1C1C1E"/>
        </w:rPr>
        <w:t>Cette approche garantit une visibilité maximale sur l'avancement, et permet d'ajuster rapidement si des priorités métier évoluent en cours de projet. Les jalons contractuels sont maintenus fixes.</w:t>
      </w:r>
    </w:p>
    <w:p w14:paraId="3B2D09EC" w14:textId="77777777" w:rsidR="00E43BC6" w:rsidRDefault="00000000">
      <w:r>
        <w:br w:type="page"/>
      </w:r>
    </w:p>
    <w:p w14:paraId="49E285B7"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8. PLAN FINANCIER COMPLET</w:t>
      </w:r>
    </w:p>
    <w:p w14:paraId="1230954D" w14:textId="77777777" w:rsidR="00E43BC6" w:rsidRDefault="00000000">
      <w:pPr>
        <w:shd w:val="clear" w:color="auto" w:fill="1A3A5C"/>
        <w:spacing w:before="240" w:after="100"/>
      </w:pPr>
      <w:r>
        <w:rPr>
          <w:b/>
          <w:bCs/>
          <w:color w:val="FFFFFF"/>
          <w:sz w:val="30"/>
          <w:szCs w:val="30"/>
        </w:rPr>
        <w:t>8.1 Budget de Développement — Détail par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200"/>
        <w:gridCol w:w="3160"/>
      </w:tblGrid>
      <w:tr w:rsidR="00E43BC6" w14:paraId="1730DF6D" w14:textId="77777777">
        <w:tblPrEx>
          <w:tblCellMar>
            <w:top w:w="0" w:type="dxa"/>
            <w:bottom w:w="0" w:type="dxa"/>
          </w:tblCellMar>
        </w:tblPrEx>
        <w:trPr>
          <w:tblHeader/>
        </w:trPr>
        <w:tc>
          <w:tcPr>
            <w:tcW w:w="50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6CDC59F3" w14:textId="77777777" w:rsidR="00E43BC6" w:rsidRDefault="00000000">
            <w:pPr>
              <w:jc w:val="center"/>
            </w:pPr>
            <w:r>
              <w:rPr>
                <w:b/>
                <w:bCs/>
                <w:color w:val="FFFFFF"/>
                <w:sz w:val="19"/>
                <w:szCs w:val="19"/>
              </w:rPr>
              <w:t>Module</w:t>
            </w:r>
          </w:p>
        </w:tc>
        <w:tc>
          <w:tcPr>
            <w:tcW w:w="1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5C73BB35" w14:textId="77777777" w:rsidR="00E43BC6" w:rsidRDefault="00000000">
            <w:pPr>
              <w:jc w:val="center"/>
            </w:pPr>
            <w:r>
              <w:rPr>
                <w:b/>
                <w:bCs/>
                <w:color w:val="FFFFFF"/>
                <w:sz w:val="19"/>
                <w:szCs w:val="19"/>
              </w:rPr>
              <w:t>Jours-Homme</w:t>
            </w:r>
          </w:p>
        </w:tc>
        <w:tc>
          <w:tcPr>
            <w:tcW w:w="31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5EE1CAE0" w14:textId="77777777" w:rsidR="00E43BC6" w:rsidRDefault="00000000">
            <w:pPr>
              <w:jc w:val="center"/>
            </w:pPr>
            <w:r>
              <w:rPr>
                <w:b/>
                <w:bCs/>
                <w:color w:val="FFFFFF"/>
                <w:sz w:val="19"/>
                <w:szCs w:val="19"/>
              </w:rPr>
              <w:t>Coût (FCFA)</w:t>
            </w:r>
          </w:p>
        </w:tc>
      </w:tr>
      <w:tr w:rsidR="00E43BC6" w14:paraId="66C96857"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8F8093A" w14:textId="77777777" w:rsidR="00E43BC6" w:rsidRDefault="00000000">
            <w:r>
              <w:rPr>
                <w:color w:val="1C1C1E"/>
                <w:sz w:val="19"/>
                <w:szCs w:val="19"/>
              </w:rPr>
              <w:t>Architecture système, setup environnements, CI/CD DevOps</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E86CB7C" w14:textId="77777777" w:rsidR="00E43BC6" w:rsidRDefault="00000000">
            <w:r>
              <w:rPr>
                <w:color w:val="1C1C1E"/>
                <w:sz w:val="19"/>
                <w:szCs w:val="19"/>
              </w:rPr>
              <w:t>10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43956F2" w14:textId="77777777" w:rsidR="00E43BC6" w:rsidRDefault="00000000">
            <w:r>
              <w:rPr>
                <w:color w:val="1C1C1E"/>
                <w:sz w:val="19"/>
                <w:szCs w:val="19"/>
              </w:rPr>
              <w:t>500 000</w:t>
            </w:r>
          </w:p>
        </w:tc>
      </w:tr>
      <w:tr w:rsidR="00E43BC6" w14:paraId="58D03441"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7B4B70F" w14:textId="77777777" w:rsidR="00E43BC6" w:rsidRDefault="00000000">
            <w:r>
              <w:rPr>
                <w:color w:val="1C1C1E"/>
                <w:sz w:val="19"/>
                <w:szCs w:val="19"/>
              </w:rPr>
              <w:t>Système IAM : rôles, permissions, authentification JWT sécurisée</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ADF920A" w14:textId="77777777" w:rsidR="00E43BC6" w:rsidRDefault="00000000">
            <w:r>
              <w:rPr>
                <w:color w:val="1C1C1E"/>
                <w:sz w:val="19"/>
                <w:szCs w:val="19"/>
              </w:rPr>
              <w:t>8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DF2706E" w14:textId="77777777" w:rsidR="00E43BC6" w:rsidRDefault="00000000">
            <w:r>
              <w:rPr>
                <w:color w:val="1C1C1E"/>
                <w:sz w:val="19"/>
                <w:szCs w:val="19"/>
              </w:rPr>
              <w:t>400 000</w:t>
            </w:r>
          </w:p>
        </w:tc>
      </w:tr>
      <w:tr w:rsidR="00E43BC6" w14:paraId="3D746F0B"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6718B0A" w14:textId="77777777" w:rsidR="00E43BC6" w:rsidRDefault="00000000">
            <w:r>
              <w:rPr>
                <w:color w:val="1C1C1E"/>
                <w:sz w:val="19"/>
                <w:szCs w:val="19"/>
              </w:rPr>
              <w:t>Module Prospects : enregistrement, statuts, commissions prospection</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CEFC7EB" w14:textId="77777777" w:rsidR="00E43BC6" w:rsidRDefault="00000000">
            <w:r>
              <w:rPr>
                <w:color w:val="1C1C1E"/>
                <w:sz w:val="19"/>
                <w:szCs w:val="19"/>
              </w:rPr>
              <w:t>6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5D52835" w14:textId="77777777" w:rsidR="00E43BC6" w:rsidRDefault="00000000">
            <w:r>
              <w:rPr>
                <w:color w:val="1C1C1E"/>
                <w:sz w:val="19"/>
                <w:szCs w:val="19"/>
              </w:rPr>
              <w:t>300 000</w:t>
            </w:r>
          </w:p>
        </w:tc>
      </w:tr>
      <w:tr w:rsidR="00E43BC6" w14:paraId="711499ED"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6D4C127" w14:textId="77777777" w:rsidR="00E43BC6" w:rsidRDefault="00000000">
            <w:r>
              <w:rPr>
                <w:color w:val="1C1C1E"/>
                <w:sz w:val="19"/>
                <w:szCs w:val="19"/>
              </w:rPr>
              <w:t>Module Clients : gestion complète, espace client, transfert inter-agences</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B02CBF0" w14:textId="77777777" w:rsidR="00E43BC6" w:rsidRDefault="00000000">
            <w:r>
              <w:rPr>
                <w:color w:val="1C1C1E"/>
                <w:sz w:val="19"/>
                <w:szCs w:val="19"/>
              </w:rPr>
              <w:t>8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55676B3" w14:textId="77777777" w:rsidR="00E43BC6" w:rsidRDefault="00000000">
            <w:r>
              <w:rPr>
                <w:color w:val="1C1C1E"/>
                <w:sz w:val="19"/>
                <w:szCs w:val="19"/>
              </w:rPr>
              <w:t>400 000</w:t>
            </w:r>
          </w:p>
        </w:tc>
      </w:tr>
      <w:tr w:rsidR="00E43BC6" w14:paraId="734882FF"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E61FE54" w14:textId="77777777" w:rsidR="00E43BC6" w:rsidRDefault="00000000">
            <w:r>
              <w:rPr>
                <w:color w:val="1C1C1E"/>
                <w:sz w:val="19"/>
                <w:szCs w:val="19"/>
              </w:rPr>
              <w:t>Moteur de calcul de prime (barèmes CIMA, règles RG-01, inviolabilité)</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0669F47" w14:textId="77777777" w:rsidR="00E43BC6" w:rsidRDefault="00000000">
            <w:r>
              <w:rPr>
                <w:color w:val="1C1C1E"/>
                <w:sz w:val="19"/>
                <w:szCs w:val="19"/>
              </w:rPr>
              <w:t>6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BF93A91" w14:textId="77777777" w:rsidR="00E43BC6" w:rsidRDefault="00000000">
            <w:r>
              <w:rPr>
                <w:color w:val="1C1C1E"/>
                <w:sz w:val="19"/>
                <w:szCs w:val="19"/>
              </w:rPr>
              <w:t>300 000</w:t>
            </w:r>
          </w:p>
        </w:tc>
      </w:tr>
      <w:tr w:rsidR="00E43BC6" w14:paraId="26549790"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FD664ED" w14:textId="77777777" w:rsidR="00E43BC6" w:rsidRDefault="00000000">
            <w:r>
              <w:rPr>
                <w:color w:val="1C1C1E"/>
                <w:sz w:val="19"/>
                <w:szCs w:val="19"/>
              </w:rPr>
              <w:t>Module Contrats mono-véhicule CAT1 — parcours complet</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EEAAE58" w14:textId="77777777" w:rsidR="00E43BC6" w:rsidRDefault="00000000">
            <w:r>
              <w:rPr>
                <w:color w:val="1C1C1E"/>
                <w:sz w:val="19"/>
                <w:szCs w:val="19"/>
              </w:rPr>
              <w:t>8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C2F1C12" w14:textId="77777777" w:rsidR="00E43BC6" w:rsidRDefault="00000000">
            <w:r>
              <w:rPr>
                <w:color w:val="1C1C1E"/>
                <w:sz w:val="19"/>
                <w:szCs w:val="19"/>
              </w:rPr>
              <w:t>400 000</w:t>
            </w:r>
          </w:p>
        </w:tc>
      </w:tr>
      <w:tr w:rsidR="00E43BC6" w14:paraId="7F1D6144"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6472B8F" w14:textId="77777777" w:rsidR="00E43BC6" w:rsidRDefault="00000000">
            <w:r>
              <w:rPr>
                <w:color w:val="1C1C1E"/>
                <w:sz w:val="19"/>
                <w:szCs w:val="19"/>
              </w:rPr>
              <w:t>Module Contrats flotte CAT11 — multi-véhicules, tableau récapitulatif</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35EC1EC" w14:textId="77777777" w:rsidR="00E43BC6" w:rsidRDefault="00000000">
            <w:r>
              <w:rPr>
                <w:color w:val="1C1C1E"/>
                <w:sz w:val="19"/>
                <w:szCs w:val="19"/>
              </w:rPr>
              <w:t>6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54264AF" w14:textId="77777777" w:rsidR="00E43BC6" w:rsidRDefault="00000000">
            <w:r>
              <w:rPr>
                <w:color w:val="1C1C1E"/>
                <w:sz w:val="19"/>
                <w:szCs w:val="19"/>
              </w:rPr>
              <w:t>300 000</w:t>
            </w:r>
          </w:p>
        </w:tc>
      </w:tr>
      <w:tr w:rsidR="00E43BC6" w14:paraId="2EAC65FB"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52969C9" w14:textId="77777777" w:rsidR="00E43BC6" w:rsidRDefault="00000000">
            <w:r>
              <w:rPr>
                <w:color w:val="1C1C1E"/>
                <w:sz w:val="19"/>
                <w:szCs w:val="19"/>
              </w:rPr>
              <w:t xml:space="preserve">Module Paiements : Orange Money, MTN </w:t>
            </w:r>
            <w:proofErr w:type="spellStart"/>
            <w:r>
              <w:rPr>
                <w:color w:val="1C1C1E"/>
                <w:sz w:val="19"/>
                <w:szCs w:val="19"/>
              </w:rPr>
              <w:t>MoMo</w:t>
            </w:r>
            <w:proofErr w:type="spellEnd"/>
            <w:r>
              <w:rPr>
                <w:color w:val="1C1C1E"/>
                <w:sz w:val="19"/>
                <w:szCs w:val="19"/>
              </w:rPr>
              <w:t xml:space="preserve">, espèces, circuit </w:t>
            </w:r>
            <w:proofErr w:type="spellStart"/>
            <w:r>
              <w:rPr>
                <w:color w:val="1C1C1E"/>
                <w:sz w:val="19"/>
                <w:szCs w:val="19"/>
              </w:rPr>
              <w:t>breakers</w:t>
            </w:r>
            <w:proofErr w:type="spellEnd"/>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0CC1611" w14:textId="77777777" w:rsidR="00E43BC6" w:rsidRDefault="00000000">
            <w:r>
              <w:rPr>
                <w:color w:val="1C1C1E"/>
                <w:sz w:val="19"/>
                <w:szCs w:val="19"/>
              </w:rPr>
              <w:t>8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077600A" w14:textId="77777777" w:rsidR="00E43BC6" w:rsidRDefault="00000000">
            <w:r>
              <w:rPr>
                <w:color w:val="1C1C1E"/>
                <w:sz w:val="19"/>
                <w:szCs w:val="19"/>
              </w:rPr>
              <w:t>400 000</w:t>
            </w:r>
          </w:p>
        </w:tc>
      </w:tr>
      <w:tr w:rsidR="00E43BC6" w14:paraId="2E2EF2DF"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6D11BE3" w14:textId="77777777" w:rsidR="00E43BC6" w:rsidRDefault="00000000">
            <w:r>
              <w:rPr>
                <w:color w:val="1C1C1E"/>
                <w:sz w:val="19"/>
                <w:szCs w:val="19"/>
              </w:rPr>
              <w:t>Module Commissions : calcul RG-02, déblocage, retrait, seuil minimum</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F2794CD" w14:textId="77777777" w:rsidR="00E43BC6" w:rsidRDefault="00000000">
            <w:r>
              <w:rPr>
                <w:color w:val="1C1C1E"/>
                <w:sz w:val="19"/>
                <w:szCs w:val="19"/>
              </w:rPr>
              <w:t>5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C84654C" w14:textId="77777777" w:rsidR="00E43BC6" w:rsidRDefault="00000000">
            <w:r>
              <w:rPr>
                <w:color w:val="1C1C1E"/>
                <w:sz w:val="19"/>
                <w:szCs w:val="19"/>
              </w:rPr>
              <w:t>250 000</w:t>
            </w:r>
          </w:p>
        </w:tc>
      </w:tr>
      <w:tr w:rsidR="00E43BC6" w14:paraId="141F82C4"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A281BF8" w14:textId="77777777" w:rsidR="00E43BC6" w:rsidRDefault="00000000">
            <w:r>
              <w:rPr>
                <w:color w:val="1C1C1E"/>
                <w:sz w:val="19"/>
                <w:szCs w:val="19"/>
              </w:rPr>
              <w:t>Module Impressions : Carte Rose CEMAC, Attestation ASAC, Reçu Bethel</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FC5D375" w14:textId="77777777" w:rsidR="00E43BC6" w:rsidRDefault="00000000">
            <w:r>
              <w:rPr>
                <w:color w:val="1C1C1E"/>
                <w:sz w:val="19"/>
                <w:szCs w:val="19"/>
              </w:rPr>
              <w:t>6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34E0B97" w14:textId="77777777" w:rsidR="00E43BC6" w:rsidRDefault="00000000">
            <w:r>
              <w:rPr>
                <w:color w:val="1C1C1E"/>
                <w:sz w:val="19"/>
                <w:szCs w:val="19"/>
              </w:rPr>
              <w:t>300 000</w:t>
            </w:r>
          </w:p>
        </w:tc>
      </w:tr>
      <w:tr w:rsidR="00E43BC6" w14:paraId="194312AB"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7E843B1" w14:textId="77777777" w:rsidR="00E43BC6" w:rsidRDefault="00000000">
            <w:r>
              <w:rPr>
                <w:color w:val="1C1C1E"/>
                <w:sz w:val="19"/>
                <w:szCs w:val="19"/>
              </w:rPr>
              <w:t>Application Flutter agent terrain — mode hors-ligne complet (</w:t>
            </w:r>
            <w:proofErr w:type="spellStart"/>
            <w:r>
              <w:rPr>
                <w:color w:val="1C1C1E"/>
                <w:sz w:val="19"/>
                <w:szCs w:val="19"/>
              </w:rPr>
              <w:t>SQLCipher</w:t>
            </w:r>
            <w:proofErr w:type="spellEnd"/>
            <w:r>
              <w:rPr>
                <w:color w:val="1C1C1E"/>
                <w:sz w:val="19"/>
                <w:szCs w:val="19"/>
              </w:rPr>
              <w:t>)</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4799067" w14:textId="77777777" w:rsidR="00E43BC6" w:rsidRDefault="00000000">
            <w:r>
              <w:rPr>
                <w:color w:val="1C1C1E"/>
                <w:sz w:val="19"/>
                <w:szCs w:val="19"/>
              </w:rPr>
              <w:t>20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6A5949E" w14:textId="77777777" w:rsidR="00E43BC6" w:rsidRDefault="00000000">
            <w:r>
              <w:rPr>
                <w:color w:val="1C1C1E"/>
                <w:sz w:val="19"/>
                <w:szCs w:val="19"/>
              </w:rPr>
              <w:t>1 000 000</w:t>
            </w:r>
          </w:p>
        </w:tc>
      </w:tr>
      <w:tr w:rsidR="00E43BC6" w14:paraId="054F1AFC"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D2FF679" w14:textId="77777777" w:rsidR="00E43BC6" w:rsidRDefault="00000000">
            <w:r>
              <w:rPr>
                <w:color w:val="1C1C1E"/>
                <w:sz w:val="19"/>
                <w:szCs w:val="19"/>
              </w:rPr>
              <w:t>Synchronisation offline/online + résolution conflits + anti-doublon RG-03</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40F5D51" w14:textId="77777777" w:rsidR="00E43BC6" w:rsidRDefault="00000000">
            <w:r>
              <w:rPr>
                <w:color w:val="1C1C1E"/>
                <w:sz w:val="19"/>
                <w:szCs w:val="19"/>
              </w:rPr>
              <w:t>10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C7BD2B5" w14:textId="77777777" w:rsidR="00E43BC6" w:rsidRDefault="00000000">
            <w:r>
              <w:rPr>
                <w:color w:val="1C1C1E"/>
                <w:sz w:val="19"/>
                <w:szCs w:val="19"/>
              </w:rPr>
              <w:t>500 000</w:t>
            </w:r>
          </w:p>
        </w:tc>
      </w:tr>
      <w:tr w:rsidR="00E43BC6" w14:paraId="50B4ABF2"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6CAF5FC" w14:textId="77777777" w:rsidR="00E43BC6" w:rsidRDefault="00000000">
            <w:r>
              <w:rPr>
                <w:color w:val="1C1C1E"/>
                <w:sz w:val="19"/>
                <w:szCs w:val="19"/>
              </w:rPr>
              <w:t>Module Sinistres : déclaration, médias, suivi dossier, clôture</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34BA67A" w14:textId="77777777" w:rsidR="00E43BC6" w:rsidRDefault="00000000">
            <w:r>
              <w:rPr>
                <w:color w:val="1C1C1E"/>
                <w:sz w:val="19"/>
                <w:szCs w:val="19"/>
              </w:rPr>
              <w:t>10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83E7FAC" w14:textId="77777777" w:rsidR="00E43BC6" w:rsidRDefault="00000000">
            <w:r>
              <w:rPr>
                <w:color w:val="1C1C1E"/>
                <w:sz w:val="19"/>
                <w:szCs w:val="19"/>
              </w:rPr>
              <w:t>500 000</w:t>
            </w:r>
          </w:p>
        </w:tc>
      </w:tr>
      <w:tr w:rsidR="00E43BC6" w14:paraId="0657AF56"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E35412D" w14:textId="77777777" w:rsidR="00E43BC6" w:rsidRDefault="00000000">
            <w:r>
              <w:rPr>
                <w:color w:val="1C1C1E"/>
                <w:sz w:val="19"/>
                <w:szCs w:val="19"/>
              </w:rPr>
              <w:t>Espace client web + mobile : consultation, renouvellement 1 clic, chat</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C122228" w14:textId="77777777" w:rsidR="00E43BC6" w:rsidRDefault="00000000">
            <w:r>
              <w:rPr>
                <w:color w:val="1C1C1E"/>
                <w:sz w:val="19"/>
                <w:szCs w:val="19"/>
              </w:rPr>
              <w:t>8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EB524F4" w14:textId="77777777" w:rsidR="00E43BC6" w:rsidRDefault="00000000">
            <w:r>
              <w:rPr>
                <w:color w:val="1C1C1E"/>
                <w:sz w:val="19"/>
                <w:szCs w:val="19"/>
              </w:rPr>
              <w:t>400 000</w:t>
            </w:r>
          </w:p>
        </w:tc>
      </w:tr>
      <w:tr w:rsidR="00E43BC6" w14:paraId="7B7CA2A4"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CEE321C" w14:textId="77777777" w:rsidR="00E43BC6" w:rsidRDefault="00000000">
            <w:r>
              <w:rPr>
                <w:color w:val="1C1C1E"/>
                <w:sz w:val="19"/>
                <w:szCs w:val="19"/>
              </w:rPr>
              <w:t>Chat support intégré + notes vocales agent-siège</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9053B09" w14:textId="77777777" w:rsidR="00E43BC6" w:rsidRDefault="00000000">
            <w:r>
              <w:rPr>
                <w:color w:val="1C1C1E"/>
                <w:sz w:val="19"/>
                <w:szCs w:val="19"/>
              </w:rPr>
              <w:t>6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8B67A40" w14:textId="77777777" w:rsidR="00E43BC6" w:rsidRDefault="00000000">
            <w:r>
              <w:rPr>
                <w:color w:val="1C1C1E"/>
                <w:sz w:val="19"/>
                <w:szCs w:val="19"/>
              </w:rPr>
              <w:t>300 000</w:t>
            </w:r>
          </w:p>
        </w:tc>
      </w:tr>
      <w:tr w:rsidR="00E43BC6" w14:paraId="724AD875"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7787306" w14:textId="77777777" w:rsidR="00E43BC6" w:rsidRDefault="00000000">
            <w:r>
              <w:rPr>
                <w:color w:val="1C1C1E"/>
                <w:sz w:val="19"/>
                <w:szCs w:val="19"/>
              </w:rPr>
              <w:t>Dashboard web Next.js : KPIs, statistiques, rapports, tableaux de bord</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2E19A59" w14:textId="77777777" w:rsidR="00E43BC6" w:rsidRDefault="00000000">
            <w:r>
              <w:rPr>
                <w:color w:val="1C1C1E"/>
                <w:sz w:val="19"/>
                <w:szCs w:val="19"/>
              </w:rPr>
              <w:t>10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3EB3B33" w14:textId="77777777" w:rsidR="00E43BC6" w:rsidRDefault="00000000">
            <w:r>
              <w:rPr>
                <w:color w:val="1C1C1E"/>
                <w:sz w:val="19"/>
                <w:szCs w:val="19"/>
              </w:rPr>
              <w:t>500 000</w:t>
            </w:r>
          </w:p>
        </w:tc>
      </w:tr>
      <w:tr w:rsidR="00E43BC6" w14:paraId="74BC9C61"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C5F04E7" w14:textId="77777777" w:rsidR="00E43BC6" w:rsidRDefault="00000000">
            <w:r>
              <w:rPr>
                <w:color w:val="1C1C1E"/>
                <w:sz w:val="19"/>
                <w:szCs w:val="19"/>
              </w:rPr>
              <w:t>Module Rapports : génération PDF/Excel, envoi email planifié auto</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44BEA43" w14:textId="77777777" w:rsidR="00E43BC6" w:rsidRDefault="00000000">
            <w:r>
              <w:rPr>
                <w:color w:val="1C1C1E"/>
                <w:sz w:val="19"/>
                <w:szCs w:val="19"/>
              </w:rPr>
              <w:t>8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F66C5BD" w14:textId="77777777" w:rsidR="00E43BC6" w:rsidRDefault="00000000">
            <w:r>
              <w:rPr>
                <w:color w:val="1C1C1E"/>
                <w:sz w:val="19"/>
                <w:szCs w:val="19"/>
              </w:rPr>
              <w:t>400 000</w:t>
            </w:r>
          </w:p>
        </w:tc>
      </w:tr>
      <w:tr w:rsidR="00E43BC6" w14:paraId="5CF5C21A"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2C82257" w14:textId="77777777" w:rsidR="00E43BC6" w:rsidRDefault="00000000">
            <w:r>
              <w:rPr>
                <w:color w:val="1C1C1E"/>
                <w:sz w:val="19"/>
                <w:szCs w:val="19"/>
              </w:rPr>
              <w:t>Logs d'activité et audit trail immuable (conformité CIMA)</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2DA02B3" w14:textId="77777777" w:rsidR="00E43BC6" w:rsidRDefault="00000000">
            <w:r>
              <w:rPr>
                <w:color w:val="1C1C1E"/>
                <w:sz w:val="19"/>
                <w:szCs w:val="19"/>
              </w:rPr>
              <w:t>4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0A6757C" w14:textId="77777777" w:rsidR="00E43BC6" w:rsidRDefault="00000000">
            <w:r>
              <w:rPr>
                <w:color w:val="1C1C1E"/>
                <w:sz w:val="19"/>
                <w:szCs w:val="19"/>
              </w:rPr>
              <w:t>200 000</w:t>
            </w:r>
          </w:p>
        </w:tc>
      </w:tr>
      <w:tr w:rsidR="00E43BC6" w14:paraId="5C9F7590"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B245827" w14:textId="77777777" w:rsidR="00E43BC6" w:rsidRDefault="00000000">
            <w:r>
              <w:rPr>
                <w:color w:val="1C1C1E"/>
                <w:sz w:val="19"/>
                <w:szCs w:val="19"/>
              </w:rPr>
              <w:t>Gestion stocks imprimés physiques + alertes seuil critique (RG-04)</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C56C1E9" w14:textId="77777777" w:rsidR="00E43BC6" w:rsidRDefault="00000000">
            <w:r>
              <w:rPr>
                <w:color w:val="1C1C1E"/>
                <w:sz w:val="19"/>
                <w:szCs w:val="19"/>
              </w:rPr>
              <w:t>4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759D725" w14:textId="77777777" w:rsidR="00E43BC6" w:rsidRDefault="00000000">
            <w:r>
              <w:rPr>
                <w:color w:val="1C1C1E"/>
                <w:sz w:val="19"/>
                <w:szCs w:val="19"/>
              </w:rPr>
              <w:t>200 000</w:t>
            </w:r>
          </w:p>
        </w:tc>
      </w:tr>
      <w:tr w:rsidR="00E43BC6" w14:paraId="24567375"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C6E0E52" w14:textId="77777777" w:rsidR="00E43BC6" w:rsidRPr="001541CB" w:rsidRDefault="00000000">
            <w:pPr>
              <w:rPr>
                <w:lang w:val="en-US"/>
              </w:rPr>
            </w:pPr>
            <w:r w:rsidRPr="001541CB">
              <w:rPr>
                <w:color w:val="1C1C1E"/>
                <w:sz w:val="19"/>
                <w:szCs w:val="19"/>
                <w:lang w:val="en-US"/>
              </w:rPr>
              <w:t xml:space="preserve">Notifications push FCM + SMS + WhatsApp via Celery </w:t>
            </w:r>
            <w:proofErr w:type="spellStart"/>
            <w:r w:rsidRPr="001541CB">
              <w:rPr>
                <w:color w:val="1C1C1E"/>
                <w:sz w:val="19"/>
                <w:szCs w:val="19"/>
                <w:lang w:val="en-US"/>
              </w:rPr>
              <w:t>asynchrone</w:t>
            </w:r>
            <w:proofErr w:type="spellEnd"/>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528470A" w14:textId="77777777" w:rsidR="00E43BC6" w:rsidRDefault="00000000">
            <w:r>
              <w:rPr>
                <w:color w:val="1C1C1E"/>
                <w:sz w:val="19"/>
                <w:szCs w:val="19"/>
              </w:rPr>
              <w:t>5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53A302A" w14:textId="77777777" w:rsidR="00E43BC6" w:rsidRDefault="00000000">
            <w:r>
              <w:rPr>
                <w:color w:val="1C1C1E"/>
                <w:sz w:val="19"/>
                <w:szCs w:val="19"/>
              </w:rPr>
              <w:t>250 000</w:t>
            </w:r>
          </w:p>
        </w:tc>
      </w:tr>
      <w:tr w:rsidR="00E43BC6" w14:paraId="08875A6F"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3980BD3" w14:textId="77777777" w:rsidR="00E43BC6" w:rsidRDefault="00000000">
            <w:r>
              <w:rPr>
                <w:color w:val="1C1C1E"/>
                <w:sz w:val="19"/>
                <w:szCs w:val="19"/>
              </w:rPr>
              <w:t xml:space="preserve">Multi-agences : </w:t>
            </w:r>
            <w:proofErr w:type="spellStart"/>
            <w:r>
              <w:rPr>
                <w:color w:val="1C1C1E"/>
                <w:sz w:val="19"/>
                <w:szCs w:val="19"/>
              </w:rPr>
              <w:t>zonning</w:t>
            </w:r>
            <w:proofErr w:type="spellEnd"/>
            <w:r>
              <w:rPr>
                <w:color w:val="1C1C1E"/>
                <w:sz w:val="19"/>
                <w:szCs w:val="19"/>
              </w:rPr>
              <w:t xml:space="preserve"> géographique + transferts + isolation données</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B0A5999" w14:textId="77777777" w:rsidR="00E43BC6" w:rsidRDefault="00000000">
            <w:r>
              <w:rPr>
                <w:color w:val="1C1C1E"/>
                <w:sz w:val="19"/>
                <w:szCs w:val="19"/>
              </w:rPr>
              <w:t>6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71C020B" w14:textId="77777777" w:rsidR="00E43BC6" w:rsidRDefault="00000000">
            <w:r>
              <w:rPr>
                <w:color w:val="1C1C1E"/>
                <w:sz w:val="19"/>
                <w:szCs w:val="19"/>
              </w:rPr>
              <w:t>300 000</w:t>
            </w:r>
          </w:p>
        </w:tc>
      </w:tr>
      <w:tr w:rsidR="00E43BC6" w14:paraId="7EA63653"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BA5004F" w14:textId="77777777" w:rsidR="00E43BC6" w:rsidRDefault="00000000">
            <w:r>
              <w:rPr>
                <w:color w:val="1C1C1E"/>
                <w:sz w:val="19"/>
                <w:szCs w:val="19"/>
              </w:rPr>
              <w:t xml:space="preserve">Sécurité renforcée : Vault secrets, rate </w:t>
            </w:r>
            <w:proofErr w:type="spellStart"/>
            <w:r>
              <w:rPr>
                <w:color w:val="1C1C1E"/>
                <w:sz w:val="19"/>
                <w:szCs w:val="19"/>
              </w:rPr>
              <w:t>limiting</w:t>
            </w:r>
            <w:proofErr w:type="spellEnd"/>
            <w:r>
              <w:rPr>
                <w:color w:val="1C1C1E"/>
                <w:sz w:val="19"/>
                <w:szCs w:val="19"/>
              </w:rPr>
              <w:t>, headers HTTP</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409A215" w14:textId="77777777" w:rsidR="00E43BC6" w:rsidRDefault="00000000">
            <w:r>
              <w:rPr>
                <w:color w:val="1C1C1E"/>
                <w:sz w:val="19"/>
                <w:szCs w:val="19"/>
              </w:rPr>
              <w:t>6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09BA8C4" w14:textId="77777777" w:rsidR="00E43BC6" w:rsidRDefault="00000000">
            <w:r>
              <w:rPr>
                <w:color w:val="1C1C1E"/>
                <w:sz w:val="19"/>
                <w:szCs w:val="19"/>
              </w:rPr>
              <w:t>300 000</w:t>
            </w:r>
          </w:p>
        </w:tc>
      </w:tr>
      <w:tr w:rsidR="00E43BC6" w14:paraId="5388F1CD"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97F0729" w14:textId="77777777" w:rsidR="00E43BC6" w:rsidRDefault="00000000">
            <w:r>
              <w:rPr>
                <w:color w:val="1C1C1E"/>
                <w:sz w:val="19"/>
                <w:szCs w:val="19"/>
              </w:rPr>
              <w:t>Tests complets : unitaires, intégration, charge (Locust/k6)</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9429739" w14:textId="77777777" w:rsidR="00E43BC6" w:rsidRDefault="00000000">
            <w:r>
              <w:rPr>
                <w:color w:val="1C1C1E"/>
                <w:sz w:val="19"/>
                <w:szCs w:val="19"/>
              </w:rPr>
              <w:t>10 JH</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AB02BB0" w14:textId="77777777" w:rsidR="00E43BC6" w:rsidRDefault="00000000">
            <w:r>
              <w:rPr>
                <w:color w:val="1C1C1E"/>
                <w:sz w:val="19"/>
                <w:szCs w:val="19"/>
              </w:rPr>
              <w:t>500 000</w:t>
            </w:r>
          </w:p>
        </w:tc>
      </w:tr>
      <w:tr w:rsidR="00E43BC6" w14:paraId="2FCAA7B0"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7B130D8" w14:textId="77777777" w:rsidR="00E43BC6" w:rsidRDefault="00000000">
            <w:r>
              <w:rPr>
                <w:color w:val="1C1C1E"/>
                <w:sz w:val="19"/>
                <w:szCs w:val="19"/>
              </w:rPr>
              <w:lastRenderedPageBreak/>
              <w:t>Documentation technique + manuels utilisateurs en français</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3ABB378" w14:textId="77777777" w:rsidR="00E43BC6" w:rsidRDefault="00000000">
            <w:r>
              <w:rPr>
                <w:color w:val="1C1C1E"/>
                <w:sz w:val="19"/>
                <w:szCs w:val="19"/>
              </w:rPr>
              <w:t>5 JH</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D10FD1B" w14:textId="77777777" w:rsidR="00E43BC6" w:rsidRDefault="00000000">
            <w:r>
              <w:rPr>
                <w:color w:val="1C1C1E"/>
                <w:sz w:val="19"/>
                <w:szCs w:val="19"/>
              </w:rPr>
              <w:t>250 000</w:t>
            </w:r>
          </w:p>
        </w:tc>
      </w:tr>
      <w:tr w:rsidR="00E43BC6" w14:paraId="7F165657"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E3F2FD"/>
            <w:tcMar>
              <w:top w:w="70" w:type="dxa"/>
              <w:left w:w="140" w:type="dxa"/>
              <w:bottom w:w="70" w:type="dxa"/>
              <w:right w:w="140" w:type="dxa"/>
            </w:tcMar>
            <w:vAlign w:val="center"/>
          </w:tcPr>
          <w:p w14:paraId="0C8FCB3B" w14:textId="77777777" w:rsidR="00E43BC6" w:rsidRDefault="00000000">
            <w:r>
              <w:rPr>
                <w:b/>
                <w:bCs/>
                <w:color w:val="0D2137"/>
                <w:sz w:val="19"/>
                <w:szCs w:val="19"/>
              </w:rPr>
              <w:t>SOUS-TOTAL DÉVELOPPEMENT (196 Jours-Homme @ 50 000 FCFA/JH)</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3744412" w14:textId="77777777" w:rsidR="00E43BC6" w:rsidRDefault="00000000">
            <w:r>
              <w:rPr>
                <w:color w:val="1C1C1E"/>
                <w:sz w:val="19"/>
                <w:szCs w:val="19"/>
              </w:rPr>
              <w:t>—</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E640B68" w14:textId="77777777" w:rsidR="00E43BC6" w:rsidRDefault="00000000">
            <w:r>
              <w:rPr>
                <w:color w:val="1C1C1E"/>
                <w:sz w:val="19"/>
                <w:szCs w:val="19"/>
              </w:rPr>
              <w:t>9 250 000</w:t>
            </w:r>
          </w:p>
        </w:tc>
      </w:tr>
      <w:tr w:rsidR="00E43BC6" w14:paraId="6C82D7BB"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6FB4557" w14:textId="77777777" w:rsidR="00E43BC6" w:rsidRDefault="00000000">
            <w:r>
              <w:rPr>
                <w:color w:val="1C1C1E"/>
                <w:sz w:val="19"/>
                <w:szCs w:val="19"/>
              </w:rPr>
              <w:t>Déploiement initial + configuration serveur production</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09FC64A" w14:textId="77777777" w:rsidR="00E43BC6" w:rsidRDefault="00000000">
            <w:r>
              <w:rPr>
                <w:color w:val="1C1C1E"/>
                <w:sz w:val="19"/>
                <w:szCs w:val="19"/>
              </w:rPr>
              <w:t>—</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C86DAC0" w14:textId="77777777" w:rsidR="00E43BC6" w:rsidRDefault="00000000">
            <w:r>
              <w:rPr>
                <w:color w:val="1C1C1E"/>
                <w:sz w:val="19"/>
                <w:szCs w:val="19"/>
              </w:rPr>
              <w:t>300 000</w:t>
            </w:r>
          </w:p>
        </w:tc>
      </w:tr>
      <w:tr w:rsidR="00E43BC6" w14:paraId="1F5D081B"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29B14EB" w14:textId="77777777" w:rsidR="00E43BC6" w:rsidRDefault="00000000">
            <w:r>
              <w:rPr>
                <w:color w:val="1C1C1E"/>
                <w:sz w:val="19"/>
                <w:szCs w:val="19"/>
              </w:rPr>
              <w:t>Formation équipe BCI (agents terrain, gestion, admin, direction)</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27E8278" w14:textId="77777777" w:rsidR="00E43BC6" w:rsidRDefault="00000000">
            <w:r>
              <w:rPr>
                <w:color w:val="1C1C1E"/>
                <w:sz w:val="19"/>
                <w:szCs w:val="19"/>
              </w:rPr>
              <w:t>—</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A5FFC41" w14:textId="77777777" w:rsidR="00E43BC6" w:rsidRDefault="00000000">
            <w:r>
              <w:rPr>
                <w:color w:val="1C1C1E"/>
                <w:sz w:val="19"/>
                <w:szCs w:val="19"/>
              </w:rPr>
              <w:t>250 000</w:t>
            </w:r>
          </w:p>
        </w:tc>
      </w:tr>
      <w:tr w:rsidR="00E43BC6" w14:paraId="49CEDAB8"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F0CBA04" w14:textId="77777777" w:rsidR="00E43BC6" w:rsidRDefault="00000000">
            <w:r>
              <w:rPr>
                <w:color w:val="1C1C1E"/>
                <w:sz w:val="19"/>
                <w:szCs w:val="19"/>
              </w:rPr>
              <w:t>Support &amp; maintenance garantie 3 mois post-lancement</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6490CDC" w14:textId="77777777" w:rsidR="00E43BC6" w:rsidRDefault="00000000">
            <w:r>
              <w:rPr>
                <w:color w:val="1C1C1E"/>
                <w:sz w:val="19"/>
                <w:szCs w:val="19"/>
              </w:rPr>
              <w:t>—</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B7F32DC" w14:textId="77777777" w:rsidR="00E43BC6" w:rsidRDefault="00000000">
            <w:r>
              <w:rPr>
                <w:color w:val="1C1C1E"/>
                <w:sz w:val="19"/>
                <w:szCs w:val="19"/>
              </w:rPr>
              <w:t>500 000</w:t>
            </w:r>
          </w:p>
        </w:tc>
      </w:tr>
      <w:tr w:rsidR="00E43BC6" w14:paraId="60684C2B"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FA9928C" w14:textId="77777777" w:rsidR="00E43BC6" w:rsidRDefault="00000000">
            <w:r>
              <w:rPr>
                <w:color w:val="1C1C1E"/>
                <w:sz w:val="19"/>
                <w:szCs w:val="19"/>
              </w:rPr>
              <w:t>Hébergement serveur 12 premiers mois (détail section 9)</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767C632" w14:textId="77777777" w:rsidR="00E43BC6" w:rsidRDefault="00000000">
            <w:r>
              <w:rPr>
                <w:color w:val="1C1C1E"/>
                <w:sz w:val="19"/>
                <w:szCs w:val="19"/>
              </w:rPr>
              <w:t>—</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32B54FC" w14:textId="77777777" w:rsidR="00E43BC6" w:rsidRDefault="00000000">
            <w:r>
              <w:rPr>
                <w:color w:val="1C1C1E"/>
                <w:sz w:val="19"/>
                <w:szCs w:val="19"/>
              </w:rPr>
              <w:t>350 000</w:t>
            </w:r>
          </w:p>
        </w:tc>
      </w:tr>
      <w:tr w:rsidR="00E43BC6" w14:paraId="2FFF65A0"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C3EFAF2" w14:textId="77777777" w:rsidR="00E43BC6" w:rsidRDefault="00000000">
            <w:r>
              <w:rPr>
                <w:color w:val="1C1C1E"/>
                <w:sz w:val="19"/>
                <w:szCs w:val="19"/>
              </w:rPr>
              <w:t xml:space="preserve">Licences outils tiers (SMS, outils DevOps, </w:t>
            </w:r>
            <w:proofErr w:type="spellStart"/>
            <w:r>
              <w:rPr>
                <w:color w:val="1C1C1E"/>
                <w:sz w:val="19"/>
                <w:szCs w:val="19"/>
              </w:rPr>
              <w:t>Firebase</w:t>
            </w:r>
            <w:proofErr w:type="spellEnd"/>
            <w:r>
              <w:rPr>
                <w:color w:val="1C1C1E"/>
                <w:sz w:val="19"/>
                <w:szCs w:val="19"/>
              </w:rPr>
              <w:t>)</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72DC9EA" w14:textId="77777777" w:rsidR="00E43BC6" w:rsidRDefault="00000000">
            <w:r>
              <w:rPr>
                <w:color w:val="1C1C1E"/>
                <w:sz w:val="19"/>
                <w:szCs w:val="19"/>
              </w:rPr>
              <w:t>—</w:t>
            </w:r>
          </w:p>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2A7F218" w14:textId="77777777" w:rsidR="00E43BC6" w:rsidRDefault="00000000">
            <w:r>
              <w:rPr>
                <w:color w:val="1C1C1E"/>
                <w:sz w:val="19"/>
                <w:szCs w:val="19"/>
              </w:rPr>
              <w:t>425 000</w:t>
            </w:r>
          </w:p>
        </w:tc>
      </w:tr>
      <w:tr w:rsidR="00E43BC6" w14:paraId="7177F3D5"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3EA7BF8" w14:textId="77777777" w:rsidR="00E43BC6" w:rsidRDefault="00000000">
            <w:r>
              <w:rPr>
                <w:color w:val="1C1C1E"/>
                <w:sz w:val="19"/>
                <w:szCs w:val="19"/>
              </w:rPr>
              <w:t>Provision imprévus (10% — bonne pratique de gestion de projet)</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5A2D8ED" w14:textId="77777777" w:rsidR="00E43BC6" w:rsidRDefault="00000000">
            <w:r>
              <w:rPr>
                <w:color w:val="1C1C1E"/>
                <w:sz w:val="19"/>
                <w:szCs w:val="19"/>
              </w:rPr>
              <w:t>—</w:t>
            </w:r>
          </w:p>
        </w:tc>
        <w:tc>
          <w:tcPr>
            <w:tcW w:w="3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368AB14" w14:textId="77777777" w:rsidR="00E43BC6" w:rsidRDefault="00000000">
            <w:r>
              <w:rPr>
                <w:color w:val="1C1C1E"/>
                <w:sz w:val="19"/>
                <w:szCs w:val="19"/>
              </w:rPr>
              <w:t>925 000</w:t>
            </w:r>
          </w:p>
        </w:tc>
      </w:tr>
      <w:tr w:rsidR="00E43BC6" w14:paraId="156F2F9A" w14:textId="77777777">
        <w:tblPrEx>
          <w:tblCellMar>
            <w:top w:w="0" w:type="dxa"/>
            <w:bottom w:w="0" w:type="dxa"/>
          </w:tblCellMar>
        </w:tblPrEx>
        <w:tc>
          <w:tcPr>
            <w:tcW w:w="5000" w:type="dxa"/>
            <w:tcBorders>
              <w:top w:val="single" w:sz="1" w:space="0" w:color="CFD8DC"/>
              <w:left w:val="single" w:sz="1" w:space="0" w:color="CFD8DC"/>
              <w:bottom w:val="single" w:sz="1" w:space="0" w:color="CFD8DC"/>
              <w:right w:val="single" w:sz="1" w:space="0" w:color="CFD8DC"/>
            </w:tcBorders>
            <w:shd w:val="clear" w:color="auto" w:fill="E3F2FD"/>
            <w:tcMar>
              <w:top w:w="70" w:type="dxa"/>
              <w:left w:w="140" w:type="dxa"/>
              <w:bottom w:w="70" w:type="dxa"/>
              <w:right w:w="140" w:type="dxa"/>
            </w:tcMar>
            <w:vAlign w:val="center"/>
          </w:tcPr>
          <w:p w14:paraId="21D21CDB" w14:textId="77777777" w:rsidR="00E43BC6" w:rsidRDefault="00000000">
            <w:r>
              <w:rPr>
                <w:b/>
                <w:bCs/>
                <w:color w:val="0D2137"/>
                <w:sz w:val="19"/>
                <w:szCs w:val="19"/>
              </w:rPr>
              <w:t>BUDGET TOTAL DU PROJET</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4A9B562" w14:textId="77777777" w:rsidR="00E43BC6" w:rsidRDefault="00E43BC6"/>
        </w:tc>
        <w:tc>
          <w:tcPr>
            <w:tcW w:w="3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DA03071" w14:textId="77777777" w:rsidR="00E43BC6" w:rsidRDefault="00000000">
            <w:r>
              <w:rPr>
                <w:color w:val="1C1C1E"/>
                <w:sz w:val="19"/>
                <w:szCs w:val="19"/>
              </w:rPr>
              <w:t>12 000 000 FCFA</w:t>
            </w:r>
          </w:p>
        </w:tc>
      </w:tr>
    </w:tbl>
    <w:p w14:paraId="6581E489" w14:textId="77777777" w:rsidR="00E43BC6" w:rsidRDefault="00E43BC6">
      <w:pPr>
        <w:spacing w:before="40" w:after="40"/>
      </w:pPr>
    </w:p>
    <w:p w14:paraId="43294173" w14:textId="77777777" w:rsidR="00E43BC6" w:rsidRDefault="00000000">
      <w:pPr>
        <w:shd w:val="clear" w:color="auto" w:fill="1A3A5C"/>
        <w:spacing w:before="240" w:after="100"/>
      </w:pPr>
      <w:r>
        <w:rPr>
          <w:b/>
          <w:bCs/>
          <w:color w:val="FFFFFF"/>
          <w:sz w:val="30"/>
          <w:szCs w:val="30"/>
        </w:rPr>
        <w:t>8.2 Projections Financières sur 3 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E43BC6" w14:paraId="090671A6" w14:textId="77777777">
        <w:tblPrEx>
          <w:tblCellMar>
            <w:top w:w="0" w:type="dxa"/>
            <w:bottom w:w="0" w:type="dxa"/>
          </w:tblCellMar>
        </w:tblPrEx>
        <w:trPr>
          <w:tblHeader/>
        </w:trPr>
        <w:tc>
          <w:tcPr>
            <w:tcW w:w="30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20C09EEA" w14:textId="77777777" w:rsidR="00E43BC6" w:rsidRDefault="00000000">
            <w:pPr>
              <w:jc w:val="center"/>
            </w:pPr>
            <w:r>
              <w:rPr>
                <w:b/>
                <w:bCs/>
                <w:color w:val="FFFFFF"/>
                <w:sz w:val="19"/>
                <w:szCs w:val="19"/>
              </w:rPr>
              <w:t>Poste</w:t>
            </w:r>
          </w:p>
        </w:tc>
        <w:tc>
          <w:tcPr>
            <w:tcW w:w="212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189D2B16" w14:textId="77777777" w:rsidR="00E43BC6" w:rsidRDefault="00000000">
            <w:pPr>
              <w:jc w:val="center"/>
            </w:pPr>
            <w:r>
              <w:rPr>
                <w:b/>
                <w:bCs/>
                <w:color w:val="FFFFFF"/>
                <w:sz w:val="19"/>
                <w:szCs w:val="19"/>
              </w:rPr>
              <w:t>Année 1</w:t>
            </w:r>
          </w:p>
        </w:tc>
        <w:tc>
          <w:tcPr>
            <w:tcW w:w="212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608AA7AF" w14:textId="77777777" w:rsidR="00E43BC6" w:rsidRDefault="00000000">
            <w:pPr>
              <w:jc w:val="center"/>
            </w:pPr>
            <w:r>
              <w:rPr>
                <w:b/>
                <w:bCs/>
                <w:color w:val="FFFFFF"/>
                <w:sz w:val="19"/>
                <w:szCs w:val="19"/>
              </w:rPr>
              <w:t>Année 2</w:t>
            </w:r>
          </w:p>
        </w:tc>
        <w:tc>
          <w:tcPr>
            <w:tcW w:w="212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424FC35C" w14:textId="77777777" w:rsidR="00E43BC6" w:rsidRDefault="00000000">
            <w:pPr>
              <w:jc w:val="center"/>
            </w:pPr>
            <w:r>
              <w:rPr>
                <w:b/>
                <w:bCs/>
                <w:color w:val="FFFFFF"/>
                <w:sz w:val="19"/>
                <w:szCs w:val="19"/>
              </w:rPr>
              <w:t>Année 3</w:t>
            </w:r>
          </w:p>
        </w:tc>
      </w:tr>
      <w:tr w:rsidR="00E43BC6" w14:paraId="10BE4ACC" w14:textId="77777777">
        <w:tblPrEx>
          <w:tblCellMar>
            <w:top w:w="0" w:type="dxa"/>
            <w:bottom w:w="0" w:type="dxa"/>
          </w:tblCellMar>
        </w:tblPrEx>
        <w:tc>
          <w:tcPr>
            <w:tcW w:w="3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7429CE2" w14:textId="77777777" w:rsidR="00E43BC6" w:rsidRDefault="00000000">
            <w:r>
              <w:rPr>
                <w:color w:val="1C1C1E"/>
                <w:sz w:val="19"/>
                <w:szCs w:val="19"/>
              </w:rPr>
              <w:t>Investissement développement (one-shot)</w:t>
            </w:r>
          </w:p>
        </w:tc>
        <w:tc>
          <w:tcPr>
            <w:tcW w:w="212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189710E" w14:textId="77777777" w:rsidR="00E43BC6" w:rsidRDefault="00000000">
            <w:r>
              <w:rPr>
                <w:color w:val="1C1C1E"/>
                <w:sz w:val="19"/>
                <w:szCs w:val="19"/>
              </w:rPr>
              <w:t>12 000 000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0C2EF98" w14:textId="77777777" w:rsidR="00E43BC6" w:rsidRDefault="00000000">
            <w:r>
              <w:rPr>
                <w:color w:val="1C1C1E"/>
                <w:sz w:val="19"/>
                <w:szCs w:val="19"/>
              </w:rPr>
              <w:t>0</w:t>
            </w:r>
          </w:p>
        </w:tc>
        <w:tc>
          <w:tcPr>
            <w:tcW w:w="212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16E54F6" w14:textId="77777777" w:rsidR="00E43BC6" w:rsidRDefault="00000000">
            <w:r>
              <w:rPr>
                <w:color w:val="1C1C1E"/>
                <w:sz w:val="19"/>
                <w:szCs w:val="19"/>
              </w:rPr>
              <w:t>0</w:t>
            </w:r>
          </w:p>
        </w:tc>
      </w:tr>
      <w:tr w:rsidR="00E43BC6" w14:paraId="69BD98D9" w14:textId="77777777">
        <w:tblPrEx>
          <w:tblCellMar>
            <w:top w:w="0" w:type="dxa"/>
            <w:bottom w:w="0" w:type="dxa"/>
          </w:tblCellMar>
        </w:tblPrEx>
        <w:tc>
          <w:tcPr>
            <w:tcW w:w="3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F48227D" w14:textId="77777777" w:rsidR="00E43BC6" w:rsidRDefault="00000000">
            <w:r>
              <w:rPr>
                <w:color w:val="1C1C1E"/>
                <w:sz w:val="19"/>
                <w:szCs w:val="19"/>
              </w:rPr>
              <w:t>Coût hébergement annuel</w:t>
            </w:r>
          </w:p>
        </w:tc>
        <w:tc>
          <w:tcPr>
            <w:tcW w:w="212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D5FFFF5" w14:textId="77777777" w:rsidR="00E43BC6" w:rsidRDefault="00000000">
            <w:r>
              <w:rPr>
                <w:color w:val="1C1C1E"/>
                <w:sz w:val="19"/>
                <w:szCs w:val="19"/>
              </w:rPr>
              <w:t>350 000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6EB3F3C" w14:textId="77777777" w:rsidR="00E43BC6" w:rsidRDefault="00000000">
            <w:r>
              <w:rPr>
                <w:color w:val="1C1C1E"/>
                <w:sz w:val="19"/>
                <w:szCs w:val="19"/>
              </w:rPr>
              <w:t>1 700 000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9E5A37C" w14:textId="77777777" w:rsidR="00E43BC6" w:rsidRDefault="00000000">
            <w:r>
              <w:rPr>
                <w:color w:val="1C1C1E"/>
                <w:sz w:val="19"/>
                <w:szCs w:val="19"/>
              </w:rPr>
              <w:t>2 300 000 FCFA</w:t>
            </w:r>
          </w:p>
        </w:tc>
      </w:tr>
      <w:tr w:rsidR="00E43BC6" w14:paraId="3589C270" w14:textId="77777777">
        <w:tblPrEx>
          <w:tblCellMar>
            <w:top w:w="0" w:type="dxa"/>
            <w:bottom w:w="0" w:type="dxa"/>
          </w:tblCellMar>
        </w:tblPrEx>
        <w:tc>
          <w:tcPr>
            <w:tcW w:w="3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99D9DA4" w14:textId="77777777" w:rsidR="00E43BC6" w:rsidRDefault="00000000">
            <w:r>
              <w:rPr>
                <w:color w:val="1C1C1E"/>
                <w:sz w:val="19"/>
                <w:szCs w:val="19"/>
              </w:rPr>
              <w:t>Total coûts</w:t>
            </w:r>
          </w:p>
        </w:tc>
        <w:tc>
          <w:tcPr>
            <w:tcW w:w="212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EB56A22" w14:textId="77777777" w:rsidR="00E43BC6" w:rsidRDefault="00000000">
            <w:r>
              <w:rPr>
                <w:color w:val="1C1C1E"/>
                <w:sz w:val="19"/>
                <w:szCs w:val="19"/>
              </w:rPr>
              <w:t>12 350 000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0B54DC1" w14:textId="77777777" w:rsidR="00E43BC6" w:rsidRDefault="00000000">
            <w:r>
              <w:rPr>
                <w:color w:val="1C1C1E"/>
                <w:sz w:val="19"/>
                <w:szCs w:val="19"/>
              </w:rPr>
              <w:t>1 700 000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674AFD1" w14:textId="77777777" w:rsidR="00E43BC6" w:rsidRDefault="00000000">
            <w:r>
              <w:rPr>
                <w:color w:val="1C1C1E"/>
                <w:sz w:val="19"/>
                <w:szCs w:val="19"/>
              </w:rPr>
              <w:t>2 300 000 FCFA</w:t>
            </w:r>
          </w:p>
        </w:tc>
      </w:tr>
      <w:tr w:rsidR="00E43BC6" w14:paraId="607C1B16" w14:textId="77777777">
        <w:tblPrEx>
          <w:tblCellMar>
            <w:top w:w="0" w:type="dxa"/>
            <w:bottom w:w="0" w:type="dxa"/>
          </w:tblCellMar>
        </w:tblPrEx>
        <w:tc>
          <w:tcPr>
            <w:tcW w:w="3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0F5108B" w14:textId="77777777" w:rsidR="00E43BC6" w:rsidRDefault="00000000">
            <w:r>
              <w:rPr>
                <w:color w:val="1C1C1E"/>
                <w:sz w:val="19"/>
                <w:szCs w:val="19"/>
              </w:rPr>
              <w:t>Gains CA supplémentaires (estimation conservative)</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54884D68" w14:textId="77777777" w:rsidR="00E43BC6" w:rsidRDefault="00000000">
            <w:r>
              <w:rPr>
                <w:color w:val="1C1C1E"/>
                <w:sz w:val="19"/>
                <w:szCs w:val="19"/>
              </w:rPr>
              <w:t>+ 8 000 000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0C0E6F5E" w14:textId="77777777" w:rsidR="00E43BC6" w:rsidRDefault="00000000">
            <w:r>
              <w:rPr>
                <w:color w:val="1C1C1E"/>
                <w:sz w:val="19"/>
                <w:szCs w:val="19"/>
              </w:rPr>
              <w:t>+ 11 000 000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20D32D43" w14:textId="77777777" w:rsidR="00E43BC6" w:rsidRDefault="00000000">
            <w:r>
              <w:rPr>
                <w:color w:val="1C1C1E"/>
                <w:sz w:val="19"/>
                <w:szCs w:val="19"/>
              </w:rPr>
              <w:t>+ 16 000 000 FCFA</w:t>
            </w:r>
          </w:p>
        </w:tc>
      </w:tr>
      <w:tr w:rsidR="00E43BC6" w14:paraId="02D1762A" w14:textId="77777777">
        <w:tblPrEx>
          <w:tblCellMar>
            <w:top w:w="0" w:type="dxa"/>
            <w:bottom w:w="0" w:type="dxa"/>
          </w:tblCellMar>
        </w:tblPrEx>
        <w:tc>
          <w:tcPr>
            <w:tcW w:w="3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427FA3B" w14:textId="77777777" w:rsidR="00E43BC6" w:rsidRDefault="00000000">
            <w:r>
              <w:rPr>
                <w:color w:val="1C1C1E"/>
                <w:sz w:val="19"/>
                <w:szCs w:val="19"/>
              </w:rPr>
              <w:t>Gains taxes récupérées + économies admin</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5CB757BD" w14:textId="77777777" w:rsidR="00E43BC6" w:rsidRDefault="00000000">
            <w:r>
              <w:rPr>
                <w:color w:val="1C1C1E"/>
                <w:sz w:val="19"/>
                <w:szCs w:val="19"/>
              </w:rPr>
              <w:t>+ 3 000 000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00ADD13E" w14:textId="77777777" w:rsidR="00E43BC6" w:rsidRDefault="00000000">
            <w:r>
              <w:rPr>
                <w:color w:val="1C1C1E"/>
                <w:sz w:val="19"/>
                <w:szCs w:val="19"/>
              </w:rPr>
              <w:t>+ 4 500 000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2740FA5C" w14:textId="77777777" w:rsidR="00E43BC6" w:rsidRDefault="00000000">
            <w:r>
              <w:rPr>
                <w:color w:val="1C1C1E"/>
                <w:sz w:val="19"/>
                <w:szCs w:val="19"/>
              </w:rPr>
              <w:t>+ 6 500 000 FCFA</w:t>
            </w:r>
          </w:p>
        </w:tc>
      </w:tr>
      <w:tr w:rsidR="00E43BC6" w14:paraId="6776C589" w14:textId="77777777">
        <w:tblPrEx>
          <w:tblCellMar>
            <w:top w:w="0" w:type="dxa"/>
            <w:bottom w:w="0" w:type="dxa"/>
          </w:tblCellMar>
        </w:tblPrEx>
        <w:tc>
          <w:tcPr>
            <w:tcW w:w="3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8AEE6F6" w14:textId="77777777" w:rsidR="00E43BC6" w:rsidRDefault="00000000">
            <w:r>
              <w:rPr>
                <w:color w:val="1C1C1E"/>
                <w:sz w:val="19"/>
                <w:szCs w:val="19"/>
              </w:rPr>
              <w:t>Gains fidélisation clients</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28DF4852" w14:textId="77777777" w:rsidR="00E43BC6" w:rsidRDefault="00000000">
            <w:r>
              <w:rPr>
                <w:color w:val="1C1C1E"/>
                <w:sz w:val="19"/>
                <w:szCs w:val="19"/>
              </w:rPr>
              <w:t>+ 2 000 000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18E63587" w14:textId="77777777" w:rsidR="00E43BC6" w:rsidRDefault="00000000">
            <w:r>
              <w:rPr>
                <w:color w:val="1C1C1E"/>
                <w:sz w:val="19"/>
                <w:szCs w:val="19"/>
              </w:rPr>
              <w:t>+ 3 500 000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52A0374F" w14:textId="77777777" w:rsidR="00E43BC6" w:rsidRDefault="00000000">
            <w:r>
              <w:rPr>
                <w:color w:val="1C1C1E"/>
                <w:sz w:val="19"/>
                <w:szCs w:val="19"/>
              </w:rPr>
              <w:t>+ 5 000 000 FCFA</w:t>
            </w:r>
          </w:p>
        </w:tc>
      </w:tr>
      <w:tr w:rsidR="00E43BC6" w14:paraId="109ACC4D" w14:textId="77777777">
        <w:tblPrEx>
          <w:tblCellMar>
            <w:top w:w="0" w:type="dxa"/>
            <w:bottom w:w="0" w:type="dxa"/>
          </w:tblCellMar>
        </w:tblPrEx>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70" w:type="dxa"/>
              <w:left w:w="140" w:type="dxa"/>
              <w:bottom w:w="70" w:type="dxa"/>
              <w:right w:w="140" w:type="dxa"/>
            </w:tcMar>
            <w:vAlign w:val="center"/>
          </w:tcPr>
          <w:p w14:paraId="528511EE" w14:textId="77777777" w:rsidR="00E43BC6" w:rsidRDefault="00000000">
            <w:r>
              <w:rPr>
                <w:b/>
                <w:bCs/>
                <w:color w:val="0D2137"/>
                <w:sz w:val="19"/>
                <w:szCs w:val="19"/>
              </w:rPr>
              <w:t>TOTAL GAINS ANNUELS</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560DA649" w14:textId="77777777" w:rsidR="00E43BC6" w:rsidRDefault="00000000">
            <w:r>
              <w:rPr>
                <w:color w:val="1C1C1E"/>
                <w:sz w:val="19"/>
                <w:szCs w:val="19"/>
              </w:rPr>
              <w:t>+ 13 000 000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64B11BA7" w14:textId="77777777" w:rsidR="00E43BC6" w:rsidRDefault="00000000">
            <w:r>
              <w:rPr>
                <w:color w:val="1C1C1E"/>
                <w:sz w:val="19"/>
                <w:szCs w:val="19"/>
              </w:rPr>
              <w:t>+ 19 000 000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797ECD66" w14:textId="77777777" w:rsidR="00E43BC6" w:rsidRDefault="00000000">
            <w:r>
              <w:rPr>
                <w:color w:val="1C1C1E"/>
                <w:sz w:val="19"/>
                <w:szCs w:val="19"/>
              </w:rPr>
              <w:t>+ 27 500 000 FCFA</w:t>
            </w:r>
          </w:p>
        </w:tc>
      </w:tr>
      <w:tr w:rsidR="00E43BC6" w14:paraId="1A4E2117" w14:textId="77777777">
        <w:tblPrEx>
          <w:tblCellMar>
            <w:top w:w="0" w:type="dxa"/>
            <w:bottom w:w="0" w:type="dxa"/>
          </w:tblCellMar>
        </w:tblPrEx>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70" w:type="dxa"/>
              <w:left w:w="140" w:type="dxa"/>
              <w:bottom w:w="70" w:type="dxa"/>
              <w:right w:w="140" w:type="dxa"/>
            </w:tcMar>
            <w:vAlign w:val="center"/>
          </w:tcPr>
          <w:p w14:paraId="1D9C5E65" w14:textId="77777777" w:rsidR="00E43BC6" w:rsidRDefault="00000000">
            <w:r>
              <w:rPr>
                <w:b/>
                <w:bCs/>
                <w:color w:val="0D2137"/>
                <w:sz w:val="19"/>
                <w:szCs w:val="19"/>
              </w:rPr>
              <w:t>NET (gains - coûts)</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12DE19EB" w14:textId="77777777" w:rsidR="00E43BC6" w:rsidRDefault="00000000">
            <w:r>
              <w:rPr>
                <w:color w:val="1C1C1E"/>
                <w:sz w:val="19"/>
                <w:szCs w:val="19"/>
              </w:rPr>
              <w:t>+ 650 000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6D94FBF3" w14:textId="77777777" w:rsidR="00E43BC6" w:rsidRDefault="00000000">
            <w:r>
              <w:rPr>
                <w:color w:val="1C1C1E"/>
                <w:sz w:val="19"/>
                <w:szCs w:val="19"/>
              </w:rPr>
              <w:t>+ 17 300 000 FCFA</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0792803C" w14:textId="77777777" w:rsidR="00E43BC6" w:rsidRDefault="00000000">
            <w:r>
              <w:rPr>
                <w:color w:val="1C1C1E"/>
                <w:sz w:val="19"/>
                <w:szCs w:val="19"/>
              </w:rPr>
              <w:t>+ 25 200 000 FCFA</w:t>
            </w:r>
          </w:p>
        </w:tc>
      </w:tr>
      <w:tr w:rsidR="00E43BC6" w14:paraId="513A8704" w14:textId="77777777">
        <w:tblPrEx>
          <w:tblCellMar>
            <w:top w:w="0" w:type="dxa"/>
            <w:bottom w:w="0" w:type="dxa"/>
          </w:tblCellMar>
        </w:tblPrEx>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70" w:type="dxa"/>
              <w:left w:w="140" w:type="dxa"/>
              <w:bottom w:w="70" w:type="dxa"/>
              <w:right w:w="140" w:type="dxa"/>
            </w:tcMar>
            <w:vAlign w:val="center"/>
          </w:tcPr>
          <w:p w14:paraId="42583809" w14:textId="77777777" w:rsidR="00E43BC6" w:rsidRDefault="00000000">
            <w:r>
              <w:rPr>
                <w:b/>
                <w:bCs/>
                <w:color w:val="0D2137"/>
                <w:sz w:val="19"/>
                <w:szCs w:val="19"/>
              </w:rPr>
              <w:t>ROI cumulé</w:t>
            </w:r>
          </w:p>
        </w:tc>
        <w:tc>
          <w:tcPr>
            <w:tcW w:w="212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D6A9273" w14:textId="77777777" w:rsidR="00E43BC6" w:rsidRDefault="00000000">
            <w:r>
              <w:rPr>
                <w:color w:val="1C1C1E"/>
                <w:sz w:val="19"/>
                <w:szCs w:val="19"/>
              </w:rPr>
              <w:t>Équilibre atteint</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0C81362C" w14:textId="77777777" w:rsidR="00E43BC6" w:rsidRDefault="00000000">
            <w:r>
              <w:rPr>
                <w:color w:val="1C1C1E"/>
                <w:sz w:val="19"/>
                <w:szCs w:val="19"/>
              </w:rPr>
              <w:t>+ 131%</w:t>
            </w:r>
          </w:p>
        </w:tc>
        <w:tc>
          <w:tcPr>
            <w:tcW w:w="2120" w:type="dxa"/>
            <w:tcBorders>
              <w:top w:val="single" w:sz="1" w:space="0" w:color="CFD8DC"/>
              <w:left w:val="single" w:sz="1" w:space="0" w:color="CFD8DC"/>
              <w:bottom w:val="single" w:sz="1" w:space="0" w:color="CFD8DC"/>
              <w:right w:val="single" w:sz="1" w:space="0" w:color="CFD8DC"/>
            </w:tcBorders>
            <w:shd w:val="clear" w:color="auto" w:fill="E8F5E9"/>
            <w:tcMar>
              <w:top w:w="70" w:type="dxa"/>
              <w:left w:w="140" w:type="dxa"/>
              <w:bottom w:w="70" w:type="dxa"/>
              <w:right w:w="140" w:type="dxa"/>
            </w:tcMar>
            <w:vAlign w:val="center"/>
          </w:tcPr>
          <w:p w14:paraId="5407FB24" w14:textId="77777777" w:rsidR="00E43BC6" w:rsidRDefault="00000000">
            <w:r>
              <w:rPr>
                <w:color w:val="1C1C1E"/>
                <w:sz w:val="19"/>
                <w:szCs w:val="19"/>
              </w:rPr>
              <w:t>+ 344%</w:t>
            </w:r>
          </w:p>
        </w:tc>
      </w:tr>
    </w:tbl>
    <w:p w14:paraId="4D5A96B8" w14:textId="77777777" w:rsidR="00E43BC6" w:rsidRDefault="00000000">
      <w:r>
        <w:br w:type="page"/>
      </w:r>
    </w:p>
    <w:p w14:paraId="2754EAC2"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9. INFRASTRUCTURE ET COÛTS D'HÉBERGEMENT RÉELS</w:t>
      </w:r>
    </w:p>
    <w:p w14:paraId="7FBEED1D" w14:textId="77777777" w:rsidR="00E43BC6" w:rsidRDefault="00000000">
      <w:pPr>
        <w:spacing w:before="70" w:after="70"/>
      </w:pPr>
      <w:r>
        <w:rPr>
          <w:color w:val="1C1C1E"/>
        </w:rPr>
        <w:t>Les coûts présentés sont basés sur les tarifs publics et vérifiables de Hetzner Cloud (Allemagne), le fournisseur recommandé. Taux de conversion : 1 EUR = 655 FCFA (juin 2026).</w:t>
      </w:r>
    </w:p>
    <w:p w14:paraId="5A9B6D2A" w14:textId="77777777" w:rsidR="00E43BC6" w:rsidRDefault="00E43BC6">
      <w:pPr>
        <w:spacing w:before="40" w:after="40"/>
      </w:pPr>
    </w:p>
    <w:p w14:paraId="17B7D960" w14:textId="77777777" w:rsidR="00E43BC6" w:rsidRDefault="00000000">
      <w:pPr>
        <w:shd w:val="clear" w:color="auto" w:fill="1A3A5C"/>
        <w:spacing w:before="240" w:after="100"/>
      </w:pPr>
      <w:r>
        <w:rPr>
          <w:b/>
          <w:bCs/>
          <w:color w:val="FFFFFF"/>
          <w:sz w:val="30"/>
          <w:szCs w:val="30"/>
        </w:rPr>
        <w:t>9.1 Phase Pilote — 1 Agence (Mois 1 à 6) : 26 266 FCFA / mois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400"/>
        <w:gridCol w:w="900"/>
        <w:gridCol w:w="1260"/>
      </w:tblGrid>
      <w:tr w:rsidR="00E43BC6" w14:paraId="36281D6B" w14:textId="77777777">
        <w:tblPrEx>
          <w:tblCellMar>
            <w:top w:w="0" w:type="dxa"/>
            <w:bottom w:w="0" w:type="dxa"/>
          </w:tblCellMar>
        </w:tblPrEx>
        <w:trPr>
          <w:tblHeader/>
        </w:trPr>
        <w:tc>
          <w:tcPr>
            <w:tcW w:w="2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031AE7AF" w14:textId="77777777" w:rsidR="00E43BC6" w:rsidRDefault="00000000">
            <w:pPr>
              <w:jc w:val="center"/>
            </w:pPr>
            <w:r>
              <w:rPr>
                <w:b/>
                <w:bCs/>
                <w:color w:val="FFFFFF"/>
                <w:sz w:val="19"/>
                <w:szCs w:val="19"/>
              </w:rPr>
              <w:t>Composant</w:t>
            </w:r>
          </w:p>
        </w:tc>
        <w:tc>
          <w:tcPr>
            <w:tcW w:w="16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A36D3B4" w14:textId="77777777" w:rsidR="00E43BC6" w:rsidRDefault="00000000">
            <w:pPr>
              <w:jc w:val="center"/>
            </w:pPr>
            <w:r>
              <w:rPr>
                <w:b/>
                <w:bCs/>
                <w:color w:val="FFFFFF"/>
                <w:sz w:val="19"/>
                <w:szCs w:val="19"/>
              </w:rPr>
              <w:t>Fournisseur</w:t>
            </w:r>
          </w:p>
        </w:tc>
        <w:tc>
          <w:tcPr>
            <w:tcW w:w="24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646483E5" w14:textId="77777777" w:rsidR="00E43BC6" w:rsidRDefault="00000000">
            <w:pPr>
              <w:jc w:val="center"/>
            </w:pPr>
            <w:r>
              <w:rPr>
                <w:b/>
                <w:bCs/>
                <w:color w:val="FFFFFF"/>
                <w:sz w:val="19"/>
                <w:szCs w:val="19"/>
              </w:rPr>
              <w:t>Spécification</w:t>
            </w:r>
          </w:p>
        </w:tc>
        <w:tc>
          <w:tcPr>
            <w:tcW w:w="9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7F24E16C" w14:textId="77777777" w:rsidR="00E43BC6" w:rsidRDefault="00000000">
            <w:pPr>
              <w:jc w:val="center"/>
            </w:pPr>
            <w:r>
              <w:rPr>
                <w:b/>
                <w:bCs/>
                <w:color w:val="FFFFFF"/>
                <w:sz w:val="19"/>
                <w:szCs w:val="19"/>
              </w:rPr>
              <w:t>€/mois</w:t>
            </w:r>
          </w:p>
        </w:tc>
        <w:tc>
          <w:tcPr>
            <w:tcW w:w="12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44E8E864" w14:textId="77777777" w:rsidR="00E43BC6" w:rsidRDefault="00000000">
            <w:pPr>
              <w:jc w:val="center"/>
            </w:pPr>
            <w:r>
              <w:rPr>
                <w:b/>
                <w:bCs/>
                <w:color w:val="FFFFFF"/>
                <w:sz w:val="19"/>
                <w:szCs w:val="19"/>
              </w:rPr>
              <w:t>FCFA/mois</w:t>
            </w:r>
          </w:p>
        </w:tc>
      </w:tr>
      <w:tr w:rsidR="00E43BC6" w14:paraId="2FCB48C6"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BFD6A96" w14:textId="77777777" w:rsidR="00E43BC6" w:rsidRDefault="00000000">
            <w:r>
              <w:rPr>
                <w:color w:val="1C1C1E"/>
                <w:sz w:val="19"/>
                <w:szCs w:val="19"/>
              </w:rPr>
              <w:t>Serveur app principal</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3EED8BC" w14:textId="77777777" w:rsidR="00E43BC6" w:rsidRDefault="00000000">
            <w:r>
              <w:rPr>
                <w:color w:val="1C1C1E"/>
                <w:sz w:val="19"/>
                <w:szCs w:val="19"/>
              </w:rPr>
              <w:t>Hetzner CX31</w:t>
            </w:r>
          </w:p>
        </w:tc>
        <w:tc>
          <w:tcPr>
            <w:tcW w:w="2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CFD4869" w14:textId="77777777" w:rsidR="00E43BC6" w:rsidRPr="001541CB" w:rsidRDefault="00000000">
            <w:pPr>
              <w:rPr>
                <w:lang w:val="en-US"/>
              </w:rPr>
            </w:pPr>
            <w:r w:rsidRPr="001541CB">
              <w:rPr>
                <w:color w:val="1C1C1E"/>
                <w:sz w:val="19"/>
                <w:szCs w:val="19"/>
                <w:lang w:val="en-US"/>
              </w:rPr>
              <w:t>2 vCPU · 8 GB RAM · 80 GB SSD</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BCFD31E" w14:textId="77777777" w:rsidR="00E43BC6" w:rsidRDefault="00000000">
            <w:r>
              <w:rPr>
                <w:color w:val="1C1C1E"/>
                <w:sz w:val="19"/>
                <w:szCs w:val="19"/>
              </w:rPr>
              <w:t>9,18 €</w:t>
            </w:r>
          </w:p>
        </w:tc>
        <w:tc>
          <w:tcPr>
            <w:tcW w:w="12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EE2D9D4" w14:textId="77777777" w:rsidR="00E43BC6" w:rsidRDefault="00000000">
            <w:r>
              <w:rPr>
                <w:color w:val="1C1C1E"/>
                <w:sz w:val="19"/>
                <w:szCs w:val="19"/>
              </w:rPr>
              <w:t>6 013</w:t>
            </w:r>
          </w:p>
        </w:tc>
      </w:tr>
      <w:tr w:rsidR="00E43BC6" w14:paraId="65FEAFD1"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4B39498" w14:textId="77777777" w:rsidR="00E43BC6" w:rsidRDefault="00000000">
            <w:r>
              <w:rPr>
                <w:color w:val="1C1C1E"/>
                <w:sz w:val="19"/>
                <w:szCs w:val="19"/>
              </w:rPr>
              <w:t>Serveur base de données</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8585BB2" w14:textId="77777777" w:rsidR="00E43BC6" w:rsidRDefault="00000000">
            <w:r>
              <w:rPr>
                <w:color w:val="1C1C1E"/>
                <w:sz w:val="19"/>
                <w:szCs w:val="19"/>
              </w:rPr>
              <w:t>Hetzner CX21</w:t>
            </w:r>
          </w:p>
        </w:tc>
        <w:tc>
          <w:tcPr>
            <w:tcW w:w="2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0C2724A" w14:textId="77777777" w:rsidR="00E43BC6" w:rsidRPr="001541CB" w:rsidRDefault="00000000">
            <w:pPr>
              <w:rPr>
                <w:lang w:val="en-US"/>
              </w:rPr>
            </w:pPr>
            <w:r w:rsidRPr="001541CB">
              <w:rPr>
                <w:color w:val="1C1C1E"/>
                <w:sz w:val="19"/>
                <w:szCs w:val="19"/>
                <w:lang w:val="en-US"/>
              </w:rPr>
              <w:t>2 vCPU · 4 GB RAM · 40 GB SSD</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EA74452" w14:textId="77777777" w:rsidR="00E43BC6" w:rsidRDefault="00000000">
            <w:r>
              <w:rPr>
                <w:color w:val="1C1C1E"/>
                <w:sz w:val="19"/>
                <w:szCs w:val="19"/>
              </w:rPr>
              <w:t>5,18 €</w:t>
            </w:r>
          </w:p>
        </w:tc>
        <w:tc>
          <w:tcPr>
            <w:tcW w:w="12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1F4C38C" w14:textId="77777777" w:rsidR="00E43BC6" w:rsidRDefault="00000000">
            <w:r>
              <w:rPr>
                <w:color w:val="1C1C1E"/>
                <w:sz w:val="19"/>
                <w:szCs w:val="19"/>
              </w:rPr>
              <w:t>3 393</w:t>
            </w:r>
          </w:p>
        </w:tc>
      </w:tr>
      <w:tr w:rsidR="00E43BC6" w14:paraId="56A78538"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6ABDC95" w14:textId="77777777" w:rsidR="00E43BC6" w:rsidRDefault="00000000">
            <w:r>
              <w:rPr>
                <w:color w:val="1C1C1E"/>
                <w:sz w:val="19"/>
                <w:szCs w:val="19"/>
              </w:rPr>
              <w:t>Stockage fichiers MinIO 100 Go</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A3A4367" w14:textId="77777777" w:rsidR="00E43BC6" w:rsidRDefault="00000000">
            <w:r>
              <w:rPr>
                <w:color w:val="1C1C1E"/>
                <w:sz w:val="19"/>
                <w:szCs w:val="19"/>
              </w:rPr>
              <w:t>Hetzner Object Storage</w:t>
            </w:r>
          </w:p>
        </w:tc>
        <w:tc>
          <w:tcPr>
            <w:tcW w:w="2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838A93F" w14:textId="77777777" w:rsidR="00E43BC6" w:rsidRDefault="00000000">
            <w:r>
              <w:rPr>
                <w:color w:val="1C1C1E"/>
                <w:sz w:val="19"/>
                <w:szCs w:val="19"/>
              </w:rPr>
              <w:t>Photos CNI, permis, documents sinistres</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0C1C621" w14:textId="77777777" w:rsidR="00E43BC6" w:rsidRDefault="00000000">
            <w:r>
              <w:rPr>
                <w:color w:val="1C1C1E"/>
                <w:sz w:val="19"/>
                <w:szCs w:val="19"/>
              </w:rPr>
              <w:t>5,88 €</w:t>
            </w:r>
          </w:p>
        </w:tc>
        <w:tc>
          <w:tcPr>
            <w:tcW w:w="12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4DABD94" w14:textId="77777777" w:rsidR="00E43BC6" w:rsidRDefault="00000000">
            <w:r>
              <w:rPr>
                <w:color w:val="1C1C1E"/>
                <w:sz w:val="19"/>
                <w:szCs w:val="19"/>
              </w:rPr>
              <w:t>3 851</w:t>
            </w:r>
          </w:p>
        </w:tc>
      </w:tr>
      <w:tr w:rsidR="00E43BC6" w14:paraId="4CE23E5B"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3AEA6DB" w14:textId="77777777" w:rsidR="00E43BC6" w:rsidRDefault="00000000">
            <w:r>
              <w:rPr>
                <w:color w:val="1C1C1E"/>
                <w:sz w:val="19"/>
                <w:szCs w:val="19"/>
              </w:rPr>
              <w:t>Backup automatique quotidien</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E4426E2" w14:textId="77777777" w:rsidR="00E43BC6" w:rsidRDefault="00000000">
            <w:r>
              <w:rPr>
                <w:color w:val="1C1C1E"/>
                <w:sz w:val="19"/>
                <w:szCs w:val="19"/>
              </w:rPr>
              <w:t>Hetzner Backups</w:t>
            </w:r>
          </w:p>
        </w:tc>
        <w:tc>
          <w:tcPr>
            <w:tcW w:w="2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7946160" w14:textId="77777777" w:rsidR="00E43BC6" w:rsidRDefault="00000000">
            <w:r>
              <w:rPr>
                <w:color w:val="1C1C1E"/>
                <w:sz w:val="19"/>
                <w:szCs w:val="19"/>
              </w:rPr>
              <w:t>Snapshots 7 jours — restauration 15 min</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2687F55" w14:textId="77777777" w:rsidR="00E43BC6" w:rsidRDefault="00000000">
            <w:r>
              <w:rPr>
                <w:color w:val="1C1C1E"/>
                <w:sz w:val="19"/>
                <w:szCs w:val="19"/>
              </w:rPr>
              <w:t>2,87 €</w:t>
            </w:r>
          </w:p>
        </w:tc>
        <w:tc>
          <w:tcPr>
            <w:tcW w:w="12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DE9C974" w14:textId="77777777" w:rsidR="00E43BC6" w:rsidRDefault="00000000">
            <w:r>
              <w:rPr>
                <w:color w:val="1C1C1E"/>
                <w:sz w:val="19"/>
                <w:szCs w:val="19"/>
              </w:rPr>
              <w:t>1 880</w:t>
            </w:r>
          </w:p>
        </w:tc>
      </w:tr>
      <w:tr w:rsidR="00E43BC6" w14:paraId="75480B59"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E7F1362" w14:textId="77777777" w:rsidR="00E43BC6" w:rsidRDefault="00000000">
            <w:r>
              <w:rPr>
                <w:color w:val="1C1C1E"/>
                <w:sz w:val="19"/>
                <w:szCs w:val="19"/>
              </w:rPr>
              <w:t>Certificat SSL HTTPS</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C1766C7" w14:textId="77777777" w:rsidR="00E43BC6" w:rsidRDefault="00000000">
            <w:proofErr w:type="spellStart"/>
            <w:r>
              <w:rPr>
                <w:color w:val="1C1C1E"/>
                <w:sz w:val="19"/>
                <w:szCs w:val="19"/>
              </w:rPr>
              <w:t>Let's</w:t>
            </w:r>
            <w:proofErr w:type="spellEnd"/>
            <w:r>
              <w:rPr>
                <w:color w:val="1C1C1E"/>
                <w:sz w:val="19"/>
                <w:szCs w:val="19"/>
              </w:rPr>
              <w:t xml:space="preserve"> </w:t>
            </w:r>
            <w:proofErr w:type="spellStart"/>
            <w:r>
              <w:rPr>
                <w:color w:val="1C1C1E"/>
                <w:sz w:val="19"/>
                <w:szCs w:val="19"/>
              </w:rPr>
              <w:t>Encrypt</w:t>
            </w:r>
            <w:proofErr w:type="spellEnd"/>
          </w:p>
        </w:tc>
        <w:tc>
          <w:tcPr>
            <w:tcW w:w="2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8CEA167" w14:textId="77777777" w:rsidR="00E43BC6" w:rsidRDefault="00000000">
            <w:r>
              <w:rPr>
                <w:color w:val="1C1C1E"/>
                <w:sz w:val="19"/>
                <w:szCs w:val="19"/>
              </w:rPr>
              <w:t>Renouvellement automatique — connexion sécurisée</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A12E6B4" w14:textId="77777777" w:rsidR="00E43BC6" w:rsidRDefault="00000000">
            <w:r>
              <w:rPr>
                <w:color w:val="1C1C1E"/>
                <w:sz w:val="19"/>
                <w:szCs w:val="19"/>
              </w:rPr>
              <w:t>0,00 €</w:t>
            </w:r>
          </w:p>
        </w:tc>
        <w:tc>
          <w:tcPr>
            <w:tcW w:w="12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2294BA7" w14:textId="77777777" w:rsidR="00E43BC6" w:rsidRDefault="00000000">
            <w:r>
              <w:rPr>
                <w:color w:val="1C1C1E"/>
                <w:sz w:val="19"/>
                <w:szCs w:val="19"/>
              </w:rPr>
              <w:t>0</w:t>
            </w:r>
          </w:p>
        </w:tc>
      </w:tr>
      <w:tr w:rsidR="00E43BC6" w14:paraId="61D4A9C2"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7E852AF" w14:textId="77777777" w:rsidR="00E43BC6" w:rsidRDefault="00000000">
            <w:r>
              <w:rPr>
                <w:color w:val="1C1C1E"/>
                <w:sz w:val="19"/>
                <w:szCs w:val="19"/>
              </w:rPr>
              <w:t>Protection DDoS + CDN</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6B8FF6E" w14:textId="77777777" w:rsidR="00E43BC6" w:rsidRDefault="00000000">
            <w:proofErr w:type="spellStart"/>
            <w:r>
              <w:rPr>
                <w:color w:val="1C1C1E"/>
                <w:sz w:val="19"/>
                <w:szCs w:val="19"/>
              </w:rPr>
              <w:t>Cloudflare</w:t>
            </w:r>
            <w:proofErr w:type="spellEnd"/>
            <w:r>
              <w:rPr>
                <w:color w:val="1C1C1E"/>
                <w:sz w:val="19"/>
                <w:szCs w:val="19"/>
              </w:rPr>
              <w:t xml:space="preserve"> Free</w:t>
            </w:r>
          </w:p>
        </w:tc>
        <w:tc>
          <w:tcPr>
            <w:tcW w:w="2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22C0278" w14:textId="77777777" w:rsidR="00E43BC6" w:rsidRDefault="00000000">
            <w:r>
              <w:rPr>
                <w:color w:val="1C1C1E"/>
                <w:sz w:val="19"/>
                <w:szCs w:val="19"/>
              </w:rPr>
              <w:t>WAF, protection attaques, performance globale</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D677176" w14:textId="77777777" w:rsidR="00E43BC6" w:rsidRDefault="00000000">
            <w:r>
              <w:rPr>
                <w:color w:val="1C1C1E"/>
                <w:sz w:val="19"/>
                <w:szCs w:val="19"/>
              </w:rPr>
              <w:t>0,00 €</w:t>
            </w:r>
          </w:p>
        </w:tc>
        <w:tc>
          <w:tcPr>
            <w:tcW w:w="12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4789ABA" w14:textId="77777777" w:rsidR="00E43BC6" w:rsidRDefault="00000000">
            <w:r>
              <w:rPr>
                <w:color w:val="1C1C1E"/>
                <w:sz w:val="19"/>
                <w:szCs w:val="19"/>
              </w:rPr>
              <w:t>0</w:t>
            </w:r>
          </w:p>
        </w:tc>
      </w:tr>
      <w:tr w:rsidR="00E43BC6" w14:paraId="2AA1921A"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6816FAA" w14:textId="77777777" w:rsidR="00E43BC6" w:rsidRDefault="00000000">
            <w:r>
              <w:rPr>
                <w:color w:val="1C1C1E"/>
                <w:sz w:val="19"/>
                <w:szCs w:val="19"/>
              </w:rPr>
              <w:t>Nom de domaine (amorti /12)</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EA58DB9" w14:textId="77777777" w:rsidR="00E43BC6" w:rsidRDefault="00000000">
            <w:proofErr w:type="spellStart"/>
            <w:r>
              <w:rPr>
                <w:color w:val="1C1C1E"/>
                <w:sz w:val="19"/>
                <w:szCs w:val="19"/>
              </w:rPr>
              <w:t>Namecheap</w:t>
            </w:r>
            <w:proofErr w:type="spellEnd"/>
            <w:r>
              <w:rPr>
                <w:color w:val="1C1C1E"/>
                <w:sz w:val="19"/>
                <w:szCs w:val="19"/>
              </w:rPr>
              <w:t xml:space="preserve"> / </w:t>
            </w:r>
            <w:proofErr w:type="spellStart"/>
            <w:r>
              <w:rPr>
                <w:color w:val="1C1C1E"/>
                <w:sz w:val="19"/>
                <w:szCs w:val="19"/>
              </w:rPr>
              <w:t>Camtel</w:t>
            </w:r>
            <w:proofErr w:type="spellEnd"/>
          </w:p>
        </w:tc>
        <w:tc>
          <w:tcPr>
            <w:tcW w:w="2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03AB830" w14:textId="77777777" w:rsidR="00E43BC6" w:rsidRDefault="00000000">
            <w:r>
              <w:rPr>
                <w:color w:val="1C1C1E"/>
                <w:sz w:val="19"/>
                <w:szCs w:val="19"/>
              </w:rPr>
              <w:t>mobi-assur.cm ou bethel-assur.com</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7B8FC4D" w14:textId="77777777" w:rsidR="00E43BC6" w:rsidRDefault="00000000">
            <w:r>
              <w:rPr>
                <w:color w:val="1C1C1E"/>
                <w:sz w:val="19"/>
                <w:szCs w:val="19"/>
              </w:rPr>
              <w:t>1,25 €</w:t>
            </w:r>
          </w:p>
        </w:tc>
        <w:tc>
          <w:tcPr>
            <w:tcW w:w="12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EB40146" w14:textId="77777777" w:rsidR="00E43BC6" w:rsidRDefault="00000000">
            <w:r>
              <w:rPr>
                <w:color w:val="1C1C1E"/>
                <w:sz w:val="19"/>
                <w:szCs w:val="19"/>
              </w:rPr>
              <w:t>819</w:t>
            </w:r>
          </w:p>
        </w:tc>
      </w:tr>
      <w:tr w:rsidR="00E43BC6" w14:paraId="1EFB4C6D"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36EC7B7" w14:textId="77777777" w:rsidR="00E43BC6" w:rsidRDefault="00000000">
            <w:r>
              <w:rPr>
                <w:color w:val="1C1C1E"/>
                <w:sz w:val="19"/>
                <w:szCs w:val="19"/>
              </w:rPr>
              <w:t>Emails transactionnels (50 000/mois)</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BF069E9" w14:textId="77777777" w:rsidR="00E43BC6" w:rsidRDefault="00000000">
            <w:proofErr w:type="spellStart"/>
            <w:r>
              <w:rPr>
                <w:color w:val="1C1C1E"/>
                <w:sz w:val="19"/>
                <w:szCs w:val="19"/>
              </w:rPr>
              <w:t>Mailgun</w:t>
            </w:r>
            <w:proofErr w:type="spellEnd"/>
            <w:r>
              <w:rPr>
                <w:color w:val="1C1C1E"/>
                <w:sz w:val="19"/>
                <w:szCs w:val="19"/>
              </w:rPr>
              <w:t xml:space="preserve"> Flex Plan</w:t>
            </w:r>
          </w:p>
        </w:tc>
        <w:tc>
          <w:tcPr>
            <w:tcW w:w="2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11BCC7C" w14:textId="77777777" w:rsidR="00E43BC6" w:rsidRDefault="00000000">
            <w:r>
              <w:rPr>
                <w:color w:val="1C1C1E"/>
                <w:sz w:val="19"/>
                <w:szCs w:val="19"/>
              </w:rPr>
              <w:t>Contrats, relances, rapports, reçus</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2809DC4" w14:textId="77777777" w:rsidR="00E43BC6" w:rsidRDefault="00000000">
            <w:r>
              <w:rPr>
                <w:color w:val="1C1C1E"/>
                <w:sz w:val="19"/>
                <w:szCs w:val="19"/>
              </w:rPr>
              <w:t>4,29 €</w:t>
            </w:r>
          </w:p>
        </w:tc>
        <w:tc>
          <w:tcPr>
            <w:tcW w:w="12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B3157A0" w14:textId="77777777" w:rsidR="00E43BC6" w:rsidRDefault="00000000">
            <w:r>
              <w:rPr>
                <w:color w:val="1C1C1E"/>
                <w:sz w:val="19"/>
                <w:szCs w:val="19"/>
              </w:rPr>
              <w:t>2 810</w:t>
            </w:r>
          </w:p>
        </w:tc>
      </w:tr>
      <w:tr w:rsidR="00E43BC6" w14:paraId="528446E7"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9AFA706" w14:textId="77777777" w:rsidR="00E43BC6" w:rsidRDefault="00000000">
            <w:r>
              <w:rPr>
                <w:color w:val="1C1C1E"/>
                <w:sz w:val="19"/>
                <w:szCs w:val="19"/>
              </w:rPr>
              <w:t>SMS relances (~500/mois × 15 FCFA)</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2A75836" w14:textId="77777777" w:rsidR="00E43BC6" w:rsidRDefault="00000000">
            <w:r>
              <w:rPr>
                <w:color w:val="1C1C1E"/>
                <w:sz w:val="19"/>
                <w:szCs w:val="19"/>
              </w:rPr>
              <w:t>Orange SMS Pro Cameroun</w:t>
            </w:r>
          </w:p>
        </w:tc>
        <w:tc>
          <w:tcPr>
            <w:tcW w:w="2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8EFF0F2" w14:textId="77777777" w:rsidR="00E43BC6" w:rsidRDefault="00000000">
            <w:r>
              <w:rPr>
                <w:color w:val="1C1C1E"/>
                <w:sz w:val="19"/>
                <w:szCs w:val="19"/>
              </w:rPr>
              <w:t>Relances prospects et clients</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7FB723F" w14:textId="77777777" w:rsidR="00E43BC6" w:rsidRDefault="00000000">
            <w:proofErr w:type="gramStart"/>
            <w:r>
              <w:rPr>
                <w:color w:val="1C1C1E"/>
                <w:sz w:val="19"/>
                <w:szCs w:val="19"/>
              </w:rPr>
              <w:t>variable</w:t>
            </w:r>
            <w:proofErr w:type="gramEnd"/>
          </w:p>
        </w:tc>
        <w:tc>
          <w:tcPr>
            <w:tcW w:w="12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45A97F3" w14:textId="77777777" w:rsidR="00E43BC6" w:rsidRDefault="00000000">
            <w:r>
              <w:rPr>
                <w:color w:val="1C1C1E"/>
                <w:sz w:val="19"/>
                <w:szCs w:val="19"/>
              </w:rPr>
              <w:t>7 500</w:t>
            </w:r>
          </w:p>
        </w:tc>
      </w:tr>
      <w:tr w:rsidR="00E43BC6" w14:paraId="036F8A02"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7A0EF0D" w14:textId="77777777" w:rsidR="00E43BC6" w:rsidRDefault="00000000">
            <w:r>
              <w:rPr>
                <w:color w:val="1C1C1E"/>
                <w:sz w:val="19"/>
                <w:szCs w:val="19"/>
              </w:rPr>
              <w:t>Notifications push smartphones</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3FF851D" w14:textId="77777777" w:rsidR="00E43BC6" w:rsidRDefault="00000000">
            <w:proofErr w:type="spellStart"/>
            <w:r>
              <w:rPr>
                <w:color w:val="1C1C1E"/>
                <w:sz w:val="19"/>
                <w:szCs w:val="19"/>
              </w:rPr>
              <w:t>Firebase</w:t>
            </w:r>
            <w:proofErr w:type="spellEnd"/>
            <w:r>
              <w:rPr>
                <w:color w:val="1C1C1E"/>
                <w:sz w:val="19"/>
                <w:szCs w:val="19"/>
              </w:rPr>
              <w:t xml:space="preserve"> FCM (Google)</w:t>
            </w:r>
          </w:p>
        </w:tc>
        <w:tc>
          <w:tcPr>
            <w:tcW w:w="2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CA276A2" w14:textId="77777777" w:rsidR="00E43BC6" w:rsidRDefault="00000000">
            <w:r>
              <w:rPr>
                <w:color w:val="1C1C1E"/>
                <w:sz w:val="19"/>
                <w:szCs w:val="19"/>
              </w:rPr>
              <w:t>Alertes agents et clients — gratuit à ce volume</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FAE2189" w14:textId="77777777" w:rsidR="00E43BC6" w:rsidRDefault="00000000">
            <w:r>
              <w:rPr>
                <w:color w:val="1C1C1E"/>
                <w:sz w:val="19"/>
                <w:szCs w:val="19"/>
              </w:rPr>
              <w:t>0,00 €</w:t>
            </w:r>
          </w:p>
        </w:tc>
        <w:tc>
          <w:tcPr>
            <w:tcW w:w="12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64941D6" w14:textId="77777777" w:rsidR="00E43BC6" w:rsidRDefault="00000000">
            <w:r>
              <w:rPr>
                <w:color w:val="1C1C1E"/>
                <w:sz w:val="19"/>
                <w:szCs w:val="19"/>
              </w:rPr>
              <w:t>0</w:t>
            </w:r>
          </w:p>
        </w:tc>
      </w:tr>
      <w:tr w:rsidR="00E43BC6" w14:paraId="74A3B1BA"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90E2B57" w14:textId="77777777" w:rsidR="00E43BC6" w:rsidRDefault="00000000">
            <w:r>
              <w:rPr>
                <w:color w:val="1C1C1E"/>
                <w:sz w:val="19"/>
                <w:szCs w:val="19"/>
              </w:rPr>
              <w:t>Surveillance du serveur 24h/24</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FA1A6C8" w14:textId="77777777" w:rsidR="00E43BC6" w:rsidRDefault="00000000">
            <w:proofErr w:type="spellStart"/>
            <w:r>
              <w:rPr>
                <w:color w:val="1C1C1E"/>
                <w:sz w:val="19"/>
                <w:szCs w:val="19"/>
              </w:rPr>
              <w:t>Grafana</w:t>
            </w:r>
            <w:proofErr w:type="spellEnd"/>
            <w:r>
              <w:rPr>
                <w:color w:val="1C1C1E"/>
                <w:sz w:val="19"/>
                <w:szCs w:val="19"/>
              </w:rPr>
              <w:t xml:space="preserve"> Cloud Free</w:t>
            </w:r>
          </w:p>
        </w:tc>
        <w:tc>
          <w:tcPr>
            <w:tcW w:w="2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788425D" w14:textId="77777777" w:rsidR="00E43BC6" w:rsidRDefault="00000000">
            <w:r>
              <w:rPr>
                <w:color w:val="1C1C1E"/>
                <w:sz w:val="19"/>
                <w:szCs w:val="19"/>
              </w:rPr>
              <w:t>Alertes si problème — 10 000 métriques incluses</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166BF5B" w14:textId="77777777" w:rsidR="00E43BC6" w:rsidRDefault="00000000">
            <w:r>
              <w:rPr>
                <w:color w:val="1C1C1E"/>
                <w:sz w:val="19"/>
                <w:szCs w:val="19"/>
              </w:rPr>
              <w:t>0,00 €</w:t>
            </w:r>
          </w:p>
        </w:tc>
        <w:tc>
          <w:tcPr>
            <w:tcW w:w="12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DC7CA2A" w14:textId="77777777" w:rsidR="00E43BC6" w:rsidRDefault="00000000">
            <w:r>
              <w:rPr>
                <w:color w:val="1C1C1E"/>
                <w:sz w:val="19"/>
                <w:szCs w:val="19"/>
              </w:rPr>
              <w:t>0</w:t>
            </w:r>
          </w:p>
        </w:tc>
      </w:tr>
      <w:tr w:rsidR="00E43BC6" w14:paraId="214C78F2"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E3F2FD"/>
            <w:tcMar>
              <w:top w:w="70" w:type="dxa"/>
              <w:left w:w="140" w:type="dxa"/>
              <w:bottom w:w="70" w:type="dxa"/>
              <w:right w:w="140" w:type="dxa"/>
            </w:tcMar>
            <w:vAlign w:val="center"/>
          </w:tcPr>
          <w:p w14:paraId="46E6322B" w14:textId="77777777" w:rsidR="00E43BC6" w:rsidRDefault="00000000">
            <w:r>
              <w:rPr>
                <w:b/>
                <w:bCs/>
                <w:color w:val="0D2137"/>
                <w:sz w:val="19"/>
                <w:szCs w:val="19"/>
              </w:rPr>
              <w:t>TOTAL MENSUEL PHASE PILOTE</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81F705E" w14:textId="77777777" w:rsidR="00E43BC6" w:rsidRDefault="00E43BC6"/>
        </w:tc>
        <w:tc>
          <w:tcPr>
            <w:tcW w:w="2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9268A55" w14:textId="77777777" w:rsidR="00E43BC6" w:rsidRDefault="00E43BC6"/>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695C3F6" w14:textId="77777777" w:rsidR="00E43BC6" w:rsidRDefault="00000000">
            <w:r>
              <w:rPr>
                <w:color w:val="1C1C1E"/>
                <w:sz w:val="19"/>
                <w:szCs w:val="19"/>
              </w:rPr>
              <w:t>~28,65 €</w:t>
            </w:r>
          </w:p>
        </w:tc>
        <w:tc>
          <w:tcPr>
            <w:tcW w:w="12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A8B691F" w14:textId="77777777" w:rsidR="00E43BC6" w:rsidRDefault="00000000">
            <w:r>
              <w:rPr>
                <w:color w:val="1C1C1E"/>
                <w:sz w:val="19"/>
                <w:szCs w:val="19"/>
              </w:rPr>
              <w:t>26 266 FCFA</w:t>
            </w:r>
          </w:p>
        </w:tc>
      </w:tr>
    </w:tbl>
    <w:p w14:paraId="0DC8959D" w14:textId="77777777" w:rsidR="00E43BC6" w:rsidRDefault="00E43BC6">
      <w:pPr>
        <w:spacing w:before="40" w:after="40"/>
      </w:pPr>
    </w:p>
    <w:p w14:paraId="63205644" w14:textId="77777777" w:rsidR="00E43BC6" w:rsidRDefault="00000000">
      <w:pPr>
        <w:shd w:val="clear" w:color="auto" w:fill="1A3A5C"/>
        <w:spacing w:before="240" w:after="100"/>
      </w:pPr>
      <w:r>
        <w:rPr>
          <w:b/>
          <w:bCs/>
          <w:color w:val="FFFFFF"/>
          <w:sz w:val="30"/>
          <w:szCs w:val="30"/>
        </w:rPr>
        <w:t>9.2 Phase Production — 5 Agences (Mois 7 à 24) : 135 582 FCFA / mois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99"/>
        <w:gridCol w:w="2198"/>
        <w:gridCol w:w="904"/>
        <w:gridCol w:w="1459"/>
      </w:tblGrid>
      <w:tr w:rsidR="00E43BC6" w14:paraId="6BB8DD39" w14:textId="77777777">
        <w:tblPrEx>
          <w:tblCellMar>
            <w:top w:w="0" w:type="dxa"/>
            <w:bottom w:w="0" w:type="dxa"/>
          </w:tblCellMar>
        </w:tblPrEx>
        <w:trPr>
          <w:tblHeader/>
        </w:trPr>
        <w:tc>
          <w:tcPr>
            <w:tcW w:w="2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6A9A4B50" w14:textId="77777777" w:rsidR="00E43BC6" w:rsidRDefault="00000000">
            <w:pPr>
              <w:jc w:val="center"/>
            </w:pPr>
            <w:r>
              <w:rPr>
                <w:b/>
                <w:bCs/>
                <w:color w:val="FFFFFF"/>
                <w:sz w:val="19"/>
                <w:szCs w:val="19"/>
              </w:rPr>
              <w:t>Composant</w:t>
            </w:r>
          </w:p>
        </w:tc>
        <w:tc>
          <w:tcPr>
            <w:tcW w:w="16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C482962" w14:textId="77777777" w:rsidR="00E43BC6" w:rsidRDefault="00000000">
            <w:pPr>
              <w:jc w:val="center"/>
            </w:pPr>
            <w:r>
              <w:rPr>
                <w:b/>
                <w:bCs/>
                <w:color w:val="FFFFFF"/>
                <w:sz w:val="19"/>
                <w:szCs w:val="19"/>
              </w:rPr>
              <w:t>Fournisseur</w:t>
            </w:r>
          </w:p>
        </w:tc>
        <w:tc>
          <w:tcPr>
            <w:tcW w:w="2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7686EF7" w14:textId="77777777" w:rsidR="00E43BC6" w:rsidRDefault="00000000">
            <w:pPr>
              <w:jc w:val="center"/>
            </w:pPr>
            <w:r>
              <w:rPr>
                <w:b/>
                <w:bCs/>
                <w:color w:val="FFFFFF"/>
                <w:sz w:val="19"/>
                <w:szCs w:val="19"/>
              </w:rPr>
              <w:t>Spécification</w:t>
            </w:r>
          </w:p>
        </w:tc>
        <w:tc>
          <w:tcPr>
            <w:tcW w:w="9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C75D5D1" w14:textId="77777777" w:rsidR="00E43BC6" w:rsidRDefault="00000000">
            <w:pPr>
              <w:jc w:val="center"/>
            </w:pPr>
            <w:r>
              <w:rPr>
                <w:b/>
                <w:bCs/>
                <w:color w:val="FFFFFF"/>
                <w:sz w:val="19"/>
                <w:szCs w:val="19"/>
              </w:rPr>
              <w:t>€/mois</w:t>
            </w:r>
          </w:p>
        </w:tc>
        <w:tc>
          <w:tcPr>
            <w:tcW w:w="14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0F9895D6" w14:textId="77777777" w:rsidR="00E43BC6" w:rsidRDefault="00000000">
            <w:pPr>
              <w:jc w:val="center"/>
            </w:pPr>
            <w:r>
              <w:rPr>
                <w:b/>
                <w:bCs/>
                <w:color w:val="FFFFFF"/>
                <w:sz w:val="19"/>
                <w:szCs w:val="19"/>
              </w:rPr>
              <w:t>FCFA/mois</w:t>
            </w:r>
          </w:p>
        </w:tc>
      </w:tr>
      <w:tr w:rsidR="00E43BC6" w14:paraId="028E9FEC"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E0BD389" w14:textId="77777777" w:rsidR="00E43BC6" w:rsidRDefault="00000000">
            <w:r>
              <w:rPr>
                <w:color w:val="1C1C1E"/>
                <w:sz w:val="19"/>
                <w:szCs w:val="19"/>
              </w:rPr>
              <w:t>Serveur app #1 (Principal)</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6BF041E" w14:textId="77777777" w:rsidR="00E43BC6" w:rsidRDefault="00000000">
            <w:r>
              <w:rPr>
                <w:color w:val="1C1C1E"/>
                <w:sz w:val="19"/>
                <w:szCs w:val="19"/>
              </w:rPr>
              <w:t>Hetzner CX41</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90DA21B" w14:textId="77777777" w:rsidR="00E43BC6" w:rsidRPr="001541CB" w:rsidRDefault="00000000">
            <w:pPr>
              <w:rPr>
                <w:lang w:val="en-US"/>
              </w:rPr>
            </w:pPr>
            <w:r w:rsidRPr="001541CB">
              <w:rPr>
                <w:color w:val="1C1C1E"/>
                <w:sz w:val="19"/>
                <w:szCs w:val="19"/>
                <w:lang w:val="en-US"/>
              </w:rPr>
              <w:t>4 vCPU · 16 GB RAM · 160 GB SSD</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B10A9EB" w14:textId="77777777" w:rsidR="00E43BC6" w:rsidRDefault="00000000">
            <w:r>
              <w:rPr>
                <w:color w:val="1C1C1E"/>
                <w:sz w:val="19"/>
                <w:szCs w:val="19"/>
              </w:rPr>
              <w:t>19,18 €</w:t>
            </w:r>
          </w:p>
        </w:tc>
        <w:tc>
          <w:tcPr>
            <w:tcW w:w="14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9537A7C" w14:textId="77777777" w:rsidR="00E43BC6" w:rsidRDefault="00000000">
            <w:r>
              <w:rPr>
                <w:color w:val="1C1C1E"/>
                <w:sz w:val="19"/>
                <w:szCs w:val="19"/>
              </w:rPr>
              <w:t>12 563</w:t>
            </w:r>
          </w:p>
        </w:tc>
      </w:tr>
      <w:tr w:rsidR="00E43BC6" w14:paraId="6B4538B3"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499CF0B" w14:textId="77777777" w:rsidR="00E43BC6" w:rsidRDefault="00000000">
            <w:r>
              <w:rPr>
                <w:color w:val="1C1C1E"/>
                <w:sz w:val="19"/>
                <w:szCs w:val="19"/>
              </w:rPr>
              <w:t>Serveur app #2 (Secours HA)</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BA89638" w14:textId="77777777" w:rsidR="00E43BC6" w:rsidRDefault="00000000">
            <w:r>
              <w:rPr>
                <w:color w:val="1C1C1E"/>
                <w:sz w:val="19"/>
                <w:szCs w:val="19"/>
              </w:rPr>
              <w:t>Hetzner CX31</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D9795D1" w14:textId="77777777" w:rsidR="00E43BC6" w:rsidRPr="001541CB" w:rsidRDefault="00000000">
            <w:pPr>
              <w:rPr>
                <w:lang w:val="en-US"/>
              </w:rPr>
            </w:pPr>
            <w:r w:rsidRPr="001541CB">
              <w:rPr>
                <w:color w:val="1C1C1E"/>
                <w:sz w:val="19"/>
                <w:szCs w:val="19"/>
                <w:lang w:val="en-US"/>
              </w:rPr>
              <w:t>2 vCPU · 8 GB RAM · 80 GB SSD</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B5B6AF7" w14:textId="77777777" w:rsidR="00E43BC6" w:rsidRDefault="00000000">
            <w:r>
              <w:rPr>
                <w:color w:val="1C1C1E"/>
                <w:sz w:val="19"/>
                <w:szCs w:val="19"/>
              </w:rPr>
              <w:t>9,18 €</w:t>
            </w:r>
          </w:p>
        </w:tc>
        <w:tc>
          <w:tcPr>
            <w:tcW w:w="14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D2338C2" w14:textId="77777777" w:rsidR="00E43BC6" w:rsidRDefault="00000000">
            <w:r>
              <w:rPr>
                <w:color w:val="1C1C1E"/>
                <w:sz w:val="19"/>
                <w:szCs w:val="19"/>
              </w:rPr>
              <w:t>6 013</w:t>
            </w:r>
          </w:p>
        </w:tc>
      </w:tr>
      <w:tr w:rsidR="00E43BC6" w14:paraId="54CAD75D"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99D1D24" w14:textId="77777777" w:rsidR="00E43BC6" w:rsidRDefault="00000000">
            <w:r>
              <w:rPr>
                <w:color w:val="1C1C1E"/>
                <w:sz w:val="19"/>
                <w:szCs w:val="19"/>
              </w:rPr>
              <w:t xml:space="preserve">PostgreSQL </w:t>
            </w:r>
            <w:proofErr w:type="spellStart"/>
            <w:r>
              <w:rPr>
                <w:color w:val="1C1C1E"/>
                <w:sz w:val="19"/>
                <w:szCs w:val="19"/>
              </w:rPr>
              <w:t>Primary</w:t>
            </w:r>
            <w:proofErr w:type="spellEnd"/>
            <w:r>
              <w:rPr>
                <w:color w:val="1C1C1E"/>
                <w:sz w:val="19"/>
                <w:szCs w:val="19"/>
              </w:rPr>
              <w:t xml:space="preserve"> (écritures)</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B73E07E" w14:textId="77777777" w:rsidR="00E43BC6" w:rsidRDefault="00000000">
            <w:r>
              <w:rPr>
                <w:color w:val="1C1C1E"/>
                <w:sz w:val="19"/>
                <w:szCs w:val="19"/>
              </w:rPr>
              <w:t>Hetzner CX41</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77829A0" w14:textId="77777777" w:rsidR="00E43BC6" w:rsidRPr="001541CB" w:rsidRDefault="00000000">
            <w:pPr>
              <w:rPr>
                <w:lang w:val="en-US"/>
              </w:rPr>
            </w:pPr>
            <w:r w:rsidRPr="001541CB">
              <w:rPr>
                <w:color w:val="1C1C1E"/>
                <w:sz w:val="19"/>
                <w:szCs w:val="19"/>
                <w:lang w:val="en-US"/>
              </w:rPr>
              <w:t>4 vCPU · 16 GB RAM · 160 GB SSD</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7E1AFAC" w14:textId="77777777" w:rsidR="00E43BC6" w:rsidRDefault="00000000">
            <w:r>
              <w:rPr>
                <w:color w:val="1C1C1E"/>
                <w:sz w:val="19"/>
                <w:szCs w:val="19"/>
              </w:rPr>
              <w:t>19,18 €</w:t>
            </w:r>
          </w:p>
        </w:tc>
        <w:tc>
          <w:tcPr>
            <w:tcW w:w="14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81D3D71" w14:textId="77777777" w:rsidR="00E43BC6" w:rsidRDefault="00000000">
            <w:r>
              <w:rPr>
                <w:color w:val="1C1C1E"/>
                <w:sz w:val="19"/>
                <w:szCs w:val="19"/>
              </w:rPr>
              <w:t>12 563</w:t>
            </w:r>
          </w:p>
        </w:tc>
      </w:tr>
      <w:tr w:rsidR="00E43BC6" w14:paraId="00F030D6"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4B4F749" w14:textId="77777777" w:rsidR="00E43BC6" w:rsidRDefault="00000000">
            <w:r>
              <w:rPr>
                <w:color w:val="1C1C1E"/>
                <w:sz w:val="19"/>
                <w:szCs w:val="19"/>
              </w:rPr>
              <w:t xml:space="preserve">PostgreSQL </w:t>
            </w:r>
            <w:proofErr w:type="spellStart"/>
            <w:r>
              <w:rPr>
                <w:color w:val="1C1C1E"/>
                <w:sz w:val="19"/>
                <w:szCs w:val="19"/>
              </w:rPr>
              <w:t>Replica</w:t>
            </w:r>
            <w:proofErr w:type="spellEnd"/>
            <w:r>
              <w:rPr>
                <w:color w:val="1C1C1E"/>
                <w:sz w:val="19"/>
                <w:szCs w:val="19"/>
              </w:rPr>
              <w:t xml:space="preserve"> (lectures + failover)</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D7F5F99" w14:textId="77777777" w:rsidR="00E43BC6" w:rsidRDefault="00000000">
            <w:r>
              <w:rPr>
                <w:color w:val="1C1C1E"/>
                <w:sz w:val="19"/>
                <w:szCs w:val="19"/>
              </w:rPr>
              <w:t>Hetzner CX31</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A832D47" w14:textId="77777777" w:rsidR="00E43BC6" w:rsidRDefault="00000000">
            <w:r>
              <w:rPr>
                <w:color w:val="1C1C1E"/>
                <w:sz w:val="19"/>
                <w:szCs w:val="19"/>
              </w:rPr>
              <w:t>Réplication temps réel — bascule auto 15s</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56CB536" w14:textId="77777777" w:rsidR="00E43BC6" w:rsidRDefault="00000000">
            <w:r>
              <w:rPr>
                <w:color w:val="1C1C1E"/>
                <w:sz w:val="19"/>
                <w:szCs w:val="19"/>
              </w:rPr>
              <w:t>9,18 €</w:t>
            </w:r>
          </w:p>
        </w:tc>
        <w:tc>
          <w:tcPr>
            <w:tcW w:w="14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670D035" w14:textId="77777777" w:rsidR="00E43BC6" w:rsidRDefault="00000000">
            <w:r>
              <w:rPr>
                <w:color w:val="1C1C1E"/>
                <w:sz w:val="19"/>
                <w:szCs w:val="19"/>
              </w:rPr>
              <w:t>6 013</w:t>
            </w:r>
          </w:p>
        </w:tc>
      </w:tr>
      <w:tr w:rsidR="00E43BC6" w14:paraId="130B69C0"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98E4255" w14:textId="77777777" w:rsidR="00E43BC6" w:rsidRDefault="00000000">
            <w:r>
              <w:rPr>
                <w:color w:val="1C1C1E"/>
                <w:sz w:val="19"/>
                <w:szCs w:val="19"/>
              </w:rPr>
              <w:lastRenderedPageBreak/>
              <w:t>Redis Sentinel 3 nœuds (cache + HA)</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1938064" w14:textId="77777777" w:rsidR="00E43BC6" w:rsidRDefault="00000000">
            <w:r>
              <w:rPr>
                <w:color w:val="1C1C1E"/>
                <w:sz w:val="19"/>
                <w:szCs w:val="19"/>
              </w:rPr>
              <w:t>3 × Hetzner CX11</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2B11C37" w14:textId="77777777" w:rsidR="00E43BC6" w:rsidRDefault="00000000">
            <w:r>
              <w:rPr>
                <w:color w:val="1C1C1E"/>
                <w:sz w:val="19"/>
                <w:szCs w:val="19"/>
              </w:rPr>
              <w:t xml:space="preserve">1 </w:t>
            </w:r>
            <w:proofErr w:type="spellStart"/>
            <w:r>
              <w:rPr>
                <w:color w:val="1C1C1E"/>
                <w:sz w:val="19"/>
                <w:szCs w:val="19"/>
              </w:rPr>
              <w:t>vCPU</w:t>
            </w:r>
            <w:proofErr w:type="spellEnd"/>
            <w:r>
              <w:rPr>
                <w:color w:val="1C1C1E"/>
                <w:sz w:val="19"/>
                <w:szCs w:val="19"/>
              </w:rPr>
              <w:t xml:space="preserve"> · 2 GB RAM × 3 — haute disponibilité</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F941554" w14:textId="77777777" w:rsidR="00E43BC6" w:rsidRDefault="00000000">
            <w:r>
              <w:rPr>
                <w:color w:val="1C1C1E"/>
                <w:sz w:val="19"/>
                <w:szCs w:val="19"/>
              </w:rPr>
              <w:t>9,45 €</w:t>
            </w:r>
          </w:p>
        </w:tc>
        <w:tc>
          <w:tcPr>
            <w:tcW w:w="14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F030CB5" w14:textId="77777777" w:rsidR="00E43BC6" w:rsidRDefault="00000000">
            <w:r>
              <w:rPr>
                <w:color w:val="1C1C1E"/>
                <w:sz w:val="19"/>
                <w:szCs w:val="19"/>
              </w:rPr>
              <w:t>6 190</w:t>
            </w:r>
          </w:p>
        </w:tc>
      </w:tr>
      <w:tr w:rsidR="00E43BC6" w14:paraId="2A3FCDB7"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7E4B71A" w14:textId="77777777" w:rsidR="00E43BC6" w:rsidRDefault="00000000">
            <w:proofErr w:type="spellStart"/>
            <w:r>
              <w:rPr>
                <w:color w:val="1C1C1E"/>
                <w:sz w:val="19"/>
                <w:szCs w:val="19"/>
              </w:rPr>
              <w:t>Celery</w:t>
            </w:r>
            <w:proofErr w:type="spellEnd"/>
            <w:r>
              <w:rPr>
                <w:color w:val="1C1C1E"/>
                <w:sz w:val="19"/>
                <w:szCs w:val="19"/>
              </w:rPr>
              <w:t xml:space="preserve"> </w:t>
            </w:r>
            <w:proofErr w:type="spellStart"/>
            <w:r>
              <w:rPr>
                <w:color w:val="1C1C1E"/>
                <w:sz w:val="19"/>
                <w:szCs w:val="19"/>
              </w:rPr>
              <w:t>Workers</w:t>
            </w:r>
            <w:proofErr w:type="spellEnd"/>
            <w:r>
              <w:rPr>
                <w:color w:val="1C1C1E"/>
                <w:sz w:val="19"/>
                <w:szCs w:val="19"/>
              </w:rPr>
              <w:t xml:space="preserve"> (tâches asynchrones)</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C513DCE" w14:textId="77777777" w:rsidR="00E43BC6" w:rsidRDefault="00000000">
            <w:r>
              <w:rPr>
                <w:color w:val="1C1C1E"/>
                <w:sz w:val="19"/>
                <w:szCs w:val="19"/>
              </w:rPr>
              <w:t>Hetzner CX21</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3BCEE1D" w14:textId="77777777" w:rsidR="00E43BC6" w:rsidRDefault="00000000">
            <w:r>
              <w:rPr>
                <w:color w:val="1C1C1E"/>
                <w:sz w:val="19"/>
                <w:szCs w:val="19"/>
              </w:rPr>
              <w:t>SMS, emails, rapports en arrière-plan</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207A60C" w14:textId="77777777" w:rsidR="00E43BC6" w:rsidRDefault="00000000">
            <w:r>
              <w:rPr>
                <w:color w:val="1C1C1E"/>
                <w:sz w:val="19"/>
                <w:szCs w:val="19"/>
              </w:rPr>
              <w:t>5,18 €</w:t>
            </w:r>
          </w:p>
        </w:tc>
        <w:tc>
          <w:tcPr>
            <w:tcW w:w="14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A7A208F" w14:textId="77777777" w:rsidR="00E43BC6" w:rsidRDefault="00000000">
            <w:r>
              <w:rPr>
                <w:color w:val="1C1C1E"/>
                <w:sz w:val="19"/>
                <w:szCs w:val="19"/>
              </w:rPr>
              <w:t>3 393</w:t>
            </w:r>
          </w:p>
        </w:tc>
      </w:tr>
      <w:tr w:rsidR="00E43BC6" w14:paraId="4F6DE56C"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CC3AF0F" w14:textId="77777777" w:rsidR="00E43BC6" w:rsidRDefault="00000000">
            <w:proofErr w:type="spellStart"/>
            <w:r>
              <w:rPr>
                <w:color w:val="1C1C1E"/>
                <w:sz w:val="19"/>
                <w:szCs w:val="19"/>
              </w:rPr>
              <w:t>Load</w:t>
            </w:r>
            <w:proofErr w:type="spellEnd"/>
            <w:r>
              <w:rPr>
                <w:color w:val="1C1C1E"/>
                <w:sz w:val="19"/>
                <w:szCs w:val="19"/>
              </w:rPr>
              <w:t xml:space="preserve"> Balancer (répartition charge)</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A1FBA87" w14:textId="77777777" w:rsidR="00E43BC6" w:rsidRDefault="00000000">
            <w:r>
              <w:rPr>
                <w:color w:val="1C1C1E"/>
                <w:sz w:val="19"/>
                <w:szCs w:val="19"/>
              </w:rPr>
              <w:t>Hetzner LB11</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E438C0F" w14:textId="77777777" w:rsidR="00E43BC6" w:rsidRDefault="00000000">
            <w:r>
              <w:rPr>
                <w:color w:val="1C1C1E"/>
                <w:sz w:val="19"/>
                <w:szCs w:val="19"/>
              </w:rPr>
              <w:t>25 services · 20 TB trafic mensuel</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060EC13" w14:textId="77777777" w:rsidR="00E43BC6" w:rsidRDefault="00000000">
            <w:r>
              <w:rPr>
                <w:color w:val="1C1C1E"/>
                <w:sz w:val="19"/>
                <w:szCs w:val="19"/>
              </w:rPr>
              <w:t>5,83 €</w:t>
            </w:r>
          </w:p>
        </w:tc>
        <w:tc>
          <w:tcPr>
            <w:tcW w:w="14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14D5976" w14:textId="77777777" w:rsidR="00E43BC6" w:rsidRDefault="00000000">
            <w:r>
              <w:rPr>
                <w:color w:val="1C1C1E"/>
                <w:sz w:val="19"/>
                <w:szCs w:val="19"/>
              </w:rPr>
              <w:t>3 819</w:t>
            </w:r>
          </w:p>
        </w:tc>
      </w:tr>
      <w:tr w:rsidR="00E43BC6" w14:paraId="22130ED5"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6074D1B" w14:textId="77777777" w:rsidR="00E43BC6" w:rsidRDefault="00000000">
            <w:r>
              <w:rPr>
                <w:color w:val="1C1C1E"/>
                <w:sz w:val="19"/>
                <w:szCs w:val="19"/>
              </w:rPr>
              <w:t>Stockage fichiers MinIO 500 Go</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125DBBA" w14:textId="77777777" w:rsidR="00E43BC6" w:rsidRDefault="00000000">
            <w:r>
              <w:rPr>
                <w:color w:val="1C1C1E"/>
                <w:sz w:val="19"/>
                <w:szCs w:val="19"/>
              </w:rPr>
              <w:t>Hetzner Object Storage</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46B3D05" w14:textId="77777777" w:rsidR="00E43BC6" w:rsidRDefault="00000000">
            <w:r>
              <w:rPr>
                <w:color w:val="1C1C1E"/>
                <w:sz w:val="19"/>
                <w:szCs w:val="19"/>
              </w:rPr>
              <w:t>Photos, vidéos sinistres — 5 agences</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110C979" w14:textId="77777777" w:rsidR="00E43BC6" w:rsidRDefault="00000000">
            <w:r>
              <w:rPr>
                <w:color w:val="1C1C1E"/>
                <w:sz w:val="19"/>
                <w:szCs w:val="19"/>
              </w:rPr>
              <w:t>15,00 €</w:t>
            </w:r>
          </w:p>
        </w:tc>
        <w:tc>
          <w:tcPr>
            <w:tcW w:w="14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C0E0CEF" w14:textId="77777777" w:rsidR="00E43BC6" w:rsidRDefault="00000000">
            <w:r>
              <w:rPr>
                <w:color w:val="1C1C1E"/>
                <w:sz w:val="19"/>
                <w:szCs w:val="19"/>
              </w:rPr>
              <w:t>9 825</w:t>
            </w:r>
          </w:p>
        </w:tc>
      </w:tr>
      <w:tr w:rsidR="00E43BC6" w14:paraId="4B409FAF"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02CCB55" w14:textId="77777777" w:rsidR="00E43BC6" w:rsidRDefault="00000000">
            <w:r>
              <w:rPr>
                <w:color w:val="1C1C1E"/>
                <w:sz w:val="19"/>
                <w:szCs w:val="19"/>
              </w:rPr>
              <w:t>Backup renforcé 30 jours</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181606E" w14:textId="77777777" w:rsidR="00E43BC6" w:rsidRDefault="00000000">
            <w:r>
              <w:rPr>
                <w:color w:val="1C1C1E"/>
                <w:sz w:val="19"/>
                <w:szCs w:val="19"/>
              </w:rPr>
              <w:t>Hetzner + WAL PostgreSQL</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B5D5306" w14:textId="77777777" w:rsidR="00E43BC6" w:rsidRPr="001541CB" w:rsidRDefault="00000000">
            <w:pPr>
              <w:rPr>
                <w:lang w:val="en-US"/>
              </w:rPr>
            </w:pPr>
            <w:r w:rsidRPr="001541CB">
              <w:rPr>
                <w:color w:val="1C1C1E"/>
                <w:sz w:val="19"/>
                <w:szCs w:val="19"/>
                <w:lang w:val="en-US"/>
              </w:rPr>
              <w:t xml:space="preserve">Point-in-Time Recovery — RPO &lt; 4 </w:t>
            </w:r>
            <w:proofErr w:type="spellStart"/>
            <w:r w:rsidRPr="001541CB">
              <w:rPr>
                <w:color w:val="1C1C1E"/>
                <w:sz w:val="19"/>
                <w:szCs w:val="19"/>
                <w:lang w:val="en-US"/>
              </w:rPr>
              <w:t>heures</w:t>
            </w:r>
            <w:proofErr w:type="spellEnd"/>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646D8B6" w14:textId="77777777" w:rsidR="00E43BC6" w:rsidRDefault="00000000">
            <w:r>
              <w:rPr>
                <w:color w:val="1C1C1E"/>
                <w:sz w:val="19"/>
                <w:szCs w:val="19"/>
              </w:rPr>
              <w:t>8,50 €</w:t>
            </w:r>
          </w:p>
        </w:tc>
        <w:tc>
          <w:tcPr>
            <w:tcW w:w="14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6F47530" w14:textId="77777777" w:rsidR="00E43BC6" w:rsidRDefault="00000000">
            <w:r>
              <w:rPr>
                <w:color w:val="1C1C1E"/>
                <w:sz w:val="19"/>
                <w:szCs w:val="19"/>
              </w:rPr>
              <w:t>5 568</w:t>
            </w:r>
          </w:p>
        </w:tc>
      </w:tr>
      <w:tr w:rsidR="00E43BC6" w14:paraId="71FBD32E"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93ACFF9" w14:textId="77777777" w:rsidR="00E43BC6" w:rsidRDefault="00000000">
            <w:r>
              <w:rPr>
                <w:color w:val="1C1C1E"/>
                <w:sz w:val="19"/>
                <w:szCs w:val="19"/>
              </w:rPr>
              <w:t>Emails transactionnels (100 000/mois)</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0493D4E" w14:textId="77777777" w:rsidR="00E43BC6" w:rsidRDefault="00000000">
            <w:proofErr w:type="spellStart"/>
            <w:r>
              <w:rPr>
                <w:color w:val="1C1C1E"/>
                <w:sz w:val="19"/>
                <w:szCs w:val="19"/>
              </w:rPr>
              <w:t>Mailgun</w:t>
            </w:r>
            <w:proofErr w:type="spellEnd"/>
            <w:r>
              <w:rPr>
                <w:color w:val="1C1C1E"/>
                <w:sz w:val="19"/>
                <w:szCs w:val="19"/>
              </w:rPr>
              <w:t xml:space="preserve"> Growth</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4C19582" w14:textId="77777777" w:rsidR="00E43BC6" w:rsidRDefault="00000000">
            <w:r>
              <w:rPr>
                <w:color w:val="1C1C1E"/>
                <w:sz w:val="19"/>
                <w:szCs w:val="19"/>
              </w:rPr>
              <w:t>Volume 5 agences</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1914A3C" w14:textId="77777777" w:rsidR="00E43BC6" w:rsidRDefault="00000000">
            <w:r>
              <w:rPr>
                <w:color w:val="1C1C1E"/>
                <w:sz w:val="19"/>
                <w:szCs w:val="19"/>
              </w:rPr>
              <w:t>14,00 €</w:t>
            </w:r>
          </w:p>
        </w:tc>
        <w:tc>
          <w:tcPr>
            <w:tcW w:w="14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DD9A782" w14:textId="77777777" w:rsidR="00E43BC6" w:rsidRDefault="00000000">
            <w:r>
              <w:rPr>
                <w:color w:val="1C1C1E"/>
                <w:sz w:val="19"/>
                <w:szCs w:val="19"/>
              </w:rPr>
              <w:t>9 170</w:t>
            </w:r>
          </w:p>
        </w:tc>
      </w:tr>
      <w:tr w:rsidR="00E43BC6" w14:paraId="2B6514C2"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4E18B50" w14:textId="77777777" w:rsidR="00E43BC6" w:rsidRDefault="00000000">
            <w:r>
              <w:rPr>
                <w:color w:val="1C1C1E"/>
                <w:sz w:val="19"/>
                <w:szCs w:val="19"/>
              </w:rPr>
              <w:t>SMS relances (~2 000/mois × 15 FCFA)</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BAA62CA" w14:textId="77777777" w:rsidR="00E43BC6" w:rsidRDefault="00000000">
            <w:r>
              <w:rPr>
                <w:color w:val="1C1C1E"/>
                <w:sz w:val="19"/>
                <w:szCs w:val="19"/>
              </w:rPr>
              <w:t>Orange SMS Pro Cameroun</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29CBA59" w14:textId="77777777" w:rsidR="00E43BC6" w:rsidRDefault="00000000">
            <w:r>
              <w:rPr>
                <w:color w:val="1C1C1E"/>
                <w:sz w:val="19"/>
                <w:szCs w:val="19"/>
              </w:rPr>
              <w:t>5 agences en production</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1A5AF71" w14:textId="77777777" w:rsidR="00E43BC6" w:rsidRDefault="00000000">
            <w:proofErr w:type="gramStart"/>
            <w:r>
              <w:rPr>
                <w:color w:val="1C1C1E"/>
                <w:sz w:val="19"/>
                <w:szCs w:val="19"/>
              </w:rPr>
              <w:t>variable</w:t>
            </w:r>
            <w:proofErr w:type="gramEnd"/>
          </w:p>
        </w:tc>
        <w:tc>
          <w:tcPr>
            <w:tcW w:w="14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C4843FC" w14:textId="77777777" w:rsidR="00E43BC6" w:rsidRDefault="00000000">
            <w:r>
              <w:rPr>
                <w:color w:val="1C1C1E"/>
                <w:sz w:val="19"/>
                <w:szCs w:val="19"/>
              </w:rPr>
              <w:t>30 000</w:t>
            </w:r>
          </w:p>
        </w:tc>
      </w:tr>
      <w:tr w:rsidR="00E43BC6" w14:paraId="4618DB8C"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FDA13D7" w14:textId="77777777" w:rsidR="00E43BC6" w:rsidRDefault="00000000">
            <w:r>
              <w:rPr>
                <w:color w:val="1C1C1E"/>
                <w:sz w:val="19"/>
                <w:szCs w:val="19"/>
              </w:rPr>
              <w:t>WhatsApp Business (~500 messages/mois)</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C38163E" w14:textId="77777777" w:rsidR="00E43BC6" w:rsidRDefault="00000000">
            <w:proofErr w:type="spellStart"/>
            <w:r>
              <w:rPr>
                <w:color w:val="1C1C1E"/>
                <w:sz w:val="19"/>
                <w:szCs w:val="19"/>
              </w:rPr>
              <w:t>Twilio</w:t>
            </w:r>
            <w:proofErr w:type="spellEnd"/>
            <w:r>
              <w:rPr>
                <w:color w:val="1C1C1E"/>
                <w:sz w:val="19"/>
                <w:szCs w:val="19"/>
              </w:rPr>
              <w:t xml:space="preserve"> WhatsApp</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EBA1B06" w14:textId="77777777" w:rsidR="00E43BC6" w:rsidRDefault="00000000">
            <w:r>
              <w:rPr>
                <w:color w:val="1C1C1E"/>
                <w:sz w:val="19"/>
                <w:szCs w:val="19"/>
              </w:rPr>
              <w:t>Relances clients actifs</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4AB6821" w14:textId="77777777" w:rsidR="00E43BC6" w:rsidRDefault="00000000">
            <w:r>
              <w:rPr>
                <w:color w:val="1C1C1E"/>
                <w:sz w:val="19"/>
                <w:szCs w:val="19"/>
              </w:rPr>
              <w:t>10,00 €</w:t>
            </w:r>
          </w:p>
        </w:tc>
        <w:tc>
          <w:tcPr>
            <w:tcW w:w="14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EC6A79C" w14:textId="77777777" w:rsidR="00E43BC6" w:rsidRDefault="00000000">
            <w:r>
              <w:rPr>
                <w:color w:val="1C1C1E"/>
                <w:sz w:val="19"/>
                <w:szCs w:val="19"/>
              </w:rPr>
              <w:t>6 550</w:t>
            </w:r>
          </w:p>
        </w:tc>
      </w:tr>
      <w:tr w:rsidR="00E43BC6" w14:paraId="6E030D7E"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2AB5576" w14:textId="77777777" w:rsidR="00E43BC6" w:rsidRDefault="00000000">
            <w:r>
              <w:rPr>
                <w:color w:val="1C1C1E"/>
                <w:sz w:val="19"/>
                <w:szCs w:val="19"/>
              </w:rPr>
              <w:t xml:space="preserve">Protection avancée </w:t>
            </w:r>
            <w:proofErr w:type="spellStart"/>
            <w:r>
              <w:rPr>
                <w:color w:val="1C1C1E"/>
                <w:sz w:val="19"/>
                <w:szCs w:val="19"/>
              </w:rPr>
              <w:t>Cloudflare</w:t>
            </w:r>
            <w:proofErr w:type="spellEnd"/>
            <w:r>
              <w:rPr>
                <w:color w:val="1C1C1E"/>
                <w:sz w:val="19"/>
                <w:szCs w:val="19"/>
              </w:rPr>
              <w:t xml:space="preserve"> Pro</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1FA7445" w14:textId="77777777" w:rsidR="00E43BC6" w:rsidRDefault="00000000">
            <w:proofErr w:type="spellStart"/>
            <w:r>
              <w:rPr>
                <w:color w:val="1C1C1E"/>
                <w:sz w:val="19"/>
                <w:szCs w:val="19"/>
              </w:rPr>
              <w:t>Cloudflare</w:t>
            </w:r>
            <w:proofErr w:type="spellEnd"/>
            <w:r>
              <w:rPr>
                <w:color w:val="1C1C1E"/>
                <w:sz w:val="19"/>
                <w:szCs w:val="19"/>
              </w:rPr>
              <w:t xml:space="preserve"> Pro</w:t>
            </w:r>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04B6431" w14:textId="77777777" w:rsidR="00E43BC6" w:rsidRPr="001541CB" w:rsidRDefault="00000000">
            <w:pPr>
              <w:rPr>
                <w:lang w:val="en-US"/>
              </w:rPr>
            </w:pPr>
            <w:r w:rsidRPr="001541CB">
              <w:rPr>
                <w:color w:val="1C1C1E"/>
                <w:sz w:val="19"/>
                <w:szCs w:val="19"/>
                <w:lang w:val="en-US"/>
              </w:rPr>
              <w:t xml:space="preserve">WAF </w:t>
            </w:r>
            <w:proofErr w:type="spellStart"/>
            <w:r w:rsidRPr="001541CB">
              <w:rPr>
                <w:color w:val="1C1C1E"/>
                <w:sz w:val="19"/>
                <w:szCs w:val="19"/>
                <w:lang w:val="en-US"/>
              </w:rPr>
              <w:t>avancé</w:t>
            </w:r>
            <w:proofErr w:type="spellEnd"/>
            <w:r w:rsidRPr="001541CB">
              <w:rPr>
                <w:color w:val="1C1C1E"/>
                <w:sz w:val="19"/>
                <w:szCs w:val="19"/>
                <w:lang w:val="en-US"/>
              </w:rPr>
              <w:t xml:space="preserve">, 20 </w:t>
            </w:r>
            <w:proofErr w:type="spellStart"/>
            <w:r w:rsidRPr="001541CB">
              <w:rPr>
                <w:color w:val="1C1C1E"/>
                <w:sz w:val="19"/>
                <w:szCs w:val="19"/>
                <w:lang w:val="en-US"/>
              </w:rPr>
              <w:t>règles</w:t>
            </w:r>
            <w:proofErr w:type="spellEnd"/>
            <w:r w:rsidRPr="001541CB">
              <w:rPr>
                <w:color w:val="1C1C1E"/>
                <w:sz w:val="19"/>
                <w:szCs w:val="19"/>
                <w:lang w:val="en-US"/>
              </w:rPr>
              <w:t xml:space="preserve"> firewall custom</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74F7F93" w14:textId="77777777" w:rsidR="00E43BC6" w:rsidRDefault="00000000">
            <w:r>
              <w:rPr>
                <w:color w:val="1C1C1E"/>
                <w:sz w:val="19"/>
                <w:szCs w:val="19"/>
              </w:rPr>
              <w:t>20,00 €</w:t>
            </w:r>
          </w:p>
        </w:tc>
        <w:tc>
          <w:tcPr>
            <w:tcW w:w="14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FDDE0BA" w14:textId="77777777" w:rsidR="00E43BC6" w:rsidRDefault="00000000">
            <w:r>
              <w:rPr>
                <w:color w:val="1C1C1E"/>
                <w:sz w:val="19"/>
                <w:szCs w:val="19"/>
              </w:rPr>
              <w:t>13 100</w:t>
            </w:r>
          </w:p>
        </w:tc>
      </w:tr>
      <w:tr w:rsidR="00E43BC6" w14:paraId="6310524F"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6299762" w14:textId="77777777" w:rsidR="00E43BC6" w:rsidRDefault="00000000">
            <w:r>
              <w:rPr>
                <w:color w:val="1C1C1E"/>
                <w:sz w:val="19"/>
                <w:szCs w:val="19"/>
              </w:rPr>
              <w:t>Monitoring + alertes (</w:t>
            </w:r>
            <w:proofErr w:type="spellStart"/>
            <w:r>
              <w:rPr>
                <w:color w:val="1C1C1E"/>
                <w:sz w:val="19"/>
                <w:szCs w:val="19"/>
              </w:rPr>
              <w:t>Grafana</w:t>
            </w:r>
            <w:proofErr w:type="spellEnd"/>
            <w:r>
              <w:rPr>
                <w:color w:val="1C1C1E"/>
                <w:sz w:val="19"/>
                <w:szCs w:val="19"/>
              </w:rPr>
              <w:t xml:space="preserve"> Cloud)</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4A140C7" w14:textId="77777777" w:rsidR="00E43BC6" w:rsidRDefault="00000000">
            <w:proofErr w:type="spellStart"/>
            <w:r>
              <w:rPr>
                <w:color w:val="1C1C1E"/>
                <w:sz w:val="19"/>
                <w:szCs w:val="19"/>
              </w:rPr>
              <w:t>Grafana</w:t>
            </w:r>
            <w:proofErr w:type="spellEnd"/>
            <w:r>
              <w:rPr>
                <w:color w:val="1C1C1E"/>
                <w:sz w:val="19"/>
                <w:szCs w:val="19"/>
              </w:rPr>
              <w:t xml:space="preserve"> Cloud</w:t>
            </w:r>
          </w:p>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93ED248" w14:textId="77777777" w:rsidR="00E43BC6" w:rsidRDefault="00000000">
            <w:r>
              <w:rPr>
                <w:color w:val="1C1C1E"/>
                <w:sz w:val="19"/>
                <w:szCs w:val="19"/>
              </w:rPr>
              <w:t>100 000 métriques, alertes SMS équipe tech</w:t>
            </w:r>
          </w:p>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A15F2A4" w14:textId="77777777" w:rsidR="00E43BC6" w:rsidRDefault="00000000">
            <w:r>
              <w:rPr>
                <w:color w:val="1C1C1E"/>
                <w:sz w:val="19"/>
                <w:szCs w:val="19"/>
              </w:rPr>
              <w:t>14,00 €</w:t>
            </w:r>
          </w:p>
        </w:tc>
        <w:tc>
          <w:tcPr>
            <w:tcW w:w="14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70A594A" w14:textId="77777777" w:rsidR="00E43BC6" w:rsidRDefault="00000000">
            <w:r>
              <w:rPr>
                <w:color w:val="1C1C1E"/>
                <w:sz w:val="19"/>
                <w:szCs w:val="19"/>
              </w:rPr>
              <w:t>9 170</w:t>
            </w:r>
          </w:p>
        </w:tc>
      </w:tr>
      <w:tr w:rsidR="00E43BC6" w14:paraId="4431842B"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432863B" w14:textId="77777777" w:rsidR="00E43BC6" w:rsidRDefault="00000000">
            <w:r>
              <w:rPr>
                <w:color w:val="1C1C1E"/>
                <w:sz w:val="19"/>
                <w:szCs w:val="19"/>
              </w:rPr>
              <w:t>Domaine + renouvellement (amorti /12)</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1543DA2" w14:textId="77777777" w:rsidR="00E43BC6" w:rsidRDefault="00000000">
            <w:proofErr w:type="spellStart"/>
            <w:r>
              <w:rPr>
                <w:color w:val="1C1C1E"/>
                <w:sz w:val="19"/>
                <w:szCs w:val="19"/>
              </w:rPr>
              <w:t>Namecheap</w:t>
            </w:r>
            <w:proofErr w:type="spellEnd"/>
          </w:p>
        </w:tc>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7CD2C2B" w14:textId="77777777" w:rsidR="00E43BC6" w:rsidRDefault="00000000">
            <w:r>
              <w:rPr>
                <w:color w:val="1C1C1E"/>
                <w:sz w:val="19"/>
                <w:szCs w:val="19"/>
              </w:rPr>
              <w:t>Domaine principal + sous-domaines agences</w:t>
            </w:r>
          </w:p>
        </w:tc>
        <w:tc>
          <w:tcPr>
            <w:tcW w:w="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5244FED" w14:textId="77777777" w:rsidR="00E43BC6" w:rsidRDefault="00000000">
            <w:r>
              <w:rPr>
                <w:color w:val="1C1C1E"/>
                <w:sz w:val="19"/>
                <w:szCs w:val="19"/>
              </w:rPr>
              <w:t>2,50 €</w:t>
            </w:r>
          </w:p>
        </w:tc>
        <w:tc>
          <w:tcPr>
            <w:tcW w:w="14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D1B1CEC" w14:textId="77777777" w:rsidR="00E43BC6" w:rsidRDefault="00000000">
            <w:r>
              <w:rPr>
                <w:color w:val="1C1C1E"/>
                <w:sz w:val="19"/>
                <w:szCs w:val="19"/>
              </w:rPr>
              <w:t>1 638</w:t>
            </w:r>
          </w:p>
        </w:tc>
      </w:tr>
      <w:tr w:rsidR="00E43BC6" w14:paraId="09FB3AAE"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E3F2FD"/>
            <w:tcMar>
              <w:top w:w="70" w:type="dxa"/>
              <w:left w:w="140" w:type="dxa"/>
              <w:bottom w:w="70" w:type="dxa"/>
              <w:right w:w="140" w:type="dxa"/>
            </w:tcMar>
            <w:vAlign w:val="center"/>
          </w:tcPr>
          <w:p w14:paraId="3AA837F8" w14:textId="77777777" w:rsidR="00E43BC6" w:rsidRDefault="00000000">
            <w:r>
              <w:rPr>
                <w:b/>
                <w:bCs/>
                <w:color w:val="0D2137"/>
                <w:sz w:val="19"/>
                <w:szCs w:val="19"/>
              </w:rPr>
              <w:t>TOTAL MENSUEL PHASE PRODUCTION</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277F078" w14:textId="77777777" w:rsidR="00E43BC6" w:rsidRDefault="00E43BC6"/>
        </w:tc>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E512175" w14:textId="77777777" w:rsidR="00E43BC6" w:rsidRDefault="00E43BC6"/>
        </w:tc>
        <w:tc>
          <w:tcPr>
            <w:tcW w:w="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97D54A0" w14:textId="77777777" w:rsidR="00E43BC6" w:rsidRDefault="00000000">
            <w:r>
              <w:rPr>
                <w:color w:val="1C1C1E"/>
                <w:sz w:val="19"/>
                <w:szCs w:val="19"/>
              </w:rPr>
              <w:t>~171,18 €</w:t>
            </w:r>
          </w:p>
        </w:tc>
        <w:tc>
          <w:tcPr>
            <w:tcW w:w="14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8247722" w14:textId="77777777" w:rsidR="00E43BC6" w:rsidRDefault="00000000">
            <w:r>
              <w:rPr>
                <w:color w:val="1C1C1E"/>
                <w:sz w:val="19"/>
                <w:szCs w:val="19"/>
              </w:rPr>
              <w:t>135 582 FCFA</w:t>
            </w:r>
          </w:p>
        </w:tc>
      </w:tr>
    </w:tbl>
    <w:p w14:paraId="0606EB33" w14:textId="77777777" w:rsidR="00E43BC6" w:rsidRDefault="00E43BC6">
      <w:pPr>
        <w:spacing w:before="40" w:after="40"/>
      </w:pPr>
    </w:p>
    <w:p w14:paraId="5279A9AA" w14:textId="77777777" w:rsidR="00E43BC6" w:rsidRDefault="00000000">
      <w:pPr>
        <w:shd w:val="clear" w:color="auto" w:fill="1A3A5C"/>
        <w:spacing w:before="240" w:after="100"/>
      </w:pPr>
      <w:r>
        <w:rPr>
          <w:b/>
          <w:bCs/>
          <w:color w:val="FFFFFF"/>
          <w:sz w:val="30"/>
          <w:szCs w:val="30"/>
        </w:rPr>
        <w:t>9.3 Récapitulatif Hébergement sur 3 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800"/>
        <w:gridCol w:w="1900"/>
        <w:gridCol w:w="2860"/>
      </w:tblGrid>
      <w:tr w:rsidR="00E43BC6" w14:paraId="697E1BD9" w14:textId="77777777">
        <w:tblPrEx>
          <w:tblCellMar>
            <w:top w:w="0" w:type="dxa"/>
            <w:bottom w:w="0" w:type="dxa"/>
          </w:tblCellMar>
        </w:tblPrEx>
        <w:trPr>
          <w:tblHeader/>
        </w:trPr>
        <w:tc>
          <w:tcPr>
            <w:tcW w:w="16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206ECA0F" w14:textId="77777777" w:rsidR="00E43BC6" w:rsidRDefault="00000000">
            <w:pPr>
              <w:jc w:val="center"/>
            </w:pPr>
            <w:r>
              <w:rPr>
                <w:b/>
                <w:bCs/>
                <w:color w:val="FFFFFF"/>
                <w:sz w:val="19"/>
                <w:szCs w:val="19"/>
              </w:rPr>
              <w:t>Phase</w:t>
            </w:r>
          </w:p>
        </w:tc>
        <w:tc>
          <w:tcPr>
            <w:tcW w:w="1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554A591F" w14:textId="77777777" w:rsidR="00E43BC6" w:rsidRDefault="00000000">
            <w:pPr>
              <w:jc w:val="center"/>
            </w:pPr>
            <w:r>
              <w:rPr>
                <w:b/>
                <w:bCs/>
                <w:color w:val="FFFFFF"/>
                <w:sz w:val="19"/>
                <w:szCs w:val="19"/>
              </w:rPr>
              <w:t>Période</w:t>
            </w:r>
          </w:p>
        </w:tc>
        <w:tc>
          <w:tcPr>
            <w:tcW w:w="18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2049D288" w14:textId="77777777" w:rsidR="00E43BC6" w:rsidRDefault="00000000">
            <w:pPr>
              <w:jc w:val="center"/>
            </w:pPr>
            <w:r>
              <w:rPr>
                <w:b/>
                <w:bCs/>
                <w:color w:val="FFFFFF"/>
                <w:sz w:val="19"/>
                <w:szCs w:val="19"/>
              </w:rPr>
              <w:t>FCFA/mois</w:t>
            </w:r>
          </w:p>
        </w:tc>
        <w:tc>
          <w:tcPr>
            <w:tcW w:w="19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4B1E5DD5" w14:textId="77777777" w:rsidR="00E43BC6" w:rsidRDefault="00000000">
            <w:pPr>
              <w:jc w:val="center"/>
            </w:pPr>
            <w:r>
              <w:rPr>
                <w:b/>
                <w:bCs/>
                <w:color w:val="FFFFFF"/>
                <w:sz w:val="19"/>
                <w:szCs w:val="19"/>
              </w:rPr>
              <w:t>FCFA/an</w:t>
            </w:r>
          </w:p>
        </w:tc>
        <w:tc>
          <w:tcPr>
            <w:tcW w:w="28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67029795" w14:textId="77777777" w:rsidR="00E43BC6" w:rsidRDefault="00000000">
            <w:pPr>
              <w:jc w:val="center"/>
            </w:pPr>
            <w:r>
              <w:rPr>
                <w:b/>
                <w:bCs/>
                <w:color w:val="FFFFFF"/>
                <w:sz w:val="19"/>
                <w:szCs w:val="19"/>
              </w:rPr>
              <w:t>Agences couvertes</w:t>
            </w:r>
          </w:p>
        </w:tc>
      </w:tr>
      <w:tr w:rsidR="00E43BC6" w14:paraId="51B08F63" w14:textId="77777777">
        <w:tblPrEx>
          <w:tblCellMar>
            <w:top w:w="0" w:type="dxa"/>
            <w:bottom w:w="0" w:type="dxa"/>
          </w:tblCellMar>
        </w:tblPrEx>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5FF432D" w14:textId="77777777" w:rsidR="00E43BC6" w:rsidRDefault="00000000">
            <w:r>
              <w:rPr>
                <w:color w:val="1C1C1E"/>
                <w:sz w:val="19"/>
                <w:szCs w:val="19"/>
              </w:rPr>
              <w:t>Pilote</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CC0EC0A" w14:textId="77777777" w:rsidR="00E43BC6" w:rsidRDefault="00000000">
            <w:r>
              <w:rPr>
                <w:color w:val="1C1C1E"/>
                <w:sz w:val="19"/>
                <w:szCs w:val="19"/>
              </w:rPr>
              <w:t>Mois 1–6</w:t>
            </w:r>
          </w:p>
        </w:tc>
        <w:tc>
          <w:tcPr>
            <w:tcW w:w="18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02C1B8B" w14:textId="77777777" w:rsidR="00E43BC6" w:rsidRDefault="00000000">
            <w:r>
              <w:rPr>
                <w:color w:val="1C1C1E"/>
                <w:sz w:val="19"/>
                <w:szCs w:val="19"/>
              </w:rPr>
              <w:t>26 266</w:t>
            </w:r>
          </w:p>
        </w:tc>
        <w:tc>
          <w:tcPr>
            <w:tcW w:w="1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7296A27" w14:textId="77777777" w:rsidR="00E43BC6" w:rsidRDefault="00000000">
            <w:r>
              <w:rPr>
                <w:color w:val="1C1C1E"/>
                <w:sz w:val="19"/>
                <w:szCs w:val="19"/>
              </w:rPr>
              <w:t>157 596</w:t>
            </w:r>
          </w:p>
        </w:tc>
        <w:tc>
          <w:tcPr>
            <w:tcW w:w="28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ADA3F05" w14:textId="77777777" w:rsidR="00E43BC6" w:rsidRDefault="00000000">
            <w:r>
              <w:rPr>
                <w:color w:val="1C1C1E"/>
                <w:sz w:val="19"/>
                <w:szCs w:val="19"/>
              </w:rPr>
              <w:t>1 agence — 50 utilisateurs max</w:t>
            </w:r>
          </w:p>
        </w:tc>
      </w:tr>
      <w:tr w:rsidR="00E43BC6" w14:paraId="29499E40" w14:textId="77777777">
        <w:tblPrEx>
          <w:tblCellMar>
            <w:top w:w="0" w:type="dxa"/>
            <w:bottom w:w="0" w:type="dxa"/>
          </w:tblCellMar>
        </w:tblPrEx>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D79AA71" w14:textId="77777777" w:rsidR="00E43BC6" w:rsidRDefault="00000000">
            <w:r>
              <w:rPr>
                <w:color w:val="1C1C1E"/>
                <w:sz w:val="19"/>
                <w:szCs w:val="19"/>
              </w:rPr>
              <w:t>Production</w:t>
            </w:r>
          </w:p>
        </w:tc>
        <w:tc>
          <w:tcPr>
            <w:tcW w:w="1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F8CBD51" w14:textId="77777777" w:rsidR="00E43BC6" w:rsidRDefault="00000000">
            <w:r>
              <w:rPr>
                <w:color w:val="1C1C1E"/>
                <w:sz w:val="19"/>
                <w:szCs w:val="19"/>
              </w:rPr>
              <w:t>Mois 7–24</w:t>
            </w:r>
          </w:p>
        </w:tc>
        <w:tc>
          <w:tcPr>
            <w:tcW w:w="18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547A777" w14:textId="77777777" w:rsidR="00E43BC6" w:rsidRDefault="00000000">
            <w:r>
              <w:rPr>
                <w:color w:val="1C1C1E"/>
                <w:sz w:val="19"/>
                <w:szCs w:val="19"/>
              </w:rPr>
              <w:t>135 582</w:t>
            </w:r>
          </w:p>
        </w:tc>
        <w:tc>
          <w:tcPr>
            <w:tcW w:w="19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8F04E4D" w14:textId="77777777" w:rsidR="00E43BC6" w:rsidRDefault="00000000">
            <w:r>
              <w:rPr>
                <w:color w:val="1C1C1E"/>
                <w:sz w:val="19"/>
                <w:szCs w:val="19"/>
              </w:rPr>
              <w:t>1 626 984</w:t>
            </w:r>
          </w:p>
        </w:tc>
        <w:tc>
          <w:tcPr>
            <w:tcW w:w="28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5F8EA84" w14:textId="77777777" w:rsidR="00E43BC6" w:rsidRDefault="00000000">
            <w:r>
              <w:rPr>
                <w:color w:val="1C1C1E"/>
                <w:sz w:val="19"/>
                <w:szCs w:val="19"/>
              </w:rPr>
              <w:t>5 agences — 200 utilisateurs simultanés</w:t>
            </w:r>
          </w:p>
        </w:tc>
      </w:tr>
      <w:tr w:rsidR="00E43BC6" w14:paraId="51906BA4" w14:textId="77777777">
        <w:tblPrEx>
          <w:tblCellMar>
            <w:top w:w="0" w:type="dxa"/>
            <w:bottom w:w="0" w:type="dxa"/>
          </w:tblCellMar>
        </w:tblPrEx>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848BDFE" w14:textId="77777777" w:rsidR="00E43BC6" w:rsidRDefault="00000000">
            <w:r>
              <w:rPr>
                <w:color w:val="1C1C1E"/>
                <w:sz w:val="19"/>
                <w:szCs w:val="19"/>
              </w:rPr>
              <w:t>Croissance</w:t>
            </w:r>
          </w:p>
        </w:tc>
        <w:tc>
          <w:tcPr>
            <w:tcW w:w="1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9AD6A59" w14:textId="77777777" w:rsidR="00E43BC6" w:rsidRDefault="00000000">
            <w:r>
              <w:rPr>
                <w:color w:val="1C1C1E"/>
                <w:sz w:val="19"/>
                <w:szCs w:val="19"/>
              </w:rPr>
              <w:t>An 3+</w:t>
            </w:r>
          </w:p>
        </w:tc>
        <w:tc>
          <w:tcPr>
            <w:tcW w:w="18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CD5D790" w14:textId="77777777" w:rsidR="00E43BC6" w:rsidRDefault="00000000">
            <w:r>
              <w:rPr>
                <w:color w:val="1C1C1E"/>
                <w:sz w:val="19"/>
                <w:szCs w:val="19"/>
              </w:rPr>
              <w:t>~200 000</w:t>
            </w:r>
          </w:p>
        </w:tc>
        <w:tc>
          <w:tcPr>
            <w:tcW w:w="19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2BB731F" w14:textId="77777777" w:rsidR="00E43BC6" w:rsidRDefault="00000000">
            <w:r>
              <w:rPr>
                <w:color w:val="1C1C1E"/>
                <w:sz w:val="19"/>
                <w:szCs w:val="19"/>
              </w:rPr>
              <w:t>~2 400 000</w:t>
            </w:r>
          </w:p>
        </w:tc>
        <w:tc>
          <w:tcPr>
            <w:tcW w:w="28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C3C54DD" w14:textId="77777777" w:rsidR="00E43BC6" w:rsidRDefault="00000000">
            <w:r>
              <w:rPr>
                <w:color w:val="1C1C1E"/>
                <w:sz w:val="19"/>
                <w:szCs w:val="19"/>
              </w:rPr>
              <w:t>10+ agences — croissance illimitée</w:t>
            </w:r>
          </w:p>
        </w:tc>
      </w:tr>
    </w:tbl>
    <w:p w14:paraId="2C7E45C0"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3BC6" w14:paraId="47C3BB9E"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2E7D32"/>
            <w:tcMar>
              <w:top w:w="90" w:type="dxa"/>
              <w:left w:w="200" w:type="dxa"/>
              <w:bottom w:w="90" w:type="dxa"/>
              <w:right w:w="200" w:type="dxa"/>
            </w:tcMar>
          </w:tcPr>
          <w:p w14:paraId="0346A20F" w14:textId="77777777" w:rsidR="00E43BC6" w:rsidRDefault="00000000">
            <w:r>
              <w:rPr>
                <w:b/>
                <w:bCs/>
                <w:color w:val="FFFFFF"/>
                <w:sz w:val="23"/>
                <w:szCs w:val="23"/>
              </w:rPr>
              <w:t>Pourquoi Hetzner Cloud — et pas AWS ou Google Cloud ?</w:t>
            </w:r>
          </w:p>
        </w:tc>
      </w:tr>
      <w:tr w:rsidR="00E43BC6" w14:paraId="2C3A52E4"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110" w:type="dxa"/>
              <w:left w:w="200" w:type="dxa"/>
              <w:bottom w:w="110" w:type="dxa"/>
              <w:right w:w="200" w:type="dxa"/>
            </w:tcMar>
          </w:tcPr>
          <w:p w14:paraId="3B016FA6" w14:textId="77777777" w:rsidR="00E43BC6" w:rsidRDefault="00000000">
            <w:pPr>
              <w:pStyle w:val="Paragraphedeliste"/>
              <w:numPr>
                <w:ilvl w:val="0"/>
                <w:numId w:val="2"/>
              </w:numPr>
              <w:spacing w:before="45" w:after="45"/>
            </w:pPr>
            <w:r>
              <w:rPr>
                <w:color w:val="1C1C1E"/>
                <w:sz w:val="21"/>
                <w:szCs w:val="21"/>
              </w:rPr>
              <w:t>Prix 3 à 4 fois inférieurs à AWS, Google Cloud ou Azure pour des performances équivalentes ou supérieures</w:t>
            </w:r>
          </w:p>
          <w:p w14:paraId="4124F637" w14:textId="77777777" w:rsidR="00E43BC6" w:rsidRDefault="00000000">
            <w:pPr>
              <w:pStyle w:val="Paragraphedeliste"/>
              <w:numPr>
                <w:ilvl w:val="0"/>
                <w:numId w:val="2"/>
              </w:numPr>
              <w:spacing w:before="45" w:after="45"/>
            </w:pPr>
            <w:r>
              <w:rPr>
                <w:color w:val="1C1C1E"/>
                <w:sz w:val="21"/>
                <w:szCs w:val="21"/>
              </w:rPr>
              <w:t>20 TB de bande passante inclus par mois — aucune facture surprise sur le trafic réseau</w:t>
            </w:r>
          </w:p>
          <w:p w14:paraId="42067DB0" w14:textId="77777777" w:rsidR="00E43BC6" w:rsidRDefault="00000000">
            <w:pPr>
              <w:pStyle w:val="Paragraphedeliste"/>
              <w:numPr>
                <w:ilvl w:val="0"/>
                <w:numId w:val="2"/>
              </w:numPr>
              <w:spacing w:before="45" w:after="45"/>
            </w:pPr>
            <w:r>
              <w:rPr>
                <w:color w:val="1C1C1E"/>
                <w:sz w:val="21"/>
                <w:szCs w:val="21"/>
              </w:rPr>
              <w:t>Facturation à l'heure, sans engagement minimum, sans coûts cachés — total contrôle budgétaire</w:t>
            </w:r>
          </w:p>
          <w:p w14:paraId="0E109D63" w14:textId="77777777" w:rsidR="00E43BC6" w:rsidRDefault="00000000">
            <w:pPr>
              <w:pStyle w:val="Paragraphedeliste"/>
              <w:numPr>
                <w:ilvl w:val="0"/>
                <w:numId w:val="2"/>
              </w:numPr>
              <w:spacing w:before="45" w:after="45"/>
            </w:pPr>
            <w:r>
              <w:rPr>
                <w:color w:val="1C1C1E"/>
                <w:sz w:val="21"/>
                <w:szCs w:val="21"/>
              </w:rPr>
              <w:t>SLA de disponibilité 99,9% garanti contractuellement — infrastructure fiable pour données financières</w:t>
            </w:r>
          </w:p>
          <w:p w14:paraId="2E728747" w14:textId="77777777" w:rsidR="00E43BC6" w:rsidRDefault="00000000">
            <w:pPr>
              <w:pStyle w:val="Paragraphedeliste"/>
              <w:numPr>
                <w:ilvl w:val="0"/>
                <w:numId w:val="2"/>
              </w:numPr>
              <w:spacing w:before="45" w:after="45"/>
            </w:pPr>
            <w:r>
              <w:rPr>
                <w:color w:val="1C1C1E"/>
                <w:sz w:val="21"/>
                <w:szCs w:val="21"/>
              </w:rPr>
              <w:t>Données hébergées en Europe (Nuremberg, Helsinki) — conformité RGPD, latence ~150ms depuis Cameroun</w:t>
            </w:r>
          </w:p>
          <w:p w14:paraId="7ABC7DFD" w14:textId="77777777" w:rsidR="00E43BC6" w:rsidRDefault="00000000">
            <w:pPr>
              <w:pStyle w:val="Paragraphedeliste"/>
              <w:numPr>
                <w:ilvl w:val="0"/>
                <w:numId w:val="2"/>
              </w:numPr>
              <w:spacing w:before="45" w:after="45"/>
            </w:pPr>
            <w:r>
              <w:rPr>
                <w:color w:val="1C1C1E"/>
                <w:sz w:val="21"/>
                <w:szCs w:val="21"/>
              </w:rPr>
              <w:lastRenderedPageBreak/>
              <w:t>Migration possible vers tout autre fournisseur à tout moment — aucun enfermement propriétaire</w:t>
            </w:r>
          </w:p>
        </w:tc>
      </w:tr>
    </w:tbl>
    <w:p w14:paraId="548AB198" w14:textId="77777777" w:rsidR="00E43BC6" w:rsidRDefault="00000000">
      <w:r>
        <w:br w:type="page"/>
      </w:r>
    </w:p>
    <w:p w14:paraId="67CBF9F8"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10. BESOINS EN FINANCEMENT ET UTILISATION DES FONDS</w:t>
      </w:r>
    </w:p>
    <w:p w14:paraId="17419290" w14:textId="77777777" w:rsidR="00E43BC6" w:rsidRDefault="00000000">
      <w:pPr>
        <w:shd w:val="clear" w:color="auto" w:fill="1A3A5C"/>
        <w:spacing w:before="240" w:after="100"/>
      </w:pPr>
      <w:r>
        <w:rPr>
          <w:b/>
          <w:bCs/>
          <w:color w:val="FFFFFF"/>
          <w:sz w:val="30"/>
          <w:szCs w:val="30"/>
        </w:rPr>
        <w:t>10.1 Montant Total Requis et Justification</w:t>
      </w:r>
    </w:p>
    <w:p w14:paraId="49A04E44" w14:textId="77777777" w:rsidR="00E43BC6" w:rsidRDefault="00000000">
      <w:pPr>
        <w:spacing w:before="70" w:after="70"/>
      </w:pPr>
      <w:r>
        <w:rPr>
          <w:color w:val="1C1C1E"/>
        </w:rPr>
        <w:t>Le financement total sollicité est de 12 000 000 FCFA (douze millions de francs CFA). Ce montant couvre l'intégralité du projet : développement, infrastructure, formation, support et provision d'imprévus. Il n'y aura aucun surcoût si le périmètre reste identique au cahier des charges fonctionnel validé.</w:t>
      </w:r>
    </w:p>
    <w:p w14:paraId="25E76A23" w14:textId="77777777" w:rsidR="00E43BC6" w:rsidRDefault="00E43BC6">
      <w:pPr>
        <w:spacing w:before="40" w:after="40"/>
      </w:pPr>
    </w:p>
    <w:p w14:paraId="39DF759D" w14:textId="77777777" w:rsidR="00E43BC6" w:rsidRDefault="00000000">
      <w:pPr>
        <w:shd w:val="clear" w:color="auto" w:fill="1A3A5C"/>
        <w:spacing w:before="240" w:after="100"/>
      </w:pPr>
      <w:r>
        <w:rPr>
          <w:b/>
          <w:bCs/>
          <w:color w:val="FFFFFF"/>
          <w:sz w:val="30"/>
          <w:szCs w:val="30"/>
        </w:rPr>
        <w:t>10.2 Structure de Décaissement Recommandée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3560"/>
        <w:gridCol w:w="1600"/>
      </w:tblGrid>
      <w:tr w:rsidR="00E43BC6" w14:paraId="54737997" w14:textId="77777777">
        <w:tblPrEx>
          <w:tblCellMar>
            <w:top w:w="0" w:type="dxa"/>
            <w:bottom w:w="0" w:type="dxa"/>
          </w:tblCellMar>
        </w:tblPrEx>
        <w:trPr>
          <w:tblHeader/>
        </w:trPr>
        <w:tc>
          <w:tcPr>
            <w:tcW w:w="2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4CAFEB04" w14:textId="77777777" w:rsidR="00E43BC6" w:rsidRDefault="00000000">
            <w:pPr>
              <w:jc w:val="center"/>
            </w:pPr>
            <w:r>
              <w:rPr>
                <w:b/>
                <w:bCs/>
                <w:color w:val="FFFFFF"/>
                <w:sz w:val="19"/>
                <w:szCs w:val="19"/>
              </w:rPr>
              <w:t>Tranche</w:t>
            </w:r>
          </w:p>
        </w:tc>
        <w:tc>
          <w:tcPr>
            <w:tcW w:w="20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13D7D046" w14:textId="77777777" w:rsidR="00E43BC6" w:rsidRDefault="00000000">
            <w:pPr>
              <w:jc w:val="center"/>
            </w:pPr>
            <w:r>
              <w:rPr>
                <w:b/>
                <w:bCs/>
                <w:color w:val="FFFFFF"/>
                <w:sz w:val="19"/>
                <w:szCs w:val="19"/>
              </w:rPr>
              <w:t>Montant</w:t>
            </w:r>
          </w:p>
        </w:tc>
        <w:tc>
          <w:tcPr>
            <w:tcW w:w="35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595DBC69" w14:textId="77777777" w:rsidR="00E43BC6" w:rsidRDefault="00000000">
            <w:pPr>
              <w:jc w:val="center"/>
            </w:pPr>
            <w:r>
              <w:rPr>
                <w:b/>
                <w:bCs/>
                <w:color w:val="FFFFFF"/>
                <w:sz w:val="19"/>
                <w:szCs w:val="19"/>
              </w:rPr>
              <w:t>Condition de déblocage</w:t>
            </w:r>
          </w:p>
        </w:tc>
        <w:tc>
          <w:tcPr>
            <w:tcW w:w="16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7C11DDB6" w14:textId="77777777" w:rsidR="00E43BC6" w:rsidRDefault="00000000">
            <w:pPr>
              <w:jc w:val="center"/>
            </w:pPr>
            <w:r>
              <w:rPr>
                <w:b/>
                <w:bCs/>
                <w:color w:val="FFFFFF"/>
                <w:sz w:val="19"/>
                <w:szCs w:val="19"/>
              </w:rPr>
              <w:t>Jalon associé</w:t>
            </w:r>
          </w:p>
        </w:tc>
      </w:tr>
      <w:tr w:rsidR="00E43BC6" w14:paraId="281CE892"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D0C740A" w14:textId="77777777" w:rsidR="00E43BC6" w:rsidRDefault="00000000">
            <w:r>
              <w:rPr>
                <w:color w:val="1C1C1E"/>
                <w:sz w:val="19"/>
                <w:szCs w:val="19"/>
              </w:rPr>
              <w:t>Tranche 1 — Démarrage (30%)</w:t>
            </w:r>
          </w:p>
        </w:tc>
        <w:tc>
          <w:tcPr>
            <w:tcW w:w="2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1CC89D7" w14:textId="77777777" w:rsidR="00E43BC6" w:rsidRDefault="00000000">
            <w:r>
              <w:rPr>
                <w:color w:val="1C1C1E"/>
                <w:sz w:val="19"/>
                <w:szCs w:val="19"/>
              </w:rPr>
              <w:t>3 600 000 FCFA</w:t>
            </w:r>
          </w:p>
        </w:tc>
        <w:tc>
          <w:tcPr>
            <w:tcW w:w="35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ED0A74A" w14:textId="77777777" w:rsidR="00E43BC6" w:rsidRDefault="00000000">
            <w:r>
              <w:rPr>
                <w:color w:val="1C1C1E"/>
                <w:sz w:val="19"/>
                <w:szCs w:val="19"/>
              </w:rPr>
              <w:t>Signature du contrat prestataire de développement</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5AEA5D6" w14:textId="77777777" w:rsidR="00E43BC6" w:rsidRDefault="00000000">
            <w:r>
              <w:rPr>
                <w:color w:val="1C1C1E"/>
                <w:sz w:val="19"/>
                <w:szCs w:val="19"/>
              </w:rPr>
              <w:t>Phase 0 : démarrage officiel du projet</w:t>
            </w:r>
          </w:p>
        </w:tc>
      </w:tr>
      <w:tr w:rsidR="00E43BC6" w14:paraId="2287D1DF"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812FD1B" w14:textId="77777777" w:rsidR="00E43BC6" w:rsidRDefault="00000000">
            <w:r>
              <w:rPr>
                <w:color w:val="1C1C1E"/>
                <w:sz w:val="19"/>
                <w:szCs w:val="19"/>
              </w:rPr>
              <w:t>Tranche 2 — Mi-parcours (40%)</w:t>
            </w:r>
          </w:p>
        </w:tc>
        <w:tc>
          <w:tcPr>
            <w:tcW w:w="20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B84ED5F" w14:textId="77777777" w:rsidR="00E43BC6" w:rsidRDefault="00000000">
            <w:r>
              <w:rPr>
                <w:color w:val="1C1C1E"/>
                <w:sz w:val="19"/>
                <w:szCs w:val="19"/>
              </w:rPr>
              <w:t>4 800 000 FCFA</w:t>
            </w:r>
          </w:p>
        </w:tc>
        <w:tc>
          <w:tcPr>
            <w:tcW w:w="35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5931308" w14:textId="77777777" w:rsidR="00E43BC6" w:rsidRDefault="00000000">
            <w:r>
              <w:rPr>
                <w:color w:val="1C1C1E"/>
                <w:sz w:val="19"/>
                <w:szCs w:val="19"/>
              </w:rPr>
              <w:t>Validation par DG de la démo : parcours agent hors-ligne complet</w:t>
            </w:r>
          </w:p>
        </w:tc>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64DD240" w14:textId="77777777" w:rsidR="00E43BC6" w:rsidRDefault="00000000">
            <w:r>
              <w:rPr>
                <w:color w:val="1C1C1E"/>
                <w:sz w:val="19"/>
                <w:szCs w:val="19"/>
              </w:rPr>
              <w:t>Phase 3 : app mobile livrée et testée</w:t>
            </w:r>
          </w:p>
        </w:tc>
      </w:tr>
      <w:tr w:rsidR="00E43BC6" w14:paraId="031B583B"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F8B0BC9" w14:textId="77777777" w:rsidR="00E43BC6" w:rsidRDefault="00000000">
            <w:r>
              <w:rPr>
                <w:color w:val="1C1C1E"/>
                <w:sz w:val="19"/>
                <w:szCs w:val="19"/>
              </w:rPr>
              <w:t>Tranche 3 — Livraison (30%)</w:t>
            </w:r>
          </w:p>
        </w:tc>
        <w:tc>
          <w:tcPr>
            <w:tcW w:w="20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4500B91" w14:textId="77777777" w:rsidR="00E43BC6" w:rsidRDefault="00000000">
            <w:r>
              <w:rPr>
                <w:color w:val="1C1C1E"/>
                <w:sz w:val="19"/>
                <w:szCs w:val="19"/>
              </w:rPr>
              <w:t>3 600 000 FCFA</w:t>
            </w:r>
          </w:p>
        </w:tc>
        <w:tc>
          <w:tcPr>
            <w:tcW w:w="35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DD88295" w14:textId="77777777" w:rsidR="00E43BC6" w:rsidRDefault="00000000">
            <w:r>
              <w:rPr>
                <w:color w:val="1C1C1E"/>
                <w:sz w:val="19"/>
                <w:szCs w:val="19"/>
              </w:rPr>
              <w:t>Recette pilote réussie — signature Go/No-Go Production</w:t>
            </w:r>
          </w:p>
        </w:tc>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6165DDA" w14:textId="77777777" w:rsidR="00E43BC6" w:rsidRDefault="00000000">
            <w:r>
              <w:rPr>
                <w:color w:val="1C1C1E"/>
                <w:sz w:val="19"/>
                <w:szCs w:val="19"/>
              </w:rPr>
              <w:t>Phase 6 : pilote 1 agence réussi</w:t>
            </w:r>
          </w:p>
        </w:tc>
      </w:tr>
    </w:tbl>
    <w:p w14:paraId="4B146F5A" w14:textId="77777777" w:rsidR="00E43BC6" w:rsidRDefault="00E43BC6">
      <w:pPr>
        <w:spacing w:before="40" w:after="40"/>
      </w:pPr>
    </w:p>
    <w:p w14:paraId="6A00B812" w14:textId="77777777" w:rsidR="00E43BC6" w:rsidRDefault="00000000">
      <w:pPr>
        <w:shd w:val="clear" w:color="auto" w:fill="1A3A5C"/>
        <w:spacing w:before="240" w:after="100"/>
      </w:pPr>
      <w:r>
        <w:rPr>
          <w:b/>
          <w:bCs/>
          <w:color w:val="FFFFFF"/>
          <w:sz w:val="30"/>
          <w:szCs w:val="30"/>
        </w:rPr>
        <w:t>10.3 Options de Financement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2789"/>
        <w:gridCol w:w="2788"/>
        <w:gridCol w:w="2151"/>
      </w:tblGrid>
      <w:tr w:rsidR="00E43BC6" w14:paraId="50F87EF8" w14:textId="77777777">
        <w:tblPrEx>
          <w:tblCellMar>
            <w:top w:w="0" w:type="dxa"/>
            <w:bottom w:w="0" w:type="dxa"/>
          </w:tblCellMar>
        </w:tblPrEx>
        <w:trPr>
          <w:tblHeader/>
        </w:trPr>
        <w:tc>
          <w:tcPr>
            <w:tcW w:w="16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8A27C5B" w14:textId="77777777" w:rsidR="00E43BC6" w:rsidRDefault="00000000">
            <w:pPr>
              <w:jc w:val="center"/>
            </w:pPr>
            <w:r>
              <w:rPr>
                <w:b/>
                <w:bCs/>
                <w:color w:val="FFFFFF"/>
                <w:sz w:val="19"/>
                <w:szCs w:val="19"/>
              </w:rPr>
              <w:t>Option</w:t>
            </w:r>
          </w:p>
        </w:tc>
        <w:tc>
          <w:tcPr>
            <w:tcW w:w="28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4C898587" w14:textId="77777777" w:rsidR="00E43BC6" w:rsidRDefault="00000000">
            <w:pPr>
              <w:jc w:val="center"/>
            </w:pPr>
            <w:r>
              <w:rPr>
                <w:b/>
                <w:bCs/>
                <w:color w:val="FFFFFF"/>
                <w:sz w:val="19"/>
                <w:szCs w:val="19"/>
              </w:rPr>
              <w:t>Mécanisme</w:t>
            </w:r>
          </w:p>
        </w:tc>
        <w:tc>
          <w:tcPr>
            <w:tcW w:w="28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52D4570C" w14:textId="77777777" w:rsidR="00E43BC6" w:rsidRDefault="00000000">
            <w:pPr>
              <w:jc w:val="center"/>
            </w:pPr>
            <w:r>
              <w:rPr>
                <w:b/>
                <w:bCs/>
                <w:color w:val="FFFFFF"/>
                <w:sz w:val="19"/>
                <w:szCs w:val="19"/>
              </w:rPr>
              <w:t>Avantage</w:t>
            </w:r>
          </w:p>
        </w:tc>
        <w:tc>
          <w:tcPr>
            <w:tcW w:w="21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71C3A61" w14:textId="77777777" w:rsidR="00E43BC6" w:rsidRDefault="00000000">
            <w:pPr>
              <w:jc w:val="center"/>
            </w:pPr>
            <w:r>
              <w:rPr>
                <w:b/>
                <w:bCs/>
                <w:color w:val="FFFFFF"/>
                <w:sz w:val="19"/>
                <w:szCs w:val="19"/>
              </w:rPr>
              <w:t>Délai</w:t>
            </w:r>
          </w:p>
        </w:tc>
      </w:tr>
      <w:tr w:rsidR="00E43BC6" w14:paraId="45AD882C" w14:textId="77777777">
        <w:tblPrEx>
          <w:tblCellMar>
            <w:top w:w="0" w:type="dxa"/>
            <w:bottom w:w="0" w:type="dxa"/>
          </w:tblCellMar>
        </w:tblPrEx>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82BC0DD" w14:textId="77777777" w:rsidR="00E43BC6" w:rsidRDefault="00000000">
            <w:r>
              <w:rPr>
                <w:color w:val="1C1C1E"/>
                <w:sz w:val="19"/>
                <w:szCs w:val="19"/>
              </w:rPr>
              <w:t>A — Autofinancement BCI (recommandé)</w:t>
            </w:r>
          </w:p>
        </w:tc>
        <w:tc>
          <w:tcPr>
            <w:tcW w:w="28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192D724" w14:textId="77777777" w:rsidR="00E43BC6" w:rsidRDefault="00000000">
            <w:r>
              <w:rPr>
                <w:color w:val="1C1C1E"/>
                <w:sz w:val="19"/>
                <w:szCs w:val="19"/>
              </w:rPr>
              <w:t>Budget d'investissement BCI — 3 tranches</w:t>
            </w:r>
          </w:p>
        </w:tc>
        <w:tc>
          <w:tcPr>
            <w:tcW w:w="28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9547FC2" w14:textId="77777777" w:rsidR="00E43BC6" w:rsidRDefault="00000000">
            <w:r>
              <w:rPr>
                <w:color w:val="1C1C1E"/>
                <w:sz w:val="19"/>
                <w:szCs w:val="19"/>
              </w:rPr>
              <w:t>Décision rapide, maîtrise totale, démarrage immédiat</w:t>
            </w:r>
          </w:p>
        </w:tc>
        <w:tc>
          <w:tcPr>
            <w:tcW w:w="2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9B5FCBC" w14:textId="77777777" w:rsidR="00E43BC6" w:rsidRDefault="00000000">
            <w:r>
              <w:rPr>
                <w:color w:val="1C1C1E"/>
                <w:sz w:val="19"/>
                <w:szCs w:val="19"/>
              </w:rPr>
              <w:t>Immédiat après validation DG</w:t>
            </w:r>
          </w:p>
        </w:tc>
      </w:tr>
      <w:tr w:rsidR="00E43BC6" w14:paraId="700730D9" w14:textId="77777777">
        <w:tblPrEx>
          <w:tblCellMar>
            <w:top w:w="0" w:type="dxa"/>
            <w:bottom w:w="0" w:type="dxa"/>
          </w:tblCellMar>
        </w:tblPrEx>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D4DCB97" w14:textId="77777777" w:rsidR="00E43BC6" w:rsidRDefault="00000000">
            <w:r>
              <w:rPr>
                <w:color w:val="1C1C1E"/>
                <w:sz w:val="19"/>
                <w:szCs w:val="19"/>
              </w:rPr>
              <w:t>B — Partenariat opérateur télécom</w:t>
            </w:r>
          </w:p>
        </w:tc>
        <w:tc>
          <w:tcPr>
            <w:tcW w:w="28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C881DE6" w14:textId="77777777" w:rsidR="00E43BC6" w:rsidRDefault="00000000">
            <w:r>
              <w:rPr>
                <w:color w:val="1C1C1E"/>
                <w:sz w:val="19"/>
                <w:szCs w:val="19"/>
              </w:rPr>
              <w:t>50% BCI + 50% Orange ou MTN contre exclusivité Mobile Money 24 mois</w:t>
            </w:r>
          </w:p>
        </w:tc>
        <w:tc>
          <w:tcPr>
            <w:tcW w:w="28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CEFC351" w14:textId="77777777" w:rsidR="00E43BC6" w:rsidRDefault="00000000">
            <w:r>
              <w:rPr>
                <w:color w:val="1C1C1E"/>
                <w:sz w:val="19"/>
                <w:szCs w:val="19"/>
              </w:rPr>
              <w:t>Réduit l'investissement BCI de moitié</w:t>
            </w:r>
          </w:p>
        </w:tc>
        <w:tc>
          <w:tcPr>
            <w:tcW w:w="2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524CE33" w14:textId="77777777" w:rsidR="00E43BC6" w:rsidRDefault="00000000">
            <w:r>
              <w:rPr>
                <w:color w:val="1C1C1E"/>
                <w:sz w:val="19"/>
                <w:szCs w:val="19"/>
              </w:rPr>
              <w:t>2 à 4 semaines de négociation</w:t>
            </w:r>
          </w:p>
        </w:tc>
      </w:tr>
      <w:tr w:rsidR="00E43BC6" w14:paraId="1EA63661" w14:textId="77777777">
        <w:tblPrEx>
          <w:tblCellMar>
            <w:top w:w="0" w:type="dxa"/>
            <w:bottom w:w="0" w:type="dxa"/>
          </w:tblCellMar>
        </w:tblPrEx>
        <w:tc>
          <w:tcPr>
            <w:tcW w:w="16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EE9E91F" w14:textId="77777777" w:rsidR="00E43BC6" w:rsidRDefault="00000000">
            <w:r>
              <w:rPr>
                <w:color w:val="1C1C1E"/>
                <w:sz w:val="19"/>
                <w:szCs w:val="19"/>
              </w:rPr>
              <w:t>C — Fonds MINPOSTEL / AFD Afrique</w:t>
            </w:r>
          </w:p>
        </w:tc>
        <w:tc>
          <w:tcPr>
            <w:tcW w:w="28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EA12081" w14:textId="77777777" w:rsidR="00E43BC6" w:rsidRDefault="00000000">
            <w:r>
              <w:rPr>
                <w:color w:val="1C1C1E"/>
                <w:sz w:val="19"/>
                <w:szCs w:val="19"/>
              </w:rPr>
              <w:t>Subvention digitalisation PME africaines — jusqu'à 70%</w:t>
            </w:r>
          </w:p>
        </w:tc>
        <w:tc>
          <w:tcPr>
            <w:tcW w:w="28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668D154" w14:textId="77777777" w:rsidR="00E43BC6" w:rsidRDefault="00000000">
            <w:r>
              <w:rPr>
                <w:color w:val="1C1C1E"/>
                <w:sz w:val="19"/>
                <w:szCs w:val="19"/>
              </w:rPr>
              <w:t>Investissement BCI minimal</w:t>
            </w:r>
          </w:p>
        </w:tc>
        <w:tc>
          <w:tcPr>
            <w:tcW w:w="21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E333C89" w14:textId="77777777" w:rsidR="00E43BC6" w:rsidRDefault="00000000">
            <w:r>
              <w:rPr>
                <w:color w:val="1C1C1E"/>
                <w:sz w:val="19"/>
                <w:szCs w:val="19"/>
              </w:rPr>
              <w:t>4 à 6 mois (instruction du dossier)</w:t>
            </w:r>
          </w:p>
        </w:tc>
      </w:tr>
      <w:tr w:rsidR="00E43BC6" w14:paraId="7977527A" w14:textId="77777777">
        <w:tblPrEx>
          <w:tblCellMar>
            <w:top w:w="0" w:type="dxa"/>
            <w:bottom w:w="0" w:type="dxa"/>
          </w:tblCellMar>
        </w:tblPrEx>
        <w:tc>
          <w:tcPr>
            <w:tcW w:w="16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980DC36" w14:textId="77777777" w:rsidR="00E43BC6" w:rsidRDefault="00000000">
            <w:r>
              <w:rPr>
                <w:color w:val="1C1C1E"/>
                <w:sz w:val="19"/>
                <w:szCs w:val="19"/>
              </w:rPr>
              <w:t>D — Financement mixte A+C</w:t>
            </w:r>
          </w:p>
        </w:tc>
        <w:tc>
          <w:tcPr>
            <w:tcW w:w="28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F8CED92" w14:textId="77777777" w:rsidR="00E43BC6" w:rsidRDefault="00000000">
            <w:r>
              <w:rPr>
                <w:color w:val="1C1C1E"/>
                <w:sz w:val="19"/>
                <w:szCs w:val="19"/>
              </w:rPr>
              <w:t>Autofinancement partiel + subvention complémentaire</w:t>
            </w:r>
          </w:p>
        </w:tc>
        <w:tc>
          <w:tcPr>
            <w:tcW w:w="28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C82A75F" w14:textId="77777777" w:rsidR="00E43BC6" w:rsidRDefault="00000000">
            <w:r>
              <w:rPr>
                <w:color w:val="1C1C1E"/>
                <w:sz w:val="19"/>
                <w:szCs w:val="19"/>
              </w:rPr>
              <w:t>Optimise la trésorerie BCI tout en démarrant vite</w:t>
            </w:r>
          </w:p>
        </w:tc>
        <w:tc>
          <w:tcPr>
            <w:tcW w:w="21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B5BBD3B" w14:textId="77777777" w:rsidR="00E43BC6" w:rsidRDefault="00000000">
            <w:r>
              <w:rPr>
                <w:color w:val="1C1C1E"/>
                <w:sz w:val="19"/>
                <w:szCs w:val="19"/>
              </w:rPr>
              <w:t xml:space="preserve">Phase A </w:t>
            </w:r>
            <w:proofErr w:type="spellStart"/>
            <w:r>
              <w:rPr>
                <w:color w:val="1C1C1E"/>
                <w:sz w:val="19"/>
                <w:szCs w:val="19"/>
              </w:rPr>
              <w:t>démarre</w:t>
            </w:r>
            <w:proofErr w:type="spellEnd"/>
            <w:r>
              <w:rPr>
                <w:color w:val="1C1C1E"/>
                <w:sz w:val="19"/>
                <w:szCs w:val="19"/>
              </w:rPr>
              <w:t>, phase C en parallèle</w:t>
            </w:r>
          </w:p>
        </w:tc>
      </w:tr>
    </w:tbl>
    <w:p w14:paraId="71A40E8C" w14:textId="77777777" w:rsidR="00E43BC6" w:rsidRDefault="00000000">
      <w:r>
        <w:br w:type="page"/>
      </w:r>
    </w:p>
    <w:p w14:paraId="3DCF175B"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11. ANALYSE DES RISQUES ET PLAN DE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151"/>
        <w:gridCol w:w="1097"/>
        <w:gridCol w:w="4921"/>
      </w:tblGrid>
      <w:tr w:rsidR="00E43BC6" w14:paraId="17A82C33" w14:textId="77777777">
        <w:tblPrEx>
          <w:tblCellMar>
            <w:top w:w="0" w:type="dxa"/>
            <w:bottom w:w="0" w:type="dxa"/>
          </w:tblCellMar>
        </w:tblPrEx>
        <w:trPr>
          <w:tblHeader/>
        </w:trPr>
        <w:tc>
          <w:tcPr>
            <w:tcW w:w="2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4CBFD9B2" w14:textId="77777777" w:rsidR="00E43BC6" w:rsidRDefault="00000000">
            <w:pPr>
              <w:jc w:val="center"/>
            </w:pPr>
            <w:r>
              <w:rPr>
                <w:b/>
                <w:bCs/>
                <w:color w:val="FFFFFF"/>
                <w:sz w:val="19"/>
                <w:szCs w:val="19"/>
              </w:rPr>
              <w:t>Risque identifié</w:t>
            </w:r>
          </w:p>
        </w:tc>
        <w:tc>
          <w:tcPr>
            <w:tcW w:w="11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770F611F" w14:textId="77777777" w:rsidR="00E43BC6" w:rsidRDefault="00000000">
            <w:pPr>
              <w:jc w:val="center"/>
            </w:pPr>
            <w:r>
              <w:rPr>
                <w:b/>
                <w:bCs/>
                <w:color w:val="FFFFFF"/>
                <w:sz w:val="19"/>
                <w:szCs w:val="19"/>
              </w:rPr>
              <w:t>Probabilité</w:t>
            </w:r>
          </w:p>
        </w:tc>
        <w:tc>
          <w:tcPr>
            <w:tcW w:w="11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240DCBD6" w14:textId="77777777" w:rsidR="00E43BC6" w:rsidRDefault="00000000">
            <w:pPr>
              <w:jc w:val="center"/>
            </w:pPr>
            <w:r>
              <w:rPr>
                <w:b/>
                <w:bCs/>
                <w:color w:val="FFFFFF"/>
                <w:sz w:val="19"/>
                <w:szCs w:val="19"/>
              </w:rPr>
              <w:t>Impact</w:t>
            </w:r>
          </w:p>
        </w:tc>
        <w:tc>
          <w:tcPr>
            <w:tcW w:w="49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4051A809" w14:textId="77777777" w:rsidR="00E43BC6" w:rsidRDefault="00000000">
            <w:pPr>
              <w:jc w:val="center"/>
            </w:pPr>
            <w:r>
              <w:rPr>
                <w:b/>
                <w:bCs/>
                <w:color w:val="FFFFFF"/>
                <w:sz w:val="19"/>
                <w:szCs w:val="19"/>
              </w:rPr>
              <w:t>Plan de mitigation</w:t>
            </w:r>
          </w:p>
        </w:tc>
      </w:tr>
      <w:tr w:rsidR="00E43BC6" w14:paraId="510D3B8B"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9B46C95" w14:textId="77777777" w:rsidR="00E43BC6" w:rsidRDefault="00000000">
            <w:r>
              <w:rPr>
                <w:color w:val="1C1C1E"/>
                <w:sz w:val="19"/>
                <w:szCs w:val="19"/>
              </w:rPr>
              <w:t>Dépassement du délai de 8 mois</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9B6519F" w14:textId="77777777" w:rsidR="00E43BC6" w:rsidRDefault="00000000">
            <w:r>
              <w:rPr>
                <w:color w:val="1C1C1E"/>
                <w:sz w:val="19"/>
                <w:szCs w:val="19"/>
              </w:rPr>
              <w:t>Moyenne</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265EACC" w14:textId="77777777" w:rsidR="00E43BC6" w:rsidRDefault="00000000">
            <w:r>
              <w:rPr>
                <w:color w:val="1C1C1E"/>
                <w:sz w:val="19"/>
                <w:szCs w:val="19"/>
              </w:rPr>
              <w:t>Moyen</w:t>
            </w:r>
          </w:p>
        </w:tc>
        <w:tc>
          <w:tcPr>
            <w:tcW w:w="4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AED6A21" w14:textId="77777777" w:rsidR="00E43BC6" w:rsidRDefault="00000000">
            <w:r>
              <w:rPr>
                <w:color w:val="1C1C1E"/>
                <w:sz w:val="19"/>
                <w:szCs w:val="19"/>
              </w:rPr>
              <w:t>Buffer 3 semaines inclus dans le planning ; jalons contractuels hebdomadaires ; méthode Agile avec ajustements permanents</w:t>
            </w:r>
          </w:p>
        </w:tc>
      </w:tr>
      <w:tr w:rsidR="00E43BC6" w14:paraId="6474ED19"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3B22F3F" w14:textId="77777777" w:rsidR="00E43BC6" w:rsidRDefault="00000000">
            <w:r>
              <w:rPr>
                <w:color w:val="1C1C1E"/>
                <w:sz w:val="19"/>
                <w:szCs w:val="19"/>
              </w:rPr>
              <w:t>Dépassement du budget de 12 M FCFA</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5CB3F01" w14:textId="77777777" w:rsidR="00E43BC6" w:rsidRDefault="00000000">
            <w:r>
              <w:rPr>
                <w:color w:val="1C1C1E"/>
                <w:sz w:val="19"/>
                <w:szCs w:val="19"/>
              </w:rPr>
              <w:t>Faible</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13CEF44" w14:textId="77777777" w:rsidR="00E43BC6" w:rsidRDefault="00000000">
            <w:r>
              <w:rPr>
                <w:color w:val="1C1C1E"/>
                <w:sz w:val="19"/>
                <w:szCs w:val="19"/>
              </w:rPr>
              <w:t>Moyen</w:t>
            </w:r>
          </w:p>
        </w:tc>
        <w:tc>
          <w:tcPr>
            <w:tcW w:w="49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9B3DEBD" w14:textId="77777777" w:rsidR="00E43BC6" w:rsidRDefault="00000000">
            <w:r>
              <w:rPr>
                <w:color w:val="1C1C1E"/>
                <w:sz w:val="19"/>
                <w:szCs w:val="19"/>
              </w:rPr>
              <w:t>Contrat à prix fixe avec le prestataire ; provision d'imprévus de 10% (925 000 FCFA) explicitement incluse dans le budget</w:t>
            </w:r>
          </w:p>
        </w:tc>
      </w:tr>
      <w:tr w:rsidR="00E43BC6" w14:paraId="20EA7D2A"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4B8BC42" w14:textId="77777777" w:rsidR="00E43BC6" w:rsidRDefault="00000000">
            <w:r>
              <w:rPr>
                <w:color w:val="1C1C1E"/>
                <w:sz w:val="19"/>
                <w:szCs w:val="19"/>
              </w:rPr>
              <w:t>Résistance des agents terrain au changement</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E1B2A8F" w14:textId="77777777" w:rsidR="00E43BC6" w:rsidRDefault="00000000">
            <w:r>
              <w:rPr>
                <w:color w:val="1C1C1E"/>
                <w:sz w:val="19"/>
                <w:szCs w:val="19"/>
              </w:rPr>
              <w:t>Moyenne</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33C9016" w14:textId="77777777" w:rsidR="00E43BC6" w:rsidRDefault="00000000">
            <w:r>
              <w:rPr>
                <w:color w:val="1C1C1E"/>
                <w:sz w:val="19"/>
                <w:szCs w:val="19"/>
              </w:rPr>
              <w:t>Élevé</w:t>
            </w:r>
          </w:p>
        </w:tc>
        <w:tc>
          <w:tcPr>
            <w:tcW w:w="4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5705144" w14:textId="77777777" w:rsidR="00E43BC6" w:rsidRDefault="00000000">
            <w:r>
              <w:rPr>
                <w:color w:val="1C1C1E"/>
                <w:sz w:val="19"/>
                <w:szCs w:val="19"/>
              </w:rPr>
              <w:t xml:space="preserve">Formation dédiée sur site ; agent champion ; support 3 mois ; interface pensée pour non-techniciens ; </w:t>
            </w:r>
            <w:proofErr w:type="spellStart"/>
            <w:r>
              <w:rPr>
                <w:color w:val="1C1C1E"/>
                <w:sz w:val="19"/>
                <w:szCs w:val="19"/>
              </w:rPr>
              <w:t>incentive</w:t>
            </w:r>
            <w:proofErr w:type="spellEnd"/>
            <w:r>
              <w:rPr>
                <w:color w:val="1C1C1E"/>
                <w:sz w:val="19"/>
                <w:szCs w:val="19"/>
              </w:rPr>
              <w:t xml:space="preserve"> adoption</w:t>
            </w:r>
          </w:p>
        </w:tc>
      </w:tr>
      <w:tr w:rsidR="00E43BC6" w14:paraId="47A92E8B"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ED07778" w14:textId="77777777" w:rsidR="00E43BC6" w:rsidRDefault="00000000">
            <w:r>
              <w:rPr>
                <w:color w:val="1C1C1E"/>
                <w:sz w:val="19"/>
                <w:szCs w:val="19"/>
              </w:rPr>
              <w:t>Panne du serveur en production</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E840DCF" w14:textId="77777777" w:rsidR="00E43BC6" w:rsidRDefault="00000000">
            <w:r>
              <w:rPr>
                <w:color w:val="1C1C1E"/>
                <w:sz w:val="19"/>
                <w:szCs w:val="19"/>
              </w:rPr>
              <w:t>Faible</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B12A886" w14:textId="77777777" w:rsidR="00E43BC6" w:rsidRDefault="00000000">
            <w:r>
              <w:rPr>
                <w:color w:val="1C1C1E"/>
                <w:sz w:val="19"/>
                <w:szCs w:val="19"/>
              </w:rPr>
              <w:t>Élevé</w:t>
            </w:r>
          </w:p>
        </w:tc>
        <w:tc>
          <w:tcPr>
            <w:tcW w:w="49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5D7ECEF" w14:textId="77777777" w:rsidR="00E43BC6" w:rsidRDefault="00000000">
            <w:r>
              <w:rPr>
                <w:color w:val="1C1C1E"/>
                <w:sz w:val="19"/>
                <w:szCs w:val="19"/>
              </w:rPr>
              <w:t>Architecture haute dispo (2 serveurs, failover auto) ; backup toutes les 4h ; RTO &lt; 15 min ; procédures documentées</w:t>
            </w:r>
          </w:p>
        </w:tc>
      </w:tr>
      <w:tr w:rsidR="00E43BC6" w14:paraId="3AF1F756"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06B5A4C" w14:textId="77777777" w:rsidR="00E43BC6" w:rsidRDefault="00000000">
            <w:r>
              <w:rPr>
                <w:color w:val="1C1C1E"/>
                <w:sz w:val="19"/>
                <w:szCs w:val="19"/>
              </w:rPr>
              <w:t>Fuite ou vol de données clients</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173DA3E" w14:textId="77777777" w:rsidR="00E43BC6" w:rsidRDefault="00000000">
            <w:r>
              <w:rPr>
                <w:color w:val="1C1C1E"/>
                <w:sz w:val="19"/>
                <w:szCs w:val="19"/>
              </w:rPr>
              <w:t>Très faible</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488650D" w14:textId="77777777" w:rsidR="00E43BC6" w:rsidRDefault="00000000">
            <w:r>
              <w:rPr>
                <w:color w:val="1C1C1E"/>
                <w:sz w:val="19"/>
                <w:szCs w:val="19"/>
              </w:rPr>
              <w:t>Très élevé</w:t>
            </w:r>
          </w:p>
        </w:tc>
        <w:tc>
          <w:tcPr>
            <w:tcW w:w="4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F99662E" w14:textId="77777777" w:rsidR="00E43BC6" w:rsidRDefault="00000000">
            <w:r>
              <w:rPr>
                <w:color w:val="1C1C1E"/>
                <w:sz w:val="19"/>
                <w:szCs w:val="19"/>
              </w:rPr>
              <w:t>Chiffrement AES-256 (mobile), TLS 1.3 (transit), PostgreSQL RLS (base) ; audit sécurité externe avant production</w:t>
            </w:r>
          </w:p>
        </w:tc>
      </w:tr>
      <w:tr w:rsidR="00E43BC6" w14:paraId="3C2C7D82"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FAA6532" w14:textId="77777777" w:rsidR="00E43BC6" w:rsidRDefault="00000000">
            <w:r>
              <w:rPr>
                <w:color w:val="1C1C1E"/>
                <w:sz w:val="19"/>
                <w:szCs w:val="19"/>
              </w:rPr>
              <w:t>Non-conformité aux règles CIMA</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6F92FE3" w14:textId="77777777" w:rsidR="00E43BC6" w:rsidRDefault="00000000">
            <w:r>
              <w:rPr>
                <w:color w:val="1C1C1E"/>
                <w:sz w:val="19"/>
                <w:szCs w:val="19"/>
              </w:rPr>
              <w:t>Très faible</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50AF1A10" w14:textId="77777777" w:rsidR="00E43BC6" w:rsidRDefault="00000000">
            <w:r>
              <w:rPr>
                <w:color w:val="1C1C1E"/>
                <w:sz w:val="19"/>
                <w:szCs w:val="19"/>
              </w:rPr>
              <w:t>Très élevé</w:t>
            </w:r>
          </w:p>
        </w:tc>
        <w:tc>
          <w:tcPr>
            <w:tcW w:w="49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887C8BA" w14:textId="77777777" w:rsidR="00E43BC6" w:rsidRDefault="00000000">
            <w:r>
              <w:rPr>
                <w:color w:val="1C1C1E"/>
                <w:sz w:val="19"/>
                <w:szCs w:val="19"/>
              </w:rPr>
              <w:t>RG-04 obligatoire by design ; référent métier CIMA dans l'équipe ; tests de conformité avant déploiement</w:t>
            </w:r>
          </w:p>
        </w:tc>
      </w:tr>
      <w:tr w:rsidR="00E43BC6" w14:paraId="16254121"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1D7BA53" w14:textId="77777777" w:rsidR="00E43BC6" w:rsidRDefault="00000000">
            <w:r>
              <w:rPr>
                <w:color w:val="1C1C1E"/>
                <w:sz w:val="19"/>
                <w:szCs w:val="19"/>
              </w:rPr>
              <w:t>Panne API Mobile Money (Orange/MTN)</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C13AA51" w14:textId="77777777" w:rsidR="00E43BC6" w:rsidRDefault="00000000">
            <w:r>
              <w:rPr>
                <w:color w:val="1C1C1E"/>
                <w:sz w:val="19"/>
                <w:szCs w:val="19"/>
              </w:rPr>
              <w:t>Moyenne</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979A6B0" w14:textId="77777777" w:rsidR="00E43BC6" w:rsidRDefault="00000000">
            <w:r>
              <w:rPr>
                <w:color w:val="1C1C1E"/>
                <w:sz w:val="19"/>
                <w:szCs w:val="19"/>
              </w:rPr>
              <w:t>Moyen</w:t>
            </w:r>
          </w:p>
        </w:tc>
        <w:tc>
          <w:tcPr>
            <w:tcW w:w="49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AFC8FCC" w14:textId="77777777" w:rsidR="00E43BC6" w:rsidRDefault="00000000">
            <w:r>
              <w:rPr>
                <w:color w:val="1C1C1E"/>
                <w:sz w:val="19"/>
                <w:szCs w:val="19"/>
              </w:rPr>
              <w:t>Circuit Breaker : si l'API tombe, dossier mis en file d'attente et réessayé automatiquement ; mode espèces toujours disponible</w:t>
            </w:r>
          </w:p>
        </w:tc>
      </w:tr>
      <w:tr w:rsidR="00E43BC6" w14:paraId="7CE30B05" w14:textId="77777777">
        <w:tblPrEx>
          <w:tblCellMar>
            <w:top w:w="0" w:type="dxa"/>
            <w:bottom w:w="0" w:type="dxa"/>
          </w:tblCellMar>
        </w:tblPrEx>
        <w:tc>
          <w:tcPr>
            <w:tcW w:w="2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E40556C" w14:textId="77777777" w:rsidR="00E43BC6" w:rsidRDefault="00000000">
            <w:r>
              <w:rPr>
                <w:color w:val="1C1C1E"/>
                <w:sz w:val="19"/>
                <w:szCs w:val="19"/>
              </w:rPr>
              <w:t>Dépendance excessive au prestataire</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519E02E" w14:textId="77777777" w:rsidR="00E43BC6" w:rsidRDefault="00000000">
            <w:r>
              <w:rPr>
                <w:color w:val="1C1C1E"/>
                <w:sz w:val="19"/>
                <w:szCs w:val="19"/>
              </w:rPr>
              <w:t>Moyenne</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CBA3DA4" w14:textId="77777777" w:rsidR="00E43BC6" w:rsidRDefault="00000000">
            <w:r>
              <w:rPr>
                <w:color w:val="1C1C1E"/>
                <w:sz w:val="19"/>
                <w:szCs w:val="19"/>
              </w:rPr>
              <w:t>Élevé</w:t>
            </w:r>
          </w:p>
        </w:tc>
        <w:tc>
          <w:tcPr>
            <w:tcW w:w="49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FDBC361" w14:textId="77777777" w:rsidR="00E43BC6" w:rsidRDefault="00000000">
            <w:r>
              <w:rPr>
                <w:color w:val="1C1C1E"/>
                <w:sz w:val="19"/>
                <w:szCs w:val="19"/>
              </w:rPr>
              <w:t>Code source livré en propriété à BCI ; documentation technique complète ; transfert de compétences à l'équipe BCI</w:t>
            </w:r>
          </w:p>
        </w:tc>
      </w:tr>
    </w:tbl>
    <w:p w14:paraId="2D2AB428" w14:textId="77777777" w:rsidR="00E43BC6" w:rsidRDefault="00000000">
      <w:r>
        <w:br w:type="page"/>
      </w:r>
    </w:p>
    <w:p w14:paraId="5A4E2764"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12. POURQUOI NOUS FAIRE CONFIANCE — NOTRE ENGAGEMENT</w:t>
      </w:r>
    </w:p>
    <w:p w14:paraId="0349FE66" w14:textId="77777777" w:rsidR="00E43BC6" w:rsidRDefault="00000000">
      <w:pPr>
        <w:spacing w:before="70" w:after="70"/>
      </w:pPr>
      <w:r>
        <w:rPr>
          <w:color w:val="1C1C1E"/>
        </w:rPr>
        <w:t>Financer un projet logiciel est une décision qui mérite des garanties solides et des preuves concrètes. Voici les 8 raisons, vérifiables et documentées, pour lesquelles votre confiance en notre équipe est justifiée.</w:t>
      </w:r>
    </w:p>
    <w:p w14:paraId="48B14514"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43BC6" w14:paraId="3F9DEEB5"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1565C0"/>
            <w:tcMar>
              <w:top w:w="110" w:type="dxa"/>
              <w:left w:w="60" w:type="dxa"/>
              <w:bottom w:w="110" w:type="dxa"/>
              <w:right w:w="60" w:type="dxa"/>
            </w:tcMar>
            <w:vAlign w:val="center"/>
          </w:tcPr>
          <w:p w14:paraId="53B3E8AF" w14:textId="77777777" w:rsidR="00E43BC6" w:rsidRDefault="00000000">
            <w:pPr>
              <w:jc w:val="center"/>
            </w:pPr>
            <w:r>
              <w:rPr>
                <w:b/>
                <w:bCs/>
                <w:color w:val="FFFFFF"/>
                <w:sz w:val="50"/>
                <w:szCs w:val="50"/>
              </w:rPr>
              <w:t>01</w:t>
            </w:r>
          </w:p>
        </w:tc>
        <w:tc>
          <w:tcPr>
            <w:tcW w:w="0" w:type="auto"/>
            <w:tcBorders>
              <w:top w:val="single" w:sz="1" w:space="0" w:color="1565C0"/>
              <w:left w:val="single" w:sz="1" w:space="0" w:color="1565C0"/>
              <w:bottom w:val="single" w:sz="1" w:space="0" w:color="1565C0"/>
              <w:right w:val="single" w:sz="1" w:space="0" w:color="1565C0"/>
            </w:tcBorders>
            <w:shd w:val="clear" w:color="auto" w:fill="E3F2FD"/>
            <w:tcMar>
              <w:top w:w="110" w:type="dxa"/>
              <w:left w:w="220" w:type="dxa"/>
              <w:bottom w:w="110" w:type="dxa"/>
              <w:right w:w="220" w:type="dxa"/>
            </w:tcMar>
          </w:tcPr>
          <w:p w14:paraId="37F258F1" w14:textId="77777777" w:rsidR="00E43BC6" w:rsidRDefault="00000000">
            <w:pPr>
              <w:spacing w:after="70"/>
            </w:pPr>
            <w:r>
              <w:rPr>
                <w:b/>
                <w:bCs/>
                <w:color w:val="1565C0"/>
                <w:sz w:val="24"/>
                <w:szCs w:val="24"/>
              </w:rPr>
              <w:t>Nous avons fait le travail difficile avant de demander un centime</w:t>
            </w:r>
          </w:p>
          <w:p w14:paraId="674AE772" w14:textId="77777777" w:rsidR="00E43BC6" w:rsidRDefault="00000000">
            <w:r>
              <w:rPr>
                <w:color w:val="3A3A3C"/>
                <w:sz w:val="20"/>
                <w:szCs w:val="20"/>
              </w:rPr>
              <w:t>Avant cette proposition, nous avons produit un Cahier des Charges Fonctionnel complet de 60+ pages (17 tables de base de données, 14 sections fonctionnelles, flux opérationnels détaillés) et un Addendum Technique Sécurité &amp; Résilience couvrant l'architecture haute disponibilité, les procédures de backup, les tests de charge et le plan de réponse aux incidents. Ce travail représente plusieurs dizaines d'heures. Il prouve notre sérieux et garantit qu'aucun prestataire de développement ne pourra vous facturer des études préalables.</w:t>
            </w:r>
          </w:p>
        </w:tc>
      </w:tr>
    </w:tbl>
    <w:p w14:paraId="28DB7DFB"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43BC6" w14:paraId="3D0218A4" w14:textId="77777777">
        <w:tblPrEx>
          <w:tblCellMar>
            <w:top w:w="0" w:type="dxa"/>
            <w:bottom w:w="0" w:type="dxa"/>
          </w:tblCellMar>
        </w:tblPrEx>
        <w:tc>
          <w:tcPr>
            <w:tcW w:w="0" w:type="auto"/>
            <w:tcBorders>
              <w:top w:val="single" w:sz="1" w:space="0" w:color="004D40"/>
              <w:left w:val="single" w:sz="1" w:space="0" w:color="004D40"/>
              <w:bottom w:val="single" w:sz="1" w:space="0" w:color="004D40"/>
              <w:right w:val="single" w:sz="1" w:space="0" w:color="004D40"/>
            </w:tcBorders>
            <w:shd w:val="clear" w:color="auto" w:fill="004D40"/>
            <w:tcMar>
              <w:top w:w="110" w:type="dxa"/>
              <w:left w:w="60" w:type="dxa"/>
              <w:bottom w:w="110" w:type="dxa"/>
              <w:right w:w="60" w:type="dxa"/>
            </w:tcMar>
            <w:vAlign w:val="center"/>
          </w:tcPr>
          <w:p w14:paraId="077CD310" w14:textId="77777777" w:rsidR="00E43BC6" w:rsidRDefault="00000000">
            <w:pPr>
              <w:jc w:val="center"/>
            </w:pPr>
            <w:r>
              <w:rPr>
                <w:b/>
                <w:bCs/>
                <w:color w:val="FFFFFF"/>
                <w:sz w:val="50"/>
                <w:szCs w:val="50"/>
              </w:rPr>
              <w:t>02</w:t>
            </w:r>
          </w:p>
        </w:tc>
        <w:tc>
          <w:tcPr>
            <w:tcW w:w="0" w:type="auto"/>
            <w:tcBorders>
              <w:top w:val="single" w:sz="1" w:space="0" w:color="004D40"/>
              <w:left w:val="single" w:sz="1" w:space="0" w:color="004D40"/>
              <w:bottom w:val="single" w:sz="1" w:space="0" w:color="004D40"/>
              <w:right w:val="single" w:sz="1" w:space="0" w:color="004D40"/>
            </w:tcBorders>
            <w:shd w:val="clear" w:color="auto" w:fill="E0F2F1"/>
            <w:tcMar>
              <w:top w:w="110" w:type="dxa"/>
              <w:left w:w="220" w:type="dxa"/>
              <w:bottom w:w="110" w:type="dxa"/>
              <w:right w:w="220" w:type="dxa"/>
            </w:tcMar>
          </w:tcPr>
          <w:p w14:paraId="5AB9CE39" w14:textId="77777777" w:rsidR="00E43BC6" w:rsidRDefault="00000000">
            <w:pPr>
              <w:spacing w:after="70"/>
            </w:pPr>
            <w:r>
              <w:rPr>
                <w:b/>
                <w:bCs/>
                <w:color w:val="004D40"/>
                <w:sz w:val="24"/>
                <w:szCs w:val="24"/>
              </w:rPr>
              <w:t>Nous connaissons votre métier depuis l'intérieur</w:t>
            </w:r>
          </w:p>
          <w:p w14:paraId="25295081" w14:textId="77777777" w:rsidR="00E43BC6" w:rsidRDefault="00000000">
            <w:r>
              <w:rPr>
                <w:color w:val="3A3A3C"/>
                <w:sz w:val="20"/>
                <w:szCs w:val="20"/>
              </w:rPr>
              <w:t xml:space="preserve">MOBI-ASSUR n'a pas été conçu de façon générique. Il a été bâti à partir des fiches Excel réelles de Bethel </w:t>
            </w:r>
            <w:proofErr w:type="spellStart"/>
            <w:r>
              <w:rPr>
                <w:color w:val="3A3A3C"/>
                <w:sz w:val="20"/>
                <w:szCs w:val="20"/>
              </w:rPr>
              <w:t>Insurance</w:t>
            </w:r>
            <w:proofErr w:type="spellEnd"/>
            <w:r>
              <w:rPr>
                <w:color w:val="3A3A3C"/>
                <w:sz w:val="20"/>
                <w:szCs w:val="20"/>
              </w:rPr>
              <w:t xml:space="preserve"> (modèle Bethel </w:t>
            </w:r>
            <w:proofErr w:type="spellStart"/>
            <w:r>
              <w:rPr>
                <w:color w:val="3A3A3C"/>
                <w:sz w:val="20"/>
                <w:szCs w:val="20"/>
              </w:rPr>
              <w:t>Comprehensive</w:t>
            </w:r>
            <w:proofErr w:type="spellEnd"/>
            <w:r>
              <w:rPr>
                <w:color w:val="3A3A3C"/>
                <w:sz w:val="20"/>
                <w:szCs w:val="20"/>
              </w:rPr>
              <w:t xml:space="preserve"> </w:t>
            </w:r>
            <w:proofErr w:type="spellStart"/>
            <w:r>
              <w:rPr>
                <w:color w:val="3A3A3C"/>
                <w:sz w:val="20"/>
                <w:szCs w:val="20"/>
              </w:rPr>
              <w:t>Insurance</w:t>
            </w:r>
            <w:proofErr w:type="spellEnd"/>
            <w:r>
              <w:rPr>
                <w:color w:val="3A3A3C"/>
                <w:sz w:val="20"/>
                <w:szCs w:val="20"/>
              </w:rPr>
              <w:t>), des contraintes précises du code CIMA, des témoignages de vos agents terrain et des réalités opérationnelles de vos agences. Chaque règle de gestion (RG-01 à RG-08) correspond à un problème réel identifié dans vos processus.</w:t>
            </w:r>
          </w:p>
        </w:tc>
      </w:tr>
    </w:tbl>
    <w:p w14:paraId="147812C3"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43BC6" w14:paraId="25E76D2D"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2E7D32"/>
            <w:tcMar>
              <w:top w:w="110" w:type="dxa"/>
              <w:left w:w="60" w:type="dxa"/>
              <w:bottom w:w="110" w:type="dxa"/>
              <w:right w:w="60" w:type="dxa"/>
            </w:tcMar>
            <w:vAlign w:val="center"/>
          </w:tcPr>
          <w:p w14:paraId="5D748BBE" w14:textId="77777777" w:rsidR="00E43BC6" w:rsidRDefault="00000000">
            <w:pPr>
              <w:jc w:val="center"/>
            </w:pPr>
            <w:r>
              <w:rPr>
                <w:b/>
                <w:bCs/>
                <w:color w:val="FFFFFF"/>
                <w:sz w:val="50"/>
                <w:szCs w:val="50"/>
              </w:rPr>
              <w:t>03</w:t>
            </w:r>
          </w:p>
        </w:tc>
        <w:tc>
          <w:tcPr>
            <w:tcW w:w="0" w:type="auto"/>
            <w:tcBorders>
              <w:top w:val="single" w:sz="1" w:space="0" w:color="2E7D32"/>
              <w:left w:val="single" w:sz="1" w:space="0" w:color="2E7D32"/>
              <w:bottom w:val="single" w:sz="1" w:space="0" w:color="2E7D32"/>
              <w:right w:val="single" w:sz="1" w:space="0" w:color="2E7D32"/>
            </w:tcBorders>
            <w:shd w:val="clear" w:color="auto" w:fill="E8F5E9"/>
            <w:tcMar>
              <w:top w:w="110" w:type="dxa"/>
              <w:left w:w="220" w:type="dxa"/>
              <w:bottom w:w="110" w:type="dxa"/>
              <w:right w:w="220" w:type="dxa"/>
            </w:tcMar>
          </w:tcPr>
          <w:p w14:paraId="5B21EE1C" w14:textId="77777777" w:rsidR="00E43BC6" w:rsidRDefault="00000000">
            <w:pPr>
              <w:spacing w:after="70"/>
            </w:pPr>
            <w:r>
              <w:rPr>
                <w:b/>
                <w:bCs/>
                <w:color w:val="2E7D32"/>
                <w:sz w:val="24"/>
                <w:szCs w:val="24"/>
              </w:rPr>
              <w:t>Prix fixe contractuel — aucune mauvaise surprise financière</w:t>
            </w:r>
          </w:p>
          <w:p w14:paraId="3FB88C34" w14:textId="77777777" w:rsidR="00E43BC6" w:rsidRDefault="00000000">
            <w:r>
              <w:rPr>
                <w:color w:val="3A3A3C"/>
                <w:sz w:val="20"/>
                <w:szCs w:val="20"/>
              </w:rPr>
              <w:t>Le budget de 12 000 000 FCFA est un plafond contractuel, pas une estimation. Il inclut une provision d'imprévus de 10% (925 000 FCFA). Si des travaux supplémentaires hors périmètre s'avèrent nécessaires, rien ne sera fait sans votre accord écrit et un avenant signé. Vous pouvez vérifier chaque ligne de ce budget et la comparer aux tarifs du marché.</w:t>
            </w:r>
          </w:p>
        </w:tc>
      </w:tr>
    </w:tbl>
    <w:p w14:paraId="3A54195C"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43BC6" w14:paraId="210F3FB2" w14:textId="77777777">
        <w:tblPrEx>
          <w:tblCellMar>
            <w:top w:w="0" w:type="dxa"/>
            <w:bottom w:w="0" w:type="dxa"/>
          </w:tblCellMar>
        </w:tblPrEx>
        <w:tc>
          <w:tcPr>
            <w:tcW w:w="0" w:type="auto"/>
            <w:tcBorders>
              <w:top w:val="single" w:sz="1" w:space="0" w:color="F57F17"/>
              <w:left w:val="single" w:sz="1" w:space="0" w:color="F57F17"/>
              <w:bottom w:val="single" w:sz="1" w:space="0" w:color="F57F17"/>
              <w:right w:val="single" w:sz="1" w:space="0" w:color="F57F17"/>
            </w:tcBorders>
            <w:shd w:val="clear" w:color="auto" w:fill="F57F17"/>
            <w:tcMar>
              <w:top w:w="110" w:type="dxa"/>
              <w:left w:w="60" w:type="dxa"/>
              <w:bottom w:w="110" w:type="dxa"/>
              <w:right w:w="60" w:type="dxa"/>
            </w:tcMar>
            <w:vAlign w:val="center"/>
          </w:tcPr>
          <w:p w14:paraId="475DB93C" w14:textId="77777777" w:rsidR="00E43BC6" w:rsidRDefault="00000000">
            <w:pPr>
              <w:jc w:val="center"/>
            </w:pPr>
            <w:r>
              <w:rPr>
                <w:b/>
                <w:bCs/>
                <w:color w:val="FFFFFF"/>
                <w:sz w:val="50"/>
                <w:szCs w:val="50"/>
              </w:rPr>
              <w:t>04</w:t>
            </w:r>
          </w:p>
        </w:tc>
        <w:tc>
          <w:tcPr>
            <w:tcW w:w="0" w:type="auto"/>
            <w:tcBorders>
              <w:top w:val="single" w:sz="1" w:space="0" w:color="F57F17"/>
              <w:left w:val="single" w:sz="1" w:space="0" w:color="F57F17"/>
              <w:bottom w:val="single" w:sz="1" w:space="0" w:color="F57F17"/>
              <w:right w:val="single" w:sz="1" w:space="0" w:color="F57F17"/>
            </w:tcBorders>
            <w:shd w:val="clear" w:color="auto" w:fill="FFFDE7"/>
            <w:tcMar>
              <w:top w:w="110" w:type="dxa"/>
              <w:left w:w="220" w:type="dxa"/>
              <w:bottom w:w="110" w:type="dxa"/>
              <w:right w:w="220" w:type="dxa"/>
            </w:tcMar>
          </w:tcPr>
          <w:p w14:paraId="71981254" w14:textId="77777777" w:rsidR="00E43BC6" w:rsidRDefault="00000000">
            <w:pPr>
              <w:spacing w:after="70"/>
            </w:pPr>
            <w:r>
              <w:rPr>
                <w:b/>
                <w:bCs/>
                <w:color w:val="F57F17"/>
                <w:sz w:val="24"/>
                <w:szCs w:val="24"/>
              </w:rPr>
              <w:t>Paiement en 3 tranches liées à des résultats réels</w:t>
            </w:r>
          </w:p>
          <w:p w14:paraId="7204110E" w14:textId="77777777" w:rsidR="00E43BC6" w:rsidRDefault="00000000">
            <w:r>
              <w:rPr>
                <w:color w:val="3A3A3C"/>
                <w:sz w:val="20"/>
                <w:szCs w:val="20"/>
              </w:rPr>
              <w:t>Vous ne signez pas un chèque en blanc. La Tranche 1 (30%) démarre le projet. La Tranche 2 (40%) est débloquée uniquement après votre validation d'une démonstration en conditions réelles. La Tranche 3 (30%) est versée après la réussite du pilote sur une agence réelle. Si un jalon n'est pas atteint, la tranche suivante n'est pas débloquée. Votre argent est protégé à chaque étape.</w:t>
            </w:r>
          </w:p>
        </w:tc>
      </w:tr>
    </w:tbl>
    <w:p w14:paraId="610B6202"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43BC6" w14:paraId="63E4371D" w14:textId="77777777">
        <w:tblPrEx>
          <w:tblCellMar>
            <w:top w:w="0" w:type="dxa"/>
            <w:bottom w:w="0" w:type="dxa"/>
          </w:tblCellMar>
        </w:tblPrEx>
        <w:tc>
          <w:tcPr>
            <w:tcW w:w="0" w:type="auto"/>
            <w:tcBorders>
              <w:top w:val="single" w:sz="1" w:space="0" w:color="6A1B9A"/>
              <w:left w:val="single" w:sz="1" w:space="0" w:color="6A1B9A"/>
              <w:bottom w:val="single" w:sz="1" w:space="0" w:color="6A1B9A"/>
              <w:right w:val="single" w:sz="1" w:space="0" w:color="6A1B9A"/>
            </w:tcBorders>
            <w:shd w:val="clear" w:color="auto" w:fill="6A1B9A"/>
            <w:tcMar>
              <w:top w:w="110" w:type="dxa"/>
              <w:left w:w="60" w:type="dxa"/>
              <w:bottom w:w="110" w:type="dxa"/>
              <w:right w:w="60" w:type="dxa"/>
            </w:tcMar>
            <w:vAlign w:val="center"/>
          </w:tcPr>
          <w:p w14:paraId="0CBBD879" w14:textId="77777777" w:rsidR="00E43BC6" w:rsidRDefault="00000000">
            <w:pPr>
              <w:jc w:val="center"/>
            </w:pPr>
            <w:r>
              <w:rPr>
                <w:b/>
                <w:bCs/>
                <w:color w:val="FFFFFF"/>
                <w:sz w:val="50"/>
                <w:szCs w:val="50"/>
              </w:rPr>
              <w:t>05</w:t>
            </w:r>
          </w:p>
        </w:tc>
        <w:tc>
          <w:tcPr>
            <w:tcW w:w="0" w:type="auto"/>
            <w:tcBorders>
              <w:top w:val="single" w:sz="1" w:space="0" w:color="6A1B9A"/>
              <w:left w:val="single" w:sz="1" w:space="0" w:color="6A1B9A"/>
              <w:bottom w:val="single" w:sz="1" w:space="0" w:color="6A1B9A"/>
              <w:right w:val="single" w:sz="1" w:space="0" w:color="6A1B9A"/>
            </w:tcBorders>
            <w:tcMar>
              <w:top w:w="110" w:type="dxa"/>
              <w:left w:w="220" w:type="dxa"/>
              <w:bottom w:w="110" w:type="dxa"/>
              <w:right w:w="220" w:type="dxa"/>
            </w:tcMar>
          </w:tcPr>
          <w:p w14:paraId="1D6C4318" w14:textId="77777777" w:rsidR="00E43BC6" w:rsidRDefault="00000000">
            <w:pPr>
              <w:spacing w:after="70"/>
            </w:pPr>
            <w:r>
              <w:rPr>
                <w:b/>
                <w:bCs/>
                <w:color w:val="6A1B9A"/>
                <w:sz w:val="24"/>
                <w:szCs w:val="24"/>
              </w:rPr>
              <w:t xml:space="preserve">Propriété totale du logiciel par Bethel </w:t>
            </w:r>
            <w:proofErr w:type="spellStart"/>
            <w:r>
              <w:rPr>
                <w:b/>
                <w:bCs/>
                <w:color w:val="6A1B9A"/>
                <w:sz w:val="24"/>
                <w:szCs w:val="24"/>
              </w:rPr>
              <w:t>Insurance</w:t>
            </w:r>
            <w:proofErr w:type="spellEnd"/>
          </w:p>
          <w:p w14:paraId="5D56BED7" w14:textId="77777777" w:rsidR="00E43BC6" w:rsidRDefault="00000000">
            <w:r>
              <w:rPr>
                <w:color w:val="3A3A3C"/>
                <w:sz w:val="20"/>
                <w:szCs w:val="20"/>
              </w:rPr>
              <w:t>À la livraison finale, BCI reçoit l'intégralité du code source, la documentation technique complète et les accès à tous les serveurs. Vous n'êtes pas pieds et poings liés à notre équipe. Si dans 3 ans vous souhaitez confier la maintenance à une autre équipe, vous pouvez. Vos données vous appartiennent et sont hébergées sur un serveur que vous contrôlez.</w:t>
            </w:r>
          </w:p>
        </w:tc>
      </w:tr>
    </w:tbl>
    <w:p w14:paraId="45233AC9"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43BC6" w14:paraId="37C49133" w14:textId="77777777">
        <w:tblPrEx>
          <w:tblCellMar>
            <w:top w:w="0" w:type="dxa"/>
            <w:bottom w:w="0" w:type="dxa"/>
          </w:tblCellMar>
        </w:tblPrEx>
        <w:tc>
          <w:tcPr>
            <w:tcW w:w="0" w:type="auto"/>
            <w:tcBorders>
              <w:top w:val="single" w:sz="1" w:space="0" w:color="E65100"/>
              <w:left w:val="single" w:sz="1" w:space="0" w:color="E65100"/>
              <w:bottom w:val="single" w:sz="1" w:space="0" w:color="E65100"/>
              <w:right w:val="single" w:sz="1" w:space="0" w:color="E65100"/>
            </w:tcBorders>
            <w:shd w:val="clear" w:color="auto" w:fill="E65100"/>
            <w:tcMar>
              <w:top w:w="110" w:type="dxa"/>
              <w:left w:w="60" w:type="dxa"/>
              <w:bottom w:w="110" w:type="dxa"/>
              <w:right w:w="60" w:type="dxa"/>
            </w:tcMar>
            <w:vAlign w:val="center"/>
          </w:tcPr>
          <w:p w14:paraId="73931665" w14:textId="77777777" w:rsidR="00E43BC6" w:rsidRDefault="00000000">
            <w:pPr>
              <w:jc w:val="center"/>
            </w:pPr>
            <w:r>
              <w:rPr>
                <w:b/>
                <w:bCs/>
                <w:color w:val="FFFFFF"/>
                <w:sz w:val="50"/>
                <w:szCs w:val="50"/>
              </w:rPr>
              <w:t>06</w:t>
            </w:r>
          </w:p>
        </w:tc>
        <w:tc>
          <w:tcPr>
            <w:tcW w:w="0" w:type="auto"/>
            <w:tcBorders>
              <w:top w:val="single" w:sz="1" w:space="0" w:color="E65100"/>
              <w:left w:val="single" w:sz="1" w:space="0" w:color="E65100"/>
              <w:bottom w:val="single" w:sz="1" w:space="0" w:color="E65100"/>
              <w:right w:val="single" w:sz="1" w:space="0" w:color="E65100"/>
            </w:tcBorders>
            <w:shd w:val="clear" w:color="auto" w:fill="FFF3E0"/>
            <w:tcMar>
              <w:top w:w="110" w:type="dxa"/>
              <w:left w:w="220" w:type="dxa"/>
              <w:bottom w:w="110" w:type="dxa"/>
              <w:right w:w="220" w:type="dxa"/>
            </w:tcMar>
          </w:tcPr>
          <w:p w14:paraId="6CCF17AD" w14:textId="77777777" w:rsidR="00E43BC6" w:rsidRDefault="00000000">
            <w:pPr>
              <w:spacing w:after="70"/>
            </w:pPr>
            <w:r>
              <w:rPr>
                <w:b/>
                <w:bCs/>
                <w:color w:val="E65100"/>
                <w:sz w:val="24"/>
                <w:szCs w:val="24"/>
              </w:rPr>
              <w:t>Technologies mondiales éprouvées, pas des expériences locales</w:t>
            </w:r>
          </w:p>
          <w:p w14:paraId="5FCC32C5" w14:textId="77777777" w:rsidR="00E43BC6" w:rsidRDefault="00000000">
            <w:proofErr w:type="spellStart"/>
            <w:r>
              <w:rPr>
                <w:color w:val="3A3A3C"/>
                <w:sz w:val="20"/>
                <w:szCs w:val="20"/>
              </w:rPr>
              <w:t>FastAPI</w:t>
            </w:r>
            <w:proofErr w:type="spellEnd"/>
            <w:r>
              <w:rPr>
                <w:color w:val="3A3A3C"/>
                <w:sz w:val="20"/>
                <w:szCs w:val="20"/>
              </w:rPr>
              <w:t xml:space="preserve"> : utilisé en production par Netflix et Uber. PostgreSQL : base de données d'Instagram, Spotify, Skype. Flutter : développé par Google, utilisé par Alibaba et BMW. Next.js : </w:t>
            </w:r>
            <w:proofErr w:type="spellStart"/>
            <w:r>
              <w:rPr>
                <w:color w:val="3A3A3C"/>
                <w:sz w:val="20"/>
                <w:szCs w:val="20"/>
              </w:rPr>
              <w:t>framework</w:t>
            </w:r>
            <w:proofErr w:type="spellEnd"/>
            <w:r>
              <w:rPr>
                <w:color w:val="3A3A3C"/>
                <w:sz w:val="20"/>
                <w:szCs w:val="20"/>
              </w:rPr>
              <w:t xml:space="preserve"> de plus de 10 000 entreprises mondiales. Chaque brique de MOBI-ASSUR a fait ses preuves à grande échelle dans des environnements bien plus exigeants que le marché camerounais.</w:t>
            </w:r>
          </w:p>
        </w:tc>
      </w:tr>
    </w:tbl>
    <w:p w14:paraId="0B031F02"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43BC6" w14:paraId="0972B8A2" w14:textId="77777777">
        <w:tblPrEx>
          <w:tblCellMar>
            <w:top w:w="0" w:type="dxa"/>
            <w:bottom w:w="0" w:type="dxa"/>
          </w:tblCellMar>
        </w:tblPrEx>
        <w:tc>
          <w:tcPr>
            <w:tcW w:w="0" w:type="auto"/>
            <w:tcBorders>
              <w:top w:val="single" w:sz="1" w:space="0" w:color="1976D2"/>
              <w:left w:val="single" w:sz="1" w:space="0" w:color="1976D2"/>
              <w:bottom w:val="single" w:sz="1" w:space="0" w:color="1976D2"/>
              <w:right w:val="single" w:sz="1" w:space="0" w:color="1976D2"/>
            </w:tcBorders>
            <w:shd w:val="clear" w:color="auto" w:fill="1976D2"/>
            <w:tcMar>
              <w:top w:w="110" w:type="dxa"/>
              <w:left w:w="60" w:type="dxa"/>
              <w:bottom w:w="110" w:type="dxa"/>
              <w:right w:w="60" w:type="dxa"/>
            </w:tcMar>
            <w:vAlign w:val="center"/>
          </w:tcPr>
          <w:p w14:paraId="11C93C2A" w14:textId="77777777" w:rsidR="00E43BC6" w:rsidRDefault="00000000">
            <w:pPr>
              <w:jc w:val="center"/>
            </w:pPr>
            <w:r>
              <w:rPr>
                <w:b/>
                <w:bCs/>
                <w:color w:val="FFFFFF"/>
                <w:sz w:val="50"/>
                <w:szCs w:val="50"/>
              </w:rPr>
              <w:lastRenderedPageBreak/>
              <w:t>07</w:t>
            </w:r>
          </w:p>
        </w:tc>
        <w:tc>
          <w:tcPr>
            <w:tcW w:w="0" w:type="auto"/>
            <w:tcBorders>
              <w:top w:val="single" w:sz="1" w:space="0" w:color="1976D2"/>
              <w:left w:val="single" w:sz="1" w:space="0" w:color="1976D2"/>
              <w:bottom w:val="single" w:sz="1" w:space="0" w:color="1976D2"/>
              <w:right w:val="single" w:sz="1" w:space="0" w:color="1976D2"/>
            </w:tcBorders>
            <w:shd w:val="clear" w:color="auto" w:fill="E3F2FD"/>
            <w:tcMar>
              <w:top w:w="110" w:type="dxa"/>
              <w:left w:w="220" w:type="dxa"/>
              <w:bottom w:w="110" w:type="dxa"/>
              <w:right w:w="220" w:type="dxa"/>
            </w:tcMar>
          </w:tcPr>
          <w:p w14:paraId="7015BFB7" w14:textId="77777777" w:rsidR="00E43BC6" w:rsidRDefault="00000000">
            <w:pPr>
              <w:spacing w:after="70"/>
            </w:pPr>
            <w:r>
              <w:rPr>
                <w:b/>
                <w:bCs/>
                <w:color w:val="1976D2"/>
                <w:sz w:val="24"/>
                <w:szCs w:val="24"/>
              </w:rPr>
              <w:t>ROI positif même dans le pire scénario réaliste</w:t>
            </w:r>
          </w:p>
          <w:p w14:paraId="0D68D2FC" w14:textId="77777777" w:rsidR="00E43BC6" w:rsidRDefault="00000000">
            <w:r>
              <w:rPr>
                <w:color w:val="3A3A3C"/>
                <w:sz w:val="20"/>
                <w:szCs w:val="20"/>
              </w:rPr>
              <w:t>Nos projections sont délibérément conservatives. Si les gains réels s'avèrent 50% inférieurs à nos estimations, l'investissement reste rentable en 24 mois. Il faudrait que nos projections soient fausses de plus de 70% pour que le projet ne soit pas rentable — ce qui ne peut pas arriver si vos agents utilisent l'application. Le risque financier est asymétrique en votre faveur.</w:t>
            </w:r>
          </w:p>
        </w:tc>
      </w:tr>
    </w:tbl>
    <w:p w14:paraId="1121E357"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8733"/>
      </w:tblGrid>
      <w:tr w:rsidR="00E43BC6" w14:paraId="6DAFCA09"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2E7D32"/>
            <w:tcMar>
              <w:top w:w="110" w:type="dxa"/>
              <w:left w:w="60" w:type="dxa"/>
              <w:bottom w:w="110" w:type="dxa"/>
              <w:right w:w="60" w:type="dxa"/>
            </w:tcMar>
            <w:vAlign w:val="center"/>
          </w:tcPr>
          <w:p w14:paraId="5C1B34D4" w14:textId="77777777" w:rsidR="00E43BC6" w:rsidRDefault="00000000">
            <w:pPr>
              <w:jc w:val="center"/>
            </w:pPr>
            <w:r>
              <w:rPr>
                <w:b/>
                <w:bCs/>
                <w:color w:val="FFFFFF"/>
                <w:sz w:val="50"/>
                <w:szCs w:val="50"/>
              </w:rPr>
              <w:t>08</w:t>
            </w:r>
          </w:p>
        </w:tc>
        <w:tc>
          <w:tcPr>
            <w:tcW w:w="0" w:type="auto"/>
            <w:tcBorders>
              <w:top w:val="single" w:sz="1" w:space="0" w:color="2E7D32"/>
              <w:left w:val="single" w:sz="1" w:space="0" w:color="2E7D32"/>
              <w:bottom w:val="single" w:sz="1" w:space="0" w:color="2E7D32"/>
              <w:right w:val="single" w:sz="1" w:space="0" w:color="2E7D32"/>
            </w:tcBorders>
            <w:shd w:val="clear" w:color="auto" w:fill="E8F5E9"/>
            <w:tcMar>
              <w:top w:w="110" w:type="dxa"/>
              <w:left w:w="220" w:type="dxa"/>
              <w:bottom w:w="110" w:type="dxa"/>
              <w:right w:w="220" w:type="dxa"/>
            </w:tcMar>
          </w:tcPr>
          <w:p w14:paraId="1AC69A03" w14:textId="77777777" w:rsidR="00E43BC6" w:rsidRDefault="00000000">
            <w:pPr>
              <w:spacing w:after="70"/>
            </w:pPr>
            <w:r>
              <w:rPr>
                <w:b/>
                <w:bCs/>
                <w:color w:val="2E7D32"/>
                <w:sz w:val="24"/>
                <w:szCs w:val="24"/>
              </w:rPr>
              <w:t>Accompagnement complet jusqu'à l'autonomie totale de vos équipes</w:t>
            </w:r>
          </w:p>
          <w:p w14:paraId="500F1545" w14:textId="77777777" w:rsidR="00E43BC6" w:rsidRDefault="00000000">
            <w:r>
              <w:rPr>
                <w:color w:val="3A3A3C"/>
                <w:sz w:val="20"/>
                <w:szCs w:val="20"/>
              </w:rPr>
              <w:t>Livrer un logiciel et disparaître, c'est le défaut numéro un des projets informatiques. Notre engagement inclut : formation de 100% des équipes BCI (agents terrain, gestionnaires, admins, direction), manuels utilisateurs en français pour non-techniciens, 3 mois de support post-lancement sans surcoût, et transfert de compétences pour que votre équipe puisse maintenir le système.</w:t>
            </w:r>
          </w:p>
        </w:tc>
      </w:tr>
    </w:tbl>
    <w:p w14:paraId="0BE6B089"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3BC6" w14:paraId="5E878FB6" w14:textId="77777777">
        <w:tblPrEx>
          <w:tblCellMar>
            <w:top w:w="0" w:type="dxa"/>
            <w:bottom w:w="0" w:type="dxa"/>
          </w:tblCellMar>
        </w:tblPrEx>
        <w:tc>
          <w:tcPr>
            <w:tcW w:w="0" w:type="auto"/>
            <w:tcBorders>
              <w:top w:val="single" w:sz="1" w:space="0" w:color="0A1628"/>
              <w:left w:val="single" w:sz="1" w:space="0" w:color="0A1628"/>
              <w:bottom w:val="single" w:sz="1" w:space="0" w:color="0A1628"/>
              <w:right w:val="single" w:sz="1" w:space="0" w:color="0A1628"/>
            </w:tcBorders>
            <w:shd w:val="clear" w:color="auto" w:fill="0A1628"/>
            <w:tcMar>
              <w:top w:w="90" w:type="dxa"/>
              <w:left w:w="200" w:type="dxa"/>
              <w:bottom w:w="90" w:type="dxa"/>
              <w:right w:w="200" w:type="dxa"/>
            </w:tcMar>
          </w:tcPr>
          <w:p w14:paraId="2C0F3596" w14:textId="77777777" w:rsidR="00E43BC6" w:rsidRDefault="00000000">
            <w:r>
              <w:rPr>
                <w:b/>
                <w:bCs/>
                <w:color w:val="FFFFFF"/>
                <w:sz w:val="23"/>
                <w:szCs w:val="23"/>
              </w:rPr>
              <w:t>Notre Engagement Formel — Opposable Contractuellement</w:t>
            </w:r>
          </w:p>
        </w:tc>
      </w:tr>
      <w:tr w:rsidR="00E43BC6" w14:paraId="7565126D" w14:textId="77777777">
        <w:tblPrEx>
          <w:tblCellMar>
            <w:top w:w="0" w:type="dxa"/>
            <w:bottom w:w="0" w:type="dxa"/>
          </w:tblCellMar>
        </w:tblPrEx>
        <w:tc>
          <w:tcPr>
            <w:tcW w:w="0" w:type="auto"/>
            <w:tcBorders>
              <w:top w:val="single" w:sz="1" w:space="0" w:color="0A1628"/>
              <w:left w:val="single" w:sz="1" w:space="0" w:color="0A1628"/>
              <w:bottom w:val="single" w:sz="1" w:space="0" w:color="0A1628"/>
              <w:right w:val="single" w:sz="1" w:space="0" w:color="0A1628"/>
            </w:tcBorders>
            <w:shd w:val="clear" w:color="auto" w:fill="E8F5E9"/>
            <w:tcMar>
              <w:top w:w="110" w:type="dxa"/>
              <w:left w:w="200" w:type="dxa"/>
              <w:bottom w:w="110" w:type="dxa"/>
              <w:right w:w="200" w:type="dxa"/>
            </w:tcMar>
          </w:tcPr>
          <w:p w14:paraId="11A11941" w14:textId="77777777" w:rsidR="00E43BC6" w:rsidRDefault="00000000">
            <w:pPr>
              <w:pStyle w:val="Paragraphedeliste"/>
              <w:numPr>
                <w:ilvl w:val="0"/>
                <w:numId w:val="2"/>
              </w:numPr>
              <w:spacing w:before="45" w:after="45"/>
            </w:pPr>
            <w:proofErr w:type="gramStart"/>
            <w:r>
              <w:rPr>
                <w:color w:val="1C1C1E"/>
                <w:sz w:val="21"/>
                <w:szCs w:val="21"/>
              </w:rPr>
              <w:t>✅  Budget</w:t>
            </w:r>
            <w:proofErr w:type="gramEnd"/>
            <w:r>
              <w:rPr>
                <w:color w:val="1C1C1E"/>
                <w:sz w:val="21"/>
                <w:szCs w:val="21"/>
              </w:rPr>
              <w:t xml:space="preserve"> maximum 12 000 000 FCFA — prix fixe, provision imprévus comprise</w:t>
            </w:r>
          </w:p>
          <w:p w14:paraId="6C5287CF" w14:textId="77777777" w:rsidR="00E43BC6" w:rsidRDefault="00000000">
            <w:pPr>
              <w:pStyle w:val="Paragraphedeliste"/>
              <w:numPr>
                <w:ilvl w:val="0"/>
                <w:numId w:val="2"/>
              </w:numPr>
              <w:spacing w:before="45" w:after="45"/>
            </w:pPr>
            <w:proofErr w:type="gramStart"/>
            <w:r>
              <w:rPr>
                <w:color w:val="1C1C1E"/>
                <w:sz w:val="21"/>
                <w:szCs w:val="21"/>
              </w:rPr>
              <w:t>✅  Délai</w:t>
            </w:r>
            <w:proofErr w:type="gramEnd"/>
            <w:r>
              <w:rPr>
                <w:color w:val="1C1C1E"/>
                <w:sz w:val="21"/>
                <w:szCs w:val="21"/>
              </w:rPr>
              <w:t xml:space="preserve"> de livraison 8 mois — avec jalons contractuels mensuels</w:t>
            </w:r>
          </w:p>
          <w:p w14:paraId="35310F0E" w14:textId="77777777" w:rsidR="00E43BC6" w:rsidRDefault="00000000">
            <w:pPr>
              <w:pStyle w:val="Paragraphedeliste"/>
              <w:numPr>
                <w:ilvl w:val="0"/>
                <w:numId w:val="2"/>
              </w:numPr>
              <w:spacing w:before="45" w:after="45"/>
            </w:pPr>
            <w:proofErr w:type="gramStart"/>
            <w:r>
              <w:rPr>
                <w:color w:val="1C1C1E"/>
                <w:sz w:val="21"/>
                <w:szCs w:val="21"/>
              </w:rPr>
              <w:t>✅  Paiement</w:t>
            </w:r>
            <w:proofErr w:type="gramEnd"/>
            <w:r>
              <w:rPr>
                <w:color w:val="1C1C1E"/>
                <w:sz w:val="21"/>
                <w:szCs w:val="21"/>
              </w:rPr>
              <w:t xml:space="preserve"> en 3 tranches conditionnelles aux livrables validés par BCI</w:t>
            </w:r>
          </w:p>
          <w:p w14:paraId="361B537E" w14:textId="77777777" w:rsidR="00E43BC6" w:rsidRDefault="00000000">
            <w:pPr>
              <w:pStyle w:val="Paragraphedeliste"/>
              <w:numPr>
                <w:ilvl w:val="0"/>
                <w:numId w:val="2"/>
              </w:numPr>
              <w:spacing w:before="45" w:after="45"/>
            </w:pPr>
            <w:proofErr w:type="gramStart"/>
            <w:r>
              <w:rPr>
                <w:color w:val="1C1C1E"/>
                <w:sz w:val="21"/>
                <w:szCs w:val="21"/>
              </w:rPr>
              <w:t>✅  Propriété</w:t>
            </w:r>
            <w:proofErr w:type="gramEnd"/>
            <w:r>
              <w:rPr>
                <w:color w:val="1C1C1E"/>
                <w:sz w:val="21"/>
                <w:szCs w:val="21"/>
              </w:rPr>
              <w:t xml:space="preserve"> totale code source + données + infrastructure par Bethel </w:t>
            </w:r>
            <w:proofErr w:type="spellStart"/>
            <w:r>
              <w:rPr>
                <w:color w:val="1C1C1E"/>
                <w:sz w:val="21"/>
                <w:szCs w:val="21"/>
              </w:rPr>
              <w:t>Insurance</w:t>
            </w:r>
            <w:proofErr w:type="spellEnd"/>
            <w:r>
              <w:rPr>
                <w:color w:val="1C1C1E"/>
                <w:sz w:val="21"/>
                <w:szCs w:val="21"/>
              </w:rPr>
              <w:t xml:space="preserve"> à la livraison</w:t>
            </w:r>
          </w:p>
          <w:p w14:paraId="515EE695" w14:textId="77777777" w:rsidR="00E43BC6" w:rsidRDefault="00000000">
            <w:pPr>
              <w:pStyle w:val="Paragraphedeliste"/>
              <w:numPr>
                <w:ilvl w:val="0"/>
                <w:numId w:val="2"/>
              </w:numPr>
              <w:spacing w:before="45" w:after="45"/>
            </w:pPr>
            <w:proofErr w:type="gramStart"/>
            <w:r>
              <w:rPr>
                <w:color w:val="1C1C1E"/>
                <w:sz w:val="21"/>
                <w:szCs w:val="21"/>
              </w:rPr>
              <w:t>✅  Formation</w:t>
            </w:r>
            <w:proofErr w:type="gramEnd"/>
            <w:r>
              <w:rPr>
                <w:color w:val="1C1C1E"/>
                <w:sz w:val="21"/>
                <w:szCs w:val="21"/>
              </w:rPr>
              <w:t xml:space="preserve"> complète de toutes </w:t>
            </w:r>
            <w:proofErr w:type="gramStart"/>
            <w:r>
              <w:rPr>
                <w:color w:val="1C1C1E"/>
                <w:sz w:val="21"/>
                <w:szCs w:val="21"/>
              </w:rPr>
              <w:t>les équipes incluse</w:t>
            </w:r>
            <w:proofErr w:type="gramEnd"/>
            <w:r>
              <w:rPr>
                <w:color w:val="1C1C1E"/>
                <w:sz w:val="21"/>
                <w:szCs w:val="21"/>
              </w:rPr>
              <w:t xml:space="preserve"> dans le budget</w:t>
            </w:r>
          </w:p>
          <w:p w14:paraId="40C0CBDA" w14:textId="77777777" w:rsidR="00E43BC6" w:rsidRDefault="00000000">
            <w:pPr>
              <w:pStyle w:val="Paragraphedeliste"/>
              <w:numPr>
                <w:ilvl w:val="0"/>
                <w:numId w:val="2"/>
              </w:numPr>
              <w:spacing w:before="45" w:after="45"/>
            </w:pPr>
            <w:proofErr w:type="gramStart"/>
            <w:r>
              <w:rPr>
                <w:color w:val="1C1C1E"/>
                <w:sz w:val="21"/>
                <w:szCs w:val="21"/>
              </w:rPr>
              <w:t>✅  Support</w:t>
            </w:r>
            <w:proofErr w:type="gramEnd"/>
            <w:r>
              <w:rPr>
                <w:color w:val="1C1C1E"/>
                <w:sz w:val="21"/>
                <w:szCs w:val="21"/>
              </w:rPr>
              <w:t xml:space="preserve"> garanti 3 mois post-lancement — corrections sans surcoût</w:t>
            </w:r>
          </w:p>
          <w:p w14:paraId="3F594F59" w14:textId="77777777" w:rsidR="00E43BC6" w:rsidRDefault="00000000">
            <w:pPr>
              <w:pStyle w:val="Paragraphedeliste"/>
              <w:numPr>
                <w:ilvl w:val="0"/>
                <w:numId w:val="2"/>
              </w:numPr>
              <w:spacing w:before="45" w:after="45"/>
            </w:pPr>
            <w:proofErr w:type="gramStart"/>
            <w:r>
              <w:rPr>
                <w:color w:val="1C1C1E"/>
                <w:sz w:val="21"/>
                <w:szCs w:val="21"/>
              </w:rPr>
              <w:t>✅  Documentation</w:t>
            </w:r>
            <w:proofErr w:type="gramEnd"/>
            <w:r>
              <w:rPr>
                <w:color w:val="1C1C1E"/>
                <w:sz w:val="21"/>
                <w:szCs w:val="21"/>
              </w:rPr>
              <w:t xml:space="preserve"> technique + manuels utilisateurs livrés en français</w:t>
            </w:r>
          </w:p>
          <w:p w14:paraId="6045EB69" w14:textId="77777777" w:rsidR="00E43BC6" w:rsidRDefault="00000000">
            <w:pPr>
              <w:pStyle w:val="Paragraphedeliste"/>
              <w:numPr>
                <w:ilvl w:val="0"/>
                <w:numId w:val="2"/>
              </w:numPr>
              <w:spacing w:before="45" w:after="45"/>
            </w:pPr>
            <w:proofErr w:type="gramStart"/>
            <w:r>
              <w:rPr>
                <w:color w:val="1C1C1E"/>
                <w:sz w:val="21"/>
                <w:szCs w:val="21"/>
              </w:rPr>
              <w:t>✅  Tableau</w:t>
            </w:r>
            <w:proofErr w:type="gramEnd"/>
            <w:r>
              <w:rPr>
                <w:color w:val="1C1C1E"/>
                <w:sz w:val="21"/>
                <w:szCs w:val="21"/>
              </w:rPr>
              <w:t xml:space="preserve"> de bord projet accessible à la Direction en temps réel pendant toute la durée</w:t>
            </w:r>
          </w:p>
        </w:tc>
      </w:tr>
    </w:tbl>
    <w:p w14:paraId="4180E665" w14:textId="77777777" w:rsidR="00E43BC6" w:rsidRDefault="00000000">
      <w:r>
        <w:br w:type="page"/>
      </w:r>
    </w:p>
    <w:p w14:paraId="091381D8" w14:textId="77777777" w:rsidR="00E43BC6" w:rsidRDefault="00000000">
      <w:pPr>
        <w:pBdr>
          <w:bottom w:val="single" w:sz="16" w:space="0" w:color="38BDF8"/>
        </w:pBdr>
        <w:shd w:val="clear" w:color="auto" w:fill="0A1628"/>
        <w:spacing w:before="360" w:after="200"/>
      </w:pPr>
      <w:r>
        <w:rPr>
          <w:b/>
          <w:bCs/>
          <w:color w:val="FFFFFF"/>
          <w:sz w:val="44"/>
          <w:szCs w:val="44"/>
        </w:rPr>
        <w:lastRenderedPageBreak/>
        <w:t>13. JALONS, LIVRABLES ET CONDITIONS DE VALIDATION</w:t>
      </w:r>
    </w:p>
    <w:p w14:paraId="4C68E414" w14:textId="77777777" w:rsidR="00E43BC6" w:rsidRDefault="00000000">
      <w:pPr>
        <w:shd w:val="clear" w:color="auto" w:fill="1A3A5C"/>
        <w:spacing w:before="240" w:after="100"/>
      </w:pPr>
      <w:r>
        <w:rPr>
          <w:b/>
          <w:bCs/>
          <w:color w:val="FFFFFF"/>
          <w:sz w:val="30"/>
          <w:szCs w:val="30"/>
        </w:rPr>
        <w:t>13.1 Plan de Déploiement en 8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1093"/>
        <w:gridCol w:w="4004"/>
        <w:gridCol w:w="2565"/>
      </w:tblGrid>
      <w:tr w:rsidR="00E43BC6" w14:paraId="028AFD9D" w14:textId="77777777">
        <w:tblPrEx>
          <w:tblCellMar>
            <w:top w:w="0" w:type="dxa"/>
            <w:bottom w:w="0" w:type="dxa"/>
          </w:tblCellMar>
        </w:tblPrEx>
        <w:trPr>
          <w:tblHeader/>
        </w:trPr>
        <w:tc>
          <w:tcPr>
            <w:tcW w:w="14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6F02BE56" w14:textId="77777777" w:rsidR="00E43BC6" w:rsidRDefault="00000000">
            <w:pPr>
              <w:jc w:val="center"/>
            </w:pPr>
            <w:r>
              <w:rPr>
                <w:b/>
                <w:bCs/>
                <w:color w:val="FFFFFF"/>
                <w:sz w:val="19"/>
                <w:szCs w:val="19"/>
              </w:rPr>
              <w:t>Phase</w:t>
            </w:r>
          </w:p>
        </w:tc>
        <w:tc>
          <w:tcPr>
            <w:tcW w:w="11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574CD8BC" w14:textId="77777777" w:rsidR="00E43BC6" w:rsidRDefault="00000000">
            <w:pPr>
              <w:jc w:val="center"/>
            </w:pPr>
            <w:r>
              <w:rPr>
                <w:b/>
                <w:bCs/>
                <w:color w:val="FFFFFF"/>
                <w:sz w:val="19"/>
                <w:szCs w:val="19"/>
              </w:rPr>
              <w:t>Durée</w:t>
            </w:r>
          </w:p>
        </w:tc>
        <w:tc>
          <w:tcPr>
            <w:tcW w:w="420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3A2388ED" w14:textId="77777777" w:rsidR="00E43BC6" w:rsidRDefault="00000000">
            <w:pPr>
              <w:jc w:val="center"/>
            </w:pPr>
            <w:r>
              <w:rPr>
                <w:b/>
                <w:bCs/>
                <w:color w:val="FFFFFF"/>
                <w:sz w:val="19"/>
                <w:szCs w:val="19"/>
              </w:rPr>
              <w:t>Ce qui est produit</w:t>
            </w:r>
          </w:p>
        </w:tc>
        <w:tc>
          <w:tcPr>
            <w:tcW w:w="2660" w:type="dxa"/>
            <w:tcBorders>
              <w:top w:val="single" w:sz="1" w:space="0" w:color="1976D2"/>
              <w:left w:val="single" w:sz="1" w:space="0" w:color="1976D2"/>
              <w:bottom w:val="single" w:sz="1" w:space="0" w:color="1976D2"/>
              <w:right w:val="single" w:sz="1" w:space="0" w:color="1976D2"/>
            </w:tcBorders>
            <w:shd w:val="clear" w:color="auto" w:fill="1976D2"/>
            <w:tcMar>
              <w:top w:w="90" w:type="dxa"/>
              <w:left w:w="140" w:type="dxa"/>
              <w:bottom w:w="90" w:type="dxa"/>
              <w:right w:w="140" w:type="dxa"/>
            </w:tcMar>
            <w:vAlign w:val="center"/>
          </w:tcPr>
          <w:p w14:paraId="0048C3C5" w14:textId="77777777" w:rsidR="00E43BC6" w:rsidRDefault="00000000">
            <w:pPr>
              <w:jc w:val="center"/>
            </w:pPr>
            <w:r>
              <w:rPr>
                <w:b/>
                <w:bCs/>
                <w:color w:val="FFFFFF"/>
                <w:sz w:val="19"/>
                <w:szCs w:val="19"/>
              </w:rPr>
              <w:t>Validation requise</w:t>
            </w:r>
          </w:p>
        </w:tc>
      </w:tr>
      <w:tr w:rsidR="00E43BC6" w14:paraId="704095F9" w14:textId="77777777">
        <w:tblPrEx>
          <w:tblCellMar>
            <w:top w:w="0" w:type="dxa"/>
            <w:bottom w:w="0" w:type="dxa"/>
          </w:tblCellMar>
        </w:tblPrEx>
        <w:tc>
          <w:tcPr>
            <w:tcW w:w="1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930277C" w14:textId="77777777" w:rsidR="00E43BC6" w:rsidRDefault="00000000">
            <w:r>
              <w:rPr>
                <w:color w:val="1C1C1E"/>
                <w:sz w:val="19"/>
                <w:szCs w:val="19"/>
              </w:rPr>
              <w:t>0 — Cadrage &amp; Contractualisation</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76791C8" w14:textId="77777777" w:rsidR="00E43BC6" w:rsidRDefault="00000000">
            <w:r>
              <w:rPr>
                <w:color w:val="1C1C1E"/>
                <w:sz w:val="19"/>
                <w:szCs w:val="19"/>
              </w:rPr>
              <w:t>2 semaines</w:t>
            </w:r>
          </w:p>
        </w:tc>
        <w:tc>
          <w:tcPr>
            <w:tcW w:w="4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B508621" w14:textId="77777777" w:rsidR="00E43BC6" w:rsidRDefault="00000000">
            <w:r>
              <w:rPr>
                <w:color w:val="1C1C1E"/>
                <w:sz w:val="19"/>
                <w:szCs w:val="19"/>
              </w:rPr>
              <w:t>CDC validé, prestataire sélectionné, contrats signés, serveur setup</w:t>
            </w:r>
          </w:p>
        </w:tc>
        <w:tc>
          <w:tcPr>
            <w:tcW w:w="26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B366153" w14:textId="77777777" w:rsidR="00E43BC6" w:rsidRDefault="00000000">
            <w:r>
              <w:rPr>
                <w:color w:val="1C1C1E"/>
                <w:sz w:val="19"/>
                <w:szCs w:val="19"/>
              </w:rPr>
              <w:t>Signature DG + Chef de Projet désigné</w:t>
            </w:r>
          </w:p>
        </w:tc>
      </w:tr>
      <w:tr w:rsidR="00E43BC6" w14:paraId="72FA2CC6" w14:textId="77777777">
        <w:tblPrEx>
          <w:tblCellMar>
            <w:top w:w="0" w:type="dxa"/>
            <w:bottom w:w="0" w:type="dxa"/>
          </w:tblCellMar>
        </w:tblPrEx>
        <w:tc>
          <w:tcPr>
            <w:tcW w:w="1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8C67627" w14:textId="77777777" w:rsidR="00E43BC6" w:rsidRDefault="00000000">
            <w:r>
              <w:rPr>
                <w:color w:val="1C1C1E"/>
                <w:sz w:val="19"/>
                <w:szCs w:val="19"/>
              </w:rPr>
              <w:t>1 — Backend &amp; Moteur de Calcul</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70AFAA61" w14:textId="77777777" w:rsidR="00E43BC6" w:rsidRDefault="00000000">
            <w:r>
              <w:rPr>
                <w:color w:val="1C1C1E"/>
                <w:sz w:val="19"/>
                <w:szCs w:val="19"/>
              </w:rPr>
              <w:t>6 semaines</w:t>
            </w:r>
          </w:p>
        </w:tc>
        <w:tc>
          <w:tcPr>
            <w:tcW w:w="4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E2840F4" w14:textId="77777777" w:rsidR="00E43BC6" w:rsidRDefault="00000000">
            <w:r>
              <w:rPr>
                <w:color w:val="1C1C1E"/>
                <w:sz w:val="19"/>
                <w:szCs w:val="19"/>
              </w:rPr>
              <w:t>API fonctionnelle, calcul de prime en temps réel, règles RG-01 à RG-08</w:t>
            </w:r>
          </w:p>
        </w:tc>
        <w:tc>
          <w:tcPr>
            <w:tcW w:w="26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95091E8" w14:textId="77777777" w:rsidR="00E43BC6" w:rsidRDefault="00000000">
            <w:r>
              <w:rPr>
                <w:color w:val="1C1C1E"/>
                <w:sz w:val="19"/>
                <w:szCs w:val="19"/>
              </w:rPr>
              <w:t>Démo calcul automatique devant DG</w:t>
            </w:r>
          </w:p>
        </w:tc>
      </w:tr>
      <w:tr w:rsidR="00E43BC6" w14:paraId="09473419" w14:textId="77777777">
        <w:tblPrEx>
          <w:tblCellMar>
            <w:top w:w="0" w:type="dxa"/>
            <w:bottom w:w="0" w:type="dxa"/>
          </w:tblCellMar>
        </w:tblPrEx>
        <w:tc>
          <w:tcPr>
            <w:tcW w:w="1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2948A51" w14:textId="77777777" w:rsidR="00E43BC6" w:rsidRDefault="00000000">
            <w:r>
              <w:rPr>
                <w:color w:val="1C1C1E"/>
                <w:sz w:val="19"/>
                <w:szCs w:val="19"/>
              </w:rPr>
              <w:t>2 — Dashboard Web Administration</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178AE593" w14:textId="77777777" w:rsidR="00E43BC6" w:rsidRDefault="00000000">
            <w:r>
              <w:rPr>
                <w:color w:val="1C1C1E"/>
                <w:sz w:val="19"/>
                <w:szCs w:val="19"/>
              </w:rPr>
              <w:t>6 semaines</w:t>
            </w:r>
          </w:p>
        </w:tc>
        <w:tc>
          <w:tcPr>
            <w:tcW w:w="4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4695E8F5" w14:textId="77777777" w:rsidR="00E43BC6" w:rsidRDefault="00000000">
            <w:r>
              <w:rPr>
                <w:color w:val="1C1C1E"/>
                <w:sz w:val="19"/>
                <w:szCs w:val="19"/>
              </w:rPr>
              <w:t>Interface gestion agences, contrats, clients, paiements, impressions</w:t>
            </w:r>
          </w:p>
        </w:tc>
        <w:tc>
          <w:tcPr>
            <w:tcW w:w="26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016E476" w14:textId="77777777" w:rsidR="00E43BC6" w:rsidRDefault="00000000">
            <w:r>
              <w:rPr>
                <w:color w:val="1C1C1E"/>
                <w:sz w:val="19"/>
                <w:szCs w:val="19"/>
              </w:rPr>
              <w:t>Validation Chef de Projet BCI</w:t>
            </w:r>
          </w:p>
        </w:tc>
      </w:tr>
      <w:tr w:rsidR="00E43BC6" w14:paraId="051A2638" w14:textId="77777777">
        <w:tblPrEx>
          <w:tblCellMar>
            <w:top w:w="0" w:type="dxa"/>
            <w:bottom w:w="0" w:type="dxa"/>
          </w:tblCellMar>
        </w:tblPrEx>
        <w:tc>
          <w:tcPr>
            <w:tcW w:w="1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BA66386" w14:textId="77777777" w:rsidR="00E43BC6" w:rsidRDefault="00000000">
            <w:r>
              <w:rPr>
                <w:color w:val="1C1C1E"/>
                <w:sz w:val="19"/>
                <w:szCs w:val="19"/>
              </w:rPr>
              <w:t>3 — Application Mobile Agent Terrain</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944D4E8" w14:textId="77777777" w:rsidR="00E43BC6" w:rsidRDefault="00000000">
            <w:r>
              <w:rPr>
                <w:color w:val="1C1C1E"/>
                <w:sz w:val="19"/>
                <w:szCs w:val="19"/>
              </w:rPr>
              <w:t>8 semaines</w:t>
            </w:r>
          </w:p>
        </w:tc>
        <w:tc>
          <w:tcPr>
            <w:tcW w:w="4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30A885AB" w14:textId="77777777" w:rsidR="00E43BC6" w:rsidRDefault="00000000">
            <w:r>
              <w:rPr>
                <w:color w:val="1C1C1E"/>
                <w:sz w:val="19"/>
                <w:szCs w:val="19"/>
              </w:rPr>
              <w:t xml:space="preserve">Flutter hors-ligne complet, </w:t>
            </w:r>
            <w:proofErr w:type="spellStart"/>
            <w:r>
              <w:rPr>
                <w:color w:val="1C1C1E"/>
                <w:sz w:val="19"/>
                <w:szCs w:val="19"/>
              </w:rPr>
              <w:t>sync</w:t>
            </w:r>
            <w:proofErr w:type="spellEnd"/>
            <w:r>
              <w:rPr>
                <w:color w:val="1C1C1E"/>
                <w:sz w:val="19"/>
                <w:szCs w:val="19"/>
              </w:rPr>
              <w:t>, flotte, prospects, chat</w:t>
            </w:r>
          </w:p>
        </w:tc>
        <w:tc>
          <w:tcPr>
            <w:tcW w:w="26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C1CBA0B" w14:textId="77777777" w:rsidR="00E43BC6" w:rsidRDefault="00000000">
            <w:r>
              <w:rPr>
                <w:color w:val="1C1C1E"/>
                <w:sz w:val="19"/>
                <w:szCs w:val="19"/>
              </w:rPr>
              <w:t>Test agent terrain réel — validation DG</w:t>
            </w:r>
          </w:p>
        </w:tc>
      </w:tr>
      <w:tr w:rsidR="00E43BC6" w14:paraId="1DB2B6AD" w14:textId="77777777">
        <w:tblPrEx>
          <w:tblCellMar>
            <w:top w:w="0" w:type="dxa"/>
            <w:bottom w:w="0" w:type="dxa"/>
          </w:tblCellMar>
        </w:tblPrEx>
        <w:tc>
          <w:tcPr>
            <w:tcW w:w="1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5738ED3C" w14:textId="77777777" w:rsidR="00E43BC6" w:rsidRDefault="00000000">
            <w:r>
              <w:rPr>
                <w:color w:val="1C1C1E"/>
                <w:sz w:val="19"/>
                <w:szCs w:val="19"/>
              </w:rPr>
              <w:t>4 — Espace Client Digital</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3DF20E28" w14:textId="77777777" w:rsidR="00E43BC6" w:rsidRDefault="00000000">
            <w:r>
              <w:rPr>
                <w:color w:val="1C1C1E"/>
                <w:sz w:val="19"/>
                <w:szCs w:val="19"/>
              </w:rPr>
              <w:t>4 semaines</w:t>
            </w:r>
          </w:p>
        </w:tc>
        <w:tc>
          <w:tcPr>
            <w:tcW w:w="4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A15FBF0" w14:textId="77777777" w:rsidR="00E43BC6" w:rsidRDefault="00000000">
            <w:r>
              <w:rPr>
                <w:color w:val="1C1C1E"/>
                <w:sz w:val="19"/>
                <w:szCs w:val="19"/>
              </w:rPr>
              <w:t>App client : sinistres, paiements, notifications, consultation polices</w:t>
            </w:r>
          </w:p>
        </w:tc>
        <w:tc>
          <w:tcPr>
            <w:tcW w:w="26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086ECCC7" w14:textId="77777777" w:rsidR="00E43BC6" w:rsidRDefault="00000000">
            <w:r>
              <w:rPr>
                <w:color w:val="1C1C1E"/>
                <w:sz w:val="19"/>
                <w:szCs w:val="19"/>
              </w:rPr>
              <w:t>Validation Chef de Projet BCI</w:t>
            </w:r>
          </w:p>
        </w:tc>
      </w:tr>
      <w:tr w:rsidR="00E43BC6" w14:paraId="6AE14F47" w14:textId="77777777">
        <w:tblPrEx>
          <w:tblCellMar>
            <w:top w:w="0" w:type="dxa"/>
            <w:bottom w:w="0" w:type="dxa"/>
          </w:tblCellMar>
        </w:tblPrEx>
        <w:tc>
          <w:tcPr>
            <w:tcW w:w="1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C16D027" w14:textId="77777777" w:rsidR="00E43BC6" w:rsidRDefault="00000000">
            <w:r>
              <w:rPr>
                <w:color w:val="1C1C1E"/>
                <w:sz w:val="19"/>
                <w:szCs w:val="19"/>
              </w:rPr>
              <w:t>5 — Intégrations Paiements &amp; Notifications</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423C690B" w14:textId="77777777" w:rsidR="00E43BC6" w:rsidRDefault="00000000">
            <w:r>
              <w:rPr>
                <w:color w:val="1C1C1E"/>
                <w:sz w:val="19"/>
                <w:szCs w:val="19"/>
              </w:rPr>
              <w:t>3 semaines</w:t>
            </w:r>
          </w:p>
        </w:tc>
        <w:tc>
          <w:tcPr>
            <w:tcW w:w="4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2296B506" w14:textId="77777777" w:rsidR="00E43BC6" w:rsidRPr="001541CB" w:rsidRDefault="00000000">
            <w:pPr>
              <w:rPr>
                <w:lang w:val="en-US"/>
              </w:rPr>
            </w:pPr>
            <w:r w:rsidRPr="001541CB">
              <w:rPr>
                <w:color w:val="1C1C1E"/>
                <w:sz w:val="19"/>
                <w:szCs w:val="19"/>
                <w:lang w:val="en-US"/>
              </w:rPr>
              <w:t xml:space="preserve">Orange Money, MTN </w:t>
            </w:r>
            <w:proofErr w:type="spellStart"/>
            <w:r w:rsidRPr="001541CB">
              <w:rPr>
                <w:color w:val="1C1C1E"/>
                <w:sz w:val="19"/>
                <w:szCs w:val="19"/>
                <w:lang w:val="en-US"/>
              </w:rPr>
              <w:t>MoMo</w:t>
            </w:r>
            <w:proofErr w:type="spellEnd"/>
            <w:r w:rsidRPr="001541CB">
              <w:rPr>
                <w:color w:val="1C1C1E"/>
                <w:sz w:val="19"/>
                <w:szCs w:val="19"/>
                <w:lang w:val="en-US"/>
              </w:rPr>
              <w:t xml:space="preserve"> live, SMS, WhatsApp, FCM </w:t>
            </w:r>
            <w:proofErr w:type="spellStart"/>
            <w:r w:rsidRPr="001541CB">
              <w:rPr>
                <w:color w:val="1C1C1E"/>
                <w:sz w:val="19"/>
                <w:szCs w:val="19"/>
                <w:lang w:val="en-US"/>
              </w:rPr>
              <w:t>opérationnels</w:t>
            </w:r>
            <w:proofErr w:type="spellEnd"/>
          </w:p>
        </w:tc>
        <w:tc>
          <w:tcPr>
            <w:tcW w:w="26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AAB5B7C" w14:textId="77777777" w:rsidR="00E43BC6" w:rsidRDefault="00000000">
            <w:r>
              <w:rPr>
                <w:color w:val="1C1C1E"/>
                <w:sz w:val="19"/>
                <w:szCs w:val="19"/>
              </w:rPr>
              <w:t>Premier paiement test réel validé</w:t>
            </w:r>
          </w:p>
        </w:tc>
      </w:tr>
      <w:tr w:rsidR="00E43BC6" w14:paraId="3363A46D" w14:textId="77777777">
        <w:tblPrEx>
          <w:tblCellMar>
            <w:top w:w="0" w:type="dxa"/>
            <w:bottom w:w="0" w:type="dxa"/>
          </w:tblCellMar>
        </w:tblPrEx>
        <w:tc>
          <w:tcPr>
            <w:tcW w:w="14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60AB4F93" w14:textId="77777777" w:rsidR="00E43BC6" w:rsidRDefault="00000000">
            <w:r>
              <w:rPr>
                <w:color w:val="1C1C1E"/>
                <w:sz w:val="19"/>
                <w:szCs w:val="19"/>
              </w:rPr>
              <w:t>6 — Pilote Agence Réelle</w:t>
            </w:r>
          </w:p>
        </w:tc>
        <w:tc>
          <w:tcPr>
            <w:tcW w:w="11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2718B31D" w14:textId="77777777" w:rsidR="00E43BC6" w:rsidRDefault="00000000">
            <w:r>
              <w:rPr>
                <w:color w:val="1C1C1E"/>
                <w:sz w:val="19"/>
                <w:szCs w:val="19"/>
              </w:rPr>
              <w:t>4 semaines</w:t>
            </w:r>
          </w:p>
        </w:tc>
        <w:tc>
          <w:tcPr>
            <w:tcW w:w="420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99C2AE9" w14:textId="77777777" w:rsidR="00E43BC6" w:rsidRDefault="00000000">
            <w:r>
              <w:rPr>
                <w:color w:val="1C1C1E"/>
                <w:sz w:val="19"/>
                <w:szCs w:val="19"/>
              </w:rPr>
              <w:t>Tests grandeur nature sur 1 agence choisie par DG, corrections finales</w:t>
            </w:r>
          </w:p>
        </w:tc>
        <w:tc>
          <w:tcPr>
            <w:tcW w:w="2660" w:type="dxa"/>
            <w:tcBorders>
              <w:top w:val="single" w:sz="1" w:space="0" w:color="CFD8DC"/>
              <w:left w:val="single" w:sz="1" w:space="0" w:color="CFD8DC"/>
              <w:bottom w:val="single" w:sz="1" w:space="0" w:color="CFD8DC"/>
              <w:right w:val="single" w:sz="1" w:space="0" w:color="CFD8DC"/>
            </w:tcBorders>
            <w:shd w:val="clear" w:color="auto" w:fill="FFFFFF"/>
            <w:tcMar>
              <w:top w:w="70" w:type="dxa"/>
              <w:left w:w="140" w:type="dxa"/>
              <w:bottom w:w="70" w:type="dxa"/>
              <w:right w:w="140" w:type="dxa"/>
            </w:tcMar>
            <w:vAlign w:val="center"/>
          </w:tcPr>
          <w:p w14:paraId="77272281" w14:textId="77777777" w:rsidR="00E43BC6" w:rsidRDefault="00000000">
            <w:r>
              <w:rPr>
                <w:color w:val="1C1C1E"/>
                <w:sz w:val="19"/>
                <w:szCs w:val="19"/>
              </w:rPr>
              <w:t>GO / NO-GO signé par DG — déclencheur Tranche 3</w:t>
            </w:r>
          </w:p>
        </w:tc>
      </w:tr>
      <w:tr w:rsidR="00E43BC6" w14:paraId="51AB3E66" w14:textId="77777777">
        <w:tblPrEx>
          <w:tblCellMar>
            <w:top w:w="0" w:type="dxa"/>
            <w:bottom w:w="0" w:type="dxa"/>
          </w:tblCellMar>
        </w:tblPrEx>
        <w:tc>
          <w:tcPr>
            <w:tcW w:w="14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10A7C34A" w14:textId="77777777" w:rsidR="00E43BC6" w:rsidRDefault="00000000">
            <w:r>
              <w:rPr>
                <w:color w:val="1C1C1E"/>
                <w:sz w:val="19"/>
                <w:szCs w:val="19"/>
              </w:rPr>
              <w:t>7 — Déploiement National</w:t>
            </w:r>
          </w:p>
        </w:tc>
        <w:tc>
          <w:tcPr>
            <w:tcW w:w="11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EFBB19F" w14:textId="77777777" w:rsidR="00E43BC6" w:rsidRDefault="00000000">
            <w:r>
              <w:rPr>
                <w:color w:val="1C1C1E"/>
                <w:sz w:val="19"/>
                <w:szCs w:val="19"/>
              </w:rPr>
              <w:t>Continu</w:t>
            </w:r>
          </w:p>
        </w:tc>
        <w:tc>
          <w:tcPr>
            <w:tcW w:w="420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68D9DC07" w14:textId="77777777" w:rsidR="00E43BC6" w:rsidRDefault="00000000">
            <w:r>
              <w:rPr>
                <w:color w:val="1C1C1E"/>
                <w:sz w:val="19"/>
                <w:szCs w:val="19"/>
              </w:rPr>
              <w:t>Formation toutes agences, déploiement progressif, support actif 3 mois</w:t>
            </w:r>
          </w:p>
        </w:tc>
        <w:tc>
          <w:tcPr>
            <w:tcW w:w="2660" w:type="dxa"/>
            <w:tcBorders>
              <w:top w:val="single" w:sz="1" w:space="0" w:color="CFD8DC"/>
              <w:left w:val="single" w:sz="1" w:space="0" w:color="CFD8DC"/>
              <w:bottom w:val="single" w:sz="1" w:space="0" w:color="CFD8DC"/>
              <w:right w:val="single" w:sz="1" w:space="0" w:color="CFD8DC"/>
            </w:tcBorders>
            <w:shd w:val="clear" w:color="auto" w:fill="F8F9FA"/>
            <w:tcMar>
              <w:top w:w="70" w:type="dxa"/>
              <w:left w:w="140" w:type="dxa"/>
              <w:bottom w:w="70" w:type="dxa"/>
              <w:right w:w="140" w:type="dxa"/>
            </w:tcMar>
            <w:vAlign w:val="center"/>
          </w:tcPr>
          <w:p w14:paraId="08DAEC63" w14:textId="77777777" w:rsidR="00E43BC6" w:rsidRDefault="00000000">
            <w:r>
              <w:rPr>
                <w:color w:val="1C1C1E"/>
                <w:sz w:val="19"/>
                <w:szCs w:val="19"/>
              </w:rPr>
              <w:t>Mise en production nationale officielle</w:t>
            </w:r>
          </w:p>
        </w:tc>
      </w:tr>
    </w:tbl>
    <w:p w14:paraId="31859DE1" w14:textId="77777777" w:rsidR="00E43BC6" w:rsidRDefault="00E43BC6">
      <w:pPr>
        <w:spacing w:before="40" w:after="40"/>
      </w:pPr>
    </w:p>
    <w:p w14:paraId="6E069DDF" w14:textId="77777777" w:rsidR="00E43BC6" w:rsidRDefault="00000000">
      <w:pPr>
        <w:shd w:val="clear" w:color="auto" w:fill="1A3A5C"/>
        <w:spacing w:before="240" w:after="100"/>
      </w:pPr>
      <w:r>
        <w:rPr>
          <w:b/>
          <w:bCs/>
          <w:color w:val="FFFFFF"/>
          <w:sz w:val="30"/>
          <w:szCs w:val="30"/>
        </w:rPr>
        <w:t>13.2 Ce que Nous Demandons — 4 Actions</w:t>
      </w:r>
    </w:p>
    <w:p w14:paraId="0EE36BC0"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3BC6" w14:paraId="0E316928"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1565C0"/>
            <w:tcMar>
              <w:top w:w="90" w:type="dxa"/>
              <w:left w:w="200" w:type="dxa"/>
              <w:bottom w:w="90" w:type="dxa"/>
              <w:right w:w="200" w:type="dxa"/>
            </w:tcMar>
          </w:tcPr>
          <w:p w14:paraId="45A9626A" w14:textId="77777777" w:rsidR="00E43BC6" w:rsidRDefault="00000000">
            <w:r>
              <w:rPr>
                <w:b/>
                <w:bCs/>
                <w:color w:val="FFFFFF"/>
                <w:sz w:val="23"/>
                <w:szCs w:val="23"/>
              </w:rPr>
              <w:t>Les 4 Décisions pour Démarrer MOBI-ASSUR</w:t>
            </w:r>
          </w:p>
        </w:tc>
      </w:tr>
      <w:tr w:rsidR="00E43BC6" w14:paraId="0233DAEB"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E3F2FD"/>
            <w:tcMar>
              <w:top w:w="110" w:type="dxa"/>
              <w:left w:w="200" w:type="dxa"/>
              <w:bottom w:w="110" w:type="dxa"/>
              <w:right w:w="200" w:type="dxa"/>
            </w:tcMar>
          </w:tcPr>
          <w:p w14:paraId="189BE58C" w14:textId="77777777" w:rsidR="00E43BC6" w:rsidRDefault="00000000">
            <w:pPr>
              <w:pStyle w:val="Paragraphedeliste"/>
              <w:numPr>
                <w:ilvl w:val="0"/>
                <w:numId w:val="2"/>
              </w:numPr>
              <w:spacing w:before="45" w:after="45"/>
            </w:pPr>
            <w:r>
              <w:rPr>
                <w:color w:val="1C1C1E"/>
                <w:sz w:val="21"/>
                <w:szCs w:val="21"/>
              </w:rPr>
              <w:t>DÉCISION 1 — Valider la présente proposition commerciale (signature ci-dessous)</w:t>
            </w:r>
          </w:p>
          <w:p w14:paraId="2FC1E04F" w14:textId="77777777" w:rsidR="00E43BC6" w:rsidRDefault="00000000">
            <w:pPr>
              <w:pStyle w:val="Paragraphedeliste"/>
              <w:numPr>
                <w:ilvl w:val="0"/>
                <w:numId w:val="2"/>
              </w:numPr>
              <w:spacing w:before="45" w:after="45"/>
            </w:pPr>
            <w:r>
              <w:rPr>
                <w:color w:val="1C1C1E"/>
                <w:sz w:val="21"/>
                <w:szCs w:val="21"/>
              </w:rPr>
              <w:t>DÉCISION 2 — Approuver le budget de 12 000 000 FCFA ou choisir l'option de financement retenue</w:t>
            </w:r>
          </w:p>
          <w:p w14:paraId="3BC7163C" w14:textId="77777777" w:rsidR="00E43BC6" w:rsidRDefault="00000000">
            <w:pPr>
              <w:pStyle w:val="Paragraphedeliste"/>
              <w:numPr>
                <w:ilvl w:val="0"/>
                <w:numId w:val="2"/>
              </w:numPr>
              <w:spacing w:before="45" w:after="45"/>
            </w:pPr>
            <w:r>
              <w:rPr>
                <w:color w:val="1C1C1E"/>
                <w:sz w:val="21"/>
                <w:szCs w:val="21"/>
              </w:rPr>
              <w:t>DÉCISION 3 — Désigner un Chef de Projet interne BCI dans les 5 jours ouvrables suivant la validation</w:t>
            </w:r>
          </w:p>
          <w:p w14:paraId="5FACC5F9" w14:textId="77777777" w:rsidR="00E43BC6" w:rsidRDefault="00000000">
            <w:pPr>
              <w:pStyle w:val="Paragraphedeliste"/>
              <w:numPr>
                <w:ilvl w:val="0"/>
                <w:numId w:val="2"/>
              </w:numPr>
              <w:spacing w:before="45" w:after="45"/>
            </w:pPr>
            <w:r>
              <w:rPr>
                <w:color w:val="1C1C1E"/>
                <w:sz w:val="21"/>
                <w:szCs w:val="21"/>
              </w:rPr>
              <w:t>DÉCISION 4 — Autoriser le démarrage de la Phase 0 dans les 15 jours suivant la signature</w:t>
            </w:r>
          </w:p>
        </w:tc>
      </w:tr>
    </w:tbl>
    <w:p w14:paraId="1A622DB5" w14:textId="77777777" w:rsidR="00E43BC6" w:rsidRDefault="00E43BC6">
      <w:pPr>
        <w:spacing w:before="40" w:after="40"/>
      </w:pPr>
    </w:p>
    <w:p w14:paraId="43804568" w14:textId="77777777" w:rsidR="00E43BC6" w:rsidRDefault="00E43B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43BC6" w14:paraId="78F3C139" w14:textId="77777777">
        <w:tblPrEx>
          <w:tblCellMar>
            <w:top w:w="0" w:type="dxa"/>
            <w:bottom w:w="0" w:type="dxa"/>
          </w:tblCellMar>
        </w:tblPrEx>
        <w:tc>
          <w:tcPr>
            <w:tcW w:w="0" w:type="auto"/>
            <w:tcBorders>
              <w:top w:val="single" w:sz="1" w:space="0" w:color="CFD8DC"/>
              <w:left w:val="single" w:sz="1" w:space="0" w:color="CFD8DC"/>
              <w:bottom w:val="single" w:sz="1" w:space="0" w:color="CFD8DC"/>
              <w:right w:val="single" w:sz="1" w:space="0" w:color="CFD8DC"/>
            </w:tcBorders>
            <w:shd w:val="clear" w:color="auto" w:fill="F8F9FA"/>
            <w:tcMar>
              <w:top w:w="140" w:type="dxa"/>
              <w:left w:w="220" w:type="dxa"/>
              <w:bottom w:w="280" w:type="dxa"/>
              <w:right w:w="220" w:type="dxa"/>
            </w:tcMar>
          </w:tcPr>
          <w:p w14:paraId="2AF390A8" w14:textId="77777777" w:rsidR="00E43BC6" w:rsidRDefault="00000000">
            <w:pPr>
              <w:spacing w:after="100"/>
            </w:pPr>
            <w:r>
              <w:rPr>
                <w:b/>
                <w:bCs/>
                <w:color w:val="0D2137"/>
                <w:sz w:val="21"/>
                <w:szCs w:val="21"/>
              </w:rPr>
              <w:t>Pour l'Équipe Projet MOBI-ASSUR</w:t>
            </w:r>
          </w:p>
          <w:p w14:paraId="5D0149C2" w14:textId="77777777" w:rsidR="00E43BC6" w:rsidRDefault="00000000">
            <w:pPr>
              <w:spacing w:before="80" w:after="80"/>
            </w:pPr>
            <w:r>
              <w:rPr>
                <w:color w:val="3A3A3C"/>
                <w:sz w:val="18"/>
                <w:szCs w:val="18"/>
              </w:rPr>
              <w:t>Nom &amp; Prénom : _______________________</w:t>
            </w:r>
          </w:p>
          <w:p w14:paraId="15777152" w14:textId="77777777" w:rsidR="00E43BC6" w:rsidRDefault="00000000">
            <w:pPr>
              <w:spacing w:before="80" w:after="80"/>
            </w:pPr>
            <w:r>
              <w:rPr>
                <w:color w:val="3A3A3C"/>
                <w:sz w:val="18"/>
                <w:szCs w:val="18"/>
              </w:rPr>
              <w:t>Fonction : ___________________________</w:t>
            </w:r>
          </w:p>
          <w:p w14:paraId="2243021A" w14:textId="77777777" w:rsidR="00E43BC6" w:rsidRDefault="00000000">
            <w:pPr>
              <w:spacing w:before="80" w:after="80"/>
            </w:pPr>
            <w:r>
              <w:rPr>
                <w:color w:val="3A3A3C"/>
                <w:sz w:val="18"/>
                <w:szCs w:val="18"/>
              </w:rPr>
              <w:t>Date : _______________________________</w:t>
            </w:r>
          </w:p>
          <w:p w14:paraId="7FB45278" w14:textId="77777777" w:rsidR="00E43BC6" w:rsidRDefault="00000000">
            <w:pPr>
              <w:spacing w:before="80"/>
            </w:pPr>
            <w:r>
              <w:rPr>
                <w:color w:val="3A3A3C"/>
                <w:sz w:val="18"/>
                <w:szCs w:val="18"/>
              </w:rPr>
              <w:t>Signature : __________________________</w:t>
            </w:r>
          </w:p>
        </w:tc>
        <w:tc>
          <w:tcPr>
            <w:tcW w:w="0" w:type="auto"/>
            <w:tcBorders>
              <w:top w:val="single" w:sz="1" w:space="0" w:color="2E7D32"/>
              <w:left w:val="single" w:sz="1" w:space="0" w:color="2E7D32"/>
              <w:bottom w:val="single" w:sz="1" w:space="0" w:color="2E7D32"/>
              <w:right w:val="single" w:sz="1" w:space="0" w:color="2E7D32"/>
            </w:tcBorders>
            <w:shd w:val="clear" w:color="auto" w:fill="E8F5E9"/>
            <w:tcMar>
              <w:top w:w="140" w:type="dxa"/>
              <w:left w:w="220" w:type="dxa"/>
              <w:bottom w:w="280" w:type="dxa"/>
              <w:right w:w="220" w:type="dxa"/>
            </w:tcMar>
          </w:tcPr>
          <w:p w14:paraId="43CCBA2F" w14:textId="77777777" w:rsidR="00E43BC6" w:rsidRDefault="00000000">
            <w:pPr>
              <w:spacing w:after="100"/>
            </w:pPr>
            <w:r>
              <w:rPr>
                <w:b/>
                <w:bCs/>
                <w:color w:val="0D2137"/>
                <w:sz w:val="21"/>
                <w:szCs w:val="21"/>
              </w:rPr>
              <w:t>Décision du Directeur Général — BCI</w:t>
            </w:r>
          </w:p>
          <w:p w14:paraId="200F68D4" w14:textId="77777777" w:rsidR="00E43BC6" w:rsidRDefault="00000000">
            <w:pPr>
              <w:spacing w:before="80" w:after="80"/>
            </w:pPr>
            <w:r>
              <w:rPr>
                <w:color w:val="3A3A3C"/>
                <w:sz w:val="18"/>
                <w:szCs w:val="18"/>
              </w:rPr>
              <w:t>Nom &amp; Prénom : _______________________</w:t>
            </w:r>
          </w:p>
          <w:p w14:paraId="0A3558FF" w14:textId="77777777" w:rsidR="00E43BC6" w:rsidRDefault="00000000">
            <w:pPr>
              <w:spacing w:before="80" w:after="80"/>
            </w:pPr>
            <w:proofErr w:type="gramStart"/>
            <w:r>
              <w:rPr>
                <w:b/>
                <w:bCs/>
                <w:color w:val="2E7D32"/>
                <w:sz w:val="18"/>
                <w:szCs w:val="18"/>
              </w:rPr>
              <w:t>☐  APPROUVÉ</w:t>
            </w:r>
            <w:proofErr w:type="gramEnd"/>
            <w:r>
              <w:rPr>
                <w:b/>
                <w:bCs/>
                <w:color w:val="2E7D32"/>
                <w:sz w:val="18"/>
                <w:szCs w:val="18"/>
              </w:rPr>
              <w:t xml:space="preserve"> — démarrage autorisé</w:t>
            </w:r>
          </w:p>
          <w:p w14:paraId="3BA3E928" w14:textId="77777777" w:rsidR="00E43BC6" w:rsidRDefault="00000000">
            <w:pPr>
              <w:spacing w:before="80" w:after="80"/>
            </w:pPr>
            <w:proofErr w:type="gramStart"/>
            <w:r>
              <w:rPr>
                <w:color w:val="3A3A3C"/>
                <w:sz w:val="18"/>
                <w:szCs w:val="18"/>
              </w:rPr>
              <w:t>☐  AJOURNÉ</w:t>
            </w:r>
            <w:proofErr w:type="gramEnd"/>
            <w:r>
              <w:rPr>
                <w:color w:val="3A3A3C"/>
                <w:sz w:val="18"/>
                <w:szCs w:val="18"/>
              </w:rPr>
              <w:t xml:space="preserve"> — motif : ________________</w:t>
            </w:r>
          </w:p>
          <w:p w14:paraId="1A34780E" w14:textId="77777777" w:rsidR="00E43BC6" w:rsidRDefault="00000000">
            <w:pPr>
              <w:spacing w:before="80" w:after="80"/>
            </w:pPr>
            <w:r>
              <w:rPr>
                <w:color w:val="3A3A3C"/>
                <w:sz w:val="18"/>
                <w:szCs w:val="18"/>
              </w:rPr>
              <w:t>Date : _______________________________</w:t>
            </w:r>
          </w:p>
          <w:p w14:paraId="69EE605D" w14:textId="77777777" w:rsidR="00E43BC6" w:rsidRDefault="00000000">
            <w:pPr>
              <w:spacing w:before="80"/>
            </w:pPr>
            <w:r>
              <w:rPr>
                <w:color w:val="3A3A3C"/>
                <w:sz w:val="18"/>
                <w:szCs w:val="18"/>
              </w:rPr>
              <w:t>Cachet &amp; Signature DG : ______________</w:t>
            </w:r>
          </w:p>
        </w:tc>
      </w:tr>
    </w:tbl>
    <w:p w14:paraId="3A48A80F" w14:textId="77777777" w:rsidR="00E43BC6" w:rsidRDefault="00E43BC6">
      <w:pPr>
        <w:spacing w:before="40" w:after="40"/>
      </w:pPr>
    </w:p>
    <w:p w14:paraId="10642723" w14:textId="77777777" w:rsidR="00E43BC6" w:rsidRDefault="00E43BC6">
      <w:pPr>
        <w:spacing w:before="40" w:after="40"/>
      </w:pPr>
    </w:p>
    <w:p w14:paraId="6D3E1B77" w14:textId="77777777" w:rsidR="00E43BC6" w:rsidRDefault="00000000">
      <w:pPr>
        <w:shd w:val="clear" w:color="auto" w:fill="0A1628"/>
        <w:spacing w:before="120" w:after="120"/>
        <w:jc w:val="center"/>
      </w:pPr>
      <w:r>
        <w:rPr>
          <w:b/>
          <w:bCs/>
          <w:color w:val="38BDF8"/>
          <w:sz w:val="32"/>
          <w:szCs w:val="32"/>
        </w:rPr>
        <w:t xml:space="preserve">MOBI-ASSUR </w:t>
      </w:r>
      <w:proofErr w:type="gramStart"/>
      <w:r>
        <w:rPr>
          <w:b/>
          <w:bCs/>
          <w:color w:val="38BDF8"/>
          <w:sz w:val="32"/>
          <w:szCs w:val="32"/>
        </w:rPr>
        <w:t>CAMEROUN  —</w:t>
      </w:r>
      <w:proofErr w:type="gramEnd"/>
      <w:r>
        <w:rPr>
          <w:b/>
          <w:bCs/>
          <w:color w:val="38BDF8"/>
          <w:sz w:val="32"/>
          <w:szCs w:val="32"/>
        </w:rPr>
        <w:t xml:space="preserve">  L'ASSURANCE SANS LIMITES</w:t>
      </w:r>
    </w:p>
    <w:p w14:paraId="02B09574" w14:textId="77777777" w:rsidR="00E43BC6" w:rsidRDefault="00E43BC6">
      <w:pPr>
        <w:spacing w:before="40" w:after="40"/>
      </w:pPr>
    </w:p>
    <w:p w14:paraId="4B6221F0" w14:textId="77777777" w:rsidR="00E43BC6" w:rsidRDefault="00000000">
      <w:pPr>
        <w:spacing w:after="20"/>
        <w:jc w:val="center"/>
      </w:pPr>
      <w:r>
        <w:rPr>
          <w:i/>
          <w:iCs/>
          <w:color w:val="8E8E93"/>
          <w:sz w:val="19"/>
          <w:szCs w:val="19"/>
        </w:rPr>
        <w:t>— Fin de la Proposition Commerciale —</w:t>
      </w:r>
    </w:p>
    <w:p w14:paraId="0EBCC0C5" w14:textId="77777777" w:rsidR="00E43BC6" w:rsidRDefault="00000000">
      <w:pPr>
        <w:jc w:val="center"/>
      </w:pPr>
      <w:r>
        <w:rPr>
          <w:color w:val="8E8E93"/>
          <w:sz w:val="17"/>
          <w:szCs w:val="17"/>
        </w:rPr>
        <w:t xml:space="preserve">Bethel </w:t>
      </w:r>
      <w:proofErr w:type="spellStart"/>
      <w:r>
        <w:rPr>
          <w:color w:val="8E8E93"/>
          <w:sz w:val="17"/>
          <w:szCs w:val="17"/>
        </w:rPr>
        <w:t>Comprehensive</w:t>
      </w:r>
      <w:proofErr w:type="spellEnd"/>
      <w:r>
        <w:rPr>
          <w:color w:val="8E8E93"/>
          <w:sz w:val="17"/>
          <w:szCs w:val="17"/>
        </w:rPr>
        <w:t xml:space="preserve"> </w:t>
      </w:r>
      <w:proofErr w:type="spellStart"/>
      <w:r>
        <w:rPr>
          <w:color w:val="8E8E93"/>
          <w:sz w:val="17"/>
          <w:szCs w:val="17"/>
        </w:rPr>
        <w:t>Insurance</w:t>
      </w:r>
      <w:proofErr w:type="spellEnd"/>
      <w:r>
        <w:rPr>
          <w:color w:val="8E8E93"/>
          <w:sz w:val="17"/>
          <w:szCs w:val="17"/>
        </w:rPr>
        <w:t xml:space="preserve"> </w:t>
      </w:r>
      <w:proofErr w:type="gramStart"/>
      <w:r>
        <w:rPr>
          <w:color w:val="8E8E93"/>
          <w:sz w:val="17"/>
          <w:szCs w:val="17"/>
        </w:rPr>
        <w:t>Ltd  ·</w:t>
      </w:r>
      <w:proofErr w:type="gramEnd"/>
      <w:r>
        <w:rPr>
          <w:color w:val="8E8E93"/>
          <w:sz w:val="17"/>
          <w:szCs w:val="17"/>
        </w:rPr>
        <w:t xml:space="preserve">  Yaoundé, </w:t>
      </w:r>
      <w:proofErr w:type="gramStart"/>
      <w:r>
        <w:rPr>
          <w:color w:val="8E8E93"/>
          <w:sz w:val="17"/>
          <w:szCs w:val="17"/>
        </w:rPr>
        <w:t>Cameroun  ·</w:t>
      </w:r>
      <w:proofErr w:type="gramEnd"/>
      <w:r>
        <w:rPr>
          <w:color w:val="8E8E93"/>
          <w:sz w:val="17"/>
          <w:szCs w:val="17"/>
        </w:rPr>
        <w:t xml:space="preserve">  Réf. BP-MOBI-ASSUR-2026-</w:t>
      </w:r>
      <w:proofErr w:type="gramStart"/>
      <w:r>
        <w:rPr>
          <w:color w:val="8E8E93"/>
          <w:sz w:val="17"/>
          <w:szCs w:val="17"/>
        </w:rPr>
        <w:t>003  ·</w:t>
      </w:r>
      <w:proofErr w:type="gramEnd"/>
      <w:r>
        <w:rPr>
          <w:color w:val="8E8E93"/>
          <w:sz w:val="17"/>
          <w:szCs w:val="17"/>
        </w:rPr>
        <w:t xml:space="preserve">  Juin 2026</w:t>
      </w:r>
    </w:p>
    <w:sectPr w:rsidR="00E43BC6">
      <w:headerReference w:type="default" r:id="rId7"/>
      <w:footerReference w:type="default" r:id="rId8"/>
      <w:pgSz w:w="11906" w:h="16838"/>
      <w:pgMar w:top="1050" w:right="1050" w:bottom="1050" w:left="10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F0168" w14:textId="77777777" w:rsidR="00821D46" w:rsidRDefault="00821D46">
      <w:r>
        <w:separator/>
      </w:r>
    </w:p>
  </w:endnote>
  <w:endnote w:type="continuationSeparator" w:id="0">
    <w:p w14:paraId="5BC1BB39" w14:textId="77777777" w:rsidR="00821D46" w:rsidRDefault="00821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2D4EB" w14:textId="77777777" w:rsidR="00E43BC6" w:rsidRDefault="00000000">
    <w:pPr>
      <w:pBdr>
        <w:top w:val="single" w:sz="2" w:space="0" w:color="1565C0"/>
      </w:pBdr>
      <w:spacing w:before="60"/>
      <w:jc w:val="center"/>
    </w:pPr>
    <w:r>
      <w:rPr>
        <w:color w:val="AAAAAA"/>
        <w:sz w:val="15"/>
        <w:szCs w:val="15"/>
      </w:rPr>
      <w:t xml:space="preserve">Bethel </w:t>
    </w:r>
    <w:proofErr w:type="spellStart"/>
    <w:r>
      <w:rPr>
        <w:color w:val="AAAAAA"/>
        <w:sz w:val="15"/>
        <w:szCs w:val="15"/>
      </w:rPr>
      <w:t>Comprehensive</w:t>
    </w:r>
    <w:proofErr w:type="spellEnd"/>
    <w:r>
      <w:rPr>
        <w:color w:val="AAAAAA"/>
        <w:sz w:val="15"/>
        <w:szCs w:val="15"/>
      </w:rPr>
      <w:t xml:space="preserve"> </w:t>
    </w:r>
    <w:proofErr w:type="spellStart"/>
    <w:r>
      <w:rPr>
        <w:color w:val="AAAAAA"/>
        <w:sz w:val="15"/>
        <w:szCs w:val="15"/>
      </w:rPr>
      <w:t>Insurance</w:t>
    </w:r>
    <w:proofErr w:type="spellEnd"/>
    <w:r>
      <w:rPr>
        <w:color w:val="AAAAAA"/>
        <w:sz w:val="15"/>
        <w:szCs w:val="15"/>
      </w:rPr>
      <w:t xml:space="preserve"> </w:t>
    </w:r>
    <w:proofErr w:type="gramStart"/>
    <w:r>
      <w:rPr>
        <w:color w:val="AAAAAA"/>
        <w:sz w:val="15"/>
        <w:szCs w:val="15"/>
      </w:rPr>
      <w:t>Ltd  ·</w:t>
    </w:r>
    <w:proofErr w:type="gramEnd"/>
    <w:r>
      <w:rPr>
        <w:color w:val="AAAAAA"/>
        <w:sz w:val="15"/>
        <w:szCs w:val="15"/>
      </w:rPr>
      <w:t xml:space="preserve">  Document </w:t>
    </w:r>
    <w:proofErr w:type="gramStart"/>
    <w:r>
      <w:rPr>
        <w:color w:val="AAAAAA"/>
        <w:sz w:val="15"/>
        <w:szCs w:val="15"/>
      </w:rPr>
      <w:t>Confidentiel  ·</w:t>
    </w:r>
    <w:proofErr w:type="gramEnd"/>
    <w:r>
      <w:rPr>
        <w:color w:val="AAAAAA"/>
        <w:sz w:val="15"/>
        <w:szCs w:val="15"/>
      </w:rPr>
      <w:t xml:space="preserve">  Usage interne uniquement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7EB50" w14:textId="77777777" w:rsidR="00821D46" w:rsidRDefault="00821D46">
      <w:r>
        <w:separator/>
      </w:r>
    </w:p>
  </w:footnote>
  <w:footnote w:type="continuationSeparator" w:id="0">
    <w:p w14:paraId="10C8861E" w14:textId="77777777" w:rsidR="00821D46" w:rsidRDefault="00821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3863" w14:textId="77777777" w:rsidR="00E43BC6" w:rsidRDefault="00000000">
    <w:pPr>
      <w:pBdr>
        <w:bottom w:val="single" w:sz="2" w:space="0" w:color="1565C0"/>
      </w:pBdr>
      <w:spacing w:after="60"/>
      <w:jc w:val="right"/>
    </w:pPr>
    <w:r w:rsidRPr="001541CB">
      <w:rPr>
        <w:color w:val="AAAAAA"/>
        <w:sz w:val="15"/>
        <w:szCs w:val="15"/>
        <w:lang w:val="en-US"/>
      </w:rPr>
      <w:t xml:space="preserve">CONFIDENTIEL  |  MOBI-ASSUR CAMEROUN  |  Business Proposal — Réf. </w:t>
    </w:r>
    <w:r>
      <w:rPr>
        <w:color w:val="AAAAAA"/>
        <w:sz w:val="15"/>
        <w:szCs w:val="15"/>
      </w:rPr>
      <w:t>BP-MOBI-ASSUR-2026-003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C1163"/>
    <w:multiLevelType w:val="hybridMultilevel"/>
    <w:tmpl w:val="6374AFD4"/>
    <w:lvl w:ilvl="0" w:tplc="C8389352">
      <w:start w:val="1"/>
      <w:numFmt w:val="bullet"/>
      <w:lvlText w:val="●"/>
      <w:lvlJc w:val="left"/>
      <w:pPr>
        <w:ind w:left="720" w:hanging="360"/>
      </w:pPr>
    </w:lvl>
    <w:lvl w:ilvl="1" w:tplc="5F0CD492">
      <w:start w:val="1"/>
      <w:numFmt w:val="bullet"/>
      <w:lvlText w:val="○"/>
      <w:lvlJc w:val="left"/>
      <w:pPr>
        <w:ind w:left="1440" w:hanging="360"/>
      </w:pPr>
    </w:lvl>
    <w:lvl w:ilvl="2" w:tplc="A35229A4">
      <w:start w:val="1"/>
      <w:numFmt w:val="bullet"/>
      <w:lvlText w:val="■"/>
      <w:lvlJc w:val="left"/>
      <w:pPr>
        <w:ind w:left="2160" w:hanging="360"/>
      </w:pPr>
    </w:lvl>
    <w:lvl w:ilvl="3" w:tplc="E4ECBC18">
      <w:start w:val="1"/>
      <w:numFmt w:val="bullet"/>
      <w:lvlText w:val="●"/>
      <w:lvlJc w:val="left"/>
      <w:pPr>
        <w:ind w:left="2880" w:hanging="360"/>
      </w:pPr>
    </w:lvl>
    <w:lvl w:ilvl="4" w:tplc="84D44E86">
      <w:start w:val="1"/>
      <w:numFmt w:val="bullet"/>
      <w:lvlText w:val="○"/>
      <w:lvlJc w:val="left"/>
      <w:pPr>
        <w:ind w:left="3600" w:hanging="360"/>
      </w:pPr>
    </w:lvl>
    <w:lvl w:ilvl="5" w:tplc="C23C2AFA">
      <w:start w:val="1"/>
      <w:numFmt w:val="bullet"/>
      <w:lvlText w:val="■"/>
      <w:lvlJc w:val="left"/>
      <w:pPr>
        <w:ind w:left="4320" w:hanging="360"/>
      </w:pPr>
    </w:lvl>
    <w:lvl w:ilvl="6" w:tplc="2F261660">
      <w:start w:val="1"/>
      <w:numFmt w:val="bullet"/>
      <w:lvlText w:val="●"/>
      <w:lvlJc w:val="left"/>
      <w:pPr>
        <w:ind w:left="5040" w:hanging="360"/>
      </w:pPr>
    </w:lvl>
    <w:lvl w:ilvl="7" w:tplc="9DAE9E10">
      <w:start w:val="1"/>
      <w:numFmt w:val="bullet"/>
      <w:lvlText w:val="●"/>
      <w:lvlJc w:val="left"/>
      <w:pPr>
        <w:ind w:left="5760" w:hanging="360"/>
      </w:pPr>
    </w:lvl>
    <w:lvl w:ilvl="8" w:tplc="622CBA50">
      <w:start w:val="1"/>
      <w:numFmt w:val="bullet"/>
      <w:lvlText w:val="●"/>
      <w:lvlJc w:val="left"/>
      <w:pPr>
        <w:ind w:left="6480" w:hanging="360"/>
      </w:pPr>
    </w:lvl>
  </w:abstractNum>
  <w:abstractNum w:abstractNumId="1" w15:restartNumberingAfterBreak="0">
    <w:nsid w:val="4F8E4FCD"/>
    <w:multiLevelType w:val="hybridMultilevel"/>
    <w:tmpl w:val="5B28897A"/>
    <w:lvl w:ilvl="0" w:tplc="80105392">
      <w:start w:val="1"/>
      <w:numFmt w:val="bullet"/>
      <w:lvlText w:val="•"/>
      <w:lvlJc w:val="left"/>
      <w:pPr>
        <w:ind w:left="720" w:hanging="360"/>
      </w:pPr>
    </w:lvl>
    <w:lvl w:ilvl="1" w:tplc="990E4066">
      <w:start w:val="1"/>
      <w:numFmt w:val="bullet"/>
      <w:lvlText w:val="◦"/>
      <w:lvlJc w:val="left"/>
      <w:pPr>
        <w:ind w:left="1440" w:hanging="360"/>
      </w:pPr>
    </w:lvl>
    <w:lvl w:ilvl="2" w:tplc="02BE92EA">
      <w:numFmt w:val="decimal"/>
      <w:lvlText w:val=""/>
      <w:lvlJc w:val="left"/>
    </w:lvl>
    <w:lvl w:ilvl="3" w:tplc="7E286428">
      <w:numFmt w:val="decimal"/>
      <w:lvlText w:val=""/>
      <w:lvlJc w:val="left"/>
    </w:lvl>
    <w:lvl w:ilvl="4" w:tplc="AAC036CC">
      <w:numFmt w:val="decimal"/>
      <w:lvlText w:val=""/>
      <w:lvlJc w:val="left"/>
    </w:lvl>
    <w:lvl w:ilvl="5" w:tplc="A7120844">
      <w:numFmt w:val="decimal"/>
      <w:lvlText w:val=""/>
      <w:lvlJc w:val="left"/>
    </w:lvl>
    <w:lvl w:ilvl="6" w:tplc="93F0C61E">
      <w:numFmt w:val="decimal"/>
      <w:lvlText w:val=""/>
      <w:lvlJc w:val="left"/>
    </w:lvl>
    <w:lvl w:ilvl="7" w:tplc="F258BDC0">
      <w:numFmt w:val="decimal"/>
      <w:lvlText w:val=""/>
      <w:lvlJc w:val="left"/>
    </w:lvl>
    <w:lvl w:ilvl="8" w:tplc="1CB0E230">
      <w:numFmt w:val="decimal"/>
      <w:lvlText w:val=""/>
      <w:lvlJc w:val="left"/>
    </w:lvl>
  </w:abstractNum>
  <w:num w:numId="1" w16cid:durableId="1705793255">
    <w:abstractNumId w:val="0"/>
    <w:lvlOverride w:ilvl="0">
      <w:startOverride w:val="1"/>
    </w:lvlOverride>
  </w:num>
  <w:num w:numId="2" w16cid:durableId="2084931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BC6"/>
    <w:rsid w:val="001541CB"/>
    <w:rsid w:val="001B5985"/>
    <w:rsid w:val="002D05D9"/>
    <w:rsid w:val="00821D46"/>
    <w:rsid w:val="008915DB"/>
    <w:rsid w:val="00B30BE6"/>
    <w:rsid w:val="00E43B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0718"/>
  <w15:docId w15:val="{F6AD71E2-770B-40BB-846C-3393A0731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2D05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21</Pages>
  <Words>5237</Words>
  <Characters>28806</Characters>
  <Application>Microsoft Office Word</Application>
  <DocSecurity>0</DocSecurity>
  <Lines>240</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fomo nkengmui caleb</cp:lastModifiedBy>
  <cp:revision>3</cp:revision>
  <dcterms:created xsi:type="dcterms:W3CDTF">2026-06-07T05:50:00Z</dcterms:created>
  <dcterms:modified xsi:type="dcterms:W3CDTF">2026-06-07T06:05:00Z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-31993072</vt:i4>
  </property>
</Properties>
</file>