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ffffffff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09"/>
        <w:gridCol w:w="8845"/>
      </w:tblGrid>
      <w:tr w:rsidR="002C5758" w:rsidRPr="00672BFD" w14:paraId="7801D874" w14:textId="77777777" w:rsidTr="00867C10">
        <w:tc>
          <w:tcPr>
            <w:tcW w:w="509" w:type="dxa"/>
          </w:tcPr>
          <w:p w14:paraId="762AD49E" w14:textId="77777777" w:rsidR="00672BFD" w:rsidRPr="00405884" w:rsidRDefault="00672BFD" w:rsidP="0024666E">
            <w:pPr>
              <w:pStyle w:val="affff2"/>
              <w:framePr w:wrap="notBeside" w:vAnchor="page" w:hAnchor="page" w:x="1372" w:y="568"/>
              <w:tabs>
                <w:tab w:val="clear" w:pos="4153"/>
                <w:tab w:val="clear" w:pos="8306"/>
              </w:tabs>
              <w:spacing w:line="240" w:lineRule="auto"/>
              <w:jc w:val="left"/>
              <w:rPr>
                <w:rFonts w:ascii="黑体" w:eastAsia="黑体" w:hAnsi="黑体"/>
                <w:sz w:val="21"/>
                <w:szCs w:val="21"/>
              </w:rPr>
            </w:pPr>
            <w:r w:rsidRPr="00405884">
              <w:rPr>
                <w:rFonts w:ascii="Times New Roman" w:eastAsia="黑体" w:hAnsi="Times New Roman"/>
                <w:sz w:val="21"/>
                <w:szCs w:val="21"/>
              </w:rPr>
              <w:t>ICS</w:t>
            </w:r>
            <w:r w:rsidRPr="00405884">
              <w:rPr>
                <w:rFonts w:ascii="黑体" w:eastAsia="黑体" w:hAnsi="黑体"/>
                <w:sz w:val="21"/>
                <w:szCs w:val="21"/>
              </w:rPr>
              <w:t xml:space="preserve"> </w:t>
            </w:r>
            <w:r w:rsidR="006A25E5">
              <w:rPr>
                <w:rFonts w:ascii="黑体" w:eastAsia="黑体" w:hAnsi="黑体"/>
                <w:sz w:val="21"/>
                <w:szCs w:val="21"/>
              </w:rPr>
              <w:t xml:space="preserve"> </w:t>
            </w:r>
          </w:p>
        </w:tc>
        <w:tc>
          <w:tcPr>
            <w:tcW w:w="8855" w:type="dxa"/>
          </w:tcPr>
          <w:p w14:paraId="642B9BB8" w14:textId="77777777" w:rsidR="00672BFD" w:rsidRPr="00672BFD" w:rsidRDefault="00672BFD" w:rsidP="0024666E">
            <w:pPr>
              <w:pStyle w:val="affff2"/>
              <w:framePr w:wrap="notBeside" w:vAnchor="page" w:hAnchor="page" w:x="1372" w:y="568"/>
              <w:tabs>
                <w:tab w:val="clear" w:pos="4153"/>
                <w:tab w:val="clear" w:pos="8306"/>
              </w:tabs>
              <w:spacing w:line="240" w:lineRule="auto"/>
              <w:ind w:left="3"/>
              <w:jc w:val="both"/>
              <w:rPr>
                <w:rFonts w:ascii="黑体" w:eastAsia="黑体" w:hAnsi="黑体"/>
                <w:sz w:val="21"/>
                <w:szCs w:val="21"/>
              </w:rPr>
            </w:pPr>
            <w:r w:rsidRPr="00672BFD">
              <w:rPr>
                <w:rFonts w:ascii="黑体" w:eastAsia="黑体" w:hAnsi="黑体"/>
                <w:sz w:val="21"/>
                <w:szCs w:val="21"/>
              </w:rPr>
              <w:fldChar w:fldCharType="begin">
                <w:ffData>
                  <w:name w:val="ICS"/>
                  <w:enabled/>
                  <w:calcOnExit w:val="0"/>
                  <w:textInput>
                    <w:default w:val="点击此处添加ICS号"/>
                  </w:textInput>
                </w:ffData>
              </w:fldChar>
            </w:r>
            <w:bookmarkStart w:id="0" w:name="ICS"/>
            <w:r w:rsidRPr="00672BFD">
              <w:rPr>
                <w:rFonts w:ascii="黑体" w:eastAsia="黑体" w:hAnsi="黑体"/>
                <w:sz w:val="21"/>
                <w:szCs w:val="21"/>
              </w:rPr>
              <w:instrText xml:space="preserve"> FORMTEXT </w:instrText>
            </w:r>
            <w:r w:rsidRPr="00672BFD">
              <w:rPr>
                <w:rFonts w:ascii="黑体" w:eastAsia="黑体" w:hAnsi="黑体"/>
                <w:sz w:val="21"/>
                <w:szCs w:val="21"/>
              </w:rPr>
            </w:r>
            <w:r w:rsidRPr="00672BFD">
              <w:rPr>
                <w:rFonts w:ascii="黑体" w:eastAsia="黑体" w:hAnsi="黑体"/>
                <w:sz w:val="21"/>
                <w:szCs w:val="21"/>
              </w:rPr>
              <w:fldChar w:fldCharType="separate"/>
            </w:r>
            <w:r w:rsidR="002C5758">
              <w:rPr>
                <w:rFonts w:ascii="黑体" w:eastAsia="黑体" w:hAnsi="黑体"/>
                <w:sz w:val="21"/>
                <w:szCs w:val="21"/>
              </w:rPr>
              <w:t>13.220.20</w:t>
            </w:r>
            <w:r w:rsidRPr="00672BFD">
              <w:rPr>
                <w:rFonts w:ascii="黑体" w:eastAsia="黑体" w:hAnsi="黑体"/>
                <w:sz w:val="21"/>
                <w:szCs w:val="21"/>
              </w:rPr>
              <w:fldChar w:fldCharType="end"/>
            </w:r>
            <w:bookmarkEnd w:id="0"/>
          </w:p>
        </w:tc>
      </w:tr>
      <w:tr w:rsidR="002C5758" w:rsidRPr="00672BFD" w14:paraId="6091ABB2" w14:textId="77777777" w:rsidTr="00867C10">
        <w:tc>
          <w:tcPr>
            <w:tcW w:w="509" w:type="dxa"/>
          </w:tcPr>
          <w:p w14:paraId="79D9C895" w14:textId="77777777" w:rsidR="00672BFD" w:rsidRPr="00672BFD" w:rsidRDefault="00672BFD" w:rsidP="0024666E">
            <w:pPr>
              <w:pStyle w:val="affff2"/>
              <w:framePr w:wrap="notBeside" w:vAnchor="page" w:hAnchor="page" w:x="1372" w:y="568"/>
              <w:tabs>
                <w:tab w:val="clear" w:pos="4153"/>
                <w:tab w:val="clear" w:pos="8306"/>
              </w:tabs>
              <w:spacing w:before="40" w:line="240" w:lineRule="auto"/>
              <w:jc w:val="left"/>
              <w:rPr>
                <w:rFonts w:ascii="黑体" w:eastAsia="黑体" w:hAnsi="黑体"/>
                <w:sz w:val="21"/>
                <w:szCs w:val="21"/>
              </w:rPr>
            </w:pPr>
            <w:r w:rsidRPr="00672BFD">
              <w:rPr>
                <w:rFonts w:ascii="Times New Roman" w:eastAsia="黑体" w:hAnsi="Times New Roman"/>
                <w:sz w:val="21"/>
                <w:szCs w:val="21"/>
              </w:rPr>
              <w:t>CCS</w:t>
            </w:r>
            <w:r w:rsidR="0024666E">
              <w:rPr>
                <w:rFonts w:ascii="Times New Roman" w:eastAsia="黑体" w:hAnsi="Times New Roman"/>
                <w:sz w:val="21"/>
                <w:szCs w:val="21"/>
              </w:rPr>
              <w:t xml:space="preserve"> </w:t>
            </w:r>
            <w:r w:rsidRPr="00672BFD">
              <w:rPr>
                <w:rFonts w:ascii="黑体" w:eastAsia="黑体" w:hAnsi="黑体"/>
                <w:sz w:val="21"/>
                <w:szCs w:val="21"/>
              </w:rPr>
              <w:t xml:space="preserve"> </w:t>
            </w:r>
          </w:p>
        </w:tc>
        <w:tc>
          <w:tcPr>
            <w:tcW w:w="8855" w:type="dxa"/>
          </w:tcPr>
          <w:p w14:paraId="32F0F271" w14:textId="0BB80DCB" w:rsidR="00672BFD" w:rsidRPr="00672BFD" w:rsidRDefault="00672BFD" w:rsidP="0024666E">
            <w:pPr>
              <w:pStyle w:val="affff2"/>
              <w:framePr w:wrap="notBeside" w:vAnchor="page" w:hAnchor="page" w:x="1372" w:y="568"/>
              <w:tabs>
                <w:tab w:val="clear" w:pos="4153"/>
                <w:tab w:val="clear" w:pos="8306"/>
              </w:tabs>
              <w:spacing w:before="40" w:line="240" w:lineRule="auto"/>
              <w:jc w:val="left"/>
              <w:rPr>
                <w:rFonts w:ascii="黑体" w:eastAsia="黑体" w:hAnsi="黑体"/>
                <w:sz w:val="21"/>
                <w:szCs w:val="21"/>
              </w:rPr>
            </w:pPr>
            <w:r w:rsidRPr="00672BFD">
              <w:rPr>
                <w:rFonts w:ascii="黑体" w:eastAsia="黑体" w:hAnsi="黑体"/>
                <w:sz w:val="21"/>
                <w:szCs w:val="21"/>
              </w:rPr>
              <w:fldChar w:fldCharType="begin">
                <w:ffData>
                  <w:name w:val="CSDN"/>
                  <w:enabled/>
                  <w:calcOnExit w:val="0"/>
                  <w:textInput>
                    <w:default w:val="点击此处添加CCS号"/>
                  </w:textInput>
                </w:ffData>
              </w:fldChar>
            </w:r>
            <w:bookmarkStart w:id="1" w:name="CSDN"/>
            <w:r w:rsidRPr="00672BFD">
              <w:rPr>
                <w:rFonts w:ascii="黑体" w:eastAsia="黑体" w:hAnsi="黑体"/>
                <w:sz w:val="21"/>
                <w:szCs w:val="21"/>
              </w:rPr>
              <w:instrText xml:space="preserve"> FORMTEXT </w:instrText>
            </w:r>
            <w:r w:rsidRPr="00672BFD">
              <w:rPr>
                <w:rFonts w:ascii="黑体" w:eastAsia="黑体" w:hAnsi="黑体"/>
                <w:sz w:val="21"/>
                <w:szCs w:val="21"/>
              </w:rPr>
            </w:r>
            <w:r w:rsidRPr="00672BFD">
              <w:rPr>
                <w:rFonts w:ascii="黑体" w:eastAsia="黑体" w:hAnsi="黑体"/>
                <w:sz w:val="21"/>
                <w:szCs w:val="21"/>
              </w:rPr>
              <w:fldChar w:fldCharType="separate"/>
            </w:r>
            <w:r w:rsidR="002C5758">
              <w:rPr>
                <w:rFonts w:ascii="黑体" w:eastAsia="黑体" w:hAnsi="黑体"/>
                <w:sz w:val="21"/>
                <w:szCs w:val="21"/>
              </w:rPr>
              <w:t>C</w:t>
            </w:r>
            <w:r w:rsidR="00FA5767">
              <w:rPr>
                <w:rFonts w:ascii="黑体" w:eastAsia="黑体" w:hAnsi="黑体"/>
                <w:sz w:val="21"/>
                <w:szCs w:val="21"/>
              </w:rPr>
              <w:t xml:space="preserve"> </w:t>
            </w:r>
            <w:r w:rsidR="002C5758">
              <w:rPr>
                <w:rFonts w:ascii="黑体" w:eastAsia="黑体" w:hAnsi="黑体"/>
                <w:sz w:val="21"/>
                <w:szCs w:val="21"/>
              </w:rPr>
              <w:t>81</w:t>
            </w:r>
            <w:r w:rsidRPr="00672BFD">
              <w:rPr>
                <w:rFonts w:ascii="黑体" w:eastAsia="黑体" w:hAnsi="黑体"/>
                <w:sz w:val="21"/>
                <w:szCs w:val="21"/>
              </w:rPr>
              <w:fldChar w:fldCharType="end"/>
            </w:r>
            <w:bookmarkEnd w:id="1"/>
          </w:p>
        </w:tc>
      </w:tr>
    </w:tbl>
    <w:p w14:paraId="4F74B2EA" w14:textId="77777777" w:rsidR="0000040A" w:rsidRDefault="0000040A" w:rsidP="000107E0">
      <w:pPr>
        <w:pStyle w:val="afffff"/>
        <w:framePr w:w="9639" w:h="624" w:hRule="exact" w:hSpace="181" w:vSpace="181" w:wrap="around" w:hAnchor="page" w:x="1305" w:y="2269"/>
      </w:pPr>
      <w:bookmarkStart w:id="2" w:name="_Hlk26473981"/>
      <w:r>
        <w:rPr>
          <w:rFonts w:hint="eastAsia"/>
        </w:rPr>
        <w:t>中华人民共和国国家标准</w:t>
      </w:r>
    </w:p>
    <w:bookmarkEnd w:id="2"/>
    <w:p w14:paraId="4B00A063" w14:textId="77777777" w:rsidR="00AA456B" w:rsidRPr="00A952D7" w:rsidRDefault="00C9517F" w:rsidP="00A952D7">
      <w:pPr>
        <w:pStyle w:val="affffffffffc"/>
        <w:framePr w:wrap="auto"/>
      </w:pPr>
      <w:r>
        <w:fldChar w:fldCharType="begin">
          <w:ffData>
            <w:name w:val="文字1"/>
            <w:enabled/>
            <w:calcOnExit w:val="0"/>
            <w:textInput>
              <w:default w:val="GB/T"/>
            </w:textInput>
          </w:ffData>
        </w:fldChar>
      </w:r>
      <w:bookmarkStart w:id="3" w:name="文字1"/>
      <w:r>
        <w:instrText xml:space="preserve"> FORMTEXT </w:instrText>
      </w:r>
      <w:r>
        <w:fldChar w:fldCharType="separate"/>
      </w:r>
      <w:r>
        <w:t>GB</w:t>
      </w:r>
      <w:r>
        <w:fldChar w:fldCharType="end"/>
      </w:r>
      <w:bookmarkEnd w:id="3"/>
      <w:r>
        <w:t xml:space="preserve"> </w:t>
      </w:r>
      <w:r w:rsidR="00087A77">
        <w:fldChar w:fldCharType="begin">
          <w:ffData>
            <w:name w:val="NSTD_CODE_F"/>
            <w:enabled/>
            <w:calcOnExit w:val="0"/>
            <w:textInput>
              <w:default w:val="XXXXX"/>
            </w:textInput>
          </w:ffData>
        </w:fldChar>
      </w:r>
      <w:bookmarkStart w:id="4" w:name="NSTD_CODE_F"/>
      <w:r w:rsidR="00087A77">
        <w:instrText xml:space="preserve"> FORMTEXT </w:instrText>
      </w:r>
      <w:r w:rsidR="00087A77">
        <w:fldChar w:fldCharType="separate"/>
      </w:r>
      <w:r w:rsidR="002C5758">
        <w:t>4717</w:t>
      </w:r>
      <w:r w:rsidR="00087A77">
        <w:fldChar w:fldCharType="end"/>
      </w:r>
      <w:bookmarkEnd w:id="4"/>
      <w:r w:rsidR="004644A6" w:rsidRPr="004644A6">
        <w:rPr>
          <w:rFonts w:hAnsi="黑体"/>
        </w:rPr>
        <w:t>—</w:t>
      </w:r>
      <w:r w:rsidR="00087A77">
        <w:fldChar w:fldCharType="begin">
          <w:ffData>
            <w:name w:val="NSTD_CODE_B"/>
            <w:enabled/>
            <w:calcOnExit w:val="0"/>
            <w:textInput>
              <w:default w:val="XXXX"/>
            </w:textInput>
          </w:ffData>
        </w:fldChar>
      </w:r>
      <w:bookmarkStart w:id="5" w:name="NSTD_CODE_B"/>
      <w:r w:rsidR="00087A77">
        <w:instrText xml:space="preserve"> FORMTEXT </w:instrText>
      </w:r>
      <w:r w:rsidR="00087A77">
        <w:fldChar w:fldCharType="separate"/>
      </w:r>
      <w:r w:rsidR="002C5758">
        <w:t>202X</w:t>
      </w:r>
      <w:r w:rsidR="00087A77">
        <w:fldChar w:fldCharType="end"/>
      </w:r>
      <w:bookmarkEnd w:id="5"/>
    </w:p>
    <w:p w14:paraId="7215C696" w14:textId="77777777" w:rsidR="00E846C8" w:rsidRPr="001E4882" w:rsidRDefault="00087A77" w:rsidP="00A952D7">
      <w:pPr>
        <w:pStyle w:val="affffffffffd"/>
        <w:framePr w:wrap="auto"/>
        <w:rPr>
          <w:rFonts w:hAnsi="黑体"/>
        </w:rPr>
      </w:pPr>
      <w:r w:rsidRPr="001E4882">
        <w:rPr>
          <w:rFonts w:hAnsi="黑体"/>
        </w:rPr>
        <w:fldChar w:fldCharType="begin">
          <w:ffData>
            <w:name w:val="OSTD_CODE"/>
            <w:enabled/>
            <w:calcOnExit w:val="0"/>
            <w:textInput/>
          </w:ffData>
        </w:fldChar>
      </w:r>
      <w:bookmarkStart w:id="6" w:name="OSTD_CODE"/>
      <w:r w:rsidRPr="001E4882">
        <w:rPr>
          <w:rFonts w:hAnsi="黑体"/>
        </w:rPr>
        <w:instrText xml:space="preserve"> FORMTEXT </w:instrText>
      </w:r>
      <w:r w:rsidRPr="001E4882">
        <w:rPr>
          <w:rFonts w:hAnsi="黑体"/>
        </w:rPr>
      </w:r>
      <w:r w:rsidRPr="001E4882">
        <w:rPr>
          <w:rFonts w:hAnsi="黑体"/>
        </w:rPr>
        <w:fldChar w:fldCharType="separate"/>
      </w:r>
      <w:r w:rsidR="002C5758">
        <w:rPr>
          <w:rFonts w:hAnsi="黑体"/>
        </w:rPr>
        <w:t>代替 GB 4717-2005</w:t>
      </w:r>
      <w:r w:rsidRPr="001E4882">
        <w:rPr>
          <w:rFonts w:hAnsi="黑体"/>
        </w:rPr>
        <w:fldChar w:fldCharType="end"/>
      </w:r>
      <w:bookmarkEnd w:id="6"/>
    </w:p>
    <w:p w14:paraId="4870536A" w14:textId="77777777" w:rsidR="008F70BD" w:rsidRPr="00B4346D" w:rsidRDefault="007439EB" w:rsidP="00324EDD">
      <w:pPr>
        <w:spacing w:line="240" w:lineRule="auto"/>
        <w:ind w:left="8080"/>
        <w:rPr>
          <w:rFonts w:ascii="黑体" w:eastAsia="黑体" w:hAnsi="黑体"/>
          <w:kern w:val="0"/>
          <w:sz w:val="52"/>
          <w:szCs w:val="20"/>
        </w:rPr>
      </w:pPr>
      <w:r w:rsidRPr="00B4346D">
        <w:rPr>
          <w:rFonts w:ascii="黑体" w:eastAsia="黑体" w:hAnsi="黑体"/>
          <w:noProof/>
          <w:kern w:val="0"/>
          <w:sz w:val="52"/>
          <w:szCs w:val="20"/>
        </w:rPr>
        <mc:AlternateContent>
          <mc:Choice Requires="wps">
            <w:drawing>
              <wp:anchor distT="0" distB="0" distL="114300" distR="114300" simplePos="0" relativeHeight="251660288" behindDoc="0" locked="0" layoutInCell="1" allowOverlap="0" wp14:anchorId="59C142DE" wp14:editId="662F33AF">
                <wp:simplePos x="0" y="0"/>
                <wp:positionH relativeFrom="page">
                  <wp:posOffset>900430</wp:posOffset>
                </wp:positionH>
                <wp:positionV relativeFrom="page">
                  <wp:posOffset>2700655</wp:posOffset>
                </wp:positionV>
                <wp:extent cx="6120000" cy="0"/>
                <wp:effectExtent l="0" t="0" r="0" b="0"/>
                <wp:wrapNone/>
                <wp:docPr id="73" name="直接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BDFA5" id="直接连接符 7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212.65pt" to="552.8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" o:allowoverlap="f">
                <w10:wrap anchorx="page" anchory="page"/>
              </v:line>
            </w:pict>
          </mc:Fallback>
        </mc:AlternateContent>
      </w:r>
      <w:r w:rsidR="003E2D49" w:rsidRPr="00B4346D">
        <w:rPr>
          <w:rFonts w:ascii="黑体" w:eastAsia="黑体" w:hAnsi="黑体"/>
          <w:noProof/>
          <w:kern w:val="0"/>
          <w:sz w:val="52"/>
          <w:szCs w:val="20"/>
        </w:rPr>
        <w:drawing>
          <wp:anchor distT="0" distB="0" distL="114300" distR="114300" simplePos="0" relativeHeight="251659264" behindDoc="0" locked="0" layoutInCell="1" allowOverlap="0" wp14:anchorId="3BDEB623" wp14:editId="69FE3654">
            <wp:simplePos x="0" y="0"/>
            <wp:positionH relativeFrom="page">
              <wp:posOffset>5166360</wp:posOffset>
            </wp:positionH>
            <wp:positionV relativeFrom="page">
              <wp:posOffset>466725</wp:posOffset>
            </wp:positionV>
            <wp:extent cx="1447200" cy="734400"/>
            <wp:effectExtent l="0" t="0" r="635" b="889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200" cy="73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3CEB24" w14:textId="77777777" w:rsidR="006816A4" w:rsidRDefault="006816A4" w:rsidP="0036429C">
      <w:pPr>
        <w:pStyle w:val="afffff"/>
        <w:framePr w:w="9639" w:h="6976" w:hRule="exact" w:hSpace="0" w:vSpace="0" w:wrap="around" w:hAnchor="page" w:y="6408"/>
        <w:jc w:val="center"/>
        <w:rPr>
          <w:rFonts w:ascii="黑体" w:eastAsia="黑体" w:hAnsi="黑体"/>
          <w:b w:val="0"/>
          <w:bCs w:val="0"/>
          <w:w w:val="100"/>
        </w:rPr>
      </w:pPr>
    </w:p>
    <w:p w14:paraId="7415918D" w14:textId="3CF52BD3" w:rsidR="006816A4" w:rsidRDefault="006B2672" w:rsidP="00463B77">
      <w:pPr>
        <w:pStyle w:val="affffffffffe"/>
        <w:framePr w:h="6974" w:hRule="exact" w:wrap="around" w:x="1419" w:anchorLock="1"/>
      </w:pPr>
      <w:r>
        <w:fldChar w:fldCharType="begin">
          <w:ffData>
            <w:name w:val="CSTD_NAME"/>
            <w:enabled/>
            <w:calcOnExit w:val="0"/>
            <w:textInput>
              <w:default w:val="点击此处添加标准名称"/>
            </w:textInput>
          </w:ffData>
        </w:fldChar>
      </w:r>
      <w:bookmarkStart w:id="7" w:name="CSTD_NAME"/>
      <w:r>
        <w:instrText xml:space="preserve"> FORMTEXT </w:instrText>
      </w:r>
      <w:r>
        <w:fldChar w:fldCharType="separate"/>
      </w:r>
      <w:r w:rsidR="00CC7354">
        <w:t>火灾报警控制器</w:t>
      </w:r>
      <w:r>
        <w:fldChar w:fldCharType="end"/>
      </w:r>
      <w:bookmarkEnd w:id="7"/>
    </w:p>
    <w:p w14:paraId="7A7DC761" w14:textId="77777777" w:rsidR="00815419" w:rsidRPr="00815419" w:rsidRDefault="00815419" w:rsidP="00324EDD">
      <w:pPr>
        <w:framePr w:w="9639" w:h="6974" w:hRule="exact" w:wrap="around" w:vAnchor="page" w:hAnchor="page" w:x="1419" w:y="6408" w:anchorLock="1"/>
        <w:ind w:left="-1418"/>
      </w:pPr>
    </w:p>
    <w:p w14:paraId="4656C980" w14:textId="77777777" w:rsidR="00755402" w:rsidRPr="008B50C8" w:rsidRDefault="006162BE" w:rsidP="00463B77">
      <w:pPr>
        <w:pStyle w:val="afffffffe"/>
        <w:framePr w:w="9639" w:h="6974" w:hRule="exact" w:wrap="around" w:vAnchor="page" w:hAnchor="page" w:x="1419" w:y="6408" w:anchorLock="1"/>
        <w:textAlignment w:val="bottom"/>
        <w:rPr>
          <w:rFonts w:eastAsia="黑体"/>
          <w:noProof/>
          <w:szCs w:val="28"/>
        </w:rPr>
      </w:pPr>
      <w:r>
        <w:rPr>
          <w:rFonts w:eastAsia="黑体"/>
          <w:noProof/>
          <w:szCs w:val="28"/>
        </w:rPr>
        <w:fldChar w:fldCharType="begin">
          <w:ffData>
            <w:name w:val="ESTD_NAME"/>
            <w:enabled/>
            <w:calcOnExit w:val="0"/>
            <w:textInput>
              <w:default w:val="点击此处添加标准名称的英文译名"/>
            </w:textInput>
          </w:ffData>
        </w:fldChar>
      </w:r>
      <w:bookmarkStart w:id="8" w:name="ESTD_NAME"/>
      <w:r>
        <w:rPr>
          <w:rFonts w:eastAsia="黑体"/>
          <w:noProof/>
          <w:szCs w:val="28"/>
        </w:rPr>
        <w:instrText xml:space="preserve"> FORMTEXT </w:instrText>
      </w:r>
      <w:r>
        <w:rPr>
          <w:rFonts w:eastAsia="黑体"/>
          <w:noProof/>
          <w:szCs w:val="28"/>
        </w:rPr>
      </w:r>
      <w:r>
        <w:rPr>
          <w:rFonts w:eastAsia="黑体"/>
          <w:noProof/>
          <w:szCs w:val="28"/>
        </w:rPr>
        <w:fldChar w:fldCharType="separate"/>
      </w:r>
      <w:r w:rsidR="002C5758" w:rsidRPr="002C5758">
        <w:rPr>
          <w:rFonts w:eastAsia="黑体"/>
          <w:noProof/>
          <w:szCs w:val="28"/>
        </w:rPr>
        <w:t>Fire Alarm Control Units</w:t>
      </w:r>
      <w:r>
        <w:rPr>
          <w:rFonts w:eastAsia="黑体"/>
          <w:noProof/>
          <w:szCs w:val="28"/>
        </w:rPr>
        <w:fldChar w:fldCharType="end"/>
      </w:r>
      <w:bookmarkEnd w:id="8"/>
    </w:p>
    <w:p w14:paraId="0A7D17AF" w14:textId="77777777" w:rsidR="00815419" w:rsidRPr="00324EDD" w:rsidRDefault="00815419" w:rsidP="00324EDD">
      <w:pPr>
        <w:framePr w:w="9639" w:h="6974" w:hRule="exact" w:wrap="around" w:vAnchor="page" w:hAnchor="page" w:x="1419" w:y="6408" w:anchorLock="1"/>
        <w:spacing w:line="760" w:lineRule="exact"/>
        <w:ind w:left="-1418"/>
      </w:pPr>
    </w:p>
    <w:p w14:paraId="7C02426D" w14:textId="7A38927F" w:rsidR="00B87131" w:rsidRPr="008B50C8" w:rsidRDefault="00C423A4" w:rsidP="00463B77">
      <w:pPr>
        <w:pStyle w:val="afffffffe"/>
        <w:framePr w:w="9639" w:h="6974" w:hRule="exact" w:wrap="around" w:vAnchor="page" w:hAnchor="page" w:x="1419" w:y="6408" w:anchorLock="1"/>
        <w:textAlignment w:val="bottom"/>
        <w:rPr>
          <w:rFonts w:eastAsia="黑体"/>
          <w:noProof/>
          <w:szCs w:val="28"/>
        </w:rPr>
      </w:pPr>
      <w:r>
        <w:rPr>
          <w:rFonts w:eastAsia="黑体"/>
          <w:noProof/>
          <w:szCs w:val="28"/>
        </w:rPr>
        <w:fldChar w:fldCharType="begin">
          <w:ffData>
            <w:name w:val="IN_STD_CODE"/>
            <w:enabled/>
            <w:calcOnExit w:val="0"/>
            <w:textInput>
              <w:default w:val="(点击此处添加与国际标准一致性程度的标识)"/>
            </w:textInput>
          </w:ffData>
        </w:fldChar>
      </w:r>
      <w:bookmarkStart w:id="9" w:name="IN_STD_CODE"/>
      <w:r>
        <w:rPr>
          <w:rFonts w:eastAsia="黑体"/>
          <w:noProof/>
          <w:szCs w:val="28"/>
        </w:rPr>
        <w:instrText xml:space="preserve"> FORMTEXT </w:instrText>
      </w:r>
      <w:r>
        <w:rPr>
          <w:rFonts w:eastAsia="黑体"/>
          <w:noProof/>
          <w:szCs w:val="28"/>
        </w:rPr>
      </w:r>
      <w:r>
        <w:rPr>
          <w:rFonts w:eastAsia="黑体"/>
          <w:noProof/>
          <w:szCs w:val="28"/>
        </w:rPr>
        <w:fldChar w:fldCharType="separate"/>
      </w:r>
      <w:r w:rsidR="00FA2E07">
        <w:rPr>
          <w:rFonts w:eastAsia="黑体" w:hint="eastAsia"/>
          <w:noProof/>
          <w:szCs w:val="28"/>
        </w:rPr>
        <w:t>(</w:t>
      </w:r>
      <w:r w:rsidR="00FA2E07">
        <w:rPr>
          <w:rFonts w:eastAsia="黑体" w:hint="eastAsia"/>
          <w:noProof/>
          <w:szCs w:val="28"/>
        </w:rPr>
        <w:t>点击此处添加与国际标准一致性程度的标识</w:t>
      </w:r>
      <w:r w:rsidR="00FA2E07">
        <w:rPr>
          <w:rFonts w:eastAsia="黑体" w:hint="eastAsia"/>
          <w:noProof/>
          <w:szCs w:val="28"/>
        </w:rPr>
        <w:t>)</w:t>
      </w:r>
      <w:r>
        <w:rPr>
          <w:rFonts w:eastAsia="黑体"/>
          <w:noProof/>
          <w:szCs w:val="28"/>
        </w:rPr>
        <w:fldChar w:fldCharType="end"/>
      </w:r>
      <w:bookmarkEnd w:id="9"/>
    </w:p>
    <w:p w14:paraId="7DBB5617" w14:textId="77777777" w:rsidR="00CA7AFD" w:rsidRPr="00AC4D95" w:rsidRDefault="00A32D73" w:rsidP="00463B77">
      <w:pPr>
        <w:pStyle w:val="afffffffe"/>
        <w:framePr w:w="9639" w:h="6974" w:hRule="exact" w:wrap="around" w:vAnchor="page" w:hAnchor="page" w:x="1419" w:y="6408" w:anchorLock="1"/>
        <w:spacing w:before="440" w:after="160"/>
        <w:textAlignment w:val="bottom"/>
        <w:rPr>
          <w:noProof/>
          <w:sz w:val="24"/>
          <w:szCs w:val="28"/>
        </w:rPr>
      </w:pPr>
      <w:r>
        <w:rPr>
          <w:noProof/>
          <w:sz w:val="24"/>
          <w:szCs w:val="28"/>
        </w:rPr>
        <w:fldChar w:fldCharType="begin">
          <w:ffData>
            <w:name w:val="下拉1"/>
            <w:enabled/>
            <w:calcOnExit w:val="0"/>
            <w:ddList>
              <w:result w:val="6"/>
              <w:listEntry w:val=" "/>
              <w:listEntry w:val="草案版次选择"/>
              <w:listEntry w:val="（工作组讨论稿）"/>
              <w:listEntry w:val="（征求意见稿）"/>
              <w:listEntry w:val="（送审讨论稿）"/>
              <w:listEntry w:val="（送审稿）"/>
              <w:listEntry w:val="（报批稿）"/>
            </w:ddList>
          </w:ffData>
        </w:fldChar>
      </w:r>
      <w:bookmarkStart w:id="10" w:name="下拉1"/>
      <w:r>
        <w:rPr>
          <w:noProof/>
          <w:sz w:val="24"/>
          <w:szCs w:val="28"/>
        </w:rPr>
        <w:instrText xml:space="preserve"> FORMDROPDOWN </w:instrText>
      </w:r>
      <w:r w:rsidR="00AA7AAB">
        <w:rPr>
          <w:noProof/>
          <w:sz w:val="24"/>
          <w:szCs w:val="28"/>
        </w:rPr>
      </w:r>
      <w:r w:rsidR="00AA7AAB">
        <w:rPr>
          <w:noProof/>
          <w:sz w:val="24"/>
          <w:szCs w:val="28"/>
        </w:rPr>
        <w:fldChar w:fldCharType="separate"/>
      </w:r>
      <w:r>
        <w:rPr>
          <w:noProof/>
          <w:sz w:val="24"/>
          <w:szCs w:val="28"/>
        </w:rPr>
        <w:fldChar w:fldCharType="end"/>
      </w:r>
      <w:bookmarkEnd w:id="10"/>
    </w:p>
    <w:p w14:paraId="16E2B25C" w14:textId="77777777" w:rsidR="0036429C" w:rsidRDefault="00B378E5" w:rsidP="00463B77">
      <w:pPr>
        <w:pStyle w:val="afffffffe"/>
        <w:framePr w:w="9639" w:h="6974" w:hRule="exact" w:wrap="around" w:vAnchor="page" w:hAnchor="page" w:x="1419" w:y="6408" w:anchorLock="1"/>
        <w:spacing w:before="180" w:line="240" w:lineRule="atLeast"/>
        <w:textAlignment w:val="bottom"/>
        <w:rPr>
          <w:noProof/>
          <w:sz w:val="21"/>
          <w:szCs w:val="28"/>
        </w:rPr>
      </w:pPr>
      <w:r>
        <w:rPr>
          <w:noProof/>
          <w:sz w:val="21"/>
          <w:szCs w:val="28"/>
        </w:rPr>
        <w:fldChar w:fldCharType="begin">
          <w:ffData>
            <w:name w:val="CMPLSH_DATE"/>
            <w:enabled/>
            <w:calcOnExit w:val="0"/>
            <w:textInput/>
          </w:ffData>
        </w:fldChar>
      </w:r>
      <w:bookmarkStart w:id="11" w:name="CMPLSH_DATE"/>
      <w:r>
        <w:rPr>
          <w:noProof/>
          <w:sz w:val="21"/>
          <w:szCs w:val="28"/>
        </w:rPr>
        <w:instrText xml:space="preserve"> FORMTEXT </w:instrText>
      </w:r>
      <w:r>
        <w:rPr>
          <w:noProof/>
          <w:sz w:val="21"/>
          <w:szCs w:val="28"/>
        </w:rPr>
      </w:r>
      <w:r>
        <w:rPr>
          <w:noProof/>
          <w:sz w:val="21"/>
          <w:szCs w:val="28"/>
        </w:rPr>
        <w:fldChar w:fldCharType="separate"/>
      </w:r>
      <w:r w:rsidR="002C5758">
        <w:rPr>
          <w:rFonts w:hint="eastAsia"/>
          <w:noProof/>
          <w:sz w:val="21"/>
          <w:szCs w:val="28"/>
        </w:rPr>
        <w:t>（本草案完成时间：</w:t>
      </w:r>
      <w:r w:rsidR="002C5758">
        <w:rPr>
          <w:rFonts w:hint="eastAsia"/>
          <w:noProof/>
          <w:sz w:val="21"/>
          <w:szCs w:val="28"/>
        </w:rPr>
        <w:t>2</w:t>
      </w:r>
      <w:r w:rsidR="002C5758">
        <w:rPr>
          <w:noProof/>
          <w:sz w:val="21"/>
          <w:szCs w:val="28"/>
        </w:rPr>
        <w:t>021-1-21</w:t>
      </w:r>
      <w:r w:rsidR="002C5758">
        <w:rPr>
          <w:rFonts w:hint="eastAsia"/>
          <w:noProof/>
          <w:sz w:val="21"/>
          <w:szCs w:val="28"/>
        </w:rPr>
        <w:t>）</w:t>
      </w:r>
      <w:r>
        <w:rPr>
          <w:noProof/>
          <w:sz w:val="21"/>
          <w:szCs w:val="28"/>
        </w:rPr>
        <w:fldChar w:fldCharType="end"/>
      </w:r>
      <w:bookmarkEnd w:id="11"/>
    </w:p>
    <w:p w14:paraId="11E12C98" w14:textId="4AB67FC1" w:rsidR="00DE703F" w:rsidRPr="00A6537A" w:rsidRDefault="008620FC" w:rsidP="00463B77">
      <w:pPr>
        <w:pStyle w:val="afffffffe"/>
        <w:framePr w:w="9639" w:h="6974" w:hRule="exact" w:wrap="around" w:vAnchor="page" w:hAnchor="page" w:x="1419" w:y="6408" w:anchorLock="1"/>
        <w:spacing w:beforeLines="300" w:before="720" w:afterLines="30" w:after="72" w:line="240" w:lineRule="auto"/>
        <w:textAlignment w:val="bottom"/>
        <w:rPr>
          <w:b/>
          <w:noProof/>
          <w:sz w:val="21"/>
          <w:szCs w:val="28"/>
        </w:rPr>
      </w:pPr>
      <w:r w:rsidRPr="00A6537A">
        <w:rPr>
          <w:b/>
          <w:noProof/>
          <w:sz w:val="21"/>
          <w:szCs w:val="28"/>
        </w:rPr>
        <w:fldChar w:fldCharType="begin">
          <w:ffData>
            <w:name w:val="下拉2"/>
            <w:enabled/>
            <w:calcOnExit w:val="0"/>
            <w:ddList>
              <w:listEntry w:val=" "/>
              <w:listEntry w:val="在提交反馈意见时，请将您知道的相关专利连同支持性文件一并附上。"/>
            </w:ddList>
          </w:ffData>
        </w:fldChar>
      </w:r>
      <w:bookmarkStart w:id="12" w:name="下拉2"/>
      <w:r w:rsidRPr="00A6537A">
        <w:rPr>
          <w:b/>
          <w:noProof/>
          <w:sz w:val="21"/>
          <w:szCs w:val="28"/>
        </w:rPr>
        <w:instrText xml:space="preserve"> FORMDROPDOWN </w:instrText>
      </w:r>
      <w:r w:rsidR="00AA7AAB">
        <w:rPr>
          <w:b/>
          <w:noProof/>
          <w:sz w:val="21"/>
          <w:szCs w:val="28"/>
        </w:rPr>
      </w:r>
      <w:r w:rsidR="00AA7AAB">
        <w:rPr>
          <w:b/>
          <w:noProof/>
          <w:sz w:val="21"/>
          <w:szCs w:val="28"/>
        </w:rPr>
        <w:fldChar w:fldCharType="separate"/>
      </w:r>
      <w:r w:rsidRPr="00A6537A">
        <w:rPr>
          <w:b/>
          <w:noProof/>
          <w:sz w:val="21"/>
          <w:szCs w:val="28"/>
        </w:rPr>
        <w:fldChar w:fldCharType="end"/>
      </w:r>
      <w:bookmarkEnd w:id="12"/>
    </w:p>
    <w:p w14:paraId="06788D67" w14:textId="4759D017" w:rsidR="00CD50A1" w:rsidRDefault="00087A77" w:rsidP="00EE7869">
      <w:pPr>
        <w:pStyle w:val="affffffffffa"/>
        <w:framePr w:wrap="around" w:y="14176"/>
      </w:pPr>
      <w:r>
        <w:rPr>
          <w:rFonts w:ascii="黑体"/>
        </w:rPr>
        <w:fldChar w:fldCharType="begin">
          <w:ffData>
            <w:name w:val="PLSH_DATE_Y"/>
            <w:enabled/>
            <w:calcOnExit w:val="0"/>
            <w:textInput>
              <w:default w:val="XXXX"/>
              <w:maxLength w:val="4"/>
            </w:textInput>
          </w:ffData>
        </w:fldChar>
      </w:r>
      <w:bookmarkStart w:id="13" w:name="PLSH_DATE_Y"/>
      <w:r>
        <w:rPr>
          <w:rFonts w:ascii="黑体"/>
        </w:rPr>
        <w:instrText xml:space="preserve"> FORMTEXT </w:instrText>
      </w:r>
      <w:r>
        <w:rPr>
          <w:rFonts w:ascii="黑体"/>
        </w:rPr>
      </w:r>
      <w:r>
        <w:rPr>
          <w:rFonts w:ascii="黑体"/>
        </w:rPr>
        <w:fldChar w:fldCharType="separate"/>
      </w:r>
      <w:r w:rsidR="004E328B">
        <w:rPr>
          <w:rFonts w:ascii="黑体"/>
        </w:rPr>
        <w:t>XXXX</w:t>
      </w:r>
      <w:r>
        <w:rPr>
          <w:rFonts w:ascii="黑体"/>
        </w:rPr>
        <w:fldChar w:fldCharType="end"/>
      </w:r>
      <w:bookmarkEnd w:id="13"/>
      <w:r w:rsidR="00CD50A1">
        <w:t xml:space="preserve"> </w:t>
      </w:r>
      <w:r w:rsidR="00CD50A1" w:rsidRPr="00BB6C98">
        <w:rPr>
          <w:rFonts w:ascii="黑体"/>
        </w:rPr>
        <w:t>-</w:t>
      </w:r>
      <w:r w:rsidR="00CD50A1">
        <w:t xml:space="preserve"> </w:t>
      </w:r>
      <w:r>
        <w:rPr>
          <w:rFonts w:ascii="黑体"/>
        </w:rPr>
        <w:fldChar w:fldCharType="begin">
          <w:ffData>
            <w:name w:val="PLSH_DATE_M"/>
            <w:enabled/>
            <w:calcOnExit w:val="0"/>
            <w:textInput>
              <w:default w:val="XX"/>
              <w:maxLength w:val="2"/>
            </w:textInput>
          </w:ffData>
        </w:fldChar>
      </w:r>
      <w:bookmarkStart w:id="14" w:name="PLSH_DATE_M"/>
      <w:r>
        <w:rPr>
          <w:rFonts w:ascii="黑体"/>
        </w:rPr>
        <w:instrText xml:space="preserve"> FORMTEXT </w:instrText>
      </w:r>
      <w:r>
        <w:rPr>
          <w:rFonts w:ascii="黑体"/>
        </w:rPr>
      </w:r>
      <w:r>
        <w:rPr>
          <w:rFonts w:ascii="黑体"/>
        </w:rPr>
        <w:fldChar w:fldCharType="separate"/>
      </w:r>
      <w:r>
        <w:rPr>
          <w:rFonts w:ascii="黑体"/>
          <w:noProof/>
        </w:rPr>
        <w:t>XX</w:t>
      </w:r>
      <w:r>
        <w:rPr>
          <w:rFonts w:ascii="黑体"/>
        </w:rPr>
        <w:fldChar w:fldCharType="end"/>
      </w:r>
      <w:bookmarkEnd w:id="14"/>
      <w:r w:rsidR="00CD50A1">
        <w:t xml:space="preserve"> </w:t>
      </w:r>
      <w:r w:rsidR="00CD50A1" w:rsidRPr="00BB6C98">
        <w:rPr>
          <w:rFonts w:ascii="黑体"/>
        </w:rPr>
        <w:t>-</w:t>
      </w:r>
      <w:r w:rsidR="00CD50A1">
        <w:t xml:space="preserve"> </w:t>
      </w:r>
      <w:r>
        <w:rPr>
          <w:rFonts w:ascii="黑体"/>
        </w:rPr>
        <w:fldChar w:fldCharType="begin">
          <w:ffData>
            <w:name w:val="PLSH_DATE_D"/>
            <w:enabled/>
            <w:calcOnExit w:val="0"/>
            <w:textInput>
              <w:default w:val="XX"/>
              <w:maxLength w:val="2"/>
            </w:textInput>
          </w:ffData>
        </w:fldChar>
      </w:r>
      <w:bookmarkStart w:id="15" w:name="PLSH_DATE_D"/>
      <w:r>
        <w:rPr>
          <w:rFonts w:ascii="黑体"/>
        </w:rPr>
        <w:instrText xml:space="preserve"> FORMTEXT </w:instrText>
      </w:r>
      <w:r>
        <w:rPr>
          <w:rFonts w:ascii="黑体"/>
        </w:rPr>
      </w:r>
      <w:r>
        <w:rPr>
          <w:rFonts w:ascii="黑体"/>
        </w:rPr>
        <w:fldChar w:fldCharType="separate"/>
      </w:r>
      <w:r>
        <w:rPr>
          <w:rFonts w:ascii="黑体"/>
          <w:noProof/>
        </w:rPr>
        <w:t>XX</w:t>
      </w:r>
      <w:r>
        <w:rPr>
          <w:rFonts w:ascii="黑体"/>
        </w:rPr>
        <w:fldChar w:fldCharType="end"/>
      </w:r>
      <w:bookmarkEnd w:id="15"/>
      <w:r w:rsidR="00CD50A1">
        <w:rPr>
          <w:rFonts w:hint="eastAsia"/>
        </w:rPr>
        <w:t>发布</w:t>
      </w:r>
    </w:p>
    <w:p w14:paraId="59D55526" w14:textId="77777777" w:rsidR="00CD50A1" w:rsidRDefault="00087A77" w:rsidP="00EE7869">
      <w:pPr>
        <w:pStyle w:val="affffffffffb"/>
        <w:framePr w:wrap="around" w:y="14176"/>
      </w:pPr>
      <w:r>
        <w:rPr>
          <w:rFonts w:ascii="黑体"/>
        </w:rPr>
        <w:fldChar w:fldCharType="begin">
          <w:ffData>
            <w:name w:val="CROT_DATE_Y"/>
            <w:enabled/>
            <w:calcOnExit w:val="0"/>
            <w:textInput>
              <w:default w:val="XXXX"/>
              <w:maxLength w:val="4"/>
            </w:textInput>
          </w:ffData>
        </w:fldChar>
      </w:r>
      <w:bookmarkStart w:id="16" w:name="CROT_DATE_Y"/>
      <w:r>
        <w:rPr>
          <w:rFonts w:ascii="黑体"/>
        </w:rPr>
        <w:instrText xml:space="preserve"> FORMTEXT </w:instrText>
      </w:r>
      <w:r>
        <w:rPr>
          <w:rFonts w:ascii="黑体"/>
        </w:rPr>
      </w:r>
      <w:r>
        <w:rPr>
          <w:rFonts w:ascii="黑体"/>
        </w:rPr>
        <w:fldChar w:fldCharType="separate"/>
      </w:r>
      <w:r>
        <w:rPr>
          <w:rFonts w:ascii="黑体"/>
          <w:noProof/>
        </w:rPr>
        <w:t>XXXX</w:t>
      </w:r>
      <w:r>
        <w:rPr>
          <w:rFonts w:ascii="黑体"/>
        </w:rPr>
        <w:fldChar w:fldCharType="end"/>
      </w:r>
      <w:bookmarkEnd w:id="16"/>
      <w:r w:rsidR="00CD50A1">
        <w:t xml:space="preserve"> </w:t>
      </w:r>
      <w:r w:rsidR="00CD50A1" w:rsidRPr="00BB6C98">
        <w:rPr>
          <w:rFonts w:ascii="黑体"/>
        </w:rPr>
        <w:t>-</w:t>
      </w:r>
      <w:r w:rsidR="00CD50A1">
        <w:t xml:space="preserve"> </w:t>
      </w:r>
      <w:r>
        <w:rPr>
          <w:rFonts w:ascii="黑体"/>
        </w:rPr>
        <w:fldChar w:fldCharType="begin">
          <w:ffData>
            <w:name w:val="CROT_DATE_M"/>
            <w:enabled/>
            <w:calcOnExit w:val="0"/>
            <w:textInput>
              <w:default w:val="XX"/>
              <w:maxLength w:val="2"/>
            </w:textInput>
          </w:ffData>
        </w:fldChar>
      </w:r>
      <w:bookmarkStart w:id="17" w:name="CROT_DATE_M"/>
      <w:r>
        <w:rPr>
          <w:rFonts w:ascii="黑体"/>
        </w:rPr>
        <w:instrText xml:space="preserve"> FORMTEXT </w:instrText>
      </w:r>
      <w:r>
        <w:rPr>
          <w:rFonts w:ascii="黑体"/>
        </w:rPr>
      </w:r>
      <w:r>
        <w:rPr>
          <w:rFonts w:ascii="黑体"/>
        </w:rPr>
        <w:fldChar w:fldCharType="separate"/>
      </w:r>
      <w:r>
        <w:rPr>
          <w:rFonts w:ascii="黑体"/>
          <w:noProof/>
        </w:rPr>
        <w:t>XX</w:t>
      </w:r>
      <w:r>
        <w:rPr>
          <w:rFonts w:ascii="黑体"/>
        </w:rPr>
        <w:fldChar w:fldCharType="end"/>
      </w:r>
      <w:bookmarkEnd w:id="17"/>
      <w:r w:rsidR="00CD50A1">
        <w:t xml:space="preserve"> </w:t>
      </w:r>
      <w:r w:rsidR="00CD50A1" w:rsidRPr="00BB6C98">
        <w:rPr>
          <w:rFonts w:ascii="黑体"/>
        </w:rPr>
        <w:t>-</w:t>
      </w:r>
      <w:r w:rsidR="00CD50A1">
        <w:t xml:space="preserve"> </w:t>
      </w:r>
      <w:r>
        <w:rPr>
          <w:rFonts w:ascii="黑体"/>
        </w:rPr>
        <w:fldChar w:fldCharType="begin">
          <w:ffData>
            <w:name w:val="CROT_DATE_D"/>
            <w:enabled/>
            <w:calcOnExit w:val="0"/>
            <w:textInput>
              <w:default w:val="XX"/>
              <w:maxLength w:val="2"/>
            </w:textInput>
          </w:ffData>
        </w:fldChar>
      </w:r>
      <w:bookmarkStart w:id="18" w:name="CROT_DATE_D"/>
      <w:r>
        <w:rPr>
          <w:rFonts w:ascii="黑体"/>
        </w:rPr>
        <w:instrText xml:space="preserve"> FORMTEXT </w:instrText>
      </w:r>
      <w:r>
        <w:rPr>
          <w:rFonts w:ascii="黑体"/>
        </w:rPr>
      </w:r>
      <w:r>
        <w:rPr>
          <w:rFonts w:ascii="黑体"/>
        </w:rPr>
        <w:fldChar w:fldCharType="separate"/>
      </w:r>
      <w:r>
        <w:rPr>
          <w:rFonts w:ascii="黑体"/>
          <w:noProof/>
        </w:rPr>
        <w:t>XX</w:t>
      </w:r>
      <w:r>
        <w:rPr>
          <w:rFonts w:ascii="黑体"/>
        </w:rPr>
        <w:fldChar w:fldCharType="end"/>
      </w:r>
      <w:bookmarkEnd w:id="18"/>
      <w:r w:rsidR="00CD50A1">
        <w:rPr>
          <w:rFonts w:hint="eastAsia"/>
        </w:rPr>
        <w:t>实施</w:t>
      </w:r>
    </w:p>
    <w:p w14:paraId="68307D80" w14:textId="77777777" w:rsidR="00A02BAE" w:rsidRPr="00CD50A1" w:rsidRDefault="00FC17B7" w:rsidP="00A02BAE">
      <w:pPr>
        <w:rPr>
          <w:rFonts w:ascii="宋体" w:hAnsi="宋体"/>
          <w:sz w:val="28"/>
          <w:szCs w:val="28"/>
        </w:rPr>
        <w:sectPr w:rsidR="00A02BAE" w:rsidRPr="00CD50A1" w:rsidSect="002E4397">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338" w:right="1134" w:bottom="1021" w:left="1134" w:header="0" w:footer="0" w:gutter="284"/>
          <w:cols w:space="425"/>
          <w:titlePg/>
          <w:docGrid w:linePitch="312"/>
        </w:sectPr>
      </w:pPr>
      <w:r>
        <w:rPr>
          <w:rFonts w:ascii="宋体" w:hAnsi="宋体" w:hint="eastAsia"/>
          <w:noProof/>
          <w:sz w:val="28"/>
          <w:szCs w:val="28"/>
        </w:rPr>
        <w:drawing>
          <wp:anchor distT="0" distB="0" distL="114300" distR="114300" simplePos="0" relativeHeight="251664384" behindDoc="0" locked="0" layoutInCell="1" allowOverlap="1" wp14:anchorId="587717A5" wp14:editId="6BD2FAB1">
            <wp:simplePos x="0" y="0"/>
            <wp:positionH relativeFrom="column">
              <wp:posOffset>1610360</wp:posOffset>
            </wp:positionH>
            <wp:positionV relativeFrom="paragraph">
              <wp:posOffset>8245825</wp:posOffset>
            </wp:positionV>
            <wp:extent cx="2869324" cy="545919"/>
            <wp:effectExtent l="0" t="0" r="0" b="698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国标发布单位(1).t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9324" cy="545919"/>
                    </a:xfrm>
                    <a:prstGeom prst="rect">
                      <a:avLst/>
                    </a:prstGeom>
                  </pic:spPr>
                </pic:pic>
              </a:graphicData>
            </a:graphic>
            <wp14:sizeRelH relativeFrom="margin">
              <wp14:pctWidth>0</wp14:pctWidth>
            </wp14:sizeRelH>
            <wp14:sizeRelV relativeFrom="margin">
              <wp14:pctHeight>0</wp14:pctHeight>
            </wp14:sizeRelV>
          </wp:anchor>
        </w:drawing>
      </w:r>
      <w:r w:rsidR="006A37B9">
        <w:rPr>
          <w:rFonts w:ascii="宋体" w:hAnsi="宋体" w:hint="eastAsia"/>
          <w:noProof/>
          <w:sz w:val="28"/>
          <w:szCs w:val="28"/>
        </w:rPr>
        <mc:AlternateContent>
          <mc:Choice Requires="wps">
            <w:drawing>
              <wp:anchor distT="0" distB="0" distL="114300" distR="114300" simplePos="0" relativeHeight="251663360" behindDoc="0" locked="1" layoutInCell="1" allowOverlap="1" wp14:anchorId="17E84BC5" wp14:editId="45AF7498">
                <wp:simplePos x="0" y="0"/>
                <wp:positionH relativeFrom="page">
                  <wp:posOffset>899795</wp:posOffset>
                </wp:positionH>
                <wp:positionV relativeFrom="page">
                  <wp:posOffset>9253220</wp:posOffset>
                </wp:positionV>
                <wp:extent cx="6120000" cy="0"/>
                <wp:effectExtent l="0" t="0" r="0" b="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B9E2A" id="直接连接符 5"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728.6pt" to="552.75pt,7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">
                <w10:wrap anchorx="page" anchory="page"/>
                <w10:anchorlock/>
              </v:line>
            </w:pict>
          </mc:Fallback>
        </mc:AlternateContent>
      </w:r>
      <w:r>
        <w:rPr>
          <w:rFonts w:ascii="宋体" w:hAnsi="宋体" w:hint="eastAsia"/>
          <w:sz w:val="28"/>
          <w:szCs w:val="28"/>
        </w:rPr>
        <w:t>`</w:t>
      </w:r>
    </w:p>
    <w:p w14:paraId="274B8A84" w14:textId="77777777" w:rsidR="00981D2A" w:rsidRDefault="00981D2A" w:rsidP="00981D2A">
      <w:pPr>
        <w:pStyle w:val="affffffb"/>
        <w:spacing w:after="468"/>
      </w:pPr>
      <w:bookmarkStart w:id="19" w:name="BookMark1"/>
      <w:r w:rsidRPr="00981D2A">
        <w:rPr>
          <w:rFonts w:hint="eastAsia"/>
          <w:spacing w:val="320"/>
        </w:rPr>
        <w:lastRenderedPageBreak/>
        <w:t>目</w:t>
      </w:r>
      <w:r>
        <w:rPr>
          <w:rFonts w:hint="eastAsia"/>
        </w:rPr>
        <w:t>次</w:t>
      </w:r>
    </w:p>
    <w:p w14:paraId="7E408307" w14:textId="5991ABB1" w:rsidR="00FB6FA1" w:rsidRDefault="00981D2A">
      <w:pPr>
        <w:pStyle w:val="TOC1"/>
        <w:tabs>
          <w:tab w:val="right" w:leader="dot" w:pos="9344"/>
        </w:tabs>
        <w:rPr>
          <w:rFonts w:asciiTheme="minorHAnsi" w:eastAsiaTheme="minorEastAsia" w:hAnsiTheme="minorHAnsi" w:cstheme="minorBidi"/>
          <w:noProof/>
          <w:szCs w:val="22"/>
        </w:rPr>
      </w:pPr>
      <w:r w:rsidRPr="00981D2A">
        <w:fldChar w:fldCharType="begin"/>
      </w:r>
      <w:r w:rsidRPr="00981D2A">
        <w:instrText xml:space="preserve"> TOC \o "1-1" \h \t "标准文件_一级条标题,2,标准文件_附录一级条标题,2," </w:instrText>
      </w:r>
      <w:r w:rsidRPr="00981D2A">
        <w:fldChar w:fldCharType="separate"/>
      </w:r>
      <w:hyperlink w:anchor="_Toc63675929" w:history="1">
        <w:r w:rsidR="00FB6FA1" w:rsidRPr="002D4ABB">
          <w:rPr>
            <w:rStyle w:val="afffffff7"/>
            <w:noProof/>
            <w:spacing w:val="320"/>
          </w:rPr>
          <w:t>前</w:t>
        </w:r>
        <w:r w:rsidR="00FB6FA1" w:rsidRPr="002D4ABB">
          <w:rPr>
            <w:rStyle w:val="afffffff7"/>
            <w:noProof/>
          </w:rPr>
          <w:t>言</w:t>
        </w:r>
        <w:r w:rsidR="00FB6FA1">
          <w:rPr>
            <w:noProof/>
          </w:rPr>
          <w:tab/>
        </w:r>
        <w:r w:rsidR="00FB6FA1">
          <w:rPr>
            <w:noProof/>
          </w:rPr>
          <w:fldChar w:fldCharType="begin"/>
        </w:r>
        <w:r w:rsidR="00FB6FA1">
          <w:rPr>
            <w:noProof/>
          </w:rPr>
          <w:instrText xml:space="preserve"> PAGEREF _Toc63675929 \h </w:instrText>
        </w:r>
        <w:r w:rsidR="00FB6FA1">
          <w:rPr>
            <w:noProof/>
          </w:rPr>
        </w:r>
        <w:r w:rsidR="00FB6FA1">
          <w:rPr>
            <w:noProof/>
          </w:rPr>
          <w:fldChar w:fldCharType="separate"/>
        </w:r>
        <w:r w:rsidR="00FB6FA1">
          <w:rPr>
            <w:noProof/>
          </w:rPr>
          <w:t>III</w:t>
        </w:r>
        <w:r w:rsidR="00FB6FA1">
          <w:rPr>
            <w:noProof/>
          </w:rPr>
          <w:fldChar w:fldCharType="end"/>
        </w:r>
      </w:hyperlink>
    </w:p>
    <w:p w14:paraId="0BEFAEEA" w14:textId="37785E81" w:rsidR="00FB6FA1" w:rsidRDefault="00AA7AAB">
      <w:pPr>
        <w:pStyle w:val="TOC1"/>
        <w:tabs>
          <w:tab w:val="right" w:leader="dot" w:pos="9344"/>
        </w:tabs>
        <w:rPr>
          <w:rFonts w:asciiTheme="minorHAnsi" w:eastAsiaTheme="minorEastAsia" w:hAnsiTheme="minorHAnsi" w:cstheme="minorBidi"/>
          <w:noProof/>
          <w:szCs w:val="22"/>
        </w:rPr>
      </w:pPr>
      <w:hyperlink w:anchor="_Toc63675930" w:history="1">
        <w:r w:rsidR="00FB6FA1" w:rsidRPr="002D4ABB">
          <w:rPr>
            <w:rStyle w:val="afffffff7"/>
            <w:noProof/>
          </w:rPr>
          <w:t>1 范围</w:t>
        </w:r>
        <w:r w:rsidR="00FB6FA1">
          <w:rPr>
            <w:noProof/>
          </w:rPr>
          <w:tab/>
        </w:r>
        <w:r w:rsidR="00FB6FA1">
          <w:rPr>
            <w:noProof/>
          </w:rPr>
          <w:fldChar w:fldCharType="begin"/>
        </w:r>
        <w:r w:rsidR="00FB6FA1">
          <w:rPr>
            <w:noProof/>
          </w:rPr>
          <w:instrText xml:space="preserve"> PAGEREF _Toc63675930 \h </w:instrText>
        </w:r>
        <w:r w:rsidR="00FB6FA1">
          <w:rPr>
            <w:noProof/>
          </w:rPr>
        </w:r>
        <w:r w:rsidR="00FB6FA1">
          <w:rPr>
            <w:noProof/>
          </w:rPr>
          <w:fldChar w:fldCharType="separate"/>
        </w:r>
        <w:r w:rsidR="00FB6FA1">
          <w:rPr>
            <w:noProof/>
          </w:rPr>
          <w:t>1</w:t>
        </w:r>
        <w:r w:rsidR="00FB6FA1">
          <w:rPr>
            <w:noProof/>
          </w:rPr>
          <w:fldChar w:fldCharType="end"/>
        </w:r>
      </w:hyperlink>
    </w:p>
    <w:p w14:paraId="0515F4CB" w14:textId="652649DC" w:rsidR="00FB6FA1" w:rsidRDefault="00AA7AAB">
      <w:pPr>
        <w:pStyle w:val="TOC1"/>
        <w:tabs>
          <w:tab w:val="right" w:leader="dot" w:pos="9344"/>
        </w:tabs>
        <w:rPr>
          <w:rFonts w:asciiTheme="minorHAnsi" w:eastAsiaTheme="minorEastAsia" w:hAnsiTheme="minorHAnsi" w:cstheme="minorBidi"/>
          <w:noProof/>
          <w:szCs w:val="22"/>
        </w:rPr>
      </w:pPr>
      <w:hyperlink w:anchor="_Toc63675931" w:history="1">
        <w:r w:rsidR="00FB6FA1" w:rsidRPr="002D4ABB">
          <w:rPr>
            <w:rStyle w:val="afffffff7"/>
            <w:noProof/>
          </w:rPr>
          <w:t>2 规范性引用文件</w:t>
        </w:r>
        <w:r w:rsidR="00FB6FA1">
          <w:rPr>
            <w:noProof/>
          </w:rPr>
          <w:tab/>
        </w:r>
        <w:r w:rsidR="00FB6FA1">
          <w:rPr>
            <w:noProof/>
          </w:rPr>
          <w:fldChar w:fldCharType="begin"/>
        </w:r>
        <w:r w:rsidR="00FB6FA1">
          <w:rPr>
            <w:noProof/>
          </w:rPr>
          <w:instrText xml:space="preserve"> PAGEREF _Toc63675931 \h </w:instrText>
        </w:r>
        <w:r w:rsidR="00FB6FA1">
          <w:rPr>
            <w:noProof/>
          </w:rPr>
        </w:r>
        <w:r w:rsidR="00FB6FA1">
          <w:rPr>
            <w:noProof/>
          </w:rPr>
          <w:fldChar w:fldCharType="separate"/>
        </w:r>
        <w:r w:rsidR="00FB6FA1">
          <w:rPr>
            <w:noProof/>
          </w:rPr>
          <w:t>1</w:t>
        </w:r>
        <w:r w:rsidR="00FB6FA1">
          <w:rPr>
            <w:noProof/>
          </w:rPr>
          <w:fldChar w:fldCharType="end"/>
        </w:r>
      </w:hyperlink>
    </w:p>
    <w:p w14:paraId="365CC28C" w14:textId="6AEEA19D" w:rsidR="00FB6FA1" w:rsidRDefault="00AA7AAB">
      <w:pPr>
        <w:pStyle w:val="TOC1"/>
        <w:tabs>
          <w:tab w:val="right" w:leader="dot" w:pos="9344"/>
        </w:tabs>
        <w:rPr>
          <w:rFonts w:asciiTheme="minorHAnsi" w:eastAsiaTheme="minorEastAsia" w:hAnsiTheme="minorHAnsi" w:cstheme="minorBidi"/>
          <w:noProof/>
          <w:szCs w:val="22"/>
        </w:rPr>
      </w:pPr>
      <w:hyperlink w:anchor="_Toc63675932" w:history="1">
        <w:r w:rsidR="00FB6FA1" w:rsidRPr="002D4ABB">
          <w:rPr>
            <w:rStyle w:val="afffffff7"/>
            <w:noProof/>
          </w:rPr>
          <w:t>3 术语和定义</w:t>
        </w:r>
        <w:r w:rsidR="00FB6FA1">
          <w:rPr>
            <w:noProof/>
          </w:rPr>
          <w:tab/>
        </w:r>
        <w:r w:rsidR="00FB6FA1">
          <w:rPr>
            <w:noProof/>
          </w:rPr>
          <w:fldChar w:fldCharType="begin"/>
        </w:r>
        <w:r w:rsidR="00FB6FA1">
          <w:rPr>
            <w:noProof/>
          </w:rPr>
          <w:instrText xml:space="preserve"> PAGEREF _Toc63675932 \h </w:instrText>
        </w:r>
        <w:r w:rsidR="00FB6FA1">
          <w:rPr>
            <w:noProof/>
          </w:rPr>
        </w:r>
        <w:r w:rsidR="00FB6FA1">
          <w:rPr>
            <w:noProof/>
          </w:rPr>
          <w:fldChar w:fldCharType="separate"/>
        </w:r>
        <w:r w:rsidR="00FB6FA1">
          <w:rPr>
            <w:noProof/>
          </w:rPr>
          <w:t>1</w:t>
        </w:r>
        <w:r w:rsidR="00FB6FA1">
          <w:rPr>
            <w:noProof/>
          </w:rPr>
          <w:fldChar w:fldCharType="end"/>
        </w:r>
      </w:hyperlink>
    </w:p>
    <w:p w14:paraId="1FA0548C" w14:textId="3E9B65E1" w:rsidR="00FB6FA1" w:rsidRDefault="00AA7AAB">
      <w:pPr>
        <w:pStyle w:val="TOC1"/>
        <w:tabs>
          <w:tab w:val="right" w:leader="dot" w:pos="9344"/>
        </w:tabs>
        <w:rPr>
          <w:rFonts w:asciiTheme="minorHAnsi" w:eastAsiaTheme="minorEastAsia" w:hAnsiTheme="minorHAnsi" w:cstheme="minorBidi"/>
          <w:noProof/>
          <w:szCs w:val="22"/>
        </w:rPr>
      </w:pPr>
      <w:hyperlink w:anchor="_Toc63675933" w:history="1">
        <w:r w:rsidR="00FB6FA1" w:rsidRPr="002D4ABB">
          <w:rPr>
            <w:rStyle w:val="afffffff7"/>
            <w:noProof/>
          </w:rPr>
          <w:t>4 分类和命名</w:t>
        </w:r>
        <w:r w:rsidR="00FB6FA1">
          <w:rPr>
            <w:noProof/>
          </w:rPr>
          <w:tab/>
        </w:r>
        <w:r w:rsidR="00FB6FA1">
          <w:rPr>
            <w:noProof/>
          </w:rPr>
          <w:fldChar w:fldCharType="begin"/>
        </w:r>
        <w:r w:rsidR="00FB6FA1">
          <w:rPr>
            <w:noProof/>
          </w:rPr>
          <w:instrText xml:space="preserve"> PAGEREF _Toc63675933 \h </w:instrText>
        </w:r>
        <w:r w:rsidR="00FB6FA1">
          <w:rPr>
            <w:noProof/>
          </w:rPr>
        </w:r>
        <w:r w:rsidR="00FB6FA1">
          <w:rPr>
            <w:noProof/>
          </w:rPr>
          <w:fldChar w:fldCharType="separate"/>
        </w:r>
        <w:r w:rsidR="00FB6FA1">
          <w:rPr>
            <w:noProof/>
          </w:rPr>
          <w:t>2</w:t>
        </w:r>
        <w:r w:rsidR="00FB6FA1">
          <w:rPr>
            <w:noProof/>
          </w:rPr>
          <w:fldChar w:fldCharType="end"/>
        </w:r>
      </w:hyperlink>
    </w:p>
    <w:p w14:paraId="64D8309C" w14:textId="2A576B1D" w:rsidR="00FB6FA1" w:rsidRDefault="00AA7AAB">
      <w:pPr>
        <w:pStyle w:val="TOC1"/>
        <w:tabs>
          <w:tab w:val="right" w:leader="dot" w:pos="9344"/>
        </w:tabs>
        <w:rPr>
          <w:rFonts w:asciiTheme="minorHAnsi" w:eastAsiaTheme="minorEastAsia" w:hAnsiTheme="minorHAnsi" w:cstheme="minorBidi"/>
          <w:noProof/>
          <w:szCs w:val="22"/>
        </w:rPr>
      </w:pPr>
      <w:hyperlink w:anchor="_Toc63675934" w:history="1">
        <w:r w:rsidR="00FB6FA1" w:rsidRPr="002D4ABB">
          <w:rPr>
            <w:rStyle w:val="afffffff7"/>
            <w:noProof/>
          </w:rPr>
          <w:t>5 要求</w:t>
        </w:r>
        <w:r w:rsidR="00FB6FA1">
          <w:rPr>
            <w:noProof/>
          </w:rPr>
          <w:tab/>
        </w:r>
        <w:r w:rsidR="00FB6FA1">
          <w:rPr>
            <w:noProof/>
          </w:rPr>
          <w:fldChar w:fldCharType="begin"/>
        </w:r>
        <w:r w:rsidR="00FB6FA1">
          <w:rPr>
            <w:noProof/>
          </w:rPr>
          <w:instrText xml:space="preserve"> PAGEREF _Toc63675934 \h </w:instrText>
        </w:r>
        <w:r w:rsidR="00FB6FA1">
          <w:rPr>
            <w:noProof/>
          </w:rPr>
        </w:r>
        <w:r w:rsidR="00FB6FA1">
          <w:rPr>
            <w:noProof/>
          </w:rPr>
          <w:fldChar w:fldCharType="separate"/>
        </w:r>
        <w:r w:rsidR="00FB6FA1">
          <w:rPr>
            <w:noProof/>
          </w:rPr>
          <w:t>2</w:t>
        </w:r>
        <w:r w:rsidR="00FB6FA1">
          <w:rPr>
            <w:noProof/>
          </w:rPr>
          <w:fldChar w:fldCharType="end"/>
        </w:r>
      </w:hyperlink>
    </w:p>
    <w:p w14:paraId="54CDC1E3" w14:textId="31C2E526" w:rsidR="00FB6FA1" w:rsidRDefault="00AA7AAB">
      <w:pPr>
        <w:pStyle w:val="TOC2"/>
        <w:rPr>
          <w:rFonts w:asciiTheme="minorHAnsi" w:eastAsiaTheme="minorEastAsia" w:hAnsiTheme="minorHAnsi" w:cstheme="minorBidi"/>
          <w:noProof/>
          <w:szCs w:val="22"/>
        </w:rPr>
      </w:pPr>
      <w:hyperlink w:anchor="_Toc63675935" w:history="1">
        <w:r w:rsidR="00FB6FA1" w:rsidRPr="002D4ABB">
          <w:rPr>
            <w:rStyle w:val="afffffff7"/>
            <w:noProof/>
            <w14:scene3d>
              <w14:camera w14:prst="orthographicFront"/>
              <w14:lightRig w14:rig="threePt" w14:dir="t">
                <w14:rot w14:lat="0" w14:lon="0" w14:rev="0"/>
              </w14:lightRig>
            </w14:scene3d>
          </w:rPr>
          <w:t>5.1</w:t>
        </w:r>
        <w:r w:rsidR="00FB6FA1" w:rsidRPr="002D4ABB">
          <w:rPr>
            <w:rStyle w:val="afffffff7"/>
            <w:noProof/>
          </w:rPr>
          <w:t xml:space="preserve"> 总则</w:t>
        </w:r>
        <w:r w:rsidR="00FB6FA1">
          <w:rPr>
            <w:noProof/>
          </w:rPr>
          <w:tab/>
        </w:r>
        <w:r w:rsidR="00FB6FA1">
          <w:rPr>
            <w:noProof/>
          </w:rPr>
          <w:fldChar w:fldCharType="begin"/>
        </w:r>
        <w:r w:rsidR="00FB6FA1">
          <w:rPr>
            <w:noProof/>
          </w:rPr>
          <w:instrText xml:space="preserve"> PAGEREF _Toc63675935 \h </w:instrText>
        </w:r>
        <w:r w:rsidR="00FB6FA1">
          <w:rPr>
            <w:noProof/>
          </w:rPr>
        </w:r>
        <w:r w:rsidR="00FB6FA1">
          <w:rPr>
            <w:noProof/>
          </w:rPr>
          <w:fldChar w:fldCharType="separate"/>
        </w:r>
        <w:r w:rsidR="00FB6FA1">
          <w:rPr>
            <w:noProof/>
          </w:rPr>
          <w:t>2</w:t>
        </w:r>
        <w:r w:rsidR="00FB6FA1">
          <w:rPr>
            <w:noProof/>
          </w:rPr>
          <w:fldChar w:fldCharType="end"/>
        </w:r>
      </w:hyperlink>
    </w:p>
    <w:p w14:paraId="74940CE9" w14:textId="66C87B62" w:rsidR="00FB6FA1" w:rsidRDefault="00AA7AAB">
      <w:pPr>
        <w:pStyle w:val="TOC2"/>
        <w:rPr>
          <w:rFonts w:asciiTheme="minorHAnsi" w:eastAsiaTheme="minorEastAsia" w:hAnsiTheme="minorHAnsi" w:cstheme="minorBidi"/>
          <w:noProof/>
          <w:szCs w:val="22"/>
        </w:rPr>
      </w:pPr>
      <w:hyperlink w:anchor="_Toc63675936" w:history="1">
        <w:r w:rsidR="00FB6FA1" w:rsidRPr="002D4ABB">
          <w:rPr>
            <w:rStyle w:val="afffffff7"/>
            <w:noProof/>
            <w14:scene3d>
              <w14:camera w14:prst="orthographicFront"/>
              <w14:lightRig w14:rig="threePt" w14:dir="t">
                <w14:rot w14:lat="0" w14:lon="0" w14:rev="0"/>
              </w14:lightRig>
            </w14:scene3d>
          </w:rPr>
          <w:t>5.2</w:t>
        </w:r>
        <w:r w:rsidR="00FB6FA1" w:rsidRPr="002D4ABB">
          <w:rPr>
            <w:rStyle w:val="afffffff7"/>
            <w:noProof/>
          </w:rPr>
          <w:t xml:space="preserve"> 外观要求</w:t>
        </w:r>
        <w:r w:rsidR="00FB6FA1">
          <w:rPr>
            <w:noProof/>
          </w:rPr>
          <w:tab/>
        </w:r>
        <w:r w:rsidR="00FB6FA1">
          <w:rPr>
            <w:noProof/>
          </w:rPr>
          <w:fldChar w:fldCharType="begin"/>
        </w:r>
        <w:r w:rsidR="00FB6FA1">
          <w:rPr>
            <w:noProof/>
          </w:rPr>
          <w:instrText xml:space="preserve"> PAGEREF _Toc63675936 \h </w:instrText>
        </w:r>
        <w:r w:rsidR="00FB6FA1">
          <w:rPr>
            <w:noProof/>
          </w:rPr>
        </w:r>
        <w:r w:rsidR="00FB6FA1">
          <w:rPr>
            <w:noProof/>
          </w:rPr>
          <w:fldChar w:fldCharType="separate"/>
        </w:r>
        <w:r w:rsidR="00FB6FA1">
          <w:rPr>
            <w:noProof/>
          </w:rPr>
          <w:t>2</w:t>
        </w:r>
        <w:r w:rsidR="00FB6FA1">
          <w:rPr>
            <w:noProof/>
          </w:rPr>
          <w:fldChar w:fldCharType="end"/>
        </w:r>
      </w:hyperlink>
    </w:p>
    <w:p w14:paraId="6EC0329D" w14:textId="79C1485E" w:rsidR="00FB6FA1" w:rsidRDefault="00AA7AAB">
      <w:pPr>
        <w:pStyle w:val="TOC2"/>
        <w:rPr>
          <w:rFonts w:asciiTheme="minorHAnsi" w:eastAsiaTheme="minorEastAsia" w:hAnsiTheme="minorHAnsi" w:cstheme="minorBidi"/>
          <w:noProof/>
          <w:szCs w:val="22"/>
        </w:rPr>
      </w:pPr>
      <w:hyperlink w:anchor="_Toc63675937" w:history="1">
        <w:r w:rsidR="00FB6FA1" w:rsidRPr="002D4ABB">
          <w:rPr>
            <w:rStyle w:val="afffffff7"/>
            <w:noProof/>
            <w14:scene3d>
              <w14:camera w14:prst="orthographicFront"/>
              <w14:lightRig w14:rig="threePt" w14:dir="t">
                <w14:rot w14:lat="0" w14:lon="0" w14:rev="0"/>
              </w14:lightRig>
            </w14:scene3d>
          </w:rPr>
          <w:t>5.3</w:t>
        </w:r>
        <w:r w:rsidR="00FB6FA1" w:rsidRPr="002D4ABB">
          <w:rPr>
            <w:rStyle w:val="afffffff7"/>
            <w:noProof/>
          </w:rPr>
          <w:t xml:space="preserve"> 主要部（器）件性能</w:t>
        </w:r>
        <w:r w:rsidR="00FB6FA1">
          <w:rPr>
            <w:noProof/>
          </w:rPr>
          <w:tab/>
        </w:r>
        <w:r w:rsidR="00FB6FA1">
          <w:rPr>
            <w:noProof/>
          </w:rPr>
          <w:fldChar w:fldCharType="begin"/>
        </w:r>
        <w:r w:rsidR="00FB6FA1">
          <w:rPr>
            <w:noProof/>
          </w:rPr>
          <w:instrText xml:space="preserve"> PAGEREF _Toc63675937 \h </w:instrText>
        </w:r>
        <w:r w:rsidR="00FB6FA1">
          <w:rPr>
            <w:noProof/>
          </w:rPr>
        </w:r>
        <w:r w:rsidR="00FB6FA1">
          <w:rPr>
            <w:noProof/>
          </w:rPr>
          <w:fldChar w:fldCharType="separate"/>
        </w:r>
        <w:r w:rsidR="00FB6FA1">
          <w:rPr>
            <w:noProof/>
          </w:rPr>
          <w:t>3</w:t>
        </w:r>
        <w:r w:rsidR="00FB6FA1">
          <w:rPr>
            <w:noProof/>
          </w:rPr>
          <w:fldChar w:fldCharType="end"/>
        </w:r>
      </w:hyperlink>
    </w:p>
    <w:p w14:paraId="5E62A77F" w14:textId="23EC2193" w:rsidR="00FB6FA1" w:rsidRDefault="00AA7AAB">
      <w:pPr>
        <w:pStyle w:val="TOC2"/>
        <w:rPr>
          <w:rFonts w:asciiTheme="minorHAnsi" w:eastAsiaTheme="minorEastAsia" w:hAnsiTheme="minorHAnsi" w:cstheme="minorBidi"/>
          <w:noProof/>
          <w:szCs w:val="22"/>
        </w:rPr>
      </w:pPr>
      <w:hyperlink w:anchor="_Toc63675938" w:history="1">
        <w:r w:rsidR="00FB6FA1" w:rsidRPr="002D4ABB">
          <w:rPr>
            <w:rStyle w:val="afffffff7"/>
            <w:noProof/>
            <w14:scene3d>
              <w14:camera w14:prst="orthographicFront"/>
              <w14:lightRig w14:rig="threePt" w14:dir="t">
                <w14:rot w14:lat="0" w14:lon="0" w14:rev="0"/>
              </w14:lightRig>
            </w14:scene3d>
          </w:rPr>
          <w:t>5.4</w:t>
        </w:r>
        <w:r w:rsidR="00FB6FA1" w:rsidRPr="002D4ABB">
          <w:rPr>
            <w:rStyle w:val="afffffff7"/>
            <w:noProof/>
          </w:rPr>
          <w:t xml:space="preserve"> 整机性能</w:t>
        </w:r>
        <w:r w:rsidR="00FB6FA1">
          <w:rPr>
            <w:noProof/>
          </w:rPr>
          <w:tab/>
        </w:r>
        <w:r w:rsidR="00FB6FA1">
          <w:rPr>
            <w:noProof/>
          </w:rPr>
          <w:fldChar w:fldCharType="begin"/>
        </w:r>
        <w:r w:rsidR="00FB6FA1">
          <w:rPr>
            <w:noProof/>
          </w:rPr>
          <w:instrText xml:space="preserve"> PAGEREF _Toc63675938 \h </w:instrText>
        </w:r>
        <w:r w:rsidR="00FB6FA1">
          <w:rPr>
            <w:noProof/>
          </w:rPr>
        </w:r>
        <w:r w:rsidR="00FB6FA1">
          <w:rPr>
            <w:noProof/>
          </w:rPr>
          <w:fldChar w:fldCharType="separate"/>
        </w:r>
        <w:r w:rsidR="00FB6FA1">
          <w:rPr>
            <w:noProof/>
          </w:rPr>
          <w:t>5</w:t>
        </w:r>
        <w:r w:rsidR="00FB6FA1">
          <w:rPr>
            <w:noProof/>
          </w:rPr>
          <w:fldChar w:fldCharType="end"/>
        </w:r>
      </w:hyperlink>
    </w:p>
    <w:p w14:paraId="09C093B9" w14:textId="2DB76B48" w:rsidR="00FB6FA1" w:rsidRDefault="00AA7AAB">
      <w:pPr>
        <w:pStyle w:val="TOC2"/>
        <w:rPr>
          <w:rFonts w:asciiTheme="minorHAnsi" w:eastAsiaTheme="minorEastAsia" w:hAnsiTheme="minorHAnsi" w:cstheme="minorBidi"/>
          <w:noProof/>
          <w:szCs w:val="22"/>
        </w:rPr>
      </w:pPr>
      <w:hyperlink w:anchor="_Toc63675939" w:history="1">
        <w:r w:rsidR="00FB6FA1" w:rsidRPr="002D4ABB">
          <w:rPr>
            <w:rStyle w:val="afffffff7"/>
            <w:noProof/>
            <w14:scene3d>
              <w14:camera w14:prst="orthographicFront"/>
              <w14:lightRig w14:rig="threePt" w14:dir="t">
                <w14:rot w14:lat="0" w14:lon="0" w14:rev="0"/>
              </w14:lightRig>
            </w14:scene3d>
          </w:rPr>
          <w:t>5.5</w:t>
        </w:r>
        <w:r w:rsidR="00FB6FA1" w:rsidRPr="002D4ABB">
          <w:rPr>
            <w:rStyle w:val="afffffff7"/>
            <w:noProof/>
          </w:rPr>
          <w:t xml:space="preserve"> 绝缘电阻</w:t>
        </w:r>
        <w:r w:rsidR="00FB6FA1">
          <w:rPr>
            <w:noProof/>
          </w:rPr>
          <w:tab/>
        </w:r>
        <w:r w:rsidR="00FB6FA1">
          <w:rPr>
            <w:noProof/>
          </w:rPr>
          <w:fldChar w:fldCharType="begin"/>
        </w:r>
        <w:r w:rsidR="00FB6FA1">
          <w:rPr>
            <w:noProof/>
          </w:rPr>
          <w:instrText xml:space="preserve"> PAGEREF _Toc63675939 \h </w:instrText>
        </w:r>
        <w:r w:rsidR="00FB6FA1">
          <w:rPr>
            <w:noProof/>
          </w:rPr>
        </w:r>
        <w:r w:rsidR="00FB6FA1">
          <w:rPr>
            <w:noProof/>
          </w:rPr>
          <w:fldChar w:fldCharType="separate"/>
        </w:r>
        <w:r w:rsidR="00FB6FA1">
          <w:rPr>
            <w:noProof/>
          </w:rPr>
          <w:t>14</w:t>
        </w:r>
        <w:r w:rsidR="00FB6FA1">
          <w:rPr>
            <w:noProof/>
          </w:rPr>
          <w:fldChar w:fldCharType="end"/>
        </w:r>
      </w:hyperlink>
    </w:p>
    <w:p w14:paraId="3BEFD8DA" w14:textId="3AE8701A" w:rsidR="00FB6FA1" w:rsidRDefault="00AA7AAB">
      <w:pPr>
        <w:pStyle w:val="TOC2"/>
        <w:rPr>
          <w:rFonts w:asciiTheme="minorHAnsi" w:eastAsiaTheme="minorEastAsia" w:hAnsiTheme="minorHAnsi" w:cstheme="minorBidi"/>
          <w:noProof/>
          <w:szCs w:val="22"/>
        </w:rPr>
      </w:pPr>
      <w:hyperlink w:anchor="_Toc63675940" w:history="1">
        <w:r w:rsidR="00FB6FA1" w:rsidRPr="002D4ABB">
          <w:rPr>
            <w:rStyle w:val="afffffff7"/>
            <w:noProof/>
            <w14:scene3d>
              <w14:camera w14:prst="orthographicFront"/>
              <w14:lightRig w14:rig="threePt" w14:dir="t">
                <w14:rot w14:lat="0" w14:lon="0" w14:rev="0"/>
              </w14:lightRig>
            </w14:scene3d>
          </w:rPr>
          <w:t>5.6</w:t>
        </w:r>
        <w:r w:rsidR="00FB6FA1" w:rsidRPr="002D4ABB">
          <w:rPr>
            <w:rStyle w:val="afffffff7"/>
            <w:noProof/>
          </w:rPr>
          <w:t xml:space="preserve"> 泄漏电流</w:t>
        </w:r>
        <w:r w:rsidR="00FB6FA1">
          <w:rPr>
            <w:noProof/>
          </w:rPr>
          <w:tab/>
        </w:r>
        <w:r w:rsidR="00FB6FA1">
          <w:rPr>
            <w:noProof/>
          </w:rPr>
          <w:fldChar w:fldCharType="begin"/>
        </w:r>
        <w:r w:rsidR="00FB6FA1">
          <w:rPr>
            <w:noProof/>
          </w:rPr>
          <w:instrText xml:space="preserve"> PAGEREF _Toc63675940 \h </w:instrText>
        </w:r>
        <w:r w:rsidR="00FB6FA1">
          <w:rPr>
            <w:noProof/>
          </w:rPr>
        </w:r>
        <w:r w:rsidR="00FB6FA1">
          <w:rPr>
            <w:noProof/>
          </w:rPr>
          <w:fldChar w:fldCharType="separate"/>
        </w:r>
        <w:r w:rsidR="00FB6FA1">
          <w:rPr>
            <w:noProof/>
          </w:rPr>
          <w:t>14</w:t>
        </w:r>
        <w:r w:rsidR="00FB6FA1">
          <w:rPr>
            <w:noProof/>
          </w:rPr>
          <w:fldChar w:fldCharType="end"/>
        </w:r>
      </w:hyperlink>
    </w:p>
    <w:p w14:paraId="7B5F0952" w14:textId="6D4BC289" w:rsidR="00FB6FA1" w:rsidRDefault="00AA7AAB">
      <w:pPr>
        <w:pStyle w:val="TOC2"/>
        <w:rPr>
          <w:rFonts w:asciiTheme="minorHAnsi" w:eastAsiaTheme="minorEastAsia" w:hAnsiTheme="minorHAnsi" w:cstheme="minorBidi"/>
          <w:noProof/>
          <w:szCs w:val="22"/>
        </w:rPr>
      </w:pPr>
      <w:hyperlink w:anchor="_Toc63675941" w:history="1">
        <w:r w:rsidR="00FB6FA1" w:rsidRPr="002D4ABB">
          <w:rPr>
            <w:rStyle w:val="afffffff7"/>
            <w:noProof/>
            <w14:scene3d>
              <w14:camera w14:prst="orthographicFront"/>
              <w14:lightRig w14:rig="threePt" w14:dir="t">
                <w14:rot w14:lat="0" w14:lon="0" w14:rev="0"/>
              </w14:lightRig>
            </w14:scene3d>
          </w:rPr>
          <w:t>5.7</w:t>
        </w:r>
        <w:r w:rsidR="00FB6FA1" w:rsidRPr="002D4ABB">
          <w:rPr>
            <w:rStyle w:val="afffffff7"/>
            <w:noProof/>
          </w:rPr>
          <w:t xml:space="preserve"> 电气强度</w:t>
        </w:r>
        <w:r w:rsidR="00FB6FA1">
          <w:rPr>
            <w:noProof/>
          </w:rPr>
          <w:tab/>
        </w:r>
        <w:r w:rsidR="00FB6FA1">
          <w:rPr>
            <w:noProof/>
          </w:rPr>
          <w:fldChar w:fldCharType="begin"/>
        </w:r>
        <w:r w:rsidR="00FB6FA1">
          <w:rPr>
            <w:noProof/>
          </w:rPr>
          <w:instrText xml:space="preserve"> PAGEREF _Toc63675941 \h </w:instrText>
        </w:r>
        <w:r w:rsidR="00FB6FA1">
          <w:rPr>
            <w:noProof/>
          </w:rPr>
        </w:r>
        <w:r w:rsidR="00FB6FA1">
          <w:rPr>
            <w:noProof/>
          </w:rPr>
          <w:fldChar w:fldCharType="separate"/>
        </w:r>
        <w:r w:rsidR="00FB6FA1">
          <w:rPr>
            <w:noProof/>
          </w:rPr>
          <w:t>14</w:t>
        </w:r>
        <w:r w:rsidR="00FB6FA1">
          <w:rPr>
            <w:noProof/>
          </w:rPr>
          <w:fldChar w:fldCharType="end"/>
        </w:r>
      </w:hyperlink>
    </w:p>
    <w:p w14:paraId="07F57EBC" w14:textId="20AF6300" w:rsidR="00FB6FA1" w:rsidRDefault="00AA7AAB">
      <w:pPr>
        <w:pStyle w:val="TOC2"/>
        <w:rPr>
          <w:rFonts w:asciiTheme="minorHAnsi" w:eastAsiaTheme="minorEastAsia" w:hAnsiTheme="minorHAnsi" w:cstheme="minorBidi"/>
          <w:noProof/>
          <w:szCs w:val="22"/>
        </w:rPr>
      </w:pPr>
      <w:hyperlink w:anchor="_Toc63675942" w:history="1">
        <w:r w:rsidR="00FB6FA1" w:rsidRPr="002D4ABB">
          <w:rPr>
            <w:rStyle w:val="afffffff7"/>
            <w:noProof/>
            <w14:scene3d>
              <w14:camera w14:prst="orthographicFront"/>
              <w14:lightRig w14:rig="threePt" w14:dir="t">
                <w14:rot w14:lat="0" w14:lon="0" w14:rev="0"/>
              </w14:lightRig>
            </w14:scene3d>
          </w:rPr>
          <w:t>5.8</w:t>
        </w:r>
        <w:r w:rsidR="00FB6FA1" w:rsidRPr="002D4ABB">
          <w:rPr>
            <w:rStyle w:val="afffffff7"/>
            <w:noProof/>
          </w:rPr>
          <w:t xml:space="preserve"> 电磁兼容性能</w:t>
        </w:r>
        <w:r w:rsidR="00FB6FA1">
          <w:rPr>
            <w:noProof/>
          </w:rPr>
          <w:tab/>
        </w:r>
        <w:r w:rsidR="00FB6FA1">
          <w:rPr>
            <w:noProof/>
          </w:rPr>
          <w:fldChar w:fldCharType="begin"/>
        </w:r>
        <w:r w:rsidR="00FB6FA1">
          <w:rPr>
            <w:noProof/>
          </w:rPr>
          <w:instrText xml:space="preserve"> PAGEREF _Toc63675942 \h </w:instrText>
        </w:r>
        <w:r w:rsidR="00FB6FA1">
          <w:rPr>
            <w:noProof/>
          </w:rPr>
        </w:r>
        <w:r w:rsidR="00FB6FA1">
          <w:rPr>
            <w:noProof/>
          </w:rPr>
          <w:fldChar w:fldCharType="separate"/>
        </w:r>
        <w:r w:rsidR="00FB6FA1">
          <w:rPr>
            <w:noProof/>
          </w:rPr>
          <w:t>14</w:t>
        </w:r>
        <w:r w:rsidR="00FB6FA1">
          <w:rPr>
            <w:noProof/>
          </w:rPr>
          <w:fldChar w:fldCharType="end"/>
        </w:r>
      </w:hyperlink>
    </w:p>
    <w:p w14:paraId="700BB428" w14:textId="460D251D" w:rsidR="00FB6FA1" w:rsidRDefault="00AA7AAB">
      <w:pPr>
        <w:pStyle w:val="TOC2"/>
        <w:rPr>
          <w:rFonts w:asciiTheme="minorHAnsi" w:eastAsiaTheme="minorEastAsia" w:hAnsiTheme="minorHAnsi" w:cstheme="minorBidi"/>
          <w:noProof/>
          <w:szCs w:val="22"/>
        </w:rPr>
      </w:pPr>
      <w:hyperlink w:anchor="_Toc63675943" w:history="1">
        <w:r w:rsidR="00FB6FA1" w:rsidRPr="002D4ABB">
          <w:rPr>
            <w:rStyle w:val="afffffff7"/>
            <w:noProof/>
            <w14:scene3d>
              <w14:camera w14:prst="orthographicFront"/>
              <w14:lightRig w14:rig="threePt" w14:dir="t">
                <w14:rot w14:lat="0" w14:lon="0" w14:rev="0"/>
              </w14:lightRig>
            </w14:scene3d>
          </w:rPr>
          <w:t>5.9</w:t>
        </w:r>
        <w:r w:rsidR="00FB6FA1" w:rsidRPr="002D4ABB">
          <w:rPr>
            <w:rStyle w:val="afffffff7"/>
            <w:noProof/>
          </w:rPr>
          <w:t xml:space="preserve"> 气候环境耐受性</w:t>
        </w:r>
        <w:r w:rsidR="00FB6FA1">
          <w:rPr>
            <w:noProof/>
          </w:rPr>
          <w:tab/>
        </w:r>
        <w:r w:rsidR="00FB6FA1">
          <w:rPr>
            <w:noProof/>
          </w:rPr>
          <w:fldChar w:fldCharType="begin"/>
        </w:r>
        <w:r w:rsidR="00FB6FA1">
          <w:rPr>
            <w:noProof/>
          </w:rPr>
          <w:instrText xml:space="preserve"> PAGEREF _Toc63675943 \h </w:instrText>
        </w:r>
        <w:r w:rsidR="00FB6FA1">
          <w:rPr>
            <w:noProof/>
          </w:rPr>
        </w:r>
        <w:r w:rsidR="00FB6FA1">
          <w:rPr>
            <w:noProof/>
          </w:rPr>
          <w:fldChar w:fldCharType="separate"/>
        </w:r>
        <w:r w:rsidR="00FB6FA1">
          <w:rPr>
            <w:noProof/>
          </w:rPr>
          <w:t>15</w:t>
        </w:r>
        <w:r w:rsidR="00FB6FA1">
          <w:rPr>
            <w:noProof/>
          </w:rPr>
          <w:fldChar w:fldCharType="end"/>
        </w:r>
      </w:hyperlink>
    </w:p>
    <w:p w14:paraId="0C0B55C6" w14:textId="7F29A2A3" w:rsidR="00FB6FA1" w:rsidRDefault="00AA7AAB">
      <w:pPr>
        <w:pStyle w:val="TOC2"/>
        <w:rPr>
          <w:rFonts w:asciiTheme="minorHAnsi" w:eastAsiaTheme="minorEastAsia" w:hAnsiTheme="minorHAnsi" w:cstheme="minorBidi"/>
          <w:noProof/>
          <w:szCs w:val="22"/>
        </w:rPr>
      </w:pPr>
      <w:hyperlink w:anchor="_Toc63675944" w:history="1">
        <w:r w:rsidR="00FB6FA1" w:rsidRPr="002D4ABB">
          <w:rPr>
            <w:rStyle w:val="afffffff7"/>
            <w:noProof/>
            <w14:scene3d>
              <w14:camera w14:prst="orthographicFront"/>
              <w14:lightRig w14:rig="threePt" w14:dir="t">
                <w14:rot w14:lat="0" w14:lon="0" w14:rev="0"/>
              </w14:lightRig>
            </w14:scene3d>
          </w:rPr>
          <w:t>5.10</w:t>
        </w:r>
        <w:r w:rsidR="00FB6FA1" w:rsidRPr="002D4ABB">
          <w:rPr>
            <w:rStyle w:val="afffffff7"/>
            <w:noProof/>
          </w:rPr>
          <w:t xml:space="preserve"> 机械环境耐受性</w:t>
        </w:r>
        <w:r w:rsidR="00FB6FA1">
          <w:rPr>
            <w:noProof/>
          </w:rPr>
          <w:tab/>
        </w:r>
        <w:r w:rsidR="00FB6FA1">
          <w:rPr>
            <w:noProof/>
          </w:rPr>
          <w:fldChar w:fldCharType="begin"/>
        </w:r>
        <w:r w:rsidR="00FB6FA1">
          <w:rPr>
            <w:noProof/>
          </w:rPr>
          <w:instrText xml:space="preserve"> PAGEREF _Toc63675944 \h </w:instrText>
        </w:r>
        <w:r w:rsidR="00FB6FA1">
          <w:rPr>
            <w:noProof/>
          </w:rPr>
        </w:r>
        <w:r w:rsidR="00FB6FA1">
          <w:rPr>
            <w:noProof/>
          </w:rPr>
          <w:fldChar w:fldCharType="separate"/>
        </w:r>
        <w:r w:rsidR="00FB6FA1">
          <w:rPr>
            <w:noProof/>
          </w:rPr>
          <w:t>16</w:t>
        </w:r>
        <w:r w:rsidR="00FB6FA1">
          <w:rPr>
            <w:noProof/>
          </w:rPr>
          <w:fldChar w:fldCharType="end"/>
        </w:r>
      </w:hyperlink>
    </w:p>
    <w:p w14:paraId="29E64E7E" w14:textId="5AB74386" w:rsidR="00FB6FA1" w:rsidRDefault="00AA7AAB">
      <w:pPr>
        <w:pStyle w:val="TOC1"/>
        <w:tabs>
          <w:tab w:val="right" w:leader="dot" w:pos="9344"/>
        </w:tabs>
        <w:rPr>
          <w:rFonts w:asciiTheme="minorHAnsi" w:eastAsiaTheme="minorEastAsia" w:hAnsiTheme="minorHAnsi" w:cstheme="minorBidi"/>
          <w:noProof/>
          <w:szCs w:val="22"/>
        </w:rPr>
      </w:pPr>
      <w:hyperlink w:anchor="_Toc63675945" w:history="1">
        <w:r w:rsidR="00FB6FA1" w:rsidRPr="002D4ABB">
          <w:rPr>
            <w:rStyle w:val="afffffff7"/>
            <w:noProof/>
          </w:rPr>
          <w:t>6 试验</w:t>
        </w:r>
        <w:r w:rsidR="00FB6FA1">
          <w:rPr>
            <w:noProof/>
          </w:rPr>
          <w:tab/>
        </w:r>
        <w:r w:rsidR="00FB6FA1">
          <w:rPr>
            <w:noProof/>
          </w:rPr>
          <w:fldChar w:fldCharType="begin"/>
        </w:r>
        <w:r w:rsidR="00FB6FA1">
          <w:rPr>
            <w:noProof/>
          </w:rPr>
          <w:instrText xml:space="preserve"> PAGEREF _Toc63675945 \h </w:instrText>
        </w:r>
        <w:r w:rsidR="00FB6FA1">
          <w:rPr>
            <w:noProof/>
          </w:rPr>
        </w:r>
        <w:r w:rsidR="00FB6FA1">
          <w:rPr>
            <w:noProof/>
          </w:rPr>
          <w:fldChar w:fldCharType="separate"/>
        </w:r>
        <w:r w:rsidR="00FB6FA1">
          <w:rPr>
            <w:noProof/>
          </w:rPr>
          <w:t>17</w:t>
        </w:r>
        <w:r w:rsidR="00FB6FA1">
          <w:rPr>
            <w:noProof/>
          </w:rPr>
          <w:fldChar w:fldCharType="end"/>
        </w:r>
      </w:hyperlink>
    </w:p>
    <w:p w14:paraId="035E0F25" w14:textId="54616AE5" w:rsidR="00FB6FA1" w:rsidRDefault="00AA7AAB">
      <w:pPr>
        <w:pStyle w:val="TOC2"/>
        <w:rPr>
          <w:rFonts w:asciiTheme="minorHAnsi" w:eastAsiaTheme="minorEastAsia" w:hAnsiTheme="minorHAnsi" w:cstheme="minorBidi"/>
          <w:noProof/>
          <w:szCs w:val="22"/>
        </w:rPr>
      </w:pPr>
      <w:hyperlink w:anchor="_Toc63675946" w:history="1">
        <w:r w:rsidR="00FB6FA1" w:rsidRPr="002D4ABB">
          <w:rPr>
            <w:rStyle w:val="afffffff7"/>
            <w:noProof/>
            <w14:scene3d>
              <w14:camera w14:prst="orthographicFront"/>
              <w14:lightRig w14:rig="threePt" w14:dir="t">
                <w14:rot w14:lat="0" w14:lon="0" w14:rev="0"/>
              </w14:lightRig>
            </w14:scene3d>
          </w:rPr>
          <w:t>6.2</w:t>
        </w:r>
        <w:r w:rsidR="00FB6FA1" w:rsidRPr="002D4ABB">
          <w:rPr>
            <w:rStyle w:val="afffffff7"/>
            <w:noProof/>
          </w:rPr>
          <w:t xml:space="preserve"> 外观与主要部（器）件检查</w:t>
        </w:r>
        <w:r w:rsidR="00FB6FA1">
          <w:rPr>
            <w:noProof/>
          </w:rPr>
          <w:tab/>
        </w:r>
        <w:r w:rsidR="00FB6FA1">
          <w:rPr>
            <w:noProof/>
          </w:rPr>
          <w:fldChar w:fldCharType="begin"/>
        </w:r>
        <w:r w:rsidR="00FB6FA1">
          <w:rPr>
            <w:noProof/>
          </w:rPr>
          <w:instrText xml:space="preserve"> PAGEREF _Toc63675946 \h </w:instrText>
        </w:r>
        <w:r w:rsidR="00FB6FA1">
          <w:rPr>
            <w:noProof/>
          </w:rPr>
        </w:r>
        <w:r w:rsidR="00FB6FA1">
          <w:rPr>
            <w:noProof/>
          </w:rPr>
          <w:fldChar w:fldCharType="separate"/>
        </w:r>
        <w:r w:rsidR="00FB6FA1">
          <w:rPr>
            <w:noProof/>
          </w:rPr>
          <w:t>18</w:t>
        </w:r>
        <w:r w:rsidR="00FB6FA1">
          <w:rPr>
            <w:noProof/>
          </w:rPr>
          <w:fldChar w:fldCharType="end"/>
        </w:r>
      </w:hyperlink>
    </w:p>
    <w:p w14:paraId="4A77A9F9" w14:textId="23FF5D0C" w:rsidR="00FB6FA1" w:rsidRDefault="00AA7AAB">
      <w:pPr>
        <w:pStyle w:val="TOC2"/>
        <w:rPr>
          <w:rFonts w:asciiTheme="minorHAnsi" w:eastAsiaTheme="minorEastAsia" w:hAnsiTheme="minorHAnsi" w:cstheme="minorBidi"/>
          <w:noProof/>
          <w:szCs w:val="22"/>
        </w:rPr>
      </w:pPr>
      <w:hyperlink w:anchor="_Toc63675947" w:history="1">
        <w:r w:rsidR="00FB6FA1" w:rsidRPr="002D4ABB">
          <w:rPr>
            <w:rStyle w:val="afffffff7"/>
            <w:noProof/>
            <w14:scene3d>
              <w14:camera w14:prst="orthographicFront"/>
              <w14:lightRig w14:rig="threePt" w14:dir="t">
                <w14:rot w14:lat="0" w14:lon="0" w14:rev="0"/>
              </w14:lightRig>
            </w14:scene3d>
          </w:rPr>
          <w:t>6.3</w:t>
        </w:r>
        <w:r w:rsidR="00FB6FA1" w:rsidRPr="002D4ABB">
          <w:rPr>
            <w:rStyle w:val="afffffff7"/>
            <w:noProof/>
          </w:rPr>
          <w:t xml:space="preserve"> 火灾报警功能试验</w:t>
        </w:r>
        <w:r w:rsidR="00FB6FA1">
          <w:rPr>
            <w:noProof/>
          </w:rPr>
          <w:tab/>
        </w:r>
        <w:r w:rsidR="00FB6FA1">
          <w:rPr>
            <w:noProof/>
          </w:rPr>
          <w:fldChar w:fldCharType="begin"/>
        </w:r>
        <w:r w:rsidR="00FB6FA1">
          <w:rPr>
            <w:noProof/>
          </w:rPr>
          <w:instrText xml:space="preserve"> PAGEREF _Toc63675947 \h </w:instrText>
        </w:r>
        <w:r w:rsidR="00FB6FA1">
          <w:rPr>
            <w:noProof/>
          </w:rPr>
        </w:r>
        <w:r w:rsidR="00FB6FA1">
          <w:rPr>
            <w:noProof/>
          </w:rPr>
          <w:fldChar w:fldCharType="separate"/>
        </w:r>
        <w:r w:rsidR="00FB6FA1">
          <w:rPr>
            <w:noProof/>
          </w:rPr>
          <w:t>18</w:t>
        </w:r>
        <w:r w:rsidR="00FB6FA1">
          <w:rPr>
            <w:noProof/>
          </w:rPr>
          <w:fldChar w:fldCharType="end"/>
        </w:r>
      </w:hyperlink>
    </w:p>
    <w:p w14:paraId="6BC0A3C0" w14:textId="498665C3" w:rsidR="00FB6FA1" w:rsidRDefault="00AA7AAB">
      <w:pPr>
        <w:pStyle w:val="TOC2"/>
        <w:rPr>
          <w:rFonts w:asciiTheme="minorHAnsi" w:eastAsiaTheme="minorEastAsia" w:hAnsiTheme="minorHAnsi" w:cstheme="minorBidi"/>
          <w:noProof/>
          <w:szCs w:val="22"/>
        </w:rPr>
      </w:pPr>
      <w:hyperlink w:anchor="_Toc63675948" w:history="1">
        <w:r w:rsidR="00FB6FA1" w:rsidRPr="002D4ABB">
          <w:rPr>
            <w:rStyle w:val="afffffff7"/>
            <w:noProof/>
            <w14:scene3d>
              <w14:camera w14:prst="orthographicFront"/>
              <w14:lightRig w14:rig="threePt" w14:dir="t">
                <w14:rot w14:lat="0" w14:lon="0" w14:rev="0"/>
              </w14:lightRig>
            </w14:scene3d>
          </w:rPr>
          <w:t>6.4</w:t>
        </w:r>
        <w:r w:rsidR="00FB6FA1" w:rsidRPr="002D4ABB">
          <w:rPr>
            <w:rStyle w:val="afffffff7"/>
            <w:noProof/>
          </w:rPr>
          <w:t xml:space="preserve"> 火灾报警控制功能试验</w:t>
        </w:r>
        <w:r w:rsidR="00FB6FA1">
          <w:rPr>
            <w:noProof/>
          </w:rPr>
          <w:tab/>
        </w:r>
        <w:r w:rsidR="00FB6FA1">
          <w:rPr>
            <w:noProof/>
          </w:rPr>
          <w:fldChar w:fldCharType="begin"/>
        </w:r>
        <w:r w:rsidR="00FB6FA1">
          <w:rPr>
            <w:noProof/>
          </w:rPr>
          <w:instrText xml:space="preserve"> PAGEREF _Toc63675948 \h </w:instrText>
        </w:r>
        <w:r w:rsidR="00FB6FA1">
          <w:rPr>
            <w:noProof/>
          </w:rPr>
        </w:r>
        <w:r w:rsidR="00FB6FA1">
          <w:rPr>
            <w:noProof/>
          </w:rPr>
          <w:fldChar w:fldCharType="separate"/>
        </w:r>
        <w:r w:rsidR="00FB6FA1">
          <w:rPr>
            <w:noProof/>
          </w:rPr>
          <w:t>19</w:t>
        </w:r>
        <w:r w:rsidR="00FB6FA1">
          <w:rPr>
            <w:noProof/>
          </w:rPr>
          <w:fldChar w:fldCharType="end"/>
        </w:r>
      </w:hyperlink>
    </w:p>
    <w:p w14:paraId="5856E4F9" w14:textId="247AAC8C" w:rsidR="00FB6FA1" w:rsidRDefault="00AA7AAB">
      <w:pPr>
        <w:pStyle w:val="TOC2"/>
        <w:rPr>
          <w:rFonts w:asciiTheme="minorHAnsi" w:eastAsiaTheme="minorEastAsia" w:hAnsiTheme="minorHAnsi" w:cstheme="minorBidi"/>
          <w:noProof/>
          <w:szCs w:val="22"/>
        </w:rPr>
      </w:pPr>
      <w:hyperlink w:anchor="_Toc63675949" w:history="1">
        <w:r w:rsidR="00FB6FA1" w:rsidRPr="002D4ABB">
          <w:rPr>
            <w:rStyle w:val="afffffff7"/>
            <w:noProof/>
            <w14:scene3d>
              <w14:camera w14:prst="orthographicFront"/>
              <w14:lightRig w14:rig="threePt" w14:dir="t">
                <w14:rot w14:lat="0" w14:lon="0" w14:rev="0"/>
              </w14:lightRig>
            </w14:scene3d>
          </w:rPr>
          <w:t>6.5</w:t>
        </w:r>
        <w:r w:rsidR="00FB6FA1" w:rsidRPr="002D4ABB">
          <w:rPr>
            <w:rStyle w:val="afffffff7"/>
            <w:noProof/>
          </w:rPr>
          <w:t xml:space="preserve"> 故障报警功能试验</w:t>
        </w:r>
        <w:r w:rsidR="00FB6FA1">
          <w:rPr>
            <w:noProof/>
          </w:rPr>
          <w:tab/>
        </w:r>
        <w:r w:rsidR="00FB6FA1">
          <w:rPr>
            <w:noProof/>
          </w:rPr>
          <w:fldChar w:fldCharType="begin"/>
        </w:r>
        <w:r w:rsidR="00FB6FA1">
          <w:rPr>
            <w:noProof/>
          </w:rPr>
          <w:instrText xml:space="preserve"> PAGEREF _Toc63675949 \h </w:instrText>
        </w:r>
        <w:r w:rsidR="00FB6FA1">
          <w:rPr>
            <w:noProof/>
          </w:rPr>
        </w:r>
        <w:r w:rsidR="00FB6FA1">
          <w:rPr>
            <w:noProof/>
          </w:rPr>
          <w:fldChar w:fldCharType="separate"/>
        </w:r>
        <w:r w:rsidR="00FB6FA1">
          <w:rPr>
            <w:noProof/>
          </w:rPr>
          <w:t>21</w:t>
        </w:r>
        <w:r w:rsidR="00FB6FA1">
          <w:rPr>
            <w:noProof/>
          </w:rPr>
          <w:fldChar w:fldCharType="end"/>
        </w:r>
      </w:hyperlink>
    </w:p>
    <w:p w14:paraId="189B17C6" w14:textId="4301C1D4" w:rsidR="00FB6FA1" w:rsidRDefault="00AA7AAB">
      <w:pPr>
        <w:pStyle w:val="TOC2"/>
        <w:rPr>
          <w:rFonts w:asciiTheme="minorHAnsi" w:eastAsiaTheme="minorEastAsia" w:hAnsiTheme="minorHAnsi" w:cstheme="minorBidi"/>
          <w:noProof/>
          <w:szCs w:val="22"/>
        </w:rPr>
      </w:pPr>
      <w:hyperlink w:anchor="_Toc63675950" w:history="1">
        <w:r w:rsidR="00FB6FA1" w:rsidRPr="002D4ABB">
          <w:rPr>
            <w:rStyle w:val="afffffff7"/>
            <w:noProof/>
            <w14:scene3d>
              <w14:camera w14:prst="orthographicFront"/>
              <w14:lightRig w14:rig="threePt" w14:dir="t">
                <w14:rot w14:lat="0" w14:lon="0" w14:rev="0"/>
              </w14:lightRig>
            </w14:scene3d>
          </w:rPr>
          <w:t>6.6</w:t>
        </w:r>
        <w:r w:rsidR="00FB6FA1" w:rsidRPr="002D4ABB">
          <w:rPr>
            <w:rStyle w:val="afffffff7"/>
            <w:noProof/>
          </w:rPr>
          <w:t xml:space="preserve"> 屏蔽功能试验（仅适于具有此项功能的试样）</w:t>
        </w:r>
        <w:r w:rsidR="00FB6FA1">
          <w:rPr>
            <w:noProof/>
          </w:rPr>
          <w:tab/>
        </w:r>
        <w:r w:rsidR="00FB6FA1">
          <w:rPr>
            <w:noProof/>
          </w:rPr>
          <w:fldChar w:fldCharType="begin"/>
        </w:r>
        <w:r w:rsidR="00FB6FA1">
          <w:rPr>
            <w:noProof/>
          </w:rPr>
          <w:instrText xml:space="preserve"> PAGEREF _Toc63675950 \h </w:instrText>
        </w:r>
        <w:r w:rsidR="00FB6FA1">
          <w:rPr>
            <w:noProof/>
          </w:rPr>
        </w:r>
        <w:r w:rsidR="00FB6FA1">
          <w:rPr>
            <w:noProof/>
          </w:rPr>
          <w:fldChar w:fldCharType="separate"/>
        </w:r>
        <w:r w:rsidR="00FB6FA1">
          <w:rPr>
            <w:noProof/>
          </w:rPr>
          <w:t>21</w:t>
        </w:r>
        <w:r w:rsidR="00FB6FA1">
          <w:rPr>
            <w:noProof/>
          </w:rPr>
          <w:fldChar w:fldCharType="end"/>
        </w:r>
      </w:hyperlink>
    </w:p>
    <w:p w14:paraId="10EBCF50" w14:textId="1CDB1A10" w:rsidR="00FB6FA1" w:rsidRDefault="00AA7AAB">
      <w:pPr>
        <w:pStyle w:val="TOC2"/>
        <w:rPr>
          <w:rFonts w:asciiTheme="minorHAnsi" w:eastAsiaTheme="minorEastAsia" w:hAnsiTheme="minorHAnsi" w:cstheme="minorBidi"/>
          <w:noProof/>
          <w:szCs w:val="22"/>
        </w:rPr>
      </w:pPr>
      <w:hyperlink w:anchor="_Toc63675951" w:history="1">
        <w:r w:rsidR="00FB6FA1" w:rsidRPr="002D4ABB">
          <w:rPr>
            <w:rStyle w:val="afffffff7"/>
            <w:noProof/>
            <w14:scene3d>
              <w14:camera w14:prst="orthographicFront"/>
              <w14:lightRig w14:rig="threePt" w14:dir="t">
                <w14:rot w14:lat="0" w14:lon="0" w14:rev="0"/>
              </w14:lightRig>
            </w14:scene3d>
          </w:rPr>
          <w:t>6.7</w:t>
        </w:r>
        <w:r w:rsidR="00FB6FA1" w:rsidRPr="002D4ABB">
          <w:rPr>
            <w:rStyle w:val="afffffff7"/>
            <w:noProof/>
          </w:rPr>
          <w:t xml:space="preserve"> 监管功能试验（仅适于具有此项功能的试样）</w:t>
        </w:r>
        <w:r w:rsidR="00FB6FA1">
          <w:rPr>
            <w:noProof/>
          </w:rPr>
          <w:tab/>
        </w:r>
        <w:r w:rsidR="00FB6FA1">
          <w:rPr>
            <w:noProof/>
          </w:rPr>
          <w:fldChar w:fldCharType="begin"/>
        </w:r>
        <w:r w:rsidR="00FB6FA1">
          <w:rPr>
            <w:noProof/>
          </w:rPr>
          <w:instrText xml:space="preserve"> PAGEREF _Toc63675951 \h </w:instrText>
        </w:r>
        <w:r w:rsidR="00FB6FA1">
          <w:rPr>
            <w:noProof/>
          </w:rPr>
        </w:r>
        <w:r w:rsidR="00FB6FA1">
          <w:rPr>
            <w:noProof/>
          </w:rPr>
          <w:fldChar w:fldCharType="separate"/>
        </w:r>
        <w:r w:rsidR="00FB6FA1">
          <w:rPr>
            <w:noProof/>
          </w:rPr>
          <w:t>21</w:t>
        </w:r>
        <w:r w:rsidR="00FB6FA1">
          <w:rPr>
            <w:noProof/>
          </w:rPr>
          <w:fldChar w:fldCharType="end"/>
        </w:r>
      </w:hyperlink>
    </w:p>
    <w:p w14:paraId="417CF55F" w14:textId="742DC0B2" w:rsidR="00FB6FA1" w:rsidRDefault="00AA7AAB">
      <w:pPr>
        <w:pStyle w:val="TOC2"/>
        <w:rPr>
          <w:rFonts w:asciiTheme="minorHAnsi" w:eastAsiaTheme="minorEastAsia" w:hAnsiTheme="minorHAnsi" w:cstheme="minorBidi"/>
          <w:noProof/>
          <w:szCs w:val="22"/>
        </w:rPr>
      </w:pPr>
      <w:hyperlink w:anchor="_Toc63675952" w:history="1">
        <w:r w:rsidR="00FB6FA1" w:rsidRPr="002D4ABB">
          <w:rPr>
            <w:rStyle w:val="afffffff7"/>
            <w:noProof/>
            <w14:scene3d>
              <w14:camera w14:prst="orthographicFront"/>
              <w14:lightRig w14:rig="threePt" w14:dir="t">
                <w14:rot w14:lat="0" w14:lon="0" w14:rev="0"/>
              </w14:lightRig>
            </w14:scene3d>
          </w:rPr>
          <w:t>6.8</w:t>
        </w:r>
        <w:r w:rsidR="00FB6FA1" w:rsidRPr="002D4ABB">
          <w:rPr>
            <w:rStyle w:val="afffffff7"/>
            <w:noProof/>
          </w:rPr>
          <w:t xml:space="preserve"> 自检功能试验</w:t>
        </w:r>
        <w:r w:rsidR="00FB6FA1">
          <w:rPr>
            <w:noProof/>
          </w:rPr>
          <w:tab/>
        </w:r>
        <w:r w:rsidR="00FB6FA1">
          <w:rPr>
            <w:noProof/>
          </w:rPr>
          <w:fldChar w:fldCharType="begin"/>
        </w:r>
        <w:r w:rsidR="00FB6FA1">
          <w:rPr>
            <w:noProof/>
          </w:rPr>
          <w:instrText xml:space="preserve"> PAGEREF _Toc63675952 \h </w:instrText>
        </w:r>
        <w:r w:rsidR="00FB6FA1">
          <w:rPr>
            <w:noProof/>
          </w:rPr>
        </w:r>
        <w:r w:rsidR="00FB6FA1">
          <w:rPr>
            <w:noProof/>
          </w:rPr>
          <w:fldChar w:fldCharType="separate"/>
        </w:r>
        <w:r w:rsidR="00FB6FA1">
          <w:rPr>
            <w:noProof/>
          </w:rPr>
          <w:t>22</w:t>
        </w:r>
        <w:r w:rsidR="00FB6FA1">
          <w:rPr>
            <w:noProof/>
          </w:rPr>
          <w:fldChar w:fldCharType="end"/>
        </w:r>
      </w:hyperlink>
    </w:p>
    <w:p w14:paraId="71DE1806" w14:textId="27BD1B9A" w:rsidR="00FB6FA1" w:rsidRDefault="00AA7AAB">
      <w:pPr>
        <w:pStyle w:val="TOC2"/>
        <w:rPr>
          <w:rFonts w:asciiTheme="minorHAnsi" w:eastAsiaTheme="minorEastAsia" w:hAnsiTheme="minorHAnsi" w:cstheme="minorBidi"/>
          <w:noProof/>
          <w:szCs w:val="22"/>
        </w:rPr>
      </w:pPr>
      <w:hyperlink w:anchor="_Toc63675953" w:history="1">
        <w:r w:rsidR="00FB6FA1" w:rsidRPr="002D4ABB">
          <w:rPr>
            <w:rStyle w:val="afffffff7"/>
            <w:noProof/>
            <w14:scene3d>
              <w14:camera w14:prst="orthographicFront"/>
              <w14:lightRig w14:rig="threePt" w14:dir="t">
                <w14:rot w14:lat="0" w14:lon="0" w14:rev="0"/>
              </w14:lightRig>
            </w14:scene3d>
          </w:rPr>
          <w:t>6.9</w:t>
        </w:r>
        <w:r w:rsidR="00FB6FA1" w:rsidRPr="002D4ABB">
          <w:rPr>
            <w:rStyle w:val="afffffff7"/>
            <w:noProof/>
          </w:rPr>
          <w:t xml:space="preserve"> 信息显示与查询功能试验</w:t>
        </w:r>
        <w:r w:rsidR="00FB6FA1">
          <w:rPr>
            <w:noProof/>
          </w:rPr>
          <w:tab/>
        </w:r>
        <w:r w:rsidR="00FB6FA1">
          <w:rPr>
            <w:noProof/>
          </w:rPr>
          <w:fldChar w:fldCharType="begin"/>
        </w:r>
        <w:r w:rsidR="00FB6FA1">
          <w:rPr>
            <w:noProof/>
          </w:rPr>
          <w:instrText xml:space="preserve"> PAGEREF _Toc63675953 \h </w:instrText>
        </w:r>
        <w:r w:rsidR="00FB6FA1">
          <w:rPr>
            <w:noProof/>
          </w:rPr>
        </w:r>
        <w:r w:rsidR="00FB6FA1">
          <w:rPr>
            <w:noProof/>
          </w:rPr>
          <w:fldChar w:fldCharType="separate"/>
        </w:r>
        <w:r w:rsidR="00FB6FA1">
          <w:rPr>
            <w:noProof/>
          </w:rPr>
          <w:t>22</w:t>
        </w:r>
        <w:r w:rsidR="00FB6FA1">
          <w:rPr>
            <w:noProof/>
          </w:rPr>
          <w:fldChar w:fldCharType="end"/>
        </w:r>
      </w:hyperlink>
    </w:p>
    <w:p w14:paraId="704C8833" w14:textId="3A8A8A5F" w:rsidR="00FB6FA1" w:rsidRDefault="00AA7AAB">
      <w:pPr>
        <w:pStyle w:val="TOC2"/>
        <w:rPr>
          <w:rFonts w:asciiTheme="minorHAnsi" w:eastAsiaTheme="minorEastAsia" w:hAnsiTheme="minorHAnsi" w:cstheme="minorBidi"/>
          <w:noProof/>
          <w:szCs w:val="22"/>
        </w:rPr>
      </w:pPr>
      <w:hyperlink w:anchor="_Toc63675954" w:history="1">
        <w:r w:rsidR="00FB6FA1" w:rsidRPr="002D4ABB">
          <w:rPr>
            <w:rStyle w:val="afffffff7"/>
            <w:noProof/>
            <w14:scene3d>
              <w14:camera w14:prst="orthographicFront"/>
              <w14:lightRig w14:rig="threePt" w14:dir="t">
                <w14:rot w14:lat="0" w14:lon="0" w14:rev="0"/>
              </w14:lightRig>
            </w14:scene3d>
          </w:rPr>
          <w:t>6.10</w:t>
        </w:r>
        <w:r w:rsidR="00FB6FA1" w:rsidRPr="002D4ABB">
          <w:rPr>
            <w:rStyle w:val="afffffff7"/>
            <w:noProof/>
          </w:rPr>
          <w:t xml:space="preserve"> 系统兼容功能试验（仅适用于集中、区域和集中区域兼容型试样）</w:t>
        </w:r>
        <w:r w:rsidR="00FB6FA1">
          <w:rPr>
            <w:noProof/>
          </w:rPr>
          <w:tab/>
        </w:r>
        <w:r w:rsidR="00FB6FA1">
          <w:rPr>
            <w:noProof/>
          </w:rPr>
          <w:fldChar w:fldCharType="begin"/>
        </w:r>
        <w:r w:rsidR="00FB6FA1">
          <w:rPr>
            <w:noProof/>
          </w:rPr>
          <w:instrText xml:space="preserve"> PAGEREF _Toc63675954 \h </w:instrText>
        </w:r>
        <w:r w:rsidR="00FB6FA1">
          <w:rPr>
            <w:noProof/>
          </w:rPr>
        </w:r>
        <w:r w:rsidR="00FB6FA1">
          <w:rPr>
            <w:noProof/>
          </w:rPr>
          <w:fldChar w:fldCharType="separate"/>
        </w:r>
        <w:r w:rsidR="00FB6FA1">
          <w:rPr>
            <w:noProof/>
          </w:rPr>
          <w:t>22</w:t>
        </w:r>
        <w:r w:rsidR="00FB6FA1">
          <w:rPr>
            <w:noProof/>
          </w:rPr>
          <w:fldChar w:fldCharType="end"/>
        </w:r>
      </w:hyperlink>
    </w:p>
    <w:p w14:paraId="43120DA1" w14:textId="6A845B6E" w:rsidR="00FB6FA1" w:rsidRDefault="00AA7AAB">
      <w:pPr>
        <w:pStyle w:val="TOC2"/>
        <w:rPr>
          <w:rFonts w:asciiTheme="minorHAnsi" w:eastAsiaTheme="minorEastAsia" w:hAnsiTheme="minorHAnsi" w:cstheme="minorBidi"/>
          <w:noProof/>
          <w:szCs w:val="22"/>
        </w:rPr>
      </w:pPr>
      <w:hyperlink w:anchor="_Toc63675955" w:history="1">
        <w:r w:rsidR="00FB6FA1" w:rsidRPr="002D4ABB">
          <w:rPr>
            <w:rStyle w:val="afffffff7"/>
            <w:noProof/>
            <w14:scene3d>
              <w14:camera w14:prst="orthographicFront"/>
              <w14:lightRig w14:rig="threePt" w14:dir="t">
                <w14:rot w14:lat="0" w14:lon="0" w14:rev="0"/>
              </w14:lightRig>
            </w14:scene3d>
          </w:rPr>
          <w:t>6.11</w:t>
        </w:r>
        <w:r w:rsidR="00FB6FA1" w:rsidRPr="002D4ABB">
          <w:rPr>
            <w:rStyle w:val="afffffff7"/>
            <w:noProof/>
          </w:rPr>
          <w:t xml:space="preserve"> 检查功能试验</w:t>
        </w:r>
        <w:r w:rsidR="00FB6FA1">
          <w:rPr>
            <w:noProof/>
          </w:rPr>
          <w:tab/>
        </w:r>
        <w:r w:rsidR="00FB6FA1">
          <w:rPr>
            <w:noProof/>
          </w:rPr>
          <w:fldChar w:fldCharType="begin"/>
        </w:r>
        <w:r w:rsidR="00FB6FA1">
          <w:rPr>
            <w:noProof/>
          </w:rPr>
          <w:instrText xml:space="preserve"> PAGEREF _Toc63675955 \h </w:instrText>
        </w:r>
        <w:r w:rsidR="00FB6FA1">
          <w:rPr>
            <w:noProof/>
          </w:rPr>
        </w:r>
        <w:r w:rsidR="00FB6FA1">
          <w:rPr>
            <w:noProof/>
          </w:rPr>
          <w:fldChar w:fldCharType="separate"/>
        </w:r>
        <w:r w:rsidR="00FB6FA1">
          <w:rPr>
            <w:noProof/>
          </w:rPr>
          <w:t>22</w:t>
        </w:r>
        <w:r w:rsidR="00FB6FA1">
          <w:rPr>
            <w:noProof/>
          </w:rPr>
          <w:fldChar w:fldCharType="end"/>
        </w:r>
      </w:hyperlink>
    </w:p>
    <w:p w14:paraId="26A1B221" w14:textId="49E98B6A" w:rsidR="00FB6FA1" w:rsidRDefault="00AA7AAB">
      <w:pPr>
        <w:pStyle w:val="TOC2"/>
        <w:rPr>
          <w:rFonts w:asciiTheme="minorHAnsi" w:eastAsiaTheme="minorEastAsia" w:hAnsiTheme="minorHAnsi" w:cstheme="minorBidi"/>
          <w:noProof/>
          <w:szCs w:val="22"/>
        </w:rPr>
      </w:pPr>
      <w:hyperlink w:anchor="_Toc63675956" w:history="1">
        <w:r w:rsidR="00FB6FA1" w:rsidRPr="002D4ABB">
          <w:rPr>
            <w:rStyle w:val="afffffff7"/>
            <w:noProof/>
            <w14:scene3d>
              <w14:camera w14:prst="orthographicFront"/>
              <w14:lightRig w14:rig="threePt" w14:dir="t">
                <w14:rot w14:lat="0" w14:lon="0" w14:rev="0"/>
              </w14:lightRig>
            </w14:scene3d>
          </w:rPr>
          <w:t>6.12</w:t>
        </w:r>
        <w:r w:rsidR="00FB6FA1" w:rsidRPr="002D4ABB">
          <w:rPr>
            <w:rStyle w:val="afffffff7"/>
            <w:noProof/>
          </w:rPr>
          <w:t xml:space="preserve"> 与消防控制室图形显示装置通信功能试验</w:t>
        </w:r>
        <w:r w:rsidR="00FB6FA1">
          <w:rPr>
            <w:noProof/>
          </w:rPr>
          <w:tab/>
        </w:r>
        <w:r w:rsidR="00FB6FA1">
          <w:rPr>
            <w:noProof/>
          </w:rPr>
          <w:fldChar w:fldCharType="begin"/>
        </w:r>
        <w:r w:rsidR="00FB6FA1">
          <w:rPr>
            <w:noProof/>
          </w:rPr>
          <w:instrText xml:space="preserve"> PAGEREF _Toc63675956 \h </w:instrText>
        </w:r>
        <w:r w:rsidR="00FB6FA1">
          <w:rPr>
            <w:noProof/>
          </w:rPr>
        </w:r>
        <w:r w:rsidR="00FB6FA1">
          <w:rPr>
            <w:noProof/>
          </w:rPr>
          <w:fldChar w:fldCharType="separate"/>
        </w:r>
        <w:r w:rsidR="00FB6FA1">
          <w:rPr>
            <w:noProof/>
          </w:rPr>
          <w:t>23</w:t>
        </w:r>
        <w:r w:rsidR="00FB6FA1">
          <w:rPr>
            <w:noProof/>
          </w:rPr>
          <w:fldChar w:fldCharType="end"/>
        </w:r>
      </w:hyperlink>
    </w:p>
    <w:p w14:paraId="243B7142" w14:textId="47CC54C8" w:rsidR="00FB6FA1" w:rsidRDefault="00AA7AAB">
      <w:pPr>
        <w:pStyle w:val="TOC2"/>
        <w:rPr>
          <w:rFonts w:asciiTheme="minorHAnsi" w:eastAsiaTheme="minorEastAsia" w:hAnsiTheme="minorHAnsi" w:cstheme="minorBidi"/>
          <w:noProof/>
          <w:szCs w:val="22"/>
        </w:rPr>
      </w:pPr>
      <w:hyperlink w:anchor="_Toc63675957" w:history="1">
        <w:r w:rsidR="00FB6FA1" w:rsidRPr="002D4ABB">
          <w:rPr>
            <w:rStyle w:val="afffffff7"/>
            <w:noProof/>
            <w14:scene3d>
              <w14:camera w14:prst="orthographicFront"/>
              <w14:lightRig w14:rig="threePt" w14:dir="t">
                <w14:rot w14:lat="0" w14:lon="0" w14:rev="0"/>
              </w14:lightRig>
            </w14:scene3d>
          </w:rPr>
          <w:t>6.13</w:t>
        </w:r>
        <w:r w:rsidR="00FB6FA1" w:rsidRPr="002D4ABB">
          <w:rPr>
            <w:rStyle w:val="afffffff7"/>
            <w:noProof/>
          </w:rPr>
          <w:t xml:space="preserve"> 电源性能试验</w:t>
        </w:r>
        <w:r w:rsidR="00FB6FA1">
          <w:rPr>
            <w:noProof/>
          </w:rPr>
          <w:tab/>
        </w:r>
        <w:r w:rsidR="00FB6FA1">
          <w:rPr>
            <w:noProof/>
          </w:rPr>
          <w:fldChar w:fldCharType="begin"/>
        </w:r>
        <w:r w:rsidR="00FB6FA1">
          <w:rPr>
            <w:noProof/>
          </w:rPr>
          <w:instrText xml:space="preserve"> PAGEREF _Toc63675957 \h </w:instrText>
        </w:r>
        <w:r w:rsidR="00FB6FA1">
          <w:rPr>
            <w:noProof/>
          </w:rPr>
        </w:r>
        <w:r w:rsidR="00FB6FA1">
          <w:rPr>
            <w:noProof/>
          </w:rPr>
          <w:fldChar w:fldCharType="separate"/>
        </w:r>
        <w:r w:rsidR="00FB6FA1">
          <w:rPr>
            <w:noProof/>
          </w:rPr>
          <w:t>23</w:t>
        </w:r>
        <w:r w:rsidR="00FB6FA1">
          <w:rPr>
            <w:noProof/>
          </w:rPr>
          <w:fldChar w:fldCharType="end"/>
        </w:r>
      </w:hyperlink>
    </w:p>
    <w:p w14:paraId="1774BF94" w14:textId="20B5D4C6" w:rsidR="00FB6FA1" w:rsidRDefault="00AA7AAB">
      <w:pPr>
        <w:pStyle w:val="TOC2"/>
        <w:rPr>
          <w:rFonts w:asciiTheme="minorHAnsi" w:eastAsiaTheme="minorEastAsia" w:hAnsiTheme="minorHAnsi" w:cstheme="minorBidi"/>
          <w:noProof/>
          <w:szCs w:val="22"/>
        </w:rPr>
      </w:pPr>
      <w:hyperlink w:anchor="_Toc63675958" w:history="1">
        <w:r w:rsidR="00FB6FA1" w:rsidRPr="002D4ABB">
          <w:rPr>
            <w:rStyle w:val="afffffff7"/>
            <w:noProof/>
            <w14:scene3d>
              <w14:camera w14:prst="orthographicFront"/>
              <w14:lightRig w14:rig="threePt" w14:dir="t">
                <w14:rot w14:lat="0" w14:lon="0" w14:rev="0"/>
              </w14:lightRig>
            </w14:scene3d>
          </w:rPr>
          <w:t>6.14</w:t>
        </w:r>
        <w:r w:rsidR="00FB6FA1" w:rsidRPr="002D4ABB">
          <w:rPr>
            <w:rStyle w:val="afffffff7"/>
            <w:noProof/>
          </w:rPr>
          <w:t xml:space="preserve"> 程序运行监视功能试验</w:t>
        </w:r>
        <w:r w:rsidR="00FB6FA1">
          <w:rPr>
            <w:noProof/>
          </w:rPr>
          <w:tab/>
        </w:r>
        <w:r w:rsidR="00FB6FA1">
          <w:rPr>
            <w:noProof/>
          </w:rPr>
          <w:fldChar w:fldCharType="begin"/>
        </w:r>
        <w:r w:rsidR="00FB6FA1">
          <w:rPr>
            <w:noProof/>
          </w:rPr>
          <w:instrText xml:space="preserve"> PAGEREF _Toc63675958 \h </w:instrText>
        </w:r>
        <w:r w:rsidR="00FB6FA1">
          <w:rPr>
            <w:noProof/>
          </w:rPr>
        </w:r>
        <w:r w:rsidR="00FB6FA1">
          <w:rPr>
            <w:noProof/>
          </w:rPr>
          <w:fldChar w:fldCharType="separate"/>
        </w:r>
        <w:r w:rsidR="00FB6FA1">
          <w:rPr>
            <w:noProof/>
          </w:rPr>
          <w:t>24</w:t>
        </w:r>
        <w:r w:rsidR="00FB6FA1">
          <w:rPr>
            <w:noProof/>
          </w:rPr>
          <w:fldChar w:fldCharType="end"/>
        </w:r>
      </w:hyperlink>
    </w:p>
    <w:p w14:paraId="74E658FE" w14:textId="4DBE1F3A" w:rsidR="00FB6FA1" w:rsidRDefault="00AA7AAB">
      <w:pPr>
        <w:pStyle w:val="TOC2"/>
        <w:rPr>
          <w:rFonts w:asciiTheme="minorHAnsi" w:eastAsiaTheme="minorEastAsia" w:hAnsiTheme="minorHAnsi" w:cstheme="minorBidi"/>
          <w:noProof/>
          <w:szCs w:val="22"/>
        </w:rPr>
      </w:pPr>
      <w:hyperlink w:anchor="_Toc63675959" w:history="1">
        <w:r w:rsidR="00FB6FA1" w:rsidRPr="002D4ABB">
          <w:rPr>
            <w:rStyle w:val="afffffff7"/>
            <w:noProof/>
            <w14:scene3d>
              <w14:camera w14:prst="orthographicFront"/>
              <w14:lightRig w14:rig="threePt" w14:dir="t">
                <w14:rot w14:lat="0" w14:lon="0" w14:rev="0"/>
              </w14:lightRig>
            </w14:scene3d>
          </w:rPr>
          <w:t>6.15</w:t>
        </w:r>
        <w:r w:rsidR="00FB6FA1" w:rsidRPr="002D4ABB">
          <w:rPr>
            <w:rStyle w:val="afffffff7"/>
            <w:noProof/>
          </w:rPr>
          <w:t xml:space="preserve"> 调试功能试验（仅适于具有此项功能的试样）</w:t>
        </w:r>
        <w:r w:rsidR="00FB6FA1">
          <w:rPr>
            <w:noProof/>
          </w:rPr>
          <w:tab/>
        </w:r>
        <w:r w:rsidR="00FB6FA1">
          <w:rPr>
            <w:noProof/>
          </w:rPr>
          <w:fldChar w:fldCharType="begin"/>
        </w:r>
        <w:r w:rsidR="00FB6FA1">
          <w:rPr>
            <w:noProof/>
          </w:rPr>
          <w:instrText xml:space="preserve"> PAGEREF _Toc63675959 \h </w:instrText>
        </w:r>
        <w:r w:rsidR="00FB6FA1">
          <w:rPr>
            <w:noProof/>
          </w:rPr>
        </w:r>
        <w:r w:rsidR="00FB6FA1">
          <w:rPr>
            <w:noProof/>
          </w:rPr>
          <w:fldChar w:fldCharType="separate"/>
        </w:r>
        <w:r w:rsidR="00FB6FA1">
          <w:rPr>
            <w:noProof/>
          </w:rPr>
          <w:t>24</w:t>
        </w:r>
        <w:r w:rsidR="00FB6FA1">
          <w:rPr>
            <w:noProof/>
          </w:rPr>
          <w:fldChar w:fldCharType="end"/>
        </w:r>
      </w:hyperlink>
    </w:p>
    <w:p w14:paraId="43F10C5F" w14:textId="62AD5EC0" w:rsidR="00FB6FA1" w:rsidRDefault="00AA7AAB">
      <w:pPr>
        <w:pStyle w:val="TOC2"/>
        <w:rPr>
          <w:rFonts w:asciiTheme="minorHAnsi" w:eastAsiaTheme="minorEastAsia" w:hAnsiTheme="minorHAnsi" w:cstheme="minorBidi"/>
          <w:noProof/>
          <w:szCs w:val="22"/>
        </w:rPr>
      </w:pPr>
      <w:hyperlink w:anchor="_Toc63675960" w:history="1">
        <w:r w:rsidR="00FB6FA1" w:rsidRPr="002D4ABB">
          <w:rPr>
            <w:rStyle w:val="afffffff7"/>
            <w:noProof/>
            <w14:scene3d>
              <w14:camera w14:prst="orthographicFront"/>
              <w14:lightRig w14:rig="threePt" w14:dir="t">
                <w14:rot w14:lat="0" w14:lon="0" w14:rev="0"/>
              </w14:lightRig>
            </w14:scene3d>
          </w:rPr>
          <w:t>6.16</w:t>
        </w:r>
        <w:r w:rsidR="00FB6FA1" w:rsidRPr="002D4ABB">
          <w:rPr>
            <w:rStyle w:val="afffffff7"/>
            <w:noProof/>
          </w:rPr>
          <w:t xml:space="preserve"> 绝缘电阻试验</w:t>
        </w:r>
        <w:r w:rsidR="00FB6FA1">
          <w:rPr>
            <w:noProof/>
          </w:rPr>
          <w:tab/>
        </w:r>
        <w:r w:rsidR="00FB6FA1">
          <w:rPr>
            <w:noProof/>
          </w:rPr>
          <w:fldChar w:fldCharType="begin"/>
        </w:r>
        <w:r w:rsidR="00FB6FA1">
          <w:rPr>
            <w:noProof/>
          </w:rPr>
          <w:instrText xml:space="preserve"> PAGEREF _Toc63675960 \h </w:instrText>
        </w:r>
        <w:r w:rsidR="00FB6FA1">
          <w:rPr>
            <w:noProof/>
          </w:rPr>
        </w:r>
        <w:r w:rsidR="00FB6FA1">
          <w:rPr>
            <w:noProof/>
          </w:rPr>
          <w:fldChar w:fldCharType="separate"/>
        </w:r>
        <w:r w:rsidR="00FB6FA1">
          <w:rPr>
            <w:noProof/>
          </w:rPr>
          <w:t>24</w:t>
        </w:r>
        <w:r w:rsidR="00FB6FA1">
          <w:rPr>
            <w:noProof/>
          </w:rPr>
          <w:fldChar w:fldCharType="end"/>
        </w:r>
      </w:hyperlink>
    </w:p>
    <w:p w14:paraId="11747B58" w14:textId="72113514" w:rsidR="00FB6FA1" w:rsidRDefault="00AA7AAB">
      <w:pPr>
        <w:pStyle w:val="TOC2"/>
        <w:rPr>
          <w:rFonts w:asciiTheme="minorHAnsi" w:eastAsiaTheme="minorEastAsia" w:hAnsiTheme="minorHAnsi" w:cstheme="minorBidi"/>
          <w:noProof/>
          <w:szCs w:val="22"/>
        </w:rPr>
      </w:pPr>
      <w:hyperlink w:anchor="_Toc63675961" w:history="1">
        <w:r w:rsidR="00FB6FA1" w:rsidRPr="002D4ABB">
          <w:rPr>
            <w:rStyle w:val="afffffff7"/>
            <w:noProof/>
            <w14:scene3d>
              <w14:camera w14:prst="orthographicFront"/>
              <w14:lightRig w14:rig="threePt" w14:dir="t">
                <w14:rot w14:lat="0" w14:lon="0" w14:rev="0"/>
              </w14:lightRig>
            </w14:scene3d>
          </w:rPr>
          <w:t>6.17</w:t>
        </w:r>
        <w:r w:rsidR="00FB6FA1" w:rsidRPr="002D4ABB">
          <w:rPr>
            <w:rStyle w:val="afffffff7"/>
            <w:noProof/>
          </w:rPr>
          <w:t xml:space="preserve"> 泄漏电流试验</w:t>
        </w:r>
        <w:r w:rsidR="00FB6FA1">
          <w:rPr>
            <w:noProof/>
          </w:rPr>
          <w:tab/>
        </w:r>
        <w:r w:rsidR="00FB6FA1">
          <w:rPr>
            <w:noProof/>
          </w:rPr>
          <w:fldChar w:fldCharType="begin"/>
        </w:r>
        <w:r w:rsidR="00FB6FA1">
          <w:rPr>
            <w:noProof/>
          </w:rPr>
          <w:instrText xml:space="preserve"> PAGEREF _Toc63675961 \h </w:instrText>
        </w:r>
        <w:r w:rsidR="00FB6FA1">
          <w:rPr>
            <w:noProof/>
          </w:rPr>
        </w:r>
        <w:r w:rsidR="00FB6FA1">
          <w:rPr>
            <w:noProof/>
          </w:rPr>
          <w:fldChar w:fldCharType="separate"/>
        </w:r>
        <w:r w:rsidR="00FB6FA1">
          <w:rPr>
            <w:noProof/>
          </w:rPr>
          <w:t>25</w:t>
        </w:r>
        <w:r w:rsidR="00FB6FA1">
          <w:rPr>
            <w:noProof/>
          </w:rPr>
          <w:fldChar w:fldCharType="end"/>
        </w:r>
      </w:hyperlink>
    </w:p>
    <w:p w14:paraId="3CACA8D9" w14:textId="3F493E00" w:rsidR="00FB6FA1" w:rsidRDefault="00AA7AAB">
      <w:pPr>
        <w:pStyle w:val="TOC2"/>
        <w:rPr>
          <w:rFonts w:asciiTheme="minorHAnsi" w:eastAsiaTheme="minorEastAsia" w:hAnsiTheme="minorHAnsi" w:cstheme="minorBidi"/>
          <w:noProof/>
          <w:szCs w:val="22"/>
        </w:rPr>
      </w:pPr>
      <w:hyperlink w:anchor="_Toc63675962" w:history="1">
        <w:r w:rsidR="00FB6FA1" w:rsidRPr="002D4ABB">
          <w:rPr>
            <w:rStyle w:val="afffffff7"/>
            <w:noProof/>
            <w14:scene3d>
              <w14:camera w14:prst="orthographicFront"/>
              <w14:lightRig w14:rig="threePt" w14:dir="t">
                <w14:rot w14:lat="0" w14:lon="0" w14:rev="0"/>
              </w14:lightRig>
            </w14:scene3d>
          </w:rPr>
          <w:t>6.18</w:t>
        </w:r>
        <w:r w:rsidR="00FB6FA1" w:rsidRPr="002D4ABB">
          <w:rPr>
            <w:rStyle w:val="afffffff7"/>
            <w:noProof/>
          </w:rPr>
          <w:t xml:space="preserve"> 电气强度试验</w:t>
        </w:r>
        <w:r w:rsidR="00FB6FA1">
          <w:rPr>
            <w:noProof/>
          </w:rPr>
          <w:tab/>
        </w:r>
        <w:r w:rsidR="00FB6FA1">
          <w:rPr>
            <w:noProof/>
          </w:rPr>
          <w:fldChar w:fldCharType="begin"/>
        </w:r>
        <w:r w:rsidR="00FB6FA1">
          <w:rPr>
            <w:noProof/>
          </w:rPr>
          <w:instrText xml:space="preserve"> PAGEREF _Toc63675962 \h </w:instrText>
        </w:r>
        <w:r w:rsidR="00FB6FA1">
          <w:rPr>
            <w:noProof/>
          </w:rPr>
        </w:r>
        <w:r w:rsidR="00FB6FA1">
          <w:rPr>
            <w:noProof/>
          </w:rPr>
          <w:fldChar w:fldCharType="separate"/>
        </w:r>
        <w:r w:rsidR="00FB6FA1">
          <w:rPr>
            <w:noProof/>
          </w:rPr>
          <w:t>25</w:t>
        </w:r>
        <w:r w:rsidR="00FB6FA1">
          <w:rPr>
            <w:noProof/>
          </w:rPr>
          <w:fldChar w:fldCharType="end"/>
        </w:r>
      </w:hyperlink>
    </w:p>
    <w:p w14:paraId="46D66A6B" w14:textId="451EF98A" w:rsidR="00FB6FA1" w:rsidRDefault="00AA7AAB">
      <w:pPr>
        <w:pStyle w:val="TOC2"/>
        <w:rPr>
          <w:rFonts w:asciiTheme="minorHAnsi" w:eastAsiaTheme="minorEastAsia" w:hAnsiTheme="minorHAnsi" w:cstheme="minorBidi"/>
          <w:noProof/>
          <w:szCs w:val="22"/>
        </w:rPr>
      </w:pPr>
      <w:hyperlink w:anchor="_Toc63675963" w:history="1">
        <w:r w:rsidR="00FB6FA1" w:rsidRPr="002D4ABB">
          <w:rPr>
            <w:rStyle w:val="afffffff7"/>
            <w:noProof/>
            <w14:scene3d>
              <w14:camera w14:prst="orthographicFront"/>
              <w14:lightRig w14:rig="threePt" w14:dir="t">
                <w14:rot w14:lat="0" w14:lon="0" w14:rev="0"/>
              </w14:lightRig>
            </w14:scene3d>
          </w:rPr>
          <w:t>6.19</w:t>
        </w:r>
        <w:r w:rsidR="00FB6FA1" w:rsidRPr="002D4ABB">
          <w:rPr>
            <w:rStyle w:val="afffffff7"/>
            <w:noProof/>
          </w:rPr>
          <w:t xml:space="preserve"> 射频电磁场辐射抗扰度试验</w:t>
        </w:r>
        <w:r w:rsidR="00FB6FA1">
          <w:rPr>
            <w:noProof/>
          </w:rPr>
          <w:tab/>
        </w:r>
        <w:r w:rsidR="00FB6FA1">
          <w:rPr>
            <w:noProof/>
          </w:rPr>
          <w:fldChar w:fldCharType="begin"/>
        </w:r>
        <w:r w:rsidR="00FB6FA1">
          <w:rPr>
            <w:noProof/>
          </w:rPr>
          <w:instrText xml:space="preserve"> PAGEREF _Toc63675963 \h </w:instrText>
        </w:r>
        <w:r w:rsidR="00FB6FA1">
          <w:rPr>
            <w:noProof/>
          </w:rPr>
        </w:r>
        <w:r w:rsidR="00FB6FA1">
          <w:rPr>
            <w:noProof/>
          </w:rPr>
          <w:fldChar w:fldCharType="separate"/>
        </w:r>
        <w:r w:rsidR="00FB6FA1">
          <w:rPr>
            <w:noProof/>
          </w:rPr>
          <w:t>25</w:t>
        </w:r>
        <w:r w:rsidR="00FB6FA1">
          <w:rPr>
            <w:noProof/>
          </w:rPr>
          <w:fldChar w:fldCharType="end"/>
        </w:r>
      </w:hyperlink>
    </w:p>
    <w:p w14:paraId="2ABD5FB1" w14:textId="4168B40B" w:rsidR="00FB6FA1" w:rsidRDefault="00AA7AAB">
      <w:pPr>
        <w:pStyle w:val="TOC2"/>
        <w:rPr>
          <w:rFonts w:asciiTheme="minorHAnsi" w:eastAsiaTheme="minorEastAsia" w:hAnsiTheme="minorHAnsi" w:cstheme="minorBidi"/>
          <w:noProof/>
          <w:szCs w:val="22"/>
        </w:rPr>
      </w:pPr>
      <w:hyperlink w:anchor="_Toc63675964" w:history="1">
        <w:r w:rsidR="00FB6FA1" w:rsidRPr="002D4ABB">
          <w:rPr>
            <w:rStyle w:val="afffffff7"/>
            <w:noProof/>
            <w14:scene3d>
              <w14:camera w14:prst="orthographicFront"/>
              <w14:lightRig w14:rig="threePt" w14:dir="t">
                <w14:rot w14:lat="0" w14:lon="0" w14:rev="0"/>
              </w14:lightRig>
            </w14:scene3d>
          </w:rPr>
          <w:t>6.20</w:t>
        </w:r>
        <w:r w:rsidR="00FB6FA1" w:rsidRPr="002D4ABB">
          <w:rPr>
            <w:rStyle w:val="afffffff7"/>
            <w:noProof/>
          </w:rPr>
          <w:t xml:space="preserve"> 射频场感应的传导骚扰抗扰度试验</w:t>
        </w:r>
        <w:r w:rsidR="00FB6FA1">
          <w:rPr>
            <w:noProof/>
          </w:rPr>
          <w:tab/>
        </w:r>
        <w:r w:rsidR="00FB6FA1">
          <w:rPr>
            <w:noProof/>
          </w:rPr>
          <w:fldChar w:fldCharType="begin"/>
        </w:r>
        <w:r w:rsidR="00FB6FA1">
          <w:rPr>
            <w:noProof/>
          </w:rPr>
          <w:instrText xml:space="preserve"> PAGEREF _Toc63675964 \h </w:instrText>
        </w:r>
        <w:r w:rsidR="00FB6FA1">
          <w:rPr>
            <w:noProof/>
          </w:rPr>
        </w:r>
        <w:r w:rsidR="00FB6FA1">
          <w:rPr>
            <w:noProof/>
          </w:rPr>
          <w:fldChar w:fldCharType="separate"/>
        </w:r>
        <w:r w:rsidR="00FB6FA1">
          <w:rPr>
            <w:noProof/>
          </w:rPr>
          <w:t>26</w:t>
        </w:r>
        <w:r w:rsidR="00FB6FA1">
          <w:rPr>
            <w:noProof/>
          </w:rPr>
          <w:fldChar w:fldCharType="end"/>
        </w:r>
      </w:hyperlink>
    </w:p>
    <w:p w14:paraId="3E0CD474" w14:textId="14F0E012" w:rsidR="00FB6FA1" w:rsidRDefault="00AA7AAB">
      <w:pPr>
        <w:pStyle w:val="TOC2"/>
        <w:rPr>
          <w:rFonts w:asciiTheme="minorHAnsi" w:eastAsiaTheme="minorEastAsia" w:hAnsiTheme="minorHAnsi" w:cstheme="minorBidi"/>
          <w:noProof/>
          <w:szCs w:val="22"/>
        </w:rPr>
      </w:pPr>
      <w:hyperlink w:anchor="_Toc63675965" w:history="1">
        <w:r w:rsidR="00FB6FA1" w:rsidRPr="002D4ABB">
          <w:rPr>
            <w:rStyle w:val="afffffff7"/>
            <w:noProof/>
            <w14:scene3d>
              <w14:camera w14:prst="orthographicFront"/>
              <w14:lightRig w14:rig="threePt" w14:dir="t">
                <w14:rot w14:lat="0" w14:lon="0" w14:rev="0"/>
              </w14:lightRig>
            </w14:scene3d>
          </w:rPr>
          <w:t>6.21</w:t>
        </w:r>
        <w:r w:rsidR="00FB6FA1" w:rsidRPr="002D4ABB">
          <w:rPr>
            <w:rStyle w:val="afffffff7"/>
            <w:noProof/>
          </w:rPr>
          <w:t xml:space="preserve"> 静电放电抗扰度试验</w:t>
        </w:r>
        <w:r w:rsidR="00FB6FA1">
          <w:rPr>
            <w:noProof/>
          </w:rPr>
          <w:tab/>
        </w:r>
        <w:r w:rsidR="00FB6FA1">
          <w:rPr>
            <w:noProof/>
          </w:rPr>
          <w:fldChar w:fldCharType="begin"/>
        </w:r>
        <w:r w:rsidR="00FB6FA1">
          <w:rPr>
            <w:noProof/>
          </w:rPr>
          <w:instrText xml:space="preserve"> PAGEREF _Toc63675965 \h </w:instrText>
        </w:r>
        <w:r w:rsidR="00FB6FA1">
          <w:rPr>
            <w:noProof/>
          </w:rPr>
        </w:r>
        <w:r w:rsidR="00FB6FA1">
          <w:rPr>
            <w:noProof/>
          </w:rPr>
          <w:fldChar w:fldCharType="separate"/>
        </w:r>
        <w:r w:rsidR="00FB6FA1">
          <w:rPr>
            <w:noProof/>
          </w:rPr>
          <w:t>26</w:t>
        </w:r>
        <w:r w:rsidR="00FB6FA1">
          <w:rPr>
            <w:noProof/>
          </w:rPr>
          <w:fldChar w:fldCharType="end"/>
        </w:r>
      </w:hyperlink>
    </w:p>
    <w:p w14:paraId="0D3F471A" w14:textId="6909B1F6" w:rsidR="00FB6FA1" w:rsidRDefault="00AA7AAB">
      <w:pPr>
        <w:pStyle w:val="TOC2"/>
        <w:rPr>
          <w:rFonts w:asciiTheme="minorHAnsi" w:eastAsiaTheme="minorEastAsia" w:hAnsiTheme="minorHAnsi" w:cstheme="minorBidi"/>
          <w:noProof/>
          <w:szCs w:val="22"/>
        </w:rPr>
      </w:pPr>
      <w:hyperlink w:anchor="_Toc63675966" w:history="1">
        <w:r w:rsidR="00FB6FA1" w:rsidRPr="002D4ABB">
          <w:rPr>
            <w:rStyle w:val="afffffff7"/>
            <w:noProof/>
            <w14:scene3d>
              <w14:camera w14:prst="orthographicFront"/>
              <w14:lightRig w14:rig="threePt" w14:dir="t">
                <w14:rot w14:lat="0" w14:lon="0" w14:rev="0"/>
              </w14:lightRig>
            </w14:scene3d>
          </w:rPr>
          <w:t>6.22</w:t>
        </w:r>
        <w:r w:rsidR="00FB6FA1" w:rsidRPr="002D4ABB">
          <w:rPr>
            <w:rStyle w:val="afffffff7"/>
            <w:noProof/>
          </w:rPr>
          <w:t xml:space="preserve"> 电快速瞬变脉冲群抗扰度试验</w:t>
        </w:r>
        <w:r w:rsidR="00FB6FA1">
          <w:rPr>
            <w:noProof/>
          </w:rPr>
          <w:tab/>
        </w:r>
        <w:r w:rsidR="00FB6FA1">
          <w:rPr>
            <w:noProof/>
          </w:rPr>
          <w:fldChar w:fldCharType="begin"/>
        </w:r>
        <w:r w:rsidR="00FB6FA1">
          <w:rPr>
            <w:noProof/>
          </w:rPr>
          <w:instrText xml:space="preserve"> PAGEREF _Toc63675966 \h </w:instrText>
        </w:r>
        <w:r w:rsidR="00FB6FA1">
          <w:rPr>
            <w:noProof/>
          </w:rPr>
        </w:r>
        <w:r w:rsidR="00FB6FA1">
          <w:rPr>
            <w:noProof/>
          </w:rPr>
          <w:fldChar w:fldCharType="separate"/>
        </w:r>
        <w:r w:rsidR="00FB6FA1">
          <w:rPr>
            <w:noProof/>
          </w:rPr>
          <w:t>26</w:t>
        </w:r>
        <w:r w:rsidR="00FB6FA1">
          <w:rPr>
            <w:noProof/>
          </w:rPr>
          <w:fldChar w:fldCharType="end"/>
        </w:r>
      </w:hyperlink>
    </w:p>
    <w:p w14:paraId="4F976592" w14:textId="28C0B8F6" w:rsidR="00FB6FA1" w:rsidRDefault="00AA7AAB">
      <w:pPr>
        <w:pStyle w:val="TOC2"/>
        <w:rPr>
          <w:rFonts w:asciiTheme="minorHAnsi" w:eastAsiaTheme="minorEastAsia" w:hAnsiTheme="minorHAnsi" w:cstheme="minorBidi"/>
          <w:noProof/>
          <w:szCs w:val="22"/>
        </w:rPr>
      </w:pPr>
      <w:hyperlink w:anchor="_Toc63675967" w:history="1">
        <w:r w:rsidR="00FB6FA1" w:rsidRPr="002D4ABB">
          <w:rPr>
            <w:rStyle w:val="afffffff7"/>
            <w:noProof/>
            <w14:scene3d>
              <w14:camera w14:prst="orthographicFront"/>
              <w14:lightRig w14:rig="threePt" w14:dir="t">
                <w14:rot w14:lat="0" w14:lon="0" w14:rev="0"/>
              </w14:lightRig>
            </w14:scene3d>
          </w:rPr>
          <w:t>6.23</w:t>
        </w:r>
        <w:r w:rsidR="00FB6FA1" w:rsidRPr="002D4ABB">
          <w:rPr>
            <w:rStyle w:val="afffffff7"/>
            <w:noProof/>
          </w:rPr>
          <w:t xml:space="preserve"> 浪涌（冲击）抗扰度试验</w:t>
        </w:r>
        <w:r w:rsidR="00FB6FA1">
          <w:rPr>
            <w:noProof/>
          </w:rPr>
          <w:tab/>
        </w:r>
        <w:r w:rsidR="00FB6FA1">
          <w:rPr>
            <w:noProof/>
          </w:rPr>
          <w:fldChar w:fldCharType="begin"/>
        </w:r>
        <w:r w:rsidR="00FB6FA1">
          <w:rPr>
            <w:noProof/>
          </w:rPr>
          <w:instrText xml:space="preserve"> PAGEREF _Toc63675967 \h </w:instrText>
        </w:r>
        <w:r w:rsidR="00FB6FA1">
          <w:rPr>
            <w:noProof/>
          </w:rPr>
        </w:r>
        <w:r w:rsidR="00FB6FA1">
          <w:rPr>
            <w:noProof/>
          </w:rPr>
          <w:fldChar w:fldCharType="separate"/>
        </w:r>
        <w:r w:rsidR="00FB6FA1">
          <w:rPr>
            <w:noProof/>
          </w:rPr>
          <w:t>26</w:t>
        </w:r>
        <w:r w:rsidR="00FB6FA1">
          <w:rPr>
            <w:noProof/>
          </w:rPr>
          <w:fldChar w:fldCharType="end"/>
        </w:r>
      </w:hyperlink>
    </w:p>
    <w:p w14:paraId="7E20638F" w14:textId="27FF4733" w:rsidR="00FB6FA1" w:rsidRDefault="00AA7AAB">
      <w:pPr>
        <w:pStyle w:val="TOC2"/>
        <w:rPr>
          <w:rFonts w:asciiTheme="minorHAnsi" w:eastAsiaTheme="minorEastAsia" w:hAnsiTheme="minorHAnsi" w:cstheme="minorBidi"/>
          <w:noProof/>
          <w:szCs w:val="22"/>
        </w:rPr>
      </w:pPr>
      <w:hyperlink w:anchor="_Toc63675968" w:history="1">
        <w:r w:rsidR="00FB6FA1" w:rsidRPr="002D4ABB">
          <w:rPr>
            <w:rStyle w:val="afffffff7"/>
            <w:noProof/>
            <w14:scene3d>
              <w14:camera w14:prst="orthographicFront"/>
              <w14:lightRig w14:rig="threePt" w14:dir="t">
                <w14:rot w14:lat="0" w14:lon="0" w14:rev="0"/>
              </w14:lightRig>
            </w14:scene3d>
          </w:rPr>
          <w:t>6.24</w:t>
        </w:r>
        <w:r w:rsidR="00FB6FA1" w:rsidRPr="002D4ABB">
          <w:rPr>
            <w:rStyle w:val="afffffff7"/>
            <w:noProof/>
          </w:rPr>
          <w:t xml:space="preserve"> 电源瞬变试验</w:t>
        </w:r>
        <w:r w:rsidR="00FB6FA1">
          <w:rPr>
            <w:noProof/>
          </w:rPr>
          <w:tab/>
        </w:r>
        <w:r w:rsidR="00FB6FA1">
          <w:rPr>
            <w:noProof/>
          </w:rPr>
          <w:fldChar w:fldCharType="begin"/>
        </w:r>
        <w:r w:rsidR="00FB6FA1">
          <w:rPr>
            <w:noProof/>
          </w:rPr>
          <w:instrText xml:space="preserve"> PAGEREF _Toc63675968 \h </w:instrText>
        </w:r>
        <w:r w:rsidR="00FB6FA1">
          <w:rPr>
            <w:noProof/>
          </w:rPr>
        </w:r>
        <w:r w:rsidR="00FB6FA1">
          <w:rPr>
            <w:noProof/>
          </w:rPr>
          <w:fldChar w:fldCharType="separate"/>
        </w:r>
        <w:r w:rsidR="00FB6FA1">
          <w:rPr>
            <w:noProof/>
          </w:rPr>
          <w:t>27</w:t>
        </w:r>
        <w:r w:rsidR="00FB6FA1">
          <w:rPr>
            <w:noProof/>
          </w:rPr>
          <w:fldChar w:fldCharType="end"/>
        </w:r>
      </w:hyperlink>
    </w:p>
    <w:p w14:paraId="3B9856C4" w14:textId="6987194D" w:rsidR="00FB6FA1" w:rsidRDefault="00AA7AAB">
      <w:pPr>
        <w:pStyle w:val="TOC2"/>
        <w:rPr>
          <w:rFonts w:asciiTheme="minorHAnsi" w:eastAsiaTheme="minorEastAsia" w:hAnsiTheme="minorHAnsi" w:cstheme="minorBidi"/>
          <w:noProof/>
          <w:szCs w:val="22"/>
        </w:rPr>
      </w:pPr>
      <w:hyperlink w:anchor="_Toc63675969" w:history="1">
        <w:r w:rsidR="00FB6FA1" w:rsidRPr="002D4ABB">
          <w:rPr>
            <w:rStyle w:val="afffffff7"/>
            <w:noProof/>
            <w14:scene3d>
              <w14:camera w14:prst="orthographicFront"/>
              <w14:lightRig w14:rig="threePt" w14:dir="t">
                <w14:rot w14:lat="0" w14:lon="0" w14:rev="0"/>
              </w14:lightRig>
            </w14:scene3d>
          </w:rPr>
          <w:t>6.25</w:t>
        </w:r>
        <w:r w:rsidR="00FB6FA1" w:rsidRPr="002D4ABB">
          <w:rPr>
            <w:rStyle w:val="afffffff7"/>
            <w:noProof/>
          </w:rPr>
          <w:t xml:space="preserve"> 电压暂降、短时中断和电压变化的抗扰度试验</w:t>
        </w:r>
        <w:r w:rsidR="00FB6FA1">
          <w:rPr>
            <w:noProof/>
          </w:rPr>
          <w:tab/>
        </w:r>
        <w:r w:rsidR="00FB6FA1">
          <w:rPr>
            <w:noProof/>
          </w:rPr>
          <w:fldChar w:fldCharType="begin"/>
        </w:r>
        <w:r w:rsidR="00FB6FA1">
          <w:rPr>
            <w:noProof/>
          </w:rPr>
          <w:instrText xml:space="preserve"> PAGEREF _Toc63675969 \h </w:instrText>
        </w:r>
        <w:r w:rsidR="00FB6FA1">
          <w:rPr>
            <w:noProof/>
          </w:rPr>
        </w:r>
        <w:r w:rsidR="00FB6FA1">
          <w:rPr>
            <w:noProof/>
          </w:rPr>
          <w:fldChar w:fldCharType="separate"/>
        </w:r>
        <w:r w:rsidR="00FB6FA1">
          <w:rPr>
            <w:noProof/>
          </w:rPr>
          <w:t>27</w:t>
        </w:r>
        <w:r w:rsidR="00FB6FA1">
          <w:rPr>
            <w:noProof/>
          </w:rPr>
          <w:fldChar w:fldCharType="end"/>
        </w:r>
      </w:hyperlink>
    </w:p>
    <w:p w14:paraId="5E4573BE" w14:textId="25D86C5D" w:rsidR="00FB6FA1" w:rsidRDefault="00AA7AAB">
      <w:pPr>
        <w:pStyle w:val="TOC2"/>
        <w:rPr>
          <w:rFonts w:asciiTheme="minorHAnsi" w:eastAsiaTheme="minorEastAsia" w:hAnsiTheme="minorHAnsi" w:cstheme="minorBidi"/>
          <w:noProof/>
          <w:szCs w:val="22"/>
        </w:rPr>
      </w:pPr>
      <w:hyperlink w:anchor="_Toc63675970" w:history="1">
        <w:r w:rsidR="00FB6FA1" w:rsidRPr="002D4ABB">
          <w:rPr>
            <w:rStyle w:val="afffffff7"/>
            <w:noProof/>
            <w14:scene3d>
              <w14:camera w14:prst="orthographicFront"/>
              <w14:lightRig w14:rig="threePt" w14:dir="t">
                <w14:rot w14:lat="0" w14:lon="0" w14:rev="0"/>
              </w14:lightRig>
            </w14:scene3d>
          </w:rPr>
          <w:t>6.26</w:t>
        </w:r>
        <w:r w:rsidR="00FB6FA1" w:rsidRPr="002D4ABB">
          <w:rPr>
            <w:rStyle w:val="afffffff7"/>
            <w:noProof/>
          </w:rPr>
          <w:t xml:space="preserve"> 低温（运行）试验</w:t>
        </w:r>
        <w:r w:rsidR="00FB6FA1">
          <w:rPr>
            <w:noProof/>
          </w:rPr>
          <w:tab/>
        </w:r>
        <w:r w:rsidR="00FB6FA1">
          <w:rPr>
            <w:noProof/>
          </w:rPr>
          <w:fldChar w:fldCharType="begin"/>
        </w:r>
        <w:r w:rsidR="00FB6FA1">
          <w:rPr>
            <w:noProof/>
          </w:rPr>
          <w:instrText xml:space="preserve"> PAGEREF _Toc63675970 \h </w:instrText>
        </w:r>
        <w:r w:rsidR="00FB6FA1">
          <w:rPr>
            <w:noProof/>
          </w:rPr>
        </w:r>
        <w:r w:rsidR="00FB6FA1">
          <w:rPr>
            <w:noProof/>
          </w:rPr>
          <w:fldChar w:fldCharType="separate"/>
        </w:r>
        <w:r w:rsidR="00FB6FA1">
          <w:rPr>
            <w:noProof/>
          </w:rPr>
          <w:t>27</w:t>
        </w:r>
        <w:r w:rsidR="00FB6FA1">
          <w:rPr>
            <w:noProof/>
          </w:rPr>
          <w:fldChar w:fldCharType="end"/>
        </w:r>
      </w:hyperlink>
    </w:p>
    <w:p w14:paraId="2976385C" w14:textId="6E6ABDC3" w:rsidR="00FB6FA1" w:rsidRDefault="00AA7AAB">
      <w:pPr>
        <w:pStyle w:val="TOC2"/>
        <w:rPr>
          <w:rFonts w:asciiTheme="minorHAnsi" w:eastAsiaTheme="minorEastAsia" w:hAnsiTheme="minorHAnsi" w:cstheme="minorBidi"/>
          <w:noProof/>
          <w:szCs w:val="22"/>
        </w:rPr>
      </w:pPr>
      <w:hyperlink w:anchor="_Toc63675971" w:history="1">
        <w:r w:rsidR="00FB6FA1" w:rsidRPr="002D4ABB">
          <w:rPr>
            <w:rStyle w:val="afffffff7"/>
            <w:noProof/>
            <w14:scene3d>
              <w14:camera w14:prst="orthographicFront"/>
              <w14:lightRig w14:rig="threePt" w14:dir="t">
                <w14:rot w14:lat="0" w14:lon="0" w14:rev="0"/>
              </w14:lightRig>
            </w14:scene3d>
          </w:rPr>
          <w:t>6.27</w:t>
        </w:r>
        <w:r w:rsidR="00FB6FA1" w:rsidRPr="002D4ABB">
          <w:rPr>
            <w:rStyle w:val="afffffff7"/>
            <w:noProof/>
          </w:rPr>
          <w:t xml:space="preserve"> 恒定湿热（运行）试验</w:t>
        </w:r>
        <w:r w:rsidR="00FB6FA1">
          <w:rPr>
            <w:noProof/>
          </w:rPr>
          <w:tab/>
        </w:r>
        <w:r w:rsidR="00FB6FA1">
          <w:rPr>
            <w:noProof/>
          </w:rPr>
          <w:fldChar w:fldCharType="begin"/>
        </w:r>
        <w:r w:rsidR="00FB6FA1">
          <w:rPr>
            <w:noProof/>
          </w:rPr>
          <w:instrText xml:space="preserve"> PAGEREF _Toc63675971 \h </w:instrText>
        </w:r>
        <w:r w:rsidR="00FB6FA1">
          <w:rPr>
            <w:noProof/>
          </w:rPr>
        </w:r>
        <w:r w:rsidR="00FB6FA1">
          <w:rPr>
            <w:noProof/>
          </w:rPr>
          <w:fldChar w:fldCharType="separate"/>
        </w:r>
        <w:r w:rsidR="00FB6FA1">
          <w:rPr>
            <w:noProof/>
          </w:rPr>
          <w:t>27</w:t>
        </w:r>
        <w:r w:rsidR="00FB6FA1">
          <w:rPr>
            <w:noProof/>
          </w:rPr>
          <w:fldChar w:fldCharType="end"/>
        </w:r>
      </w:hyperlink>
    </w:p>
    <w:p w14:paraId="375CF052" w14:textId="1506793C" w:rsidR="00FB6FA1" w:rsidRDefault="00AA7AAB">
      <w:pPr>
        <w:pStyle w:val="TOC2"/>
        <w:rPr>
          <w:rFonts w:asciiTheme="minorHAnsi" w:eastAsiaTheme="minorEastAsia" w:hAnsiTheme="minorHAnsi" w:cstheme="minorBidi"/>
          <w:noProof/>
          <w:szCs w:val="22"/>
        </w:rPr>
      </w:pPr>
      <w:hyperlink w:anchor="_Toc63675972" w:history="1">
        <w:r w:rsidR="00FB6FA1" w:rsidRPr="002D4ABB">
          <w:rPr>
            <w:rStyle w:val="afffffff7"/>
            <w:noProof/>
            <w14:scene3d>
              <w14:camera w14:prst="orthographicFront"/>
              <w14:lightRig w14:rig="threePt" w14:dir="t">
                <w14:rot w14:lat="0" w14:lon="0" w14:rev="0"/>
              </w14:lightRig>
            </w14:scene3d>
          </w:rPr>
          <w:t>6.28</w:t>
        </w:r>
        <w:r w:rsidR="00FB6FA1" w:rsidRPr="002D4ABB">
          <w:rPr>
            <w:rStyle w:val="afffffff7"/>
            <w:noProof/>
          </w:rPr>
          <w:t xml:space="preserve"> 恒定湿热（耐久）试验</w:t>
        </w:r>
        <w:r w:rsidR="00FB6FA1">
          <w:rPr>
            <w:noProof/>
          </w:rPr>
          <w:tab/>
        </w:r>
        <w:r w:rsidR="00FB6FA1">
          <w:rPr>
            <w:noProof/>
          </w:rPr>
          <w:fldChar w:fldCharType="begin"/>
        </w:r>
        <w:r w:rsidR="00FB6FA1">
          <w:rPr>
            <w:noProof/>
          </w:rPr>
          <w:instrText xml:space="preserve"> PAGEREF _Toc63675972 \h </w:instrText>
        </w:r>
        <w:r w:rsidR="00FB6FA1">
          <w:rPr>
            <w:noProof/>
          </w:rPr>
        </w:r>
        <w:r w:rsidR="00FB6FA1">
          <w:rPr>
            <w:noProof/>
          </w:rPr>
          <w:fldChar w:fldCharType="separate"/>
        </w:r>
        <w:r w:rsidR="00FB6FA1">
          <w:rPr>
            <w:noProof/>
          </w:rPr>
          <w:t>28</w:t>
        </w:r>
        <w:r w:rsidR="00FB6FA1">
          <w:rPr>
            <w:noProof/>
          </w:rPr>
          <w:fldChar w:fldCharType="end"/>
        </w:r>
      </w:hyperlink>
    </w:p>
    <w:p w14:paraId="037C5DE6" w14:textId="796D1F6A" w:rsidR="00FB6FA1" w:rsidRDefault="00AA7AAB">
      <w:pPr>
        <w:pStyle w:val="TOC2"/>
        <w:rPr>
          <w:rFonts w:asciiTheme="minorHAnsi" w:eastAsiaTheme="minorEastAsia" w:hAnsiTheme="minorHAnsi" w:cstheme="minorBidi"/>
          <w:noProof/>
          <w:szCs w:val="22"/>
        </w:rPr>
      </w:pPr>
      <w:hyperlink w:anchor="_Toc63675973" w:history="1">
        <w:r w:rsidR="00FB6FA1" w:rsidRPr="002D4ABB">
          <w:rPr>
            <w:rStyle w:val="afffffff7"/>
            <w:noProof/>
            <w14:scene3d>
              <w14:camera w14:prst="orthographicFront"/>
              <w14:lightRig w14:rig="threePt" w14:dir="t">
                <w14:rot w14:lat="0" w14:lon="0" w14:rev="0"/>
              </w14:lightRig>
            </w14:scene3d>
          </w:rPr>
          <w:t>6.29</w:t>
        </w:r>
        <w:r w:rsidR="00FB6FA1" w:rsidRPr="002D4ABB">
          <w:rPr>
            <w:rStyle w:val="afffffff7"/>
            <w:noProof/>
          </w:rPr>
          <w:t xml:space="preserve"> 振动（正弦）（运行）试验</w:t>
        </w:r>
        <w:r w:rsidR="00FB6FA1">
          <w:rPr>
            <w:noProof/>
          </w:rPr>
          <w:tab/>
        </w:r>
        <w:r w:rsidR="00FB6FA1">
          <w:rPr>
            <w:noProof/>
          </w:rPr>
          <w:fldChar w:fldCharType="begin"/>
        </w:r>
        <w:r w:rsidR="00FB6FA1">
          <w:rPr>
            <w:noProof/>
          </w:rPr>
          <w:instrText xml:space="preserve"> PAGEREF _Toc63675973 \h </w:instrText>
        </w:r>
        <w:r w:rsidR="00FB6FA1">
          <w:rPr>
            <w:noProof/>
          </w:rPr>
        </w:r>
        <w:r w:rsidR="00FB6FA1">
          <w:rPr>
            <w:noProof/>
          </w:rPr>
          <w:fldChar w:fldCharType="separate"/>
        </w:r>
        <w:r w:rsidR="00FB6FA1">
          <w:rPr>
            <w:noProof/>
          </w:rPr>
          <w:t>28</w:t>
        </w:r>
        <w:r w:rsidR="00FB6FA1">
          <w:rPr>
            <w:noProof/>
          </w:rPr>
          <w:fldChar w:fldCharType="end"/>
        </w:r>
      </w:hyperlink>
    </w:p>
    <w:p w14:paraId="552AE771" w14:textId="699BA6B8" w:rsidR="00FB6FA1" w:rsidRDefault="00AA7AAB">
      <w:pPr>
        <w:pStyle w:val="TOC2"/>
        <w:rPr>
          <w:rFonts w:asciiTheme="minorHAnsi" w:eastAsiaTheme="minorEastAsia" w:hAnsiTheme="minorHAnsi" w:cstheme="minorBidi"/>
          <w:noProof/>
          <w:szCs w:val="22"/>
        </w:rPr>
      </w:pPr>
      <w:hyperlink w:anchor="_Toc63675974" w:history="1">
        <w:r w:rsidR="00FB6FA1" w:rsidRPr="002D4ABB">
          <w:rPr>
            <w:rStyle w:val="afffffff7"/>
            <w:noProof/>
            <w14:scene3d>
              <w14:camera w14:prst="orthographicFront"/>
              <w14:lightRig w14:rig="threePt" w14:dir="t">
                <w14:rot w14:lat="0" w14:lon="0" w14:rev="0"/>
              </w14:lightRig>
            </w14:scene3d>
          </w:rPr>
          <w:t>6.30</w:t>
        </w:r>
        <w:r w:rsidR="00FB6FA1" w:rsidRPr="002D4ABB">
          <w:rPr>
            <w:rStyle w:val="afffffff7"/>
            <w:noProof/>
          </w:rPr>
          <w:t xml:space="preserve"> 碰撞试验</w:t>
        </w:r>
        <w:r w:rsidR="00FB6FA1">
          <w:rPr>
            <w:noProof/>
          </w:rPr>
          <w:tab/>
        </w:r>
        <w:r w:rsidR="00FB6FA1">
          <w:rPr>
            <w:noProof/>
          </w:rPr>
          <w:fldChar w:fldCharType="begin"/>
        </w:r>
        <w:r w:rsidR="00FB6FA1">
          <w:rPr>
            <w:noProof/>
          </w:rPr>
          <w:instrText xml:space="preserve"> PAGEREF _Toc63675974 \h </w:instrText>
        </w:r>
        <w:r w:rsidR="00FB6FA1">
          <w:rPr>
            <w:noProof/>
          </w:rPr>
        </w:r>
        <w:r w:rsidR="00FB6FA1">
          <w:rPr>
            <w:noProof/>
          </w:rPr>
          <w:fldChar w:fldCharType="separate"/>
        </w:r>
        <w:r w:rsidR="00FB6FA1">
          <w:rPr>
            <w:noProof/>
          </w:rPr>
          <w:t>28</w:t>
        </w:r>
        <w:r w:rsidR="00FB6FA1">
          <w:rPr>
            <w:noProof/>
          </w:rPr>
          <w:fldChar w:fldCharType="end"/>
        </w:r>
      </w:hyperlink>
    </w:p>
    <w:p w14:paraId="69FDBE4D" w14:textId="6A79D942" w:rsidR="00FB6FA1" w:rsidRDefault="00AA7AAB">
      <w:pPr>
        <w:pStyle w:val="TOC1"/>
        <w:tabs>
          <w:tab w:val="right" w:leader="dot" w:pos="9344"/>
        </w:tabs>
        <w:rPr>
          <w:rFonts w:asciiTheme="minorHAnsi" w:eastAsiaTheme="minorEastAsia" w:hAnsiTheme="minorHAnsi" w:cstheme="minorBidi"/>
          <w:noProof/>
          <w:szCs w:val="22"/>
        </w:rPr>
      </w:pPr>
      <w:hyperlink w:anchor="_Toc63675975" w:history="1">
        <w:r w:rsidR="00FB6FA1" w:rsidRPr="002D4ABB">
          <w:rPr>
            <w:rStyle w:val="afffffff7"/>
            <w:noProof/>
          </w:rPr>
          <w:t>7 检验规则</w:t>
        </w:r>
        <w:r w:rsidR="00FB6FA1">
          <w:rPr>
            <w:noProof/>
          </w:rPr>
          <w:tab/>
        </w:r>
        <w:r w:rsidR="00FB6FA1">
          <w:rPr>
            <w:noProof/>
          </w:rPr>
          <w:fldChar w:fldCharType="begin"/>
        </w:r>
        <w:r w:rsidR="00FB6FA1">
          <w:rPr>
            <w:noProof/>
          </w:rPr>
          <w:instrText xml:space="preserve"> PAGEREF _Toc63675975 \h </w:instrText>
        </w:r>
        <w:r w:rsidR="00FB6FA1">
          <w:rPr>
            <w:noProof/>
          </w:rPr>
        </w:r>
        <w:r w:rsidR="00FB6FA1">
          <w:rPr>
            <w:noProof/>
          </w:rPr>
          <w:fldChar w:fldCharType="separate"/>
        </w:r>
        <w:r w:rsidR="00FB6FA1">
          <w:rPr>
            <w:noProof/>
          </w:rPr>
          <w:t>29</w:t>
        </w:r>
        <w:r w:rsidR="00FB6FA1">
          <w:rPr>
            <w:noProof/>
          </w:rPr>
          <w:fldChar w:fldCharType="end"/>
        </w:r>
      </w:hyperlink>
    </w:p>
    <w:p w14:paraId="467A9186" w14:textId="4463329E" w:rsidR="00FB6FA1" w:rsidRDefault="00AA7AAB">
      <w:pPr>
        <w:pStyle w:val="TOC2"/>
        <w:rPr>
          <w:rFonts w:asciiTheme="minorHAnsi" w:eastAsiaTheme="minorEastAsia" w:hAnsiTheme="minorHAnsi" w:cstheme="minorBidi"/>
          <w:noProof/>
          <w:szCs w:val="22"/>
        </w:rPr>
      </w:pPr>
      <w:hyperlink w:anchor="_Toc63675976" w:history="1">
        <w:r w:rsidR="00FB6FA1" w:rsidRPr="002D4ABB">
          <w:rPr>
            <w:rStyle w:val="afffffff7"/>
            <w:noProof/>
            <w14:scene3d>
              <w14:camera w14:prst="orthographicFront"/>
              <w14:lightRig w14:rig="threePt" w14:dir="t">
                <w14:rot w14:lat="0" w14:lon="0" w14:rev="0"/>
              </w14:lightRig>
            </w14:scene3d>
          </w:rPr>
          <w:t>7.1</w:t>
        </w:r>
        <w:r w:rsidR="00FB6FA1" w:rsidRPr="002D4ABB">
          <w:rPr>
            <w:rStyle w:val="afffffff7"/>
            <w:noProof/>
          </w:rPr>
          <w:t xml:space="preserve"> 产品出厂检验</w:t>
        </w:r>
        <w:r w:rsidR="00FB6FA1">
          <w:rPr>
            <w:noProof/>
          </w:rPr>
          <w:tab/>
        </w:r>
        <w:r w:rsidR="00FB6FA1">
          <w:rPr>
            <w:noProof/>
          </w:rPr>
          <w:fldChar w:fldCharType="begin"/>
        </w:r>
        <w:r w:rsidR="00FB6FA1">
          <w:rPr>
            <w:noProof/>
          </w:rPr>
          <w:instrText xml:space="preserve"> PAGEREF _Toc63675976 \h </w:instrText>
        </w:r>
        <w:r w:rsidR="00FB6FA1">
          <w:rPr>
            <w:noProof/>
          </w:rPr>
        </w:r>
        <w:r w:rsidR="00FB6FA1">
          <w:rPr>
            <w:noProof/>
          </w:rPr>
          <w:fldChar w:fldCharType="separate"/>
        </w:r>
        <w:r w:rsidR="00FB6FA1">
          <w:rPr>
            <w:noProof/>
          </w:rPr>
          <w:t>29</w:t>
        </w:r>
        <w:r w:rsidR="00FB6FA1">
          <w:rPr>
            <w:noProof/>
          </w:rPr>
          <w:fldChar w:fldCharType="end"/>
        </w:r>
      </w:hyperlink>
    </w:p>
    <w:p w14:paraId="672D9DB1" w14:textId="1BF522F6" w:rsidR="00FB6FA1" w:rsidRDefault="00AA7AAB">
      <w:pPr>
        <w:pStyle w:val="TOC2"/>
        <w:rPr>
          <w:rFonts w:asciiTheme="minorHAnsi" w:eastAsiaTheme="minorEastAsia" w:hAnsiTheme="minorHAnsi" w:cstheme="minorBidi"/>
          <w:noProof/>
          <w:szCs w:val="22"/>
        </w:rPr>
      </w:pPr>
      <w:hyperlink w:anchor="_Toc63675977" w:history="1">
        <w:r w:rsidR="00FB6FA1" w:rsidRPr="002D4ABB">
          <w:rPr>
            <w:rStyle w:val="afffffff7"/>
            <w:noProof/>
            <w14:scene3d>
              <w14:camera w14:prst="orthographicFront"/>
              <w14:lightRig w14:rig="threePt" w14:dir="t">
                <w14:rot w14:lat="0" w14:lon="0" w14:rev="0"/>
              </w14:lightRig>
            </w14:scene3d>
          </w:rPr>
          <w:t>7.2</w:t>
        </w:r>
        <w:r w:rsidR="00FB6FA1" w:rsidRPr="002D4ABB">
          <w:rPr>
            <w:rStyle w:val="afffffff7"/>
            <w:noProof/>
          </w:rPr>
          <w:t xml:space="preserve"> 型式检验</w:t>
        </w:r>
        <w:r w:rsidR="00FB6FA1">
          <w:rPr>
            <w:noProof/>
          </w:rPr>
          <w:tab/>
        </w:r>
        <w:r w:rsidR="00FB6FA1">
          <w:rPr>
            <w:noProof/>
          </w:rPr>
          <w:fldChar w:fldCharType="begin"/>
        </w:r>
        <w:r w:rsidR="00FB6FA1">
          <w:rPr>
            <w:noProof/>
          </w:rPr>
          <w:instrText xml:space="preserve"> PAGEREF _Toc63675977 \h </w:instrText>
        </w:r>
        <w:r w:rsidR="00FB6FA1">
          <w:rPr>
            <w:noProof/>
          </w:rPr>
        </w:r>
        <w:r w:rsidR="00FB6FA1">
          <w:rPr>
            <w:noProof/>
          </w:rPr>
          <w:fldChar w:fldCharType="separate"/>
        </w:r>
        <w:r w:rsidR="00FB6FA1">
          <w:rPr>
            <w:noProof/>
          </w:rPr>
          <w:t>29</w:t>
        </w:r>
        <w:r w:rsidR="00FB6FA1">
          <w:rPr>
            <w:noProof/>
          </w:rPr>
          <w:fldChar w:fldCharType="end"/>
        </w:r>
      </w:hyperlink>
    </w:p>
    <w:p w14:paraId="5C076B3D" w14:textId="00FBA099" w:rsidR="00FB6FA1" w:rsidRDefault="00AA7AAB">
      <w:pPr>
        <w:pStyle w:val="TOC1"/>
        <w:tabs>
          <w:tab w:val="right" w:leader="dot" w:pos="9344"/>
        </w:tabs>
        <w:rPr>
          <w:rFonts w:asciiTheme="minorHAnsi" w:eastAsiaTheme="minorEastAsia" w:hAnsiTheme="minorHAnsi" w:cstheme="minorBidi"/>
          <w:noProof/>
          <w:szCs w:val="22"/>
        </w:rPr>
      </w:pPr>
      <w:hyperlink w:anchor="_Toc63675978" w:history="1">
        <w:r w:rsidR="00FB6FA1" w:rsidRPr="002D4ABB">
          <w:rPr>
            <w:rStyle w:val="afffffff7"/>
            <w:noProof/>
          </w:rPr>
          <w:t>8 标志</w:t>
        </w:r>
        <w:r w:rsidR="00FB6FA1">
          <w:rPr>
            <w:noProof/>
          </w:rPr>
          <w:tab/>
        </w:r>
        <w:r w:rsidR="00FB6FA1">
          <w:rPr>
            <w:noProof/>
          </w:rPr>
          <w:fldChar w:fldCharType="begin"/>
        </w:r>
        <w:r w:rsidR="00FB6FA1">
          <w:rPr>
            <w:noProof/>
          </w:rPr>
          <w:instrText xml:space="preserve"> PAGEREF _Toc63675978 \h </w:instrText>
        </w:r>
        <w:r w:rsidR="00FB6FA1">
          <w:rPr>
            <w:noProof/>
          </w:rPr>
        </w:r>
        <w:r w:rsidR="00FB6FA1">
          <w:rPr>
            <w:noProof/>
          </w:rPr>
          <w:fldChar w:fldCharType="separate"/>
        </w:r>
        <w:r w:rsidR="00FB6FA1">
          <w:rPr>
            <w:noProof/>
          </w:rPr>
          <w:t>29</w:t>
        </w:r>
        <w:r w:rsidR="00FB6FA1">
          <w:rPr>
            <w:noProof/>
          </w:rPr>
          <w:fldChar w:fldCharType="end"/>
        </w:r>
      </w:hyperlink>
    </w:p>
    <w:p w14:paraId="23A9D822" w14:textId="1EE45B21" w:rsidR="00FB6FA1" w:rsidRDefault="00AA7AAB">
      <w:pPr>
        <w:pStyle w:val="TOC2"/>
        <w:rPr>
          <w:rFonts w:asciiTheme="minorHAnsi" w:eastAsiaTheme="minorEastAsia" w:hAnsiTheme="minorHAnsi" w:cstheme="minorBidi"/>
          <w:noProof/>
          <w:szCs w:val="22"/>
        </w:rPr>
      </w:pPr>
      <w:hyperlink w:anchor="_Toc63675979" w:history="1">
        <w:r w:rsidR="00FB6FA1" w:rsidRPr="002D4ABB">
          <w:rPr>
            <w:rStyle w:val="afffffff7"/>
            <w:noProof/>
            <w14:scene3d>
              <w14:camera w14:prst="orthographicFront"/>
              <w14:lightRig w14:rig="threePt" w14:dir="t">
                <w14:rot w14:lat="0" w14:lon="0" w14:rev="0"/>
              </w14:lightRig>
            </w14:scene3d>
          </w:rPr>
          <w:t>8.1</w:t>
        </w:r>
        <w:r w:rsidR="00FB6FA1" w:rsidRPr="002D4ABB">
          <w:rPr>
            <w:rStyle w:val="afffffff7"/>
            <w:noProof/>
          </w:rPr>
          <w:t xml:space="preserve"> 产品标志</w:t>
        </w:r>
        <w:r w:rsidR="00FB6FA1">
          <w:rPr>
            <w:noProof/>
          </w:rPr>
          <w:tab/>
        </w:r>
        <w:r w:rsidR="00FB6FA1">
          <w:rPr>
            <w:noProof/>
          </w:rPr>
          <w:fldChar w:fldCharType="begin"/>
        </w:r>
        <w:r w:rsidR="00FB6FA1">
          <w:rPr>
            <w:noProof/>
          </w:rPr>
          <w:instrText xml:space="preserve"> PAGEREF _Toc63675979 \h </w:instrText>
        </w:r>
        <w:r w:rsidR="00FB6FA1">
          <w:rPr>
            <w:noProof/>
          </w:rPr>
        </w:r>
        <w:r w:rsidR="00FB6FA1">
          <w:rPr>
            <w:noProof/>
          </w:rPr>
          <w:fldChar w:fldCharType="separate"/>
        </w:r>
        <w:r w:rsidR="00FB6FA1">
          <w:rPr>
            <w:noProof/>
          </w:rPr>
          <w:t>29</w:t>
        </w:r>
        <w:r w:rsidR="00FB6FA1">
          <w:rPr>
            <w:noProof/>
          </w:rPr>
          <w:fldChar w:fldCharType="end"/>
        </w:r>
      </w:hyperlink>
    </w:p>
    <w:p w14:paraId="45D54314" w14:textId="6BA8E6CE" w:rsidR="00FB6FA1" w:rsidRDefault="00AA7AAB">
      <w:pPr>
        <w:pStyle w:val="TOC2"/>
        <w:rPr>
          <w:rFonts w:asciiTheme="minorHAnsi" w:eastAsiaTheme="minorEastAsia" w:hAnsiTheme="minorHAnsi" w:cstheme="minorBidi"/>
          <w:noProof/>
          <w:szCs w:val="22"/>
        </w:rPr>
      </w:pPr>
      <w:hyperlink w:anchor="_Toc63675980" w:history="1">
        <w:r w:rsidR="00FB6FA1" w:rsidRPr="002D4ABB">
          <w:rPr>
            <w:rStyle w:val="afffffff7"/>
            <w:noProof/>
            <w14:scene3d>
              <w14:camera w14:prst="orthographicFront"/>
              <w14:lightRig w14:rig="threePt" w14:dir="t">
                <w14:rot w14:lat="0" w14:lon="0" w14:rev="0"/>
              </w14:lightRig>
            </w14:scene3d>
          </w:rPr>
          <w:t>8.2</w:t>
        </w:r>
        <w:r w:rsidR="00FB6FA1" w:rsidRPr="002D4ABB">
          <w:rPr>
            <w:rStyle w:val="afffffff7"/>
            <w:noProof/>
          </w:rPr>
          <w:t xml:space="preserve"> 质量检验标志</w:t>
        </w:r>
        <w:r w:rsidR="00FB6FA1">
          <w:rPr>
            <w:noProof/>
          </w:rPr>
          <w:tab/>
        </w:r>
        <w:r w:rsidR="00FB6FA1">
          <w:rPr>
            <w:noProof/>
          </w:rPr>
          <w:fldChar w:fldCharType="begin"/>
        </w:r>
        <w:r w:rsidR="00FB6FA1">
          <w:rPr>
            <w:noProof/>
          </w:rPr>
          <w:instrText xml:space="preserve"> PAGEREF _Toc63675980 \h </w:instrText>
        </w:r>
        <w:r w:rsidR="00FB6FA1">
          <w:rPr>
            <w:noProof/>
          </w:rPr>
        </w:r>
        <w:r w:rsidR="00FB6FA1">
          <w:rPr>
            <w:noProof/>
          </w:rPr>
          <w:fldChar w:fldCharType="separate"/>
        </w:r>
        <w:r w:rsidR="00FB6FA1">
          <w:rPr>
            <w:noProof/>
          </w:rPr>
          <w:t>29</w:t>
        </w:r>
        <w:r w:rsidR="00FB6FA1">
          <w:rPr>
            <w:noProof/>
          </w:rPr>
          <w:fldChar w:fldCharType="end"/>
        </w:r>
      </w:hyperlink>
    </w:p>
    <w:p w14:paraId="217B2EFC" w14:textId="0B33F1CE" w:rsidR="00FB6FA1" w:rsidRDefault="00AA7AAB">
      <w:pPr>
        <w:pStyle w:val="TOC1"/>
        <w:tabs>
          <w:tab w:val="right" w:leader="dot" w:pos="9344"/>
        </w:tabs>
        <w:rPr>
          <w:rFonts w:asciiTheme="minorHAnsi" w:eastAsiaTheme="minorEastAsia" w:hAnsiTheme="minorHAnsi" w:cstheme="minorBidi"/>
          <w:noProof/>
          <w:szCs w:val="22"/>
        </w:rPr>
      </w:pPr>
      <w:hyperlink w:anchor="_Toc63675981" w:history="1">
        <w:r w:rsidR="00FB6FA1" w:rsidRPr="002D4ABB">
          <w:rPr>
            <w:rStyle w:val="afffffff7"/>
            <w:noProof/>
            <w:spacing w:val="100"/>
          </w:rPr>
          <w:t>附录A</w:t>
        </w:r>
        <w:r w:rsidR="00FB6FA1" w:rsidRPr="002D4ABB">
          <w:rPr>
            <w:rStyle w:val="afffffff7"/>
            <w:noProof/>
          </w:rPr>
          <w:t xml:space="preserve"> （规范性） 控制器外壳燃烧性能</w:t>
        </w:r>
        <w:r w:rsidR="00FB6FA1">
          <w:rPr>
            <w:noProof/>
          </w:rPr>
          <w:tab/>
        </w:r>
        <w:r w:rsidR="00FB6FA1">
          <w:rPr>
            <w:noProof/>
          </w:rPr>
          <w:fldChar w:fldCharType="begin"/>
        </w:r>
        <w:r w:rsidR="00FB6FA1">
          <w:rPr>
            <w:noProof/>
          </w:rPr>
          <w:instrText xml:space="preserve"> PAGEREF _Toc63675981 \h </w:instrText>
        </w:r>
        <w:r w:rsidR="00FB6FA1">
          <w:rPr>
            <w:noProof/>
          </w:rPr>
        </w:r>
        <w:r w:rsidR="00FB6FA1">
          <w:rPr>
            <w:noProof/>
          </w:rPr>
          <w:fldChar w:fldCharType="separate"/>
        </w:r>
        <w:r w:rsidR="00FB6FA1">
          <w:rPr>
            <w:noProof/>
          </w:rPr>
          <w:t>30</w:t>
        </w:r>
        <w:r w:rsidR="00FB6FA1">
          <w:rPr>
            <w:noProof/>
          </w:rPr>
          <w:fldChar w:fldCharType="end"/>
        </w:r>
      </w:hyperlink>
    </w:p>
    <w:p w14:paraId="0DC62F6C" w14:textId="3E7C133F" w:rsidR="00FB6FA1" w:rsidRDefault="00AA7AAB">
      <w:pPr>
        <w:pStyle w:val="TOC2"/>
        <w:rPr>
          <w:rFonts w:asciiTheme="minorHAnsi" w:eastAsiaTheme="minorEastAsia" w:hAnsiTheme="minorHAnsi" w:cstheme="minorBidi"/>
          <w:noProof/>
          <w:szCs w:val="22"/>
        </w:rPr>
      </w:pPr>
      <w:hyperlink w:anchor="_Toc63675982" w:history="1">
        <w:r w:rsidR="00FB6FA1" w:rsidRPr="002D4ABB">
          <w:rPr>
            <w:rStyle w:val="afffffff7"/>
            <w:noProof/>
          </w:rPr>
          <w:t>A.1 要求</w:t>
        </w:r>
        <w:r w:rsidR="00FB6FA1">
          <w:rPr>
            <w:noProof/>
          </w:rPr>
          <w:tab/>
        </w:r>
        <w:r w:rsidR="00FB6FA1">
          <w:rPr>
            <w:noProof/>
          </w:rPr>
          <w:fldChar w:fldCharType="begin"/>
        </w:r>
        <w:r w:rsidR="00FB6FA1">
          <w:rPr>
            <w:noProof/>
          </w:rPr>
          <w:instrText xml:space="preserve"> PAGEREF _Toc63675982 \h </w:instrText>
        </w:r>
        <w:r w:rsidR="00FB6FA1">
          <w:rPr>
            <w:noProof/>
          </w:rPr>
        </w:r>
        <w:r w:rsidR="00FB6FA1">
          <w:rPr>
            <w:noProof/>
          </w:rPr>
          <w:fldChar w:fldCharType="separate"/>
        </w:r>
        <w:r w:rsidR="00FB6FA1">
          <w:rPr>
            <w:noProof/>
          </w:rPr>
          <w:t>30</w:t>
        </w:r>
        <w:r w:rsidR="00FB6FA1">
          <w:rPr>
            <w:noProof/>
          </w:rPr>
          <w:fldChar w:fldCharType="end"/>
        </w:r>
      </w:hyperlink>
    </w:p>
    <w:p w14:paraId="07160CB8" w14:textId="552D1B06" w:rsidR="00FB6FA1" w:rsidRDefault="00AA7AAB">
      <w:pPr>
        <w:pStyle w:val="TOC2"/>
        <w:rPr>
          <w:rFonts w:asciiTheme="minorHAnsi" w:eastAsiaTheme="minorEastAsia" w:hAnsiTheme="minorHAnsi" w:cstheme="minorBidi"/>
          <w:noProof/>
          <w:szCs w:val="22"/>
        </w:rPr>
      </w:pPr>
      <w:hyperlink w:anchor="_Toc63675983" w:history="1">
        <w:r w:rsidR="00FB6FA1" w:rsidRPr="002D4ABB">
          <w:rPr>
            <w:rStyle w:val="afffffff7"/>
            <w:noProof/>
          </w:rPr>
          <w:t>A.2 试验</w:t>
        </w:r>
        <w:r w:rsidR="00FB6FA1">
          <w:rPr>
            <w:noProof/>
          </w:rPr>
          <w:tab/>
        </w:r>
        <w:r w:rsidR="00FB6FA1">
          <w:rPr>
            <w:noProof/>
          </w:rPr>
          <w:fldChar w:fldCharType="begin"/>
        </w:r>
        <w:r w:rsidR="00FB6FA1">
          <w:rPr>
            <w:noProof/>
          </w:rPr>
          <w:instrText xml:space="preserve"> PAGEREF _Toc63675983 \h </w:instrText>
        </w:r>
        <w:r w:rsidR="00FB6FA1">
          <w:rPr>
            <w:noProof/>
          </w:rPr>
        </w:r>
        <w:r w:rsidR="00FB6FA1">
          <w:rPr>
            <w:noProof/>
          </w:rPr>
          <w:fldChar w:fldCharType="separate"/>
        </w:r>
        <w:r w:rsidR="00FB6FA1">
          <w:rPr>
            <w:noProof/>
          </w:rPr>
          <w:t>30</w:t>
        </w:r>
        <w:r w:rsidR="00FB6FA1">
          <w:rPr>
            <w:noProof/>
          </w:rPr>
          <w:fldChar w:fldCharType="end"/>
        </w:r>
      </w:hyperlink>
    </w:p>
    <w:p w14:paraId="73F29115" w14:textId="14DA15C5" w:rsidR="00FB6FA1" w:rsidRDefault="00AA7AAB">
      <w:pPr>
        <w:pStyle w:val="TOC1"/>
        <w:tabs>
          <w:tab w:val="right" w:leader="dot" w:pos="9344"/>
        </w:tabs>
        <w:rPr>
          <w:rFonts w:asciiTheme="minorHAnsi" w:eastAsiaTheme="minorEastAsia" w:hAnsiTheme="minorHAnsi" w:cstheme="minorBidi"/>
          <w:noProof/>
          <w:szCs w:val="22"/>
        </w:rPr>
      </w:pPr>
      <w:hyperlink w:anchor="_Toc63675984" w:history="1">
        <w:r w:rsidR="00FB6FA1" w:rsidRPr="002D4ABB">
          <w:rPr>
            <w:rStyle w:val="afffffff7"/>
            <w:noProof/>
            <w:spacing w:val="100"/>
          </w:rPr>
          <w:t>附录B</w:t>
        </w:r>
        <w:r w:rsidR="00FB6FA1" w:rsidRPr="002D4ABB">
          <w:rPr>
            <w:rStyle w:val="afffffff7"/>
            <w:noProof/>
          </w:rPr>
          <w:t xml:space="preserve"> （规范性） 控制器运行数据存储单元</w:t>
        </w:r>
        <w:r w:rsidR="00FB6FA1">
          <w:rPr>
            <w:noProof/>
          </w:rPr>
          <w:tab/>
        </w:r>
        <w:r w:rsidR="00FB6FA1">
          <w:rPr>
            <w:noProof/>
          </w:rPr>
          <w:fldChar w:fldCharType="begin"/>
        </w:r>
        <w:r w:rsidR="00FB6FA1">
          <w:rPr>
            <w:noProof/>
          </w:rPr>
          <w:instrText xml:space="preserve"> PAGEREF _Toc63675984 \h </w:instrText>
        </w:r>
        <w:r w:rsidR="00FB6FA1">
          <w:rPr>
            <w:noProof/>
          </w:rPr>
        </w:r>
        <w:r w:rsidR="00FB6FA1">
          <w:rPr>
            <w:noProof/>
          </w:rPr>
          <w:fldChar w:fldCharType="separate"/>
        </w:r>
        <w:r w:rsidR="00FB6FA1">
          <w:rPr>
            <w:noProof/>
          </w:rPr>
          <w:t>34</w:t>
        </w:r>
        <w:r w:rsidR="00FB6FA1">
          <w:rPr>
            <w:noProof/>
          </w:rPr>
          <w:fldChar w:fldCharType="end"/>
        </w:r>
      </w:hyperlink>
    </w:p>
    <w:p w14:paraId="3BB4D335" w14:textId="034D69ED" w:rsidR="00FB6FA1" w:rsidRDefault="00AA7AAB">
      <w:pPr>
        <w:pStyle w:val="TOC2"/>
        <w:rPr>
          <w:rFonts w:asciiTheme="minorHAnsi" w:eastAsiaTheme="minorEastAsia" w:hAnsiTheme="minorHAnsi" w:cstheme="minorBidi"/>
          <w:noProof/>
          <w:szCs w:val="22"/>
        </w:rPr>
      </w:pPr>
      <w:hyperlink w:anchor="_Toc63675985" w:history="1">
        <w:r w:rsidR="00FB6FA1" w:rsidRPr="002D4ABB">
          <w:rPr>
            <w:rStyle w:val="afffffff7"/>
            <w:noProof/>
          </w:rPr>
          <w:t>B.1 要求</w:t>
        </w:r>
        <w:r w:rsidR="00FB6FA1">
          <w:rPr>
            <w:noProof/>
          </w:rPr>
          <w:tab/>
        </w:r>
        <w:r w:rsidR="00FB6FA1">
          <w:rPr>
            <w:noProof/>
          </w:rPr>
          <w:fldChar w:fldCharType="begin"/>
        </w:r>
        <w:r w:rsidR="00FB6FA1">
          <w:rPr>
            <w:noProof/>
          </w:rPr>
          <w:instrText xml:space="preserve"> PAGEREF _Toc63675985 \h </w:instrText>
        </w:r>
        <w:r w:rsidR="00FB6FA1">
          <w:rPr>
            <w:noProof/>
          </w:rPr>
        </w:r>
        <w:r w:rsidR="00FB6FA1">
          <w:rPr>
            <w:noProof/>
          </w:rPr>
          <w:fldChar w:fldCharType="separate"/>
        </w:r>
        <w:r w:rsidR="00FB6FA1">
          <w:rPr>
            <w:noProof/>
          </w:rPr>
          <w:t>34</w:t>
        </w:r>
        <w:r w:rsidR="00FB6FA1">
          <w:rPr>
            <w:noProof/>
          </w:rPr>
          <w:fldChar w:fldCharType="end"/>
        </w:r>
      </w:hyperlink>
    </w:p>
    <w:p w14:paraId="23176668" w14:textId="0F5CBA5E" w:rsidR="00FB6FA1" w:rsidRDefault="00AA7AAB">
      <w:pPr>
        <w:pStyle w:val="TOC2"/>
        <w:rPr>
          <w:rFonts w:asciiTheme="minorHAnsi" w:eastAsiaTheme="minorEastAsia" w:hAnsiTheme="minorHAnsi" w:cstheme="minorBidi"/>
          <w:noProof/>
          <w:szCs w:val="22"/>
        </w:rPr>
      </w:pPr>
      <w:hyperlink w:anchor="_Toc63675986" w:history="1">
        <w:r w:rsidR="00FB6FA1" w:rsidRPr="002D4ABB">
          <w:rPr>
            <w:rStyle w:val="afffffff7"/>
            <w:noProof/>
          </w:rPr>
          <w:t>B.2 试验</w:t>
        </w:r>
        <w:r w:rsidR="00FB6FA1">
          <w:rPr>
            <w:noProof/>
          </w:rPr>
          <w:tab/>
        </w:r>
        <w:r w:rsidR="00FB6FA1">
          <w:rPr>
            <w:noProof/>
          </w:rPr>
          <w:fldChar w:fldCharType="begin"/>
        </w:r>
        <w:r w:rsidR="00FB6FA1">
          <w:rPr>
            <w:noProof/>
          </w:rPr>
          <w:instrText xml:space="preserve"> PAGEREF _Toc63675986 \h </w:instrText>
        </w:r>
        <w:r w:rsidR="00FB6FA1">
          <w:rPr>
            <w:noProof/>
          </w:rPr>
        </w:r>
        <w:r w:rsidR="00FB6FA1">
          <w:rPr>
            <w:noProof/>
          </w:rPr>
          <w:fldChar w:fldCharType="separate"/>
        </w:r>
        <w:r w:rsidR="00FB6FA1">
          <w:rPr>
            <w:noProof/>
          </w:rPr>
          <w:t>36</w:t>
        </w:r>
        <w:r w:rsidR="00FB6FA1">
          <w:rPr>
            <w:noProof/>
          </w:rPr>
          <w:fldChar w:fldCharType="end"/>
        </w:r>
      </w:hyperlink>
    </w:p>
    <w:p w14:paraId="53C06891" w14:textId="3EE69E9D" w:rsidR="00FB6FA1" w:rsidRDefault="00AA7AAB">
      <w:pPr>
        <w:pStyle w:val="TOC1"/>
        <w:tabs>
          <w:tab w:val="right" w:leader="dot" w:pos="9344"/>
        </w:tabs>
        <w:rPr>
          <w:rFonts w:asciiTheme="minorHAnsi" w:eastAsiaTheme="minorEastAsia" w:hAnsiTheme="minorHAnsi" w:cstheme="minorBidi"/>
          <w:noProof/>
          <w:szCs w:val="22"/>
        </w:rPr>
      </w:pPr>
      <w:hyperlink w:anchor="_Toc63675987" w:history="1">
        <w:r w:rsidR="00FB6FA1" w:rsidRPr="002D4ABB">
          <w:rPr>
            <w:rStyle w:val="afffffff7"/>
            <w:noProof/>
            <w:spacing w:val="100"/>
          </w:rPr>
          <w:t>附录C</w:t>
        </w:r>
        <w:r w:rsidR="00FB6FA1" w:rsidRPr="002D4ABB">
          <w:rPr>
            <w:rStyle w:val="afffffff7"/>
            <w:noProof/>
          </w:rPr>
          <w:t xml:space="preserve"> （规范性） 消防系统设备控制总线通信协议</w:t>
        </w:r>
        <w:r w:rsidR="00FB6FA1">
          <w:rPr>
            <w:noProof/>
          </w:rPr>
          <w:tab/>
        </w:r>
        <w:r w:rsidR="00FB6FA1">
          <w:rPr>
            <w:noProof/>
          </w:rPr>
          <w:fldChar w:fldCharType="begin"/>
        </w:r>
        <w:r w:rsidR="00FB6FA1">
          <w:rPr>
            <w:noProof/>
          </w:rPr>
          <w:instrText xml:space="preserve"> PAGEREF _Toc63675987 \h </w:instrText>
        </w:r>
        <w:r w:rsidR="00FB6FA1">
          <w:rPr>
            <w:noProof/>
          </w:rPr>
        </w:r>
        <w:r w:rsidR="00FB6FA1">
          <w:rPr>
            <w:noProof/>
          </w:rPr>
          <w:fldChar w:fldCharType="separate"/>
        </w:r>
        <w:r w:rsidR="00FB6FA1">
          <w:rPr>
            <w:noProof/>
          </w:rPr>
          <w:t>37</w:t>
        </w:r>
        <w:r w:rsidR="00FB6FA1">
          <w:rPr>
            <w:noProof/>
          </w:rPr>
          <w:fldChar w:fldCharType="end"/>
        </w:r>
      </w:hyperlink>
    </w:p>
    <w:p w14:paraId="177852C7" w14:textId="1F6EDFC4" w:rsidR="00FB6FA1" w:rsidRDefault="00AA7AAB">
      <w:pPr>
        <w:pStyle w:val="TOC2"/>
        <w:rPr>
          <w:rFonts w:asciiTheme="minorHAnsi" w:eastAsiaTheme="minorEastAsia" w:hAnsiTheme="minorHAnsi" w:cstheme="minorBidi"/>
          <w:noProof/>
          <w:szCs w:val="22"/>
        </w:rPr>
      </w:pPr>
      <w:hyperlink w:anchor="_Toc63675988" w:history="1">
        <w:r w:rsidR="00FB6FA1" w:rsidRPr="002D4ABB">
          <w:rPr>
            <w:rStyle w:val="afffffff7"/>
            <w:noProof/>
          </w:rPr>
          <w:t>C.1 范围</w:t>
        </w:r>
        <w:r w:rsidR="00FB6FA1">
          <w:rPr>
            <w:noProof/>
          </w:rPr>
          <w:tab/>
        </w:r>
        <w:r w:rsidR="00FB6FA1">
          <w:rPr>
            <w:noProof/>
          </w:rPr>
          <w:fldChar w:fldCharType="begin"/>
        </w:r>
        <w:r w:rsidR="00FB6FA1">
          <w:rPr>
            <w:noProof/>
          </w:rPr>
          <w:instrText xml:space="preserve"> PAGEREF _Toc63675988 \h </w:instrText>
        </w:r>
        <w:r w:rsidR="00FB6FA1">
          <w:rPr>
            <w:noProof/>
          </w:rPr>
        </w:r>
        <w:r w:rsidR="00FB6FA1">
          <w:rPr>
            <w:noProof/>
          </w:rPr>
          <w:fldChar w:fldCharType="separate"/>
        </w:r>
        <w:r w:rsidR="00FB6FA1">
          <w:rPr>
            <w:noProof/>
          </w:rPr>
          <w:t>37</w:t>
        </w:r>
        <w:r w:rsidR="00FB6FA1">
          <w:rPr>
            <w:noProof/>
          </w:rPr>
          <w:fldChar w:fldCharType="end"/>
        </w:r>
      </w:hyperlink>
    </w:p>
    <w:p w14:paraId="7E0C566F" w14:textId="31644ABB" w:rsidR="00FB6FA1" w:rsidRDefault="00AA7AAB">
      <w:pPr>
        <w:pStyle w:val="TOC2"/>
        <w:rPr>
          <w:rFonts w:asciiTheme="minorHAnsi" w:eastAsiaTheme="minorEastAsia" w:hAnsiTheme="minorHAnsi" w:cstheme="minorBidi"/>
          <w:noProof/>
          <w:szCs w:val="22"/>
        </w:rPr>
      </w:pPr>
      <w:hyperlink w:anchor="_Toc63675989" w:history="1">
        <w:r w:rsidR="00FB6FA1" w:rsidRPr="002D4ABB">
          <w:rPr>
            <w:rStyle w:val="afffffff7"/>
            <w:noProof/>
          </w:rPr>
          <w:t>C.2 术语和定义</w:t>
        </w:r>
        <w:r w:rsidR="00FB6FA1">
          <w:rPr>
            <w:noProof/>
          </w:rPr>
          <w:tab/>
        </w:r>
        <w:r w:rsidR="00FB6FA1">
          <w:rPr>
            <w:noProof/>
          </w:rPr>
          <w:fldChar w:fldCharType="begin"/>
        </w:r>
        <w:r w:rsidR="00FB6FA1">
          <w:rPr>
            <w:noProof/>
          </w:rPr>
          <w:instrText xml:space="preserve"> PAGEREF _Toc63675989 \h </w:instrText>
        </w:r>
        <w:r w:rsidR="00FB6FA1">
          <w:rPr>
            <w:noProof/>
          </w:rPr>
        </w:r>
        <w:r w:rsidR="00FB6FA1">
          <w:rPr>
            <w:noProof/>
          </w:rPr>
          <w:fldChar w:fldCharType="separate"/>
        </w:r>
        <w:r w:rsidR="00FB6FA1">
          <w:rPr>
            <w:noProof/>
          </w:rPr>
          <w:t>37</w:t>
        </w:r>
        <w:r w:rsidR="00FB6FA1">
          <w:rPr>
            <w:noProof/>
          </w:rPr>
          <w:fldChar w:fldCharType="end"/>
        </w:r>
      </w:hyperlink>
    </w:p>
    <w:p w14:paraId="3A5CDEBB" w14:textId="7E662E8C" w:rsidR="00FB6FA1" w:rsidRDefault="00AA7AAB">
      <w:pPr>
        <w:pStyle w:val="TOC2"/>
        <w:rPr>
          <w:rFonts w:asciiTheme="minorHAnsi" w:eastAsiaTheme="minorEastAsia" w:hAnsiTheme="minorHAnsi" w:cstheme="minorBidi"/>
          <w:noProof/>
          <w:szCs w:val="22"/>
        </w:rPr>
      </w:pPr>
      <w:hyperlink w:anchor="_Toc63675990" w:history="1">
        <w:r w:rsidR="00FB6FA1" w:rsidRPr="002D4ABB">
          <w:rPr>
            <w:rStyle w:val="afffffff7"/>
            <w:noProof/>
          </w:rPr>
          <w:t>C.3 通信方式</w:t>
        </w:r>
        <w:r w:rsidR="00FB6FA1">
          <w:rPr>
            <w:noProof/>
          </w:rPr>
          <w:tab/>
        </w:r>
        <w:r w:rsidR="00FB6FA1">
          <w:rPr>
            <w:noProof/>
          </w:rPr>
          <w:fldChar w:fldCharType="begin"/>
        </w:r>
        <w:r w:rsidR="00FB6FA1">
          <w:rPr>
            <w:noProof/>
          </w:rPr>
          <w:instrText xml:space="preserve"> PAGEREF _Toc63675990 \h </w:instrText>
        </w:r>
        <w:r w:rsidR="00FB6FA1">
          <w:rPr>
            <w:noProof/>
          </w:rPr>
        </w:r>
        <w:r w:rsidR="00FB6FA1">
          <w:rPr>
            <w:noProof/>
          </w:rPr>
          <w:fldChar w:fldCharType="separate"/>
        </w:r>
        <w:r w:rsidR="00FB6FA1">
          <w:rPr>
            <w:noProof/>
          </w:rPr>
          <w:t>37</w:t>
        </w:r>
        <w:r w:rsidR="00FB6FA1">
          <w:rPr>
            <w:noProof/>
          </w:rPr>
          <w:fldChar w:fldCharType="end"/>
        </w:r>
      </w:hyperlink>
    </w:p>
    <w:p w14:paraId="17D96FE5" w14:textId="17BE1DD7" w:rsidR="00FB6FA1" w:rsidRDefault="00AA7AAB">
      <w:pPr>
        <w:pStyle w:val="TOC2"/>
        <w:rPr>
          <w:rFonts w:asciiTheme="minorHAnsi" w:eastAsiaTheme="minorEastAsia" w:hAnsiTheme="minorHAnsi" w:cstheme="minorBidi"/>
          <w:noProof/>
          <w:szCs w:val="22"/>
        </w:rPr>
      </w:pPr>
      <w:hyperlink w:anchor="_Toc63675991" w:history="1">
        <w:r w:rsidR="00FB6FA1" w:rsidRPr="002D4ABB">
          <w:rPr>
            <w:rStyle w:val="afffffff7"/>
            <w:noProof/>
          </w:rPr>
          <w:t>C.4 FECbus协议</w:t>
        </w:r>
        <w:r w:rsidR="00FB6FA1">
          <w:rPr>
            <w:noProof/>
          </w:rPr>
          <w:tab/>
        </w:r>
        <w:r w:rsidR="00FB6FA1">
          <w:rPr>
            <w:noProof/>
          </w:rPr>
          <w:fldChar w:fldCharType="begin"/>
        </w:r>
        <w:r w:rsidR="00FB6FA1">
          <w:rPr>
            <w:noProof/>
          </w:rPr>
          <w:instrText xml:space="preserve"> PAGEREF _Toc63675991 \h </w:instrText>
        </w:r>
        <w:r w:rsidR="00FB6FA1">
          <w:rPr>
            <w:noProof/>
          </w:rPr>
        </w:r>
        <w:r w:rsidR="00FB6FA1">
          <w:rPr>
            <w:noProof/>
          </w:rPr>
          <w:fldChar w:fldCharType="separate"/>
        </w:r>
        <w:r w:rsidR="00FB6FA1">
          <w:rPr>
            <w:noProof/>
          </w:rPr>
          <w:t>38</w:t>
        </w:r>
        <w:r w:rsidR="00FB6FA1">
          <w:rPr>
            <w:noProof/>
          </w:rPr>
          <w:fldChar w:fldCharType="end"/>
        </w:r>
      </w:hyperlink>
    </w:p>
    <w:p w14:paraId="0BA6745E" w14:textId="279D423B" w:rsidR="00FB6FA1" w:rsidRDefault="00AA7AAB">
      <w:pPr>
        <w:pStyle w:val="TOC2"/>
        <w:rPr>
          <w:rFonts w:asciiTheme="minorHAnsi" w:eastAsiaTheme="minorEastAsia" w:hAnsiTheme="minorHAnsi" w:cstheme="minorBidi"/>
          <w:noProof/>
          <w:szCs w:val="22"/>
        </w:rPr>
      </w:pPr>
      <w:hyperlink w:anchor="_Toc63675992" w:history="1">
        <w:r w:rsidR="00FB6FA1" w:rsidRPr="002D4ABB">
          <w:rPr>
            <w:rStyle w:val="afffffff7"/>
            <w:noProof/>
          </w:rPr>
          <w:t>C.5 FECbus在CAN总线的应用</w:t>
        </w:r>
        <w:r w:rsidR="00FB6FA1">
          <w:rPr>
            <w:noProof/>
          </w:rPr>
          <w:tab/>
        </w:r>
        <w:r w:rsidR="00FB6FA1">
          <w:rPr>
            <w:noProof/>
          </w:rPr>
          <w:fldChar w:fldCharType="begin"/>
        </w:r>
        <w:r w:rsidR="00FB6FA1">
          <w:rPr>
            <w:noProof/>
          </w:rPr>
          <w:instrText xml:space="preserve"> PAGEREF _Toc63675992 \h </w:instrText>
        </w:r>
        <w:r w:rsidR="00FB6FA1">
          <w:rPr>
            <w:noProof/>
          </w:rPr>
        </w:r>
        <w:r w:rsidR="00FB6FA1">
          <w:rPr>
            <w:noProof/>
          </w:rPr>
          <w:fldChar w:fldCharType="separate"/>
        </w:r>
        <w:r w:rsidR="00FB6FA1">
          <w:rPr>
            <w:noProof/>
          </w:rPr>
          <w:t>56</w:t>
        </w:r>
        <w:r w:rsidR="00FB6FA1">
          <w:rPr>
            <w:noProof/>
          </w:rPr>
          <w:fldChar w:fldCharType="end"/>
        </w:r>
      </w:hyperlink>
    </w:p>
    <w:p w14:paraId="0BCAFB44" w14:textId="2C930F1D" w:rsidR="00FB6FA1" w:rsidRDefault="00AA7AAB">
      <w:pPr>
        <w:pStyle w:val="TOC2"/>
        <w:rPr>
          <w:rFonts w:asciiTheme="minorHAnsi" w:eastAsiaTheme="minorEastAsia" w:hAnsiTheme="minorHAnsi" w:cstheme="minorBidi"/>
          <w:noProof/>
          <w:szCs w:val="22"/>
        </w:rPr>
      </w:pPr>
      <w:hyperlink w:anchor="_Toc63675993" w:history="1">
        <w:r w:rsidR="00FB6FA1" w:rsidRPr="002D4ABB">
          <w:rPr>
            <w:rStyle w:val="afffffff7"/>
            <w:noProof/>
          </w:rPr>
          <w:t>C.6 FECbus在串行链路的应用</w:t>
        </w:r>
        <w:r w:rsidR="00FB6FA1">
          <w:rPr>
            <w:noProof/>
          </w:rPr>
          <w:tab/>
        </w:r>
        <w:r w:rsidR="00FB6FA1">
          <w:rPr>
            <w:noProof/>
          </w:rPr>
          <w:fldChar w:fldCharType="begin"/>
        </w:r>
        <w:r w:rsidR="00FB6FA1">
          <w:rPr>
            <w:noProof/>
          </w:rPr>
          <w:instrText xml:space="preserve"> PAGEREF _Toc63675993 \h </w:instrText>
        </w:r>
        <w:r w:rsidR="00FB6FA1">
          <w:rPr>
            <w:noProof/>
          </w:rPr>
        </w:r>
        <w:r w:rsidR="00FB6FA1">
          <w:rPr>
            <w:noProof/>
          </w:rPr>
          <w:fldChar w:fldCharType="separate"/>
        </w:r>
        <w:r w:rsidR="00FB6FA1">
          <w:rPr>
            <w:noProof/>
          </w:rPr>
          <w:t>57</w:t>
        </w:r>
        <w:r w:rsidR="00FB6FA1">
          <w:rPr>
            <w:noProof/>
          </w:rPr>
          <w:fldChar w:fldCharType="end"/>
        </w:r>
      </w:hyperlink>
    </w:p>
    <w:p w14:paraId="05160D43" w14:textId="41FDDCB9" w:rsidR="00FB6FA1" w:rsidRDefault="00AA7AAB">
      <w:pPr>
        <w:pStyle w:val="TOC2"/>
        <w:rPr>
          <w:rFonts w:asciiTheme="minorHAnsi" w:eastAsiaTheme="minorEastAsia" w:hAnsiTheme="minorHAnsi" w:cstheme="minorBidi"/>
          <w:noProof/>
          <w:szCs w:val="22"/>
        </w:rPr>
      </w:pPr>
      <w:hyperlink w:anchor="_Toc63675994" w:history="1">
        <w:r w:rsidR="00FB6FA1" w:rsidRPr="002D4ABB">
          <w:rPr>
            <w:rStyle w:val="afffffff7"/>
            <w:noProof/>
          </w:rPr>
          <w:t>C.7 通信地址与编号</w:t>
        </w:r>
        <w:r w:rsidR="00FB6FA1">
          <w:rPr>
            <w:noProof/>
          </w:rPr>
          <w:tab/>
        </w:r>
        <w:r w:rsidR="00FB6FA1">
          <w:rPr>
            <w:noProof/>
          </w:rPr>
          <w:fldChar w:fldCharType="begin"/>
        </w:r>
        <w:r w:rsidR="00FB6FA1">
          <w:rPr>
            <w:noProof/>
          </w:rPr>
          <w:instrText xml:space="preserve"> PAGEREF _Toc63675994 \h </w:instrText>
        </w:r>
        <w:r w:rsidR="00FB6FA1">
          <w:rPr>
            <w:noProof/>
          </w:rPr>
        </w:r>
        <w:r w:rsidR="00FB6FA1">
          <w:rPr>
            <w:noProof/>
          </w:rPr>
          <w:fldChar w:fldCharType="separate"/>
        </w:r>
        <w:r w:rsidR="00FB6FA1">
          <w:rPr>
            <w:noProof/>
          </w:rPr>
          <w:t>58</w:t>
        </w:r>
        <w:r w:rsidR="00FB6FA1">
          <w:rPr>
            <w:noProof/>
          </w:rPr>
          <w:fldChar w:fldCharType="end"/>
        </w:r>
      </w:hyperlink>
    </w:p>
    <w:p w14:paraId="3A07879A" w14:textId="59864CEA" w:rsidR="00FB6FA1" w:rsidRDefault="00AA7AAB">
      <w:pPr>
        <w:pStyle w:val="TOC1"/>
        <w:tabs>
          <w:tab w:val="right" w:leader="dot" w:pos="9344"/>
        </w:tabs>
        <w:rPr>
          <w:rFonts w:asciiTheme="minorHAnsi" w:eastAsiaTheme="minorEastAsia" w:hAnsiTheme="minorHAnsi" w:cstheme="minorBidi"/>
          <w:noProof/>
          <w:szCs w:val="22"/>
        </w:rPr>
      </w:pPr>
      <w:hyperlink w:anchor="_Toc63675995" w:history="1">
        <w:r w:rsidR="00FB6FA1" w:rsidRPr="002D4ABB">
          <w:rPr>
            <w:rStyle w:val="afffffff7"/>
            <w:noProof/>
            <w:spacing w:val="105"/>
          </w:rPr>
          <w:t>参考文</w:t>
        </w:r>
        <w:r w:rsidR="00FB6FA1" w:rsidRPr="002D4ABB">
          <w:rPr>
            <w:rStyle w:val="afffffff7"/>
            <w:noProof/>
          </w:rPr>
          <w:t>献</w:t>
        </w:r>
        <w:r w:rsidR="00FB6FA1">
          <w:rPr>
            <w:noProof/>
          </w:rPr>
          <w:tab/>
        </w:r>
        <w:r w:rsidR="00FB6FA1">
          <w:rPr>
            <w:noProof/>
          </w:rPr>
          <w:fldChar w:fldCharType="begin"/>
        </w:r>
        <w:r w:rsidR="00FB6FA1">
          <w:rPr>
            <w:noProof/>
          </w:rPr>
          <w:instrText xml:space="preserve"> PAGEREF _Toc63675995 \h </w:instrText>
        </w:r>
        <w:r w:rsidR="00FB6FA1">
          <w:rPr>
            <w:noProof/>
          </w:rPr>
        </w:r>
        <w:r w:rsidR="00FB6FA1">
          <w:rPr>
            <w:noProof/>
          </w:rPr>
          <w:fldChar w:fldCharType="separate"/>
        </w:r>
        <w:r w:rsidR="00FB6FA1">
          <w:rPr>
            <w:noProof/>
          </w:rPr>
          <w:t>60</w:t>
        </w:r>
        <w:r w:rsidR="00FB6FA1">
          <w:rPr>
            <w:noProof/>
          </w:rPr>
          <w:fldChar w:fldCharType="end"/>
        </w:r>
      </w:hyperlink>
    </w:p>
    <w:p w14:paraId="1BD727A4" w14:textId="4DE9E4A1" w:rsidR="00981D2A" w:rsidRPr="00981D2A" w:rsidRDefault="00981D2A" w:rsidP="00A67624">
      <w:pPr>
        <w:pStyle w:val="affffffb"/>
        <w:spacing w:after="468" w:line="300" w:lineRule="exact"/>
        <w:sectPr w:rsidR="00981D2A" w:rsidRPr="00981D2A" w:rsidSect="002E4397">
          <w:headerReference w:type="even" r:id="rId16"/>
          <w:headerReference w:type="default" r:id="rId17"/>
          <w:footerReference w:type="even" r:id="rId18"/>
          <w:footerReference w:type="default" r:id="rId19"/>
          <w:pgSz w:w="11906" w:h="16838" w:code="9"/>
          <w:pgMar w:top="567" w:right="1134" w:bottom="1134" w:left="1134" w:header="1418" w:footer="1134" w:gutter="284"/>
          <w:pgNumType w:fmt="upperRoman" w:start="1"/>
          <w:cols w:space="425"/>
          <w:formProt w:val="0"/>
          <w:docGrid w:type="lines" w:linePitch="312"/>
        </w:sectPr>
      </w:pPr>
      <w:r w:rsidRPr="00981D2A">
        <w:fldChar w:fldCharType="end"/>
      </w:r>
    </w:p>
    <w:p w14:paraId="28187C8C" w14:textId="77777777" w:rsidR="007003C0" w:rsidRDefault="007003C0" w:rsidP="007003C0">
      <w:pPr>
        <w:pStyle w:val="a6"/>
        <w:spacing w:after="468"/>
      </w:pPr>
      <w:bookmarkStart w:id="20" w:name="_Toc63675929"/>
      <w:bookmarkStart w:id="21" w:name="BookMark2"/>
      <w:bookmarkEnd w:id="19"/>
      <w:r w:rsidRPr="007003C0">
        <w:rPr>
          <w:spacing w:val="320"/>
        </w:rPr>
        <w:lastRenderedPageBreak/>
        <w:t>前</w:t>
      </w:r>
      <w:r>
        <w:t>言</w:t>
      </w:r>
      <w:bookmarkEnd w:id="20"/>
    </w:p>
    <w:p w14:paraId="4E6EC2A7" w14:textId="7E28FAF6" w:rsidR="00071FD4" w:rsidRDefault="00071FD4" w:rsidP="007003C0">
      <w:pPr>
        <w:pStyle w:val="afffff4"/>
        <w:ind w:firstLine="422"/>
      </w:pPr>
      <w:r>
        <w:rPr>
          <w:rFonts w:hint="eastAsia"/>
          <w:b/>
        </w:rPr>
        <w:t>本</w:t>
      </w:r>
      <w:r w:rsidR="00986207">
        <w:rPr>
          <w:rFonts w:hint="eastAsia"/>
          <w:b/>
        </w:rPr>
        <w:t>文件</w:t>
      </w:r>
      <w:r>
        <w:rPr>
          <w:rFonts w:hint="eastAsia"/>
          <w:b/>
        </w:rPr>
        <w:t>的全部技术内容为强制性。</w:t>
      </w:r>
    </w:p>
    <w:p w14:paraId="0A2E5890" w14:textId="77777777" w:rsidR="007003C0" w:rsidRDefault="007003C0" w:rsidP="007003C0">
      <w:pPr>
        <w:pStyle w:val="afffff4"/>
        <w:ind w:firstLine="420"/>
      </w:pPr>
      <w:r>
        <w:rPr>
          <w:rFonts w:hint="eastAsia"/>
        </w:rPr>
        <w:t>本文件按照GB/T 1.1—2020《标准化工作导则  第1部分：标准化文件的结构和起草规则》的规定起草。</w:t>
      </w:r>
    </w:p>
    <w:p w14:paraId="2F084243" w14:textId="77777777" w:rsidR="007003C0" w:rsidRPr="00A3108C" w:rsidRDefault="007003C0" w:rsidP="007003C0">
      <w:pPr>
        <w:pStyle w:val="afffff4"/>
        <w:ind w:firstLine="420"/>
      </w:pPr>
      <w:r>
        <w:rPr>
          <w:rFonts w:hint="eastAsia"/>
        </w:rPr>
        <w:t>请注意本文件的某些内容可能涉及专利。本文件的发布机构不承担识别专利的责任。</w:t>
      </w:r>
    </w:p>
    <w:p w14:paraId="6AE2D5C9" w14:textId="77777777" w:rsidR="007003C0" w:rsidRDefault="007003C0" w:rsidP="007003C0">
      <w:pPr>
        <w:pStyle w:val="afffff4"/>
        <w:ind w:firstLine="420"/>
      </w:pPr>
      <w:bookmarkStart w:id="22" w:name="_Hlk62205269"/>
      <w:r>
        <w:rPr>
          <w:rFonts w:hint="eastAsia"/>
        </w:rPr>
        <w:t>本</w:t>
      </w:r>
      <w:r w:rsidR="00981D2A">
        <w:rPr>
          <w:rFonts w:hint="eastAsia"/>
        </w:rPr>
        <w:t>文件</w:t>
      </w:r>
      <w:r>
        <w:rPr>
          <w:rFonts w:hint="eastAsia"/>
        </w:rPr>
        <w:t>与</w:t>
      </w:r>
      <w:bookmarkStart w:id="23" w:name="_Hlk62205352"/>
      <w:r>
        <w:rPr>
          <w:rFonts w:hint="eastAsia"/>
        </w:rPr>
        <w:t>GB 4717—2005相比主要变化如下：</w:t>
      </w:r>
      <w:bookmarkEnd w:id="23"/>
    </w:p>
    <w:p w14:paraId="1B306ADF" w14:textId="48E00ABE" w:rsidR="007003C0" w:rsidRDefault="007003C0" w:rsidP="00837B86">
      <w:pPr>
        <w:pStyle w:val="af7"/>
      </w:pPr>
      <w:r>
        <w:rPr>
          <w:rFonts w:hint="eastAsia"/>
        </w:rPr>
        <w:t>增加了按键与指示灯设置要求（见5.3.1.5）；</w:t>
      </w:r>
    </w:p>
    <w:p w14:paraId="2B80A163" w14:textId="12543D39" w:rsidR="007003C0" w:rsidRDefault="007003C0" w:rsidP="00837B86">
      <w:pPr>
        <w:pStyle w:val="af7"/>
      </w:pPr>
      <w:r>
        <w:rPr>
          <w:rFonts w:hint="eastAsia"/>
        </w:rPr>
        <w:t>增加了控制器的通信线路要求（见5.3.1.6）；</w:t>
      </w:r>
    </w:p>
    <w:p w14:paraId="00BC2B89" w14:textId="4134F949" w:rsidR="007003C0" w:rsidRDefault="007003C0" w:rsidP="00837B86">
      <w:pPr>
        <w:pStyle w:val="af7"/>
      </w:pPr>
      <w:r>
        <w:rPr>
          <w:rFonts w:hint="eastAsia"/>
        </w:rPr>
        <w:t>增加了外壳防护要求（见5.3.1.8）；</w:t>
      </w:r>
    </w:p>
    <w:p w14:paraId="4DDECEB5" w14:textId="43E1CF90" w:rsidR="007003C0" w:rsidRDefault="007003C0" w:rsidP="00837B86">
      <w:pPr>
        <w:pStyle w:val="af7"/>
      </w:pPr>
      <w:r>
        <w:rPr>
          <w:rFonts w:hint="eastAsia"/>
        </w:rPr>
        <w:t>增加了外壳燃烧性能要求（见5.3.1.9）；</w:t>
      </w:r>
    </w:p>
    <w:p w14:paraId="77ACC879" w14:textId="65C88D5B" w:rsidR="007003C0" w:rsidRDefault="007003C0" w:rsidP="00837B86">
      <w:pPr>
        <w:pStyle w:val="af7"/>
      </w:pPr>
      <w:r>
        <w:rPr>
          <w:rFonts w:hint="eastAsia"/>
        </w:rPr>
        <w:t>修改了指示灯（器）的要求（见5.3.2）；</w:t>
      </w:r>
    </w:p>
    <w:p w14:paraId="3A93C3A4" w14:textId="1C17876F" w:rsidR="007003C0" w:rsidRDefault="00937A0E" w:rsidP="00837B86">
      <w:pPr>
        <w:pStyle w:val="af7"/>
      </w:pPr>
      <w:r>
        <w:rPr>
          <w:rFonts w:hint="eastAsia"/>
        </w:rPr>
        <w:t>增加</w:t>
      </w:r>
      <w:r w:rsidR="007003C0">
        <w:rPr>
          <w:rFonts w:hint="eastAsia"/>
        </w:rPr>
        <w:t>了备用电源及蓄电池的要求（见5.3.7）；</w:t>
      </w:r>
    </w:p>
    <w:p w14:paraId="51C543D1" w14:textId="575C2AE5" w:rsidR="007003C0" w:rsidRDefault="007003C0" w:rsidP="00837B86">
      <w:pPr>
        <w:pStyle w:val="af7"/>
      </w:pPr>
      <w:r>
        <w:rPr>
          <w:rFonts w:hint="eastAsia"/>
        </w:rPr>
        <w:t>增加了运行数据存储单元的要求（见5.3.9）；</w:t>
      </w:r>
    </w:p>
    <w:p w14:paraId="17C78F95" w14:textId="35AA45E1" w:rsidR="007003C0" w:rsidRDefault="007003C0" w:rsidP="00837B86">
      <w:pPr>
        <w:pStyle w:val="af7"/>
      </w:pPr>
      <w:r>
        <w:rPr>
          <w:rFonts w:hint="eastAsia"/>
        </w:rPr>
        <w:t>修改了延时时间的显示要求（5.4.1.2）；</w:t>
      </w:r>
    </w:p>
    <w:p w14:paraId="5DDBF4C2" w14:textId="52E83326" w:rsidR="007003C0" w:rsidRDefault="007003C0" w:rsidP="00837B86">
      <w:pPr>
        <w:pStyle w:val="af7"/>
      </w:pPr>
      <w:r>
        <w:rPr>
          <w:rFonts w:hint="eastAsia"/>
        </w:rPr>
        <w:t>增加了确认按钮（键）的要求（见5.4.2.3）；</w:t>
      </w:r>
    </w:p>
    <w:p w14:paraId="5A49A811" w14:textId="58A338B7" w:rsidR="007003C0" w:rsidRDefault="007003C0" w:rsidP="00837B86">
      <w:pPr>
        <w:pStyle w:val="af7"/>
      </w:pPr>
      <w:r>
        <w:rPr>
          <w:rFonts w:hint="eastAsia"/>
        </w:rPr>
        <w:t>增加了联动启动控制按钮（键）的要求（见5.4.2.4）；</w:t>
      </w:r>
    </w:p>
    <w:p w14:paraId="56C17C1A" w14:textId="756A4494" w:rsidR="007003C0" w:rsidRDefault="007003C0" w:rsidP="00837B86">
      <w:pPr>
        <w:pStyle w:val="af7"/>
      </w:pPr>
      <w:r>
        <w:rPr>
          <w:rFonts w:hint="eastAsia"/>
        </w:rPr>
        <w:t>增加了控制输出的要求（5.4.2.5）；</w:t>
      </w:r>
    </w:p>
    <w:p w14:paraId="57C2C8D0" w14:textId="57A45DF9" w:rsidR="007003C0" w:rsidRDefault="007003C0" w:rsidP="00837B86">
      <w:pPr>
        <w:pStyle w:val="af7"/>
      </w:pPr>
      <w:r>
        <w:rPr>
          <w:rFonts w:hint="eastAsia"/>
        </w:rPr>
        <w:t>修改了信息传送的指示要求（5.4.2.8）；</w:t>
      </w:r>
    </w:p>
    <w:p w14:paraId="669EA575" w14:textId="5FB44C43" w:rsidR="007003C0" w:rsidRDefault="007003C0" w:rsidP="00837B86">
      <w:pPr>
        <w:pStyle w:val="af7"/>
      </w:pPr>
      <w:r>
        <w:rPr>
          <w:rFonts w:hint="eastAsia"/>
        </w:rPr>
        <w:t>增加了网络通信要求（见5.4.2.15）；</w:t>
      </w:r>
    </w:p>
    <w:p w14:paraId="6F3E67CC" w14:textId="425F544B" w:rsidR="007003C0" w:rsidRDefault="007003C0" w:rsidP="00837B86">
      <w:pPr>
        <w:pStyle w:val="af7"/>
      </w:pPr>
      <w:r>
        <w:rPr>
          <w:rFonts w:hint="eastAsia"/>
        </w:rPr>
        <w:t>修改了屏蔽功能（见5.4.4.2）；</w:t>
      </w:r>
    </w:p>
    <w:p w14:paraId="4820E556" w14:textId="5BE0B05A" w:rsidR="007003C0" w:rsidRDefault="007003C0" w:rsidP="00837B86">
      <w:pPr>
        <w:pStyle w:val="af7"/>
      </w:pPr>
      <w:r>
        <w:rPr>
          <w:rFonts w:hint="eastAsia"/>
        </w:rPr>
        <w:t>修改了系统兼容功能（见5.4.8</w:t>
      </w:r>
      <w:r w:rsidR="00F33D5D">
        <w:t>.2</w:t>
      </w:r>
      <w:r>
        <w:rPr>
          <w:rFonts w:hint="eastAsia"/>
        </w:rPr>
        <w:t>）；</w:t>
      </w:r>
    </w:p>
    <w:p w14:paraId="310AE132" w14:textId="6C48C621" w:rsidR="007003C0" w:rsidRDefault="007003C0" w:rsidP="00837B86">
      <w:pPr>
        <w:pStyle w:val="af7"/>
      </w:pPr>
      <w:r>
        <w:rPr>
          <w:rFonts w:hint="eastAsia"/>
        </w:rPr>
        <w:t>增加了检查功能（见5.4.9）；</w:t>
      </w:r>
    </w:p>
    <w:p w14:paraId="096E038C" w14:textId="645736EA" w:rsidR="007003C0" w:rsidRDefault="007003C0" w:rsidP="00837B86">
      <w:pPr>
        <w:pStyle w:val="af7"/>
      </w:pPr>
      <w:r>
        <w:rPr>
          <w:rFonts w:hint="eastAsia"/>
        </w:rPr>
        <w:t>增加了与消防控制室图形显示装置通信功能（见5.4.10）；</w:t>
      </w:r>
    </w:p>
    <w:p w14:paraId="5C8AD72B" w14:textId="32CDC5A6" w:rsidR="007003C0" w:rsidRDefault="007003C0" w:rsidP="00837B86">
      <w:pPr>
        <w:pStyle w:val="af7"/>
      </w:pPr>
      <w:r>
        <w:rPr>
          <w:rFonts w:hint="eastAsia"/>
        </w:rPr>
        <w:t>增加了程序运行监视功能（5.4.12）；</w:t>
      </w:r>
    </w:p>
    <w:p w14:paraId="556D6722" w14:textId="6A34EDE7" w:rsidR="007003C0" w:rsidRDefault="007003C0" w:rsidP="00837B86">
      <w:pPr>
        <w:pStyle w:val="af7"/>
      </w:pPr>
      <w:r>
        <w:rPr>
          <w:rFonts w:hint="eastAsia"/>
        </w:rPr>
        <w:t>增加了调试功能（见5.4.14）</w:t>
      </w:r>
      <w:r w:rsidR="00FE72BD">
        <w:rPr>
          <w:rFonts w:hint="eastAsia"/>
        </w:rPr>
        <w:t>。</w:t>
      </w:r>
    </w:p>
    <w:bookmarkEnd w:id="22"/>
    <w:p w14:paraId="611A6D60" w14:textId="77777777" w:rsidR="007003C0" w:rsidRDefault="007003C0" w:rsidP="007003C0">
      <w:pPr>
        <w:pStyle w:val="afffff4"/>
        <w:ind w:firstLine="420"/>
      </w:pPr>
      <w:r>
        <w:rPr>
          <w:rFonts w:hint="eastAsia"/>
        </w:rPr>
        <w:t>本文件自实施之日起，代替GB 4717—2005《火灾报警控制器》。</w:t>
      </w:r>
    </w:p>
    <w:p w14:paraId="4DE2D68A" w14:textId="77777777" w:rsidR="007003C0" w:rsidRDefault="007003C0" w:rsidP="007003C0">
      <w:pPr>
        <w:pStyle w:val="afffff4"/>
        <w:ind w:firstLine="420"/>
      </w:pPr>
      <w:r>
        <w:rPr>
          <w:rFonts w:hint="eastAsia"/>
        </w:rPr>
        <w:t>本文件的附录A、附录B、附录C为规范性附录。</w:t>
      </w:r>
    </w:p>
    <w:p w14:paraId="3846015B" w14:textId="3FB2E1C0" w:rsidR="007003C0" w:rsidRDefault="007003C0" w:rsidP="00E42B70">
      <w:pPr>
        <w:pStyle w:val="afffff4"/>
        <w:ind w:firstLine="420"/>
      </w:pPr>
      <w:r>
        <w:rPr>
          <w:rFonts w:hint="eastAsia"/>
        </w:rPr>
        <w:t>本文件由</w:t>
      </w:r>
      <w:bookmarkStart w:id="24" w:name="_Hlk62204620"/>
      <w:r w:rsidRPr="00D87F53">
        <w:rPr>
          <w:rFonts w:hint="eastAsia"/>
        </w:rPr>
        <w:t>中华人民共和国应急管理部</w:t>
      </w:r>
      <w:bookmarkEnd w:id="24"/>
      <w:r>
        <w:rPr>
          <w:rFonts w:hint="eastAsia"/>
        </w:rPr>
        <w:t>提出</w:t>
      </w:r>
      <w:r w:rsidR="00E42B70">
        <w:rPr>
          <w:rFonts w:hint="eastAsia"/>
        </w:rPr>
        <w:t>并</w:t>
      </w:r>
      <w:r>
        <w:rPr>
          <w:rFonts w:hint="eastAsia"/>
        </w:rPr>
        <w:t>归口。</w:t>
      </w:r>
    </w:p>
    <w:p w14:paraId="70AED267" w14:textId="3218690F" w:rsidR="007003C0" w:rsidRPr="007003C0" w:rsidRDefault="00872612" w:rsidP="007003C0">
      <w:pPr>
        <w:pStyle w:val="afffff4"/>
        <w:ind w:firstLine="420"/>
      </w:pPr>
      <w:r>
        <w:rPr>
          <w:rFonts w:hint="eastAsia"/>
        </w:rPr>
        <w:t>本文件的历次版本发布情况为：</w:t>
      </w:r>
    </w:p>
    <w:p w14:paraId="10D8E73B" w14:textId="5A54AEB6" w:rsidR="00872612" w:rsidRDefault="00872612" w:rsidP="00872612">
      <w:pPr>
        <w:pStyle w:val="af7"/>
      </w:pPr>
      <w:r>
        <w:rPr>
          <w:rFonts w:hint="eastAsia"/>
        </w:rPr>
        <w:t>GB 4717-1984；</w:t>
      </w:r>
    </w:p>
    <w:p w14:paraId="6C2B827F" w14:textId="0B7E2833" w:rsidR="00872612" w:rsidRDefault="00872612" w:rsidP="00872612">
      <w:pPr>
        <w:pStyle w:val="af7"/>
      </w:pPr>
      <w:r>
        <w:rPr>
          <w:rFonts w:hint="eastAsia"/>
        </w:rPr>
        <w:t>GB 4717-1993；</w:t>
      </w:r>
    </w:p>
    <w:p w14:paraId="7DCAAB28" w14:textId="7BD5B3BB" w:rsidR="007003C0" w:rsidRDefault="00872612" w:rsidP="00872612">
      <w:pPr>
        <w:pStyle w:val="af7"/>
      </w:pPr>
      <w:r>
        <w:rPr>
          <w:rFonts w:hint="eastAsia"/>
        </w:rPr>
        <w:t>GB 4717- 2005。</w:t>
      </w:r>
    </w:p>
    <w:p w14:paraId="6315138B" w14:textId="77777777" w:rsidR="007003C0" w:rsidRPr="007003C0" w:rsidRDefault="007003C0" w:rsidP="00872612">
      <w:pPr>
        <w:pStyle w:val="af7"/>
        <w:sectPr w:rsidR="007003C0" w:rsidRPr="007003C0" w:rsidSect="002E4397">
          <w:headerReference w:type="even" r:id="rId20"/>
          <w:headerReference w:type="default" r:id="rId21"/>
          <w:footerReference w:type="even" r:id="rId22"/>
          <w:footerReference w:type="default" r:id="rId23"/>
          <w:pgSz w:w="11906" w:h="16838" w:code="9"/>
          <w:pgMar w:top="567" w:right="1134" w:bottom="1134" w:left="1134" w:header="1418" w:footer="1134" w:gutter="284"/>
          <w:pgNumType w:fmt="upperRoman"/>
          <w:cols w:space="425"/>
          <w:formProt w:val="0"/>
          <w:docGrid w:type="lines" w:linePitch="312"/>
        </w:sectPr>
      </w:pPr>
    </w:p>
    <w:p w14:paraId="3A9B98A2" w14:textId="77777777" w:rsidR="00894836" w:rsidRPr="00934C12" w:rsidRDefault="00894836" w:rsidP="00093D25">
      <w:pPr>
        <w:spacing w:line="20" w:lineRule="exact"/>
        <w:jc w:val="center"/>
        <w:rPr>
          <w:rFonts w:ascii="黑体" w:eastAsia="黑体" w:hAnsi="黑体"/>
          <w:sz w:val="32"/>
          <w:szCs w:val="32"/>
        </w:rPr>
      </w:pPr>
      <w:bookmarkStart w:id="25" w:name="BookMark4"/>
      <w:bookmarkEnd w:id="21"/>
    </w:p>
    <w:p w14:paraId="7E3B5038" w14:textId="77777777" w:rsidR="00894836" w:rsidRDefault="00894836" w:rsidP="00093D25">
      <w:pPr>
        <w:spacing w:line="20" w:lineRule="exact"/>
        <w:jc w:val="center"/>
        <w:rPr>
          <w:rFonts w:ascii="黑体" w:eastAsia="黑体" w:hAnsi="黑体"/>
          <w:sz w:val="32"/>
          <w:szCs w:val="32"/>
        </w:rPr>
      </w:pPr>
    </w:p>
    <w:sdt>
      <w:sdtPr>
        <w:tag w:val="NEW_STAND_NAME"/>
        <w:id w:val="595910757"/>
        <w:lock w:val="sdtLocked"/>
        <w:placeholder>
          <w:docPart w:val="BD0C33F0BE334030969A7B6EE4D13CF1"/>
        </w:placeholder>
      </w:sdtPr>
      <w:sdtEndPr/>
      <w:sdtContent>
        <w:bookmarkStart w:id="26" w:name="NEW_STAND_NAME" w:displacedByCustomXml="prev"/>
        <w:p w14:paraId="44817E96" w14:textId="1A49838A" w:rsidR="00F26B7E" w:rsidRPr="00F26B7E" w:rsidRDefault="00053E3B" w:rsidP="00053E3B">
          <w:pPr>
            <w:pStyle w:val="affffffffff1"/>
            <w:spacing w:beforeLines="100" w:before="312" w:afterLines="220" w:after="686"/>
          </w:pPr>
          <w:r>
            <w:rPr>
              <w:rFonts w:hint="eastAsia"/>
            </w:rPr>
            <w:t>火灾报警控制器</w:t>
          </w:r>
        </w:p>
      </w:sdtContent>
    </w:sdt>
    <w:bookmarkEnd w:id="26" w:displacedByCustomXml="prev"/>
    <w:p w14:paraId="36E21F47" w14:textId="77777777" w:rsidR="00E2552F" w:rsidRDefault="00E2552F" w:rsidP="00A77CCB">
      <w:pPr>
        <w:pStyle w:val="afff3"/>
        <w:spacing w:before="312" w:after="312"/>
      </w:pPr>
      <w:bookmarkStart w:id="27" w:name="_Toc17233325"/>
      <w:bookmarkStart w:id="28" w:name="_Toc17233333"/>
      <w:bookmarkStart w:id="29" w:name="_Toc24884211"/>
      <w:bookmarkStart w:id="30" w:name="_Toc24884218"/>
      <w:bookmarkStart w:id="31" w:name="_Toc26648465"/>
      <w:bookmarkStart w:id="32" w:name="_Toc26718930"/>
      <w:bookmarkStart w:id="33" w:name="_Toc26986530"/>
      <w:bookmarkStart w:id="34" w:name="_Toc26986771"/>
      <w:bookmarkStart w:id="35" w:name="_Toc63675930"/>
      <w:r>
        <w:rPr>
          <w:rFonts w:hint="eastAsia"/>
        </w:rPr>
        <w:t>范围</w:t>
      </w:r>
      <w:bookmarkEnd w:id="27"/>
      <w:bookmarkEnd w:id="28"/>
      <w:bookmarkEnd w:id="29"/>
      <w:bookmarkEnd w:id="30"/>
      <w:bookmarkEnd w:id="31"/>
      <w:bookmarkEnd w:id="32"/>
      <w:bookmarkEnd w:id="33"/>
      <w:bookmarkEnd w:id="34"/>
      <w:bookmarkEnd w:id="35"/>
    </w:p>
    <w:p w14:paraId="1BD6B805" w14:textId="77777777" w:rsidR="00185755" w:rsidRDefault="00185755" w:rsidP="00185755">
      <w:pPr>
        <w:pStyle w:val="afffff4"/>
        <w:ind w:firstLine="420"/>
      </w:pPr>
      <w:bookmarkStart w:id="36" w:name="_Hlk62632002"/>
      <w:bookmarkStart w:id="37" w:name="_Toc17233326"/>
      <w:bookmarkStart w:id="38" w:name="_Toc17233334"/>
      <w:bookmarkStart w:id="39" w:name="_Toc24884212"/>
      <w:bookmarkStart w:id="40" w:name="_Toc24884219"/>
      <w:bookmarkStart w:id="41" w:name="_Toc26648466"/>
      <w:r>
        <w:rPr>
          <w:rFonts w:hint="eastAsia"/>
        </w:rPr>
        <w:t>本文件规定了火灾报警控制器（以下简称控制器）的分类、术语和定义、要求、试验、检验规则和标志。</w:t>
      </w:r>
    </w:p>
    <w:p w14:paraId="175E4766" w14:textId="77777777" w:rsidR="00185755" w:rsidRDefault="00185755" w:rsidP="00185755">
      <w:pPr>
        <w:pStyle w:val="afffff4"/>
        <w:ind w:firstLine="420"/>
      </w:pPr>
      <w:r>
        <w:rPr>
          <w:rFonts w:hint="eastAsia"/>
        </w:rPr>
        <w:t>本文件适用于一般工业与民用建筑中安装使用的控制器，其他环境中安装的具有特殊性能的控制器，除特殊要求应由有关文件另行规定外，亦应执行本文件。</w:t>
      </w:r>
      <w:bookmarkEnd w:id="36"/>
    </w:p>
    <w:p w14:paraId="16E5D4A5" w14:textId="77777777" w:rsidR="00E2552F" w:rsidRDefault="00E2552F" w:rsidP="00185755">
      <w:pPr>
        <w:pStyle w:val="afff3"/>
        <w:spacing w:before="312" w:after="312"/>
      </w:pPr>
      <w:bookmarkStart w:id="42" w:name="_Toc26718931"/>
      <w:bookmarkStart w:id="43" w:name="_Toc26986531"/>
      <w:bookmarkStart w:id="44" w:name="_Toc26986772"/>
      <w:bookmarkStart w:id="45" w:name="_Toc63675931"/>
      <w:r>
        <w:rPr>
          <w:rFonts w:hint="eastAsia"/>
        </w:rPr>
        <w:t>规范性引用文件</w:t>
      </w:r>
      <w:bookmarkEnd w:id="37"/>
      <w:bookmarkEnd w:id="38"/>
      <w:bookmarkEnd w:id="39"/>
      <w:bookmarkEnd w:id="40"/>
      <w:bookmarkEnd w:id="41"/>
      <w:bookmarkEnd w:id="42"/>
      <w:bookmarkEnd w:id="43"/>
      <w:bookmarkEnd w:id="44"/>
      <w:bookmarkEnd w:id="45"/>
    </w:p>
    <w:sdt>
      <w:sdtPr>
        <w:rPr>
          <w:rFonts w:hint="eastAsia"/>
        </w:rPr>
        <w:id w:val="715848253"/>
        <w:placeholder>
          <w:docPart w:val="886CC732846D4E6CB57C6114DFB8EEE0"/>
        </w:placeholder>
        <w:dropDownList>
          <w:listItem w:displayText="下列文件中的内容通过文中的规范性引用而构成本文件必不可少的条款。其中，注日期的引用文件，仅该日期对应的版本适用于本文件；不注日期的引用文件，其最新版本（包括所有的修改单）适用于本文件。" w:value="下列文件中的内容通过文中的规范性引用而构成本文件必不可少的条款。其中，注日期的引用文件，仅该日期对应的版本适用于本文件；不注日期的引用文件，其最新版本（包括所有的修改单）适用于本文件。"/>
          <w:listItem w:displayText="本文件没有规范性引用文件。" w:value="本文件没有规范性引用文件。"/>
        </w:dropDownList>
      </w:sdtPr>
      <w:sdtEndPr/>
      <w:sdtContent>
        <w:p w14:paraId="0A1B8773" w14:textId="77777777" w:rsidR="000C3E10" w:rsidRPr="000C3E10" w:rsidRDefault="000C3E10" w:rsidP="00F65893">
          <w:pPr>
            <w:pStyle w:val="afffff4"/>
            <w:ind w:firstLine="420"/>
          </w:pPr>
          <w:r>
            <w:rPr>
              <w:rFonts w:hint="eastAsia"/>
            </w:rPr>
            <w:t>下列文件中的内容通过文中的规范性引用而构成本文件必不可少的条款。其中，注日期的引用文件，仅该日期对应的版本适用于本文件；不注日期的引用文件，其最新版本（包括所有的修改单）适用于本文件。</w:t>
          </w:r>
        </w:p>
      </w:sdtContent>
    </w:sdt>
    <w:p w14:paraId="5D280185" w14:textId="77777777" w:rsidR="00185755" w:rsidRDefault="00185755" w:rsidP="00185755">
      <w:pPr>
        <w:pStyle w:val="afffff4"/>
        <w:ind w:firstLine="420"/>
      </w:pPr>
      <w:bookmarkStart w:id="46" w:name="_Hlk62205070"/>
      <w:r>
        <w:rPr>
          <w:rFonts w:hint="eastAsia"/>
        </w:rPr>
        <w:t>GB/T 4208  外壳防护等级（IP代码）</w:t>
      </w:r>
    </w:p>
    <w:p w14:paraId="62CF34BD" w14:textId="77777777" w:rsidR="00185755" w:rsidRDefault="00185755" w:rsidP="00185755">
      <w:pPr>
        <w:pStyle w:val="afffff4"/>
        <w:ind w:firstLine="420"/>
      </w:pPr>
      <w:bookmarkStart w:id="47" w:name="_Hlk62204967"/>
      <w:bookmarkEnd w:id="46"/>
      <w:r>
        <w:rPr>
          <w:rFonts w:hint="eastAsia"/>
        </w:rPr>
        <w:t>GB 4706.1—2005  家用和类似用途电器的安全  第1部分:通用要求</w:t>
      </w:r>
      <w:bookmarkEnd w:id="47"/>
    </w:p>
    <w:p w14:paraId="4227264E" w14:textId="77777777" w:rsidR="00185755" w:rsidRDefault="00185755" w:rsidP="00185755">
      <w:pPr>
        <w:pStyle w:val="afffff4"/>
        <w:ind w:firstLine="420"/>
      </w:pPr>
      <w:bookmarkStart w:id="48" w:name="_Hlk62205078"/>
      <w:r>
        <w:rPr>
          <w:rFonts w:hint="eastAsia"/>
        </w:rPr>
        <w:t>GB/T 9969  工业产品使用说明书  总则</w:t>
      </w:r>
    </w:p>
    <w:p w14:paraId="72F54A89" w14:textId="77777777" w:rsidR="00185755" w:rsidRDefault="00185755" w:rsidP="00185755">
      <w:pPr>
        <w:pStyle w:val="afffff4"/>
        <w:ind w:firstLine="420"/>
      </w:pPr>
      <w:r>
        <w:rPr>
          <w:rFonts w:hint="eastAsia"/>
        </w:rPr>
        <w:t>GB 12978  消防电子产品检验规则</w:t>
      </w:r>
    </w:p>
    <w:p w14:paraId="47395F8F" w14:textId="77777777" w:rsidR="00185755" w:rsidRDefault="00185755" w:rsidP="00185755">
      <w:pPr>
        <w:pStyle w:val="afffff4"/>
        <w:ind w:firstLine="420"/>
      </w:pPr>
      <w:r>
        <w:rPr>
          <w:rFonts w:hint="eastAsia"/>
        </w:rPr>
        <w:t>GB 16806  消防联动控制系统</w:t>
      </w:r>
    </w:p>
    <w:p w14:paraId="7F13B91A" w14:textId="77777777" w:rsidR="00185755" w:rsidRDefault="00185755" w:rsidP="00185755">
      <w:pPr>
        <w:pStyle w:val="afffff4"/>
        <w:ind w:firstLine="420"/>
      </w:pPr>
      <w:r>
        <w:rPr>
          <w:rFonts w:hint="eastAsia"/>
        </w:rPr>
        <w:t>GB/T 16838  消防电子产品环境试验方法及严酷等级</w:t>
      </w:r>
    </w:p>
    <w:p w14:paraId="32B11794" w14:textId="77777777" w:rsidR="00185755" w:rsidRDefault="00185755" w:rsidP="00185755">
      <w:pPr>
        <w:pStyle w:val="afffff4"/>
        <w:ind w:firstLine="420"/>
      </w:pPr>
      <w:bookmarkStart w:id="49" w:name="_Hlk62204986"/>
      <w:bookmarkEnd w:id="48"/>
      <w:r>
        <w:rPr>
          <w:rFonts w:hint="eastAsia"/>
        </w:rPr>
        <w:t>GB/T 17626.2—2018  电磁兼容  试验和测量技术  静电放电抗扰度试验</w:t>
      </w:r>
    </w:p>
    <w:p w14:paraId="4EE2496E" w14:textId="77777777" w:rsidR="00185755" w:rsidRDefault="00185755" w:rsidP="00185755">
      <w:pPr>
        <w:pStyle w:val="afffff4"/>
        <w:ind w:firstLine="420"/>
      </w:pPr>
      <w:r>
        <w:rPr>
          <w:rFonts w:hint="eastAsia"/>
        </w:rPr>
        <w:t>GB/T 17626.3—2016  电磁兼容  试验和测量技术  射频电磁场辐射抗扰度试验</w:t>
      </w:r>
    </w:p>
    <w:p w14:paraId="5A27D16F" w14:textId="77777777" w:rsidR="00185755" w:rsidRDefault="00185755" w:rsidP="00185755">
      <w:pPr>
        <w:pStyle w:val="afffff4"/>
        <w:ind w:firstLine="420"/>
      </w:pPr>
      <w:r>
        <w:rPr>
          <w:rFonts w:hint="eastAsia"/>
        </w:rPr>
        <w:t>GB/T 17626.4—2018  电磁兼容  试验和测量技术  电快速瞬变脉冲群抗扰度试验</w:t>
      </w:r>
    </w:p>
    <w:p w14:paraId="449A6C4F" w14:textId="77777777" w:rsidR="00185755" w:rsidRDefault="00185755" w:rsidP="00185755">
      <w:pPr>
        <w:pStyle w:val="afffff4"/>
        <w:ind w:firstLine="420"/>
      </w:pPr>
      <w:r>
        <w:rPr>
          <w:rFonts w:hint="eastAsia"/>
        </w:rPr>
        <w:t>GB/T 17626.5—2019  电磁兼容  试验和测量技术  浪涌（冲击）抗扰度试验</w:t>
      </w:r>
    </w:p>
    <w:p w14:paraId="7339FC7F" w14:textId="77777777" w:rsidR="00185755" w:rsidRDefault="00185755" w:rsidP="00185755">
      <w:pPr>
        <w:pStyle w:val="afffff4"/>
        <w:ind w:firstLine="420"/>
      </w:pPr>
      <w:r>
        <w:rPr>
          <w:rFonts w:hint="eastAsia"/>
        </w:rPr>
        <w:t>GB/T 17626.6—2017  电磁兼容  试验和测量技术  射频场感应的传导骚扰抗扰度试验</w:t>
      </w:r>
    </w:p>
    <w:p w14:paraId="12988043" w14:textId="77777777" w:rsidR="00185755" w:rsidRPr="00C14D87" w:rsidRDefault="00185755" w:rsidP="00185755">
      <w:pPr>
        <w:pStyle w:val="afffff4"/>
        <w:ind w:firstLine="420"/>
      </w:pPr>
      <w:r>
        <w:rPr>
          <w:rFonts w:hint="eastAsia"/>
        </w:rPr>
        <w:t>GB/T 17626.11—2008  电磁兼容  试验和测量技术  电压暂降、短时中断和电压变化的抗扰度试验</w:t>
      </w:r>
    </w:p>
    <w:p w14:paraId="7F7D4202" w14:textId="77777777" w:rsidR="00B265BC" w:rsidRPr="00E030F9" w:rsidRDefault="00FD59EB" w:rsidP="00185755">
      <w:pPr>
        <w:pStyle w:val="afff3"/>
        <w:spacing w:before="312" w:after="312"/>
      </w:pPr>
      <w:bookmarkStart w:id="50" w:name="_Toc63675932"/>
      <w:bookmarkEnd w:id="49"/>
      <w:r>
        <w:rPr>
          <w:rFonts w:hint="eastAsia"/>
        </w:rPr>
        <w:t>术语和定义</w:t>
      </w:r>
      <w:bookmarkEnd w:id="50"/>
    </w:p>
    <w:bookmarkStart w:id="51" w:name="_Toc26986532" w:displacedByCustomXml="next"/>
    <w:bookmarkEnd w:id="51" w:displacedByCustomXml="next"/>
    <w:sdt>
      <w:sdtPr>
        <w:id w:val="-1909835108"/>
        <w:placeholder>
          <w:docPart w:val="886CC732846D4E6CB57C6114DFB8EEE0"/>
        </w:placeholder>
        <w:comboBox>
          <w:listItem w:displayText="请选择适当的引导语" w:value="请选择适当的引导语"/>
          <w:listItem w:displayText="下列术语和定义适用于本文件。" w:value="下列术语和定义适用于本文件。"/>
          <w:listItem w:displayText="……界定的术语和定义适用于本文件。" w:value="……界定的术语和定义适用于本文件。"/>
          <w:listItem w:displayText="……界定的以及下列术语和定义适用于本文件。" w:value="……界定的以及下列术语和定义适用于本文件。"/>
          <w:listItem w:displayText="本文件没有需要界定的术语和定义。" w:value="本文件没有需要界定的术语和定义。"/>
        </w:comboBox>
      </w:sdtPr>
      <w:sdtEndPr/>
      <w:sdtContent>
        <w:p w14:paraId="035A455C" w14:textId="77777777" w:rsidR="003C010C" w:rsidRDefault="002C5758" w:rsidP="00BA263B">
          <w:pPr>
            <w:pStyle w:val="afffff4"/>
            <w:ind w:firstLine="420"/>
          </w:pPr>
          <w:r>
            <w:t>下列术语和定义适用于本文件。</w:t>
          </w:r>
        </w:p>
      </w:sdtContent>
    </w:sdt>
    <w:p w14:paraId="39238D00" w14:textId="77777777" w:rsidR="002C5758" w:rsidRPr="00BF6DDA" w:rsidRDefault="002C5758" w:rsidP="002C5758">
      <w:pPr>
        <w:pStyle w:val="afffffffffffe"/>
        <w:ind w:left="420" w:hangingChars="200" w:hanging="420"/>
        <w:rPr>
          <w:rFonts w:ascii="黑体" w:eastAsia="黑体" w:hAnsi="黑体"/>
        </w:rPr>
      </w:pPr>
      <w:bookmarkStart w:id="52" w:name="_Hlk62632126"/>
      <w:r w:rsidRPr="00BF6DDA">
        <w:rPr>
          <w:rFonts w:ascii="黑体" w:eastAsia="黑体" w:hAnsi="黑体" w:hint="eastAsia"/>
        </w:rPr>
        <w:t>屏蔽状态</w:t>
      </w:r>
      <w:bookmarkEnd w:id="52"/>
      <w:r w:rsidRPr="00BF6DDA">
        <w:rPr>
          <w:rFonts w:ascii="Times New Roman" w:eastAsia="黑体"/>
        </w:rPr>
        <w:t>disabled condition</w:t>
      </w:r>
    </w:p>
    <w:p w14:paraId="23E503C8" w14:textId="77777777" w:rsidR="002C5758" w:rsidRPr="00242F60" w:rsidRDefault="002C5758" w:rsidP="002C5758">
      <w:pPr>
        <w:pStyle w:val="affffffffffff3"/>
      </w:pPr>
      <w:r w:rsidRPr="00242F60">
        <w:rPr>
          <w:rFonts w:hint="eastAsia"/>
        </w:rPr>
        <w:t>控制器在屏蔽功能启动后所处的状态。</w:t>
      </w:r>
    </w:p>
    <w:p w14:paraId="23CECDC6" w14:textId="77777777" w:rsidR="002C5758" w:rsidRPr="00BF6DDA" w:rsidRDefault="002C5758" w:rsidP="002C5758">
      <w:pPr>
        <w:pStyle w:val="afffffffffffe"/>
        <w:ind w:left="420" w:hangingChars="200" w:hanging="420"/>
        <w:rPr>
          <w:rFonts w:ascii="黑体" w:eastAsia="黑体" w:hAnsi="黑体"/>
        </w:rPr>
      </w:pPr>
      <w:bookmarkStart w:id="53" w:name="_Toc423529608"/>
      <w:bookmarkStart w:id="54" w:name="_Toc434233932"/>
      <w:bookmarkStart w:id="55" w:name="_Toc440555165"/>
      <w:bookmarkStart w:id="56" w:name="_Toc447197964"/>
      <w:bookmarkStart w:id="57" w:name="_Toc465550360"/>
      <w:bookmarkStart w:id="58" w:name="_Toc487450333"/>
      <w:bookmarkStart w:id="59" w:name="_Toc488828584"/>
      <w:bookmarkStart w:id="60" w:name="_Toc36650871"/>
      <w:bookmarkStart w:id="61" w:name="_Toc36715086"/>
      <w:bookmarkStart w:id="62" w:name="_Toc423529609"/>
      <w:bookmarkStart w:id="63" w:name="_Toc434233933"/>
      <w:bookmarkStart w:id="64" w:name="_Toc440555166"/>
      <w:bookmarkStart w:id="65" w:name="_Toc447197965"/>
      <w:bookmarkStart w:id="66" w:name="_Toc465550361"/>
      <w:bookmarkStart w:id="67" w:name="_Toc487450334"/>
      <w:bookmarkStart w:id="68" w:name="_Toc488828585"/>
      <w:bookmarkStart w:id="69" w:name="_Toc36650872"/>
      <w:bookmarkStart w:id="70" w:name="_Toc36715087"/>
      <w:bookmarkEnd w:id="53"/>
      <w:bookmarkEnd w:id="54"/>
      <w:bookmarkEnd w:id="55"/>
      <w:bookmarkEnd w:id="56"/>
      <w:bookmarkEnd w:id="57"/>
      <w:bookmarkEnd w:id="58"/>
      <w:bookmarkEnd w:id="59"/>
      <w:bookmarkEnd w:id="60"/>
      <w:bookmarkEnd w:id="61"/>
      <w:r w:rsidRPr="00BF6DDA">
        <w:rPr>
          <w:rFonts w:ascii="黑体" w:eastAsia="黑体" w:hAnsi="黑体"/>
        </w:rPr>
        <w:br/>
      </w:r>
      <w:bookmarkStart w:id="71" w:name="_Hlk62632141"/>
      <w:r w:rsidRPr="00BF6DDA">
        <w:rPr>
          <w:rFonts w:ascii="黑体" w:eastAsia="黑体" w:hAnsi="黑体" w:hint="eastAsia"/>
        </w:rPr>
        <w:t>监管信号</w:t>
      </w:r>
      <w:bookmarkEnd w:id="71"/>
      <w:r w:rsidRPr="00BF6DDA">
        <w:rPr>
          <w:rFonts w:ascii="黑体" w:eastAsia="黑体" w:hAnsi="黑体" w:hint="eastAsia"/>
        </w:rPr>
        <w:t xml:space="preserve"> </w:t>
      </w:r>
      <w:r w:rsidRPr="00BF6DDA">
        <w:rPr>
          <w:rFonts w:ascii="Times New Roman" w:eastAsia="黑体"/>
        </w:rPr>
        <w:t>supervisory signal</w:t>
      </w:r>
      <w:bookmarkEnd w:id="62"/>
      <w:bookmarkEnd w:id="63"/>
      <w:bookmarkEnd w:id="64"/>
      <w:bookmarkEnd w:id="65"/>
      <w:bookmarkEnd w:id="66"/>
      <w:bookmarkEnd w:id="67"/>
      <w:bookmarkEnd w:id="68"/>
      <w:bookmarkEnd w:id="69"/>
      <w:bookmarkEnd w:id="70"/>
    </w:p>
    <w:p w14:paraId="4FB8EEA9" w14:textId="77777777" w:rsidR="002C5758" w:rsidRPr="00242F60" w:rsidRDefault="002C5758" w:rsidP="002C5758">
      <w:pPr>
        <w:pStyle w:val="affffffffffff3"/>
      </w:pPr>
      <w:r w:rsidRPr="00BF6DDA">
        <w:rPr>
          <w:rFonts w:hint="eastAsia"/>
        </w:rPr>
        <w:t>控制器监管的除火灾报警、故障、联动相关信号之外的其他输入信号。</w:t>
      </w:r>
    </w:p>
    <w:p w14:paraId="04A8990C" w14:textId="77777777" w:rsidR="002C5758" w:rsidRPr="00BF6DDA" w:rsidRDefault="002C5758" w:rsidP="002C5758">
      <w:pPr>
        <w:pStyle w:val="afffffffffffe"/>
        <w:ind w:left="420" w:hangingChars="200" w:hanging="420"/>
        <w:rPr>
          <w:rFonts w:ascii="黑体" w:eastAsia="黑体" w:hAnsi="黑体"/>
        </w:rPr>
      </w:pPr>
      <w:bookmarkStart w:id="72" w:name="_Toc423529610"/>
      <w:bookmarkStart w:id="73" w:name="_Toc434233934"/>
      <w:bookmarkStart w:id="74" w:name="_Toc440555167"/>
      <w:bookmarkStart w:id="75" w:name="_Toc447197966"/>
      <w:bookmarkStart w:id="76" w:name="_Toc465550362"/>
      <w:bookmarkStart w:id="77" w:name="_Toc487450335"/>
      <w:bookmarkStart w:id="78" w:name="_Toc488828586"/>
      <w:bookmarkStart w:id="79" w:name="_Toc36650873"/>
      <w:bookmarkStart w:id="80" w:name="_Toc36715088"/>
      <w:bookmarkStart w:id="81" w:name="_Toc423529611"/>
      <w:bookmarkStart w:id="82" w:name="_Toc434233935"/>
      <w:bookmarkStart w:id="83" w:name="_Toc440555168"/>
      <w:bookmarkStart w:id="84" w:name="_Toc447197967"/>
      <w:bookmarkStart w:id="85" w:name="_Toc465550363"/>
      <w:bookmarkStart w:id="86" w:name="_Toc487450336"/>
      <w:bookmarkStart w:id="87" w:name="_Toc488828587"/>
      <w:bookmarkStart w:id="88" w:name="_Toc36650874"/>
      <w:bookmarkStart w:id="89" w:name="_Toc36715089"/>
      <w:bookmarkEnd w:id="72"/>
      <w:bookmarkEnd w:id="73"/>
      <w:bookmarkEnd w:id="74"/>
      <w:bookmarkEnd w:id="75"/>
      <w:bookmarkEnd w:id="76"/>
      <w:bookmarkEnd w:id="77"/>
      <w:bookmarkEnd w:id="78"/>
      <w:bookmarkEnd w:id="79"/>
      <w:bookmarkEnd w:id="80"/>
      <w:r w:rsidRPr="00BF6DDA">
        <w:rPr>
          <w:rFonts w:ascii="黑体" w:eastAsia="黑体" w:hAnsi="黑体"/>
        </w:rPr>
        <w:br/>
      </w:r>
      <w:r w:rsidRPr="00BF6DDA">
        <w:rPr>
          <w:rFonts w:ascii="黑体" w:eastAsia="黑体" w:hAnsi="黑体" w:hint="eastAsia"/>
        </w:rPr>
        <w:t xml:space="preserve">监管报警状态 </w:t>
      </w:r>
      <w:r w:rsidRPr="00BF6DDA">
        <w:rPr>
          <w:rFonts w:ascii="Times New Roman" w:eastAsia="黑体"/>
        </w:rPr>
        <w:t>supervisory signal condition</w:t>
      </w:r>
      <w:bookmarkEnd w:id="81"/>
      <w:bookmarkEnd w:id="82"/>
      <w:bookmarkEnd w:id="83"/>
      <w:bookmarkEnd w:id="84"/>
      <w:bookmarkEnd w:id="85"/>
      <w:bookmarkEnd w:id="86"/>
      <w:bookmarkEnd w:id="87"/>
      <w:bookmarkEnd w:id="88"/>
      <w:bookmarkEnd w:id="89"/>
    </w:p>
    <w:p w14:paraId="5304180E" w14:textId="77777777" w:rsidR="002C5758" w:rsidRPr="00242F60" w:rsidRDefault="002C5758" w:rsidP="002C5758">
      <w:pPr>
        <w:pStyle w:val="affffffffffff3"/>
      </w:pPr>
      <w:r w:rsidRPr="00242F60">
        <w:rPr>
          <w:rFonts w:hint="eastAsia"/>
        </w:rPr>
        <w:t>控制器发出监管报警信号时所处的状态。</w:t>
      </w:r>
    </w:p>
    <w:p w14:paraId="5F1BC1DA" w14:textId="77777777" w:rsidR="002C5758" w:rsidRPr="00BF6DDA" w:rsidRDefault="002C5758" w:rsidP="002C5758">
      <w:pPr>
        <w:pStyle w:val="afffffffffffe"/>
        <w:ind w:left="420" w:hangingChars="200" w:hanging="420"/>
        <w:rPr>
          <w:rFonts w:ascii="黑体" w:eastAsia="黑体" w:hAnsi="黑体"/>
        </w:rPr>
      </w:pPr>
      <w:bookmarkStart w:id="90" w:name="_Toc423529612"/>
      <w:bookmarkStart w:id="91" w:name="_Toc434233936"/>
      <w:bookmarkStart w:id="92" w:name="_Toc440555169"/>
      <w:bookmarkStart w:id="93" w:name="_Toc447197968"/>
      <w:bookmarkStart w:id="94" w:name="_Toc465550364"/>
      <w:bookmarkStart w:id="95" w:name="_Toc487450337"/>
      <w:bookmarkStart w:id="96" w:name="_Toc488828588"/>
      <w:bookmarkStart w:id="97" w:name="_Toc36650875"/>
      <w:bookmarkStart w:id="98" w:name="_Toc36715090"/>
      <w:bookmarkStart w:id="99" w:name="_Toc423529613"/>
      <w:bookmarkStart w:id="100" w:name="_Toc434233937"/>
      <w:bookmarkStart w:id="101" w:name="_Toc440555170"/>
      <w:bookmarkStart w:id="102" w:name="_Toc447197969"/>
      <w:bookmarkStart w:id="103" w:name="_Toc465550365"/>
      <w:bookmarkStart w:id="104" w:name="_Toc487450338"/>
      <w:bookmarkStart w:id="105" w:name="_Toc488828589"/>
      <w:bookmarkStart w:id="106" w:name="_Toc36650876"/>
      <w:bookmarkStart w:id="107" w:name="_Toc36715091"/>
      <w:bookmarkEnd w:id="90"/>
      <w:bookmarkEnd w:id="91"/>
      <w:bookmarkEnd w:id="92"/>
      <w:bookmarkEnd w:id="93"/>
      <w:bookmarkEnd w:id="94"/>
      <w:bookmarkEnd w:id="95"/>
      <w:bookmarkEnd w:id="96"/>
      <w:bookmarkEnd w:id="97"/>
      <w:bookmarkEnd w:id="98"/>
      <w:r w:rsidRPr="00BF6DDA">
        <w:rPr>
          <w:rFonts w:ascii="黑体" w:eastAsia="黑体" w:hAnsi="黑体"/>
        </w:rPr>
        <w:br/>
      </w:r>
      <w:bookmarkStart w:id="108" w:name="_Hlk62632149"/>
      <w:r w:rsidRPr="00BF6DDA">
        <w:rPr>
          <w:rFonts w:ascii="黑体" w:eastAsia="黑体" w:hAnsi="黑体" w:hint="eastAsia"/>
        </w:rPr>
        <w:t>自</w:t>
      </w:r>
      <w:proofErr w:type="gramStart"/>
      <w:r w:rsidRPr="00BF6DDA">
        <w:rPr>
          <w:rFonts w:ascii="黑体" w:eastAsia="黑体" w:hAnsi="黑体" w:hint="eastAsia"/>
        </w:rPr>
        <w:t>检状态</w:t>
      </w:r>
      <w:bookmarkEnd w:id="108"/>
      <w:proofErr w:type="gramEnd"/>
      <w:r w:rsidRPr="00BF6DDA">
        <w:rPr>
          <w:rFonts w:ascii="黑体" w:eastAsia="黑体" w:hAnsi="黑体" w:hint="eastAsia"/>
        </w:rPr>
        <w:t xml:space="preserve"> </w:t>
      </w:r>
      <w:r w:rsidRPr="00BF6DDA">
        <w:rPr>
          <w:rFonts w:ascii="Times New Roman" w:eastAsia="黑体"/>
        </w:rPr>
        <w:t>self-test condition</w:t>
      </w:r>
      <w:bookmarkEnd w:id="99"/>
      <w:bookmarkEnd w:id="100"/>
      <w:bookmarkEnd w:id="101"/>
      <w:bookmarkEnd w:id="102"/>
      <w:bookmarkEnd w:id="103"/>
      <w:bookmarkEnd w:id="104"/>
      <w:bookmarkEnd w:id="105"/>
      <w:bookmarkEnd w:id="106"/>
      <w:bookmarkEnd w:id="107"/>
    </w:p>
    <w:p w14:paraId="46E8B032" w14:textId="77777777" w:rsidR="002C5758" w:rsidRPr="00242F60" w:rsidRDefault="002C5758" w:rsidP="002C5758">
      <w:pPr>
        <w:pStyle w:val="affffffffffff3"/>
      </w:pPr>
      <w:r w:rsidRPr="00242F60">
        <w:rPr>
          <w:rFonts w:hint="eastAsia"/>
        </w:rPr>
        <w:lastRenderedPageBreak/>
        <w:t>控制器进行自检功能时所处的状态。</w:t>
      </w:r>
    </w:p>
    <w:p w14:paraId="67BC4C7F" w14:textId="77777777" w:rsidR="002C5758" w:rsidRPr="00BF6DDA" w:rsidRDefault="002C5758" w:rsidP="002C5758">
      <w:pPr>
        <w:pStyle w:val="afffffffffffe"/>
        <w:ind w:left="420" w:hangingChars="200" w:hanging="420"/>
        <w:rPr>
          <w:rFonts w:ascii="黑体" w:eastAsia="黑体" w:hAnsi="黑体"/>
        </w:rPr>
      </w:pPr>
      <w:bookmarkStart w:id="109" w:name="_Toc423529614"/>
      <w:bookmarkStart w:id="110" w:name="_Toc434233938"/>
      <w:bookmarkStart w:id="111" w:name="_Toc440555171"/>
      <w:bookmarkStart w:id="112" w:name="_Toc447197970"/>
      <w:bookmarkStart w:id="113" w:name="_Toc465550366"/>
      <w:bookmarkStart w:id="114" w:name="_Toc487450339"/>
      <w:bookmarkStart w:id="115" w:name="_Toc488828590"/>
      <w:bookmarkStart w:id="116" w:name="_Toc36650877"/>
      <w:bookmarkStart w:id="117" w:name="_Toc36715092"/>
      <w:bookmarkStart w:id="118" w:name="_Toc423529615"/>
      <w:bookmarkStart w:id="119" w:name="_Toc434233939"/>
      <w:bookmarkStart w:id="120" w:name="_Toc440555172"/>
      <w:bookmarkStart w:id="121" w:name="_Toc447197971"/>
      <w:bookmarkStart w:id="122" w:name="_Toc465550367"/>
      <w:bookmarkStart w:id="123" w:name="_Toc487450340"/>
      <w:bookmarkStart w:id="124" w:name="_Toc488828591"/>
      <w:bookmarkStart w:id="125" w:name="_Toc36650878"/>
      <w:bookmarkStart w:id="126" w:name="_Toc36715093"/>
      <w:bookmarkEnd w:id="109"/>
      <w:bookmarkEnd w:id="110"/>
      <w:bookmarkEnd w:id="111"/>
      <w:bookmarkEnd w:id="112"/>
      <w:bookmarkEnd w:id="113"/>
      <w:bookmarkEnd w:id="114"/>
      <w:bookmarkEnd w:id="115"/>
      <w:bookmarkEnd w:id="116"/>
      <w:bookmarkEnd w:id="117"/>
      <w:r w:rsidRPr="00BF6DDA">
        <w:rPr>
          <w:rFonts w:ascii="黑体" w:eastAsia="黑体" w:hAnsi="黑体"/>
        </w:rPr>
        <w:br/>
      </w:r>
      <w:bookmarkStart w:id="127" w:name="_Hlk62632158"/>
      <w:r w:rsidRPr="00BF6DDA">
        <w:rPr>
          <w:rFonts w:ascii="黑体" w:eastAsia="黑体" w:hAnsi="黑体" w:hint="eastAsia"/>
        </w:rPr>
        <w:t>正常监视状态</w:t>
      </w:r>
      <w:bookmarkEnd w:id="127"/>
      <w:r w:rsidRPr="00BF6DDA">
        <w:rPr>
          <w:rFonts w:ascii="黑体" w:eastAsia="黑体" w:hAnsi="黑体" w:hint="eastAsia"/>
        </w:rPr>
        <w:t xml:space="preserve"> </w:t>
      </w:r>
      <w:r w:rsidRPr="00BF6DDA">
        <w:rPr>
          <w:rFonts w:ascii="Times New Roman" w:eastAsia="黑体"/>
        </w:rPr>
        <w:t>monitoring condition</w:t>
      </w:r>
      <w:bookmarkEnd w:id="118"/>
      <w:bookmarkEnd w:id="119"/>
      <w:bookmarkEnd w:id="120"/>
      <w:bookmarkEnd w:id="121"/>
      <w:bookmarkEnd w:id="122"/>
      <w:bookmarkEnd w:id="123"/>
      <w:bookmarkEnd w:id="124"/>
      <w:bookmarkEnd w:id="125"/>
      <w:bookmarkEnd w:id="126"/>
    </w:p>
    <w:p w14:paraId="3DCF9847" w14:textId="77777777" w:rsidR="002C5758" w:rsidRPr="00242F60" w:rsidRDefault="002C5758" w:rsidP="002C5758">
      <w:pPr>
        <w:pStyle w:val="affffffffffff3"/>
      </w:pPr>
      <w:r w:rsidRPr="00242F60">
        <w:rPr>
          <w:rFonts w:hint="eastAsia"/>
        </w:rPr>
        <w:t>控制器接通电源后，无火灾报警、故障报警、屏蔽、监管报警、自检等发生时所处的状态。</w:t>
      </w:r>
    </w:p>
    <w:p w14:paraId="6011A419" w14:textId="77777777" w:rsidR="002C5758" w:rsidRPr="00BF6DDA" w:rsidRDefault="002C5758" w:rsidP="002C5758">
      <w:pPr>
        <w:pStyle w:val="afffffffffffe"/>
        <w:ind w:left="420" w:hangingChars="200" w:hanging="420"/>
        <w:rPr>
          <w:rFonts w:ascii="黑体" w:eastAsia="黑体" w:hAnsi="黑体"/>
        </w:rPr>
      </w:pPr>
      <w:bookmarkStart w:id="128" w:name="_Toc423529616"/>
      <w:bookmarkStart w:id="129" w:name="_Toc434233940"/>
      <w:bookmarkStart w:id="130" w:name="_Toc440555173"/>
      <w:bookmarkStart w:id="131" w:name="_Toc447197972"/>
      <w:bookmarkStart w:id="132" w:name="_Toc465550368"/>
      <w:bookmarkStart w:id="133" w:name="_Toc487450341"/>
      <w:bookmarkStart w:id="134" w:name="_Toc488828592"/>
      <w:bookmarkStart w:id="135" w:name="_Toc36650879"/>
      <w:bookmarkStart w:id="136" w:name="_Toc36715094"/>
      <w:bookmarkStart w:id="137" w:name="_Toc434233941"/>
      <w:bookmarkStart w:id="138" w:name="_Toc440555174"/>
      <w:bookmarkStart w:id="139" w:name="_Toc447197973"/>
      <w:bookmarkStart w:id="140" w:name="_Toc465550369"/>
      <w:bookmarkStart w:id="141" w:name="_Toc487450342"/>
      <w:bookmarkStart w:id="142" w:name="_Toc488828593"/>
      <w:bookmarkStart w:id="143" w:name="_Toc36650880"/>
      <w:bookmarkStart w:id="144" w:name="_Toc36715095"/>
      <w:bookmarkEnd w:id="128"/>
      <w:bookmarkEnd w:id="129"/>
      <w:bookmarkEnd w:id="130"/>
      <w:bookmarkEnd w:id="131"/>
      <w:bookmarkEnd w:id="132"/>
      <w:bookmarkEnd w:id="133"/>
      <w:bookmarkEnd w:id="134"/>
      <w:bookmarkEnd w:id="135"/>
      <w:bookmarkEnd w:id="136"/>
      <w:r w:rsidRPr="00BF6DDA">
        <w:rPr>
          <w:rFonts w:ascii="黑体" w:eastAsia="黑体" w:hAnsi="黑体"/>
        </w:rPr>
        <w:br/>
      </w:r>
      <w:bookmarkStart w:id="145" w:name="_Hlk62632169"/>
      <w:r w:rsidRPr="00BF6DDA">
        <w:rPr>
          <w:rFonts w:ascii="黑体" w:eastAsia="黑体" w:hAnsi="黑体" w:hint="eastAsia"/>
        </w:rPr>
        <w:t>运行数据存储单元</w:t>
      </w:r>
      <w:bookmarkEnd w:id="145"/>
      <w:r w:rsidRPr="00BF6DDA">
        <w:rPr>
          <w:rFonts w:ascii="Times New Roman" w:eastAsia="黑体"/>
        </w:rPr>
        <w:t>operational data storage unit</w:t>
      </w:r>
      <w:bookmarkEnd w:id="137"/>
      <w:bookmarkEnd w:id="138"/>
      <w:bookmarkEnd w:id="139"/>
      <w:bookmarkEnd w:id="140"/>
      <w:bookmarkEnd w:id="141"/>
      <w:bookmarkEnd w:id="142"/>
      <w:bookmarkEnd w:id="143"/>
      <w:bookmarkEnd w:id="144"/>
    </w:p>
    <w:p w14:paraId="1FD137CA" w14:textId="77777777" w:rsidR="002C5758" w:rsidRPr="00242F60" w:rsidRDefault="002C5758" w:rsidP="002C5758">
      <w:pPr>
        <w:pStyle w:val="affffffffffff3"/>
      </w:pPr>
      <w:r w:rsidRPr="00242F60">
        <w:rPr>
          <w:rFonts w:hint="eastAsia"/>
        </w:rPr>
        <w:t>用于记录控制器连接的全部火灾报警触发器件、消防联动设备的运行状态信息，为火灾调查提供参考的单元。</w:t>
      </w:r>
    </w:p>
    <w:p w14:paraId="3855F8A8" w14:textId="77777777" w:rsidR="002C5758" w:rsidRPr="00BF6DDA" w:rsidRDefault="002C5758" w:rsidP="002C5758">
      <w:pPr>
        <w:pStyle w:val="afffffffffffe"/>
        <w:ind w:left="420" w:hangingChars="200" w:hanging="420"/>
        <w:rPr>
          <w:rFonts w:ascii="黑体" w:eastAsia="黑体" w:hAnsi="黑体"/>
        </w:rPr>
      </w:pPr>
      <w:bookmarkStart w:id="146" w:name="_Toc36650881"/>
      <w:bookmarkStart w:id="147" w:name="_Toc36715096"/>
      <w:bookmarkStart w:id="148" w:name="_Toc36650882"/>
      <w:bookmarkStart w:id="149" w:name="_Toc36715097"/>
      <w:bookmarkEnd w:id="146"/>
      <w:bookmarkEnd w:id="147"/>
      <w:r w:rsidRPr="00BF6DDA">
        <w:rPr>
          <w:rFonts w:ascii="黑体" w:eastAsia="黑体" w:hAnsi="黑体"/>
        </w:rPr>
        <w:br/>
      </w:r>
      <w:bookmarkStart w:id="150" w:name="_Hlk62632191"/>
      <w:r w:rsidRPr="00BF6DDA">
        <w:rPr>
          <w:rFonts w:ascii="黑体" w:eastAsia="黑体" w:hAnsi="黑体" w:hint="eastAsia"/>
        </w:rPr>
        <w:t>消防联动通信模块</w:t>
      </w:r>
      <w:bookmarkEnd w:id="150"/>
      <w:r w:rsidRPr="00BF6DDA">
        <w:rPr>
          <w:rFonts w:ascii="黑体" w:eastAsia="黑体" w:hAnsi="黑体" w:hint="eastAsia"/>
        </w:rPr>
        <w:t xml:space="preserve"> </w:t>
      </w:r>
      <w:r w:rsidRPr="00BF6DDA">
        <w:rPr>
          <w:rFonts w:ascii="Times New Roman" w:eastAsia="黑体"/>
        </w:rPr>
        <w:t>automatic control communication module</w:t>
      </w:r>
      <w:bookmarkEnd w:id="148"/>
      <w:bookmarkEnd w:id="149"/>
    </w:p>
    <w:p w14:paraId="55310851" w14:textId="77777777" w:rsidR="002C5758" w:rsidRPr="009901A8" w:rsidRDefault="002C5758" w:rsidP="002C5758">
      <w:pPr>
        <w:pStyle w:val="affffffffffff3"/>
      </w:pPr>
      <w:r w:rsidRPr="009901A8">
        <w:rPr>
          <w:rFonts w:hint="eastAsia"/>
        </w:rPr>
        <w:t>具有通信协议转换功能，实现消防联动控制器或具有联动控制功能的火灾报警控制器与各类消防联动控制设备之间信息交互的通信模块。</w:t>
      </w:r>
    </w:p>
    <w:p w14:paraId="5518E99C" w14:textId="77777777" w:rsidR="002C5758" w:rsidRPr="00BF6DDA" w:rsidRDefault="002C5758" w:rsidP="002C5758">
      <w:pPr>
        <w:pStyle w:val="afffffffffffe"/>
        <w:ind w:left="420" w:hangingChars="200" w:hanging="420"/>
        <w:rPr>
          <w:rFonts w:ascii="黑体" w:eastAsia="黑体" w:hAnsi="黑体"/>
        </w:rPr>
      </w:pPr>
      <w:bookmarkStart w:id="151" w:name="_Toc465550370"/>
      <w:bookmarkStart w:id="152" w:name="_Toc487450343"/>
      <w:bookmarkStart w:id="153" w:name="_Toc488828594"/>
      <w:bookmarkStart w:id="154" w:name="_Toc36650883"/>
      <w:bookmarkStart w:id="155" w:name="_Toc36715098"/>
      <w:bookmarkStart w:id="156" w:name="_Toc465550371"/>
      <w:bookmarkStart w:id="157" w:name="_Toc487450344"/>
      <w:bookmarkStart w:id="158" w:name="_Toc488828595"/>
      <w:bookmarkStart w:id="159" w:name="_Toc36650884"/>
      <w:bookmarkStart w:id="160" w:name="_Toc36715099"/>
      <w:bookmarkEnd w:id="151"/>
      <w:bookmarkEnd w:id="152"/>
      <w:bookmarkEnd w:id="153"/>
      <w:bookmarkEnd w:id="154"/>
      <w:bookmarkEnd w:id="155"/>
      <w:r w:rsidRPr="00BF6DDA">
        <w:rPr>
          <w:rFonts w:ascii="黑体" w:eastAsia="黑体" w:hAnsi="黑体"/>
        </w:rPr>
        <w:br/>
      </w:r>
      <w:bookmarkStart w:id="161" w:name="_Hlk62632199"/>
      <w:r w:rsidRPr="00BF6DDA">
        <w:rPr>
          <w:rFonts w:ascii="黑体" w:eastAsia="黑体" w:hAnsi="黑体" w:hint="eastAsia"/>
        </w:rPr>
        <w:t>消防</w:t>
      </w:r>
      <w:r w:rsidRPr="00BF6DDA">
        <w:rPr>
          <w:rFonts w:ascii="黑体" w:eastAsia="黑体" w:hAnsi="黑体"/>
        </w:rPr>
        <w:t>系统</w:t>
      </w:r>
      <w:r w:rsidRPr="00BF6DDA">
        <w:rPr>
          <w:rFonts w:ascii="黑体" w:eastAsia="黑体" w:hAnsi="黑体" w:hint="eastAsia"/>
        </w:rPr>
        <w:t>报警总线</w:t>
      </w:r>
      <w:bookmarkEnd w:id="161"/>
      <w:proofErr w:type="spellStart"/>
      <w:r w:rsidRPr="00BF6DDA">
        <w:rPr>
          <w:rFonts w:ascii="Times New Roman" w:eastAsia="黑体"/>
        </w:rPr>
        <w:t>FAbus</w:t>
      </w:r>
      <w:proofErr w:type="spellEnd"/>
      <w:r w:rsidRPr="00BF6DDA">
        <w:rPr>
          <w:rFonts w:ascii="Times New Roman" w:eastAsia="黑体"/>
        </w:rPr>
        <w:t>（</w:t>
      </w:r>
      <w:r w:rsidRPr="00BF6DDA">
        <w:rPr>
          <w:rFonts w:ascii="Times New Roman" w:eastAsia="黑体"/>
        </w:rPr>
        <w:t>fire system alarm bus</w:t>
      </w:r>
      <w:r w:rsidRPr="00BF6DDA">
        <w:rPr>
          <w:rFonts w:ascii="Times New Roman" w:eastAsia="黑体"/>
        </w:rPr>
        <w:t>）</w:t>
      </w:r>
      <w:bookmarkEnd w:id="156"/>
      <w:bookmarkEnd w:id="157"/>
      <w:bookmarkEnd w:id="158"/>
      <w:bookmarkEnd w:id="159"/>
      <w:bookmarkEnd w:id="160"/>
    </w:p>
    <w:p w14:paraId="37C6EBE0" w14:textId="77777777" w:rsidR="002C5758" w:rsidRPr="00242F60" w:rsidRDefault="002C5758" w:rsidP="002C5758">
      <w:pPr>
        <w:pStyle w:val="affffffffffff3"/>
      </w:pPr>
      <w:r w:rsidRPr="00242F60">
        <w:rPr>
          <w:rFonts w:hint="eastAsia"/>
        </w:rPr>
        <w:t>火灾自动报警系统中，火灾报警触发器件与火灾报警控制装置之间传送信息的通信线路。</w:t>
      </w:r>
    </w:p>
    <w:p w14:paraId="6553C0EC" w14:textId="77777777" w:rsidR="002C5758" w:rsidRPr="00BF6DDA" w:rsidRDefault="002C5758" w:rsidP="002C5758">
      <w:pPr>
        <w:pStyle w:val="afffffffffffe"/>
        <w:ind w:left="420" w:hangingChars="200" w:hanging="420"/>
        <w:rPr>
          <w:rFonts w:ascii="黑体" w:eastAsia="黑体" w:hAnsi="黑体"/>
        </w:rPr>
      </w:pPr>
      <w:bookmarkStart w:id="162" w:name="_Toc465550372"/>
      <w:bookmarkStart w:id="163" w:name="_Toc487450345"/>
      <w:bookmarkStart w:id="164" w:name="_Toc488828596"/>
      <w:bookmarkStart w:id="165" w:name="_Toc36650885"/>
      <w:bookmarkStart w:id="166" w:name="_Toc36715100"/>
      <w:bookmarkStart w:id="167" w:name="_Toc465550373"/>
      <w:bookmarkStart w:id="168" w:name="_Toc487450346"/>
      <w:bookmarkStart w:id="169" w:name="_Toc488828597"/>
      <w:bookmarkStart w:id="170" w:name="_Toc36650886"/>
      <w:bookmarkStart w:id="171" w:name="_Toc36715101"/>
      <w:bookmarkEnd w:id="162"/>
      <w:bookmarkEnd w:id="163"/>
      <w:bookmarkEnd w:id="164"/>
      <w:bookmarkEnd w:id="165"/>
      <w:bookmarkEnd w:id="166"/>
      <w:r w:rsidRPr="00BF6DDA">
        <w:rPr>
          <w:rFonts w:ascii="黑体" w:eastAsia="黑体" w:hAnsi="黑体"/>
        </w:rPr>
        <w:br/>
      </w:r>
      <w:bookmarkStart w:id="172" w:name="_Hlk62632217"/>
      <w:r w:rsidRPr="00BF6DDA">
        <w:rPr>
          <w:rFonts w:ascii="黑体" w:eastAsia="黑体" w:hAnsi="黑体" w:hint="eastAsia"/>
        </w:rPr>
        <w:t>消防</w:t>
      </w:r>
      <w:r w:rsidRPr="00BF6DDA">
        <w:rPr>
          <w:rFonts w:ascii="黑体" w:eastAsia="黑体" w:hAnsi="黑体"/>
        </w:rPr>
        <w:t>系统</w:t>
      </w:r>
      <w:r w:rsidRPr="00BF6DDA">
        <w:rPr>
          <w:rFonts w:ascii="黑体" w:eastAsia="黑体" w:hAnsi="黑体" w:hint="eastAsia"/>
        </w:rPr>
        <w:t>联动总线</w:t>
      </w:r>
      <w:bookmarkEnd w:id="172"/>
      <w:proofErr w:type="spellStart"/>
      <w:r w:rsidRPr="00BF6DDA">
        <w:rPr>
          <w:rFonts w:ascii="Times New Roman" w:eastAsia="黑体"/>
        </w:rPr>
        <w:t>FCbus</w:t>
      </w:r>
      <w:proofErr w:type="spellEnd"/>
      <w:r w:rsidRPr="00BF6DDA">
        <w:rPr>
          <w:rFonts w:ascii="Times New Roman" w:eastAsia="黑体"/>
        </w:rPr>
        <w:t>（</w:t>
      </w:r>
      <w:r w:rsidRPr="00BF6DDA">
        <w:rPr>
          <w:rFonts w:ascii="Times New Roman" w:eastAsia="黑体"/>
        </w:rPr>
        <w:t>fire system control bus</w:t>
      </w:r>
      <w:r w:rsidRPr="00BF6DDA">
        <w:rPr>
          <w:rFonts w:ascii="Times New Roman" w:eastAsia="黑体"/>
        </w:rPr>
        <w:t>）</w:t>
      </w:r>
      <w:bookmarkEnd w:id="167"/>
      <w:bookmarkEnd w:id="168"/>
      <w:bookmarkEnd w:id="169"/>
      <w:bookmarkEnd w:id="170"/>
      <w:bookmarkEnd w:id="171"/>
    </w:p>
    <w:p w14:paraId="591D01B0" w14:textId="77777777" w:rsidR="002C5758" w:rsidRPr="00242F60" w:rsidRDefault="002C5758" w:rsidP="002C5758">
      <w:pPr>
        <w:pStyle w:val="affffffffffff3"/>
      </w:pPr>
      <w:r w:rsidRPr="00242F60">
        <w:rPr>
          <w:rFonts w:hint="eastAsia"/>
        </w:rPr>
        <w:t>火灾自动报警系统中，</w:t>
      </w:r>
      <w:r>
        <w:rPr>
          <w:rFonts w:hint="eastAsia"/>
        </w:rPr>
        <w:t>具有联动控制功能的火灾报警控制器</w:t>
      </w:r>
      <w:r w:rsidRPr="00242F60">
        <w:rPr>
          <w:rFonts w:hint="eastAsia"/>
        </w:rPr>
        <w:t>与输出模块、输入模块、输入/输出模块之间传送信息的通信线路。</w:t>
      </w:r>
    </w:p>
    <w:p w14:paraId="48D6A29D" w14:textId="77777777" w:rsidR="002C5758" w:rsidRPr="00BF6DDA" w:rsidRDefault="002C5758" w:rsidP="002C5758">
      <w:pPr>
        <w:pStyle w:val="afffffffffffe"/>
        <w:ind w:left="420" w:hangingChars="200" w:hanging="420"/>
        <w:rPr>
          <w:rFonts w:ascii="黑体" w:eastAsia="黑体" w:hAnsi="黑体"/>
        </w:rPr>
      </w:pPr>
      <w:bookmarkStart w:id="173" w:name="_Toc465550374"/>
      <w:bookmarkStart w:id="174" w:name="_Toc487450347"/>
      <w:bookmarkStart w:id="175" w:name="_Toc488828598"/>
      <w:bookmarkStart w:id="176" w:name="_Toc36650887"/>
      <w:bookmarkStart w:id="177" w:name="_Toc36715102"/>
      <w:bookmarkStart w:id="178" w:name="_Toc465550375"/>
      <w:bookmarkStart w:id="179" w:name="_Toc487450348"/>
      <w:bookmarkStart w:id="180" w:name="_Toc488828599"/>
      <w:bookmarkStart w:id="181" w:name="_Toc36650888"/>
      <w:bookmarkStart w:id="182" w:name="_Toc36715103"/>
      <w:bookmarkEnd w:id="173"/>
      <w:bookmarkEnd w:id="174"/>
      <w:bookmarkEnd w:id="175"/>
      <w:bookmarkEnd w:id="176"/>
      <w:bookmarkEnd w:id="177"/>
      <w:r w:rsidRPr="00BF6DDA">
        <w:rPr>
          <w:rFonts w:ascii="黑体" w:eastAsia="黑体" w:hAnsi="黑体"/>
        </w:rPr>
        <w:br/>
      </w:r>
      <w:bookmarkStart w:id="183" w:name="_Hlk62632227"/>
      <w:r w:rsidRPr="00BF6DDA">
        <w:rPr>
          <w:rFonts w:ascii="黑体" w:eastAsia="黑体" w:hAnsi="黑体" w:hint="eastAsia"/>
        </w:rPr>
        <w:t>消防</w:t>
      </w:r>
      <w:r w:rsidRPr="00BF6DDA">
        <w:rPr>
          <w:rFonts w:ascii="黑体" w:eastAsia="黑体" w:hAnsi="黑体"/>
        </w:rPr>
        <w:t>系统</w:t>
      </w:r>
      <w:r w:rsidRPr="00BF6DDA">
        <w:rPr>
          <w:rFonts w:ascii="黑体" w:eastAsia="黑体" w:hAnsi="黑体" w:hint="eastAsia"/>
        </w:rPr>
        <w:t>设备控制总线</w:t>
      </w:r>
      <w:bookmarkEnd w:id="183"/>
      <w:proofErr w:type="spellStart"/>
      <w:r w:rsidRPr="00BF6DDA">
        <w:rPr>
          <w:rFonts w:ascii="Times New Roman" w:eastAsia="黑体"/>
        </w:rPr>
        <w:t>FECbus</w:t>
      </w:r>
      <w:proofErr w:type="spellEnd"/>
      <w:r w:rsidRPr="00BF6DDA">
        <w:rPr>
          <w:rFonts w:ascii="Times New Roman" w:eastAsia="黑体"/>
        </w:rPr>
        <w:t>（</w:t>
      </w:r>
      <w:r w:rsidRPr="00BF6DDA">
        <w:rPr>
          <w:rFonts w:ascii="Times New Roman" w:eastAsia="黑体"/>
        </w:rPr>
        <w:t>fire system equipment control bus</w:t>
      </w:r>
      <w:r w:rsidRPr="00BF6DDA">
        <w:rPr>
          <w:rFonts w:ascii="Times New Roman" w:eastAsia="黑体"/>
        </w:rPr>
        <w:t>）</w:t>
      </w:r>
      <w:bookmarkEnd w:id="178"/>
      <w:bookmarkEnd w:id="179"/>
      <w:bookmarkEnd w:id="180"/>
      <w:bookmarkEnd w:id="181"/>
      <w:bookmarkEnd w:id="182"/>
    </w:p>
    <w:p w14:paraId="6D294D87" w14:textId="77777777" w:rsidR="002C5758" w:rsidRPr="009901A8" w:rsidRDefault="002C5758" w:rsidP="002C5758">
      <w:pPr>
        <w:pStyle w:val="afffff4"/>
        <w:ind w:firstLine="420"/>
      </w:pPr>
      <w:r w:rsidRPr="009901A8">
        <w:rPr>
          <w:rFonts w:hint="eastAsia"/>
        </w:rPr>
        <w:t>火灾自动报警系统中，消防联动控制器或具有联动控制功能的火灾报警控制器通过消防联动通信模块与气体灭火子系统、消防给水监控子系统、防排烟监控子系统、消防应急广播和电话子系统、防火卷帘监控系统、防火门监控系统、消防应急照明和疏散指示系统等消防联动控制设备之间传送信息的通信线路。</w:t>
      </w:r>
    </w:p>
    <w:p w14:paraId="649034D8" w14:textId="77777777" w:rsidR="002C5758" w:rsidRPr="009901A8" w:rsidRDefault="002C5758" w:rsidP="002C5758">
      <w:pPr>
        <w:pStyle w:val="afff3"/>
        <w:spacing w:before="312" w:after="312"/>
      </w:pPr>
      <w:bookmarkStart w:id="184" w:name="_Toc62200008"/>
      <w:bookmarkStart w:id="185" w:name="_Toc62200077"/>
      <w:bookmarkStart w:id="186" w:name="_Toc63675933"/>
      <w:r>
        <w:rPr>
          <w:rFonts w:hint="eastAsia"/>
        </w:rPr>
        <w:t>分类和命名</w:t>
      </w:r>
      <w:bookmarkEnd w:id="184"/>
      <w:bookmarkEnd w:id="185"/>
      <w:bookmarkEnd w:id="186"/>
    </w:p>
    <w:p w14:paraId="0B48259A" w14:textId="77777777" w:rsidR="002C5758" w:rsidRDefault="002C5758" w:rsidP="002C5758">
      <w:pPr>
        <w:pStyle w:val="afffff4"/>
        <w:ind w:firstLine="420"/>
      </w:pPr>
      <w:bookmarkStart w:id="187" w:name="_Hlk62632254"/>
      <w:r>
        <w:rPr>
          <w:rFonts w:hint="eastAsia"/>
        </w:rPr>
        <w:t>控制器按应用方式分为</w:t>
      </w:r>
      <w:bookmarkEnd w:id="187"/>
      <w:r>
        <w:rPr>
          <w:rFonts w:hint="eastAsia"/>
        </w:rPr>
        <w:t>：</w:t>
      </w:r>
    </w:p>
    <w:p w14:paraId="69D74455" w14:textId="77777777" w:rsidR="002C5758" w:rsidRDefault="002C5758" w:rsidP="002C5758">
      <w:pPr>
        <w:pStyle w:val="afa"/>
      </w:pPr>
      <w:r>
        <w:rPr>
          <w:rFonts w:hint="eastAsia"/>
        </w:rPr>
        <w:t>独立型（不具有向其他控制器传递信息功能的控制器）；</w:t>
      </w:r>
    </w:p>
    <w:p w14:paraId="02656459" w14:textId="77777777" w:rsidR="002C5758" w:rsidRDefault="002C5758" w:rsidP="002C5758">
      <w:pPr>
        <w:pStyle w:val="afa"/>
      </w:pPr>
      <w:r>
        <w:rPr>
          <w:rFonts w:hint="eastAsia"/>
        </w:rPr>
        <w:t>区域型（具有向其他控制器传递信息功能的控制器）；</w:t>
      </w:r>
    </w:p>
    <w:p w14:paraId="06C75A4A" w14:textId="77777777" w:rsidR="002C5758" w:rsidRDefault="002C5758" w:rsidP="002C5758">
      <w:pPr>
        <w:pStyle w:val="afa"/>
      </w:pPr>
      <w:r>
        <w:rPr>
          <w:rFonts w:hint="eastAsia"/>
        </w:rPr>
        <w:t>集中型（具有接收其他控制器传递的信息并集中显示功能的控制器）；</w:t>
      </w:r>
    </w:p>
    <w:p w14:paraId="28DF85F4" w14:textId="77777777" w:rsidR="002C5758" w:rsidRDefault="002C5758" w:rsidP="002C5758">
      <w:pPr>
        <w:pStyle w:val="afa"/>
      </w:pPr>
      <w:r>
        <w:rPr>
          <w:rFonts w:hint="eastAsia"/>
        </w:rPr>
        <w:t>集中区域兼容型（同时具有区域型控制器和集中型控制器功能的控制器）。</w:t>
      </w:r>
    </w:p>
    <w:p w14:paraId="2222AD89" w14:textId="77777777" w:rsidR="005412CC" w:rsidRPr="00242F60" w:rsidRDefault="005412CC" w:rsidP="005412CC">
      <w:pPr>
        <w:pStyle w:val="afff3"/>
        <w:spacing w:before="312" w:after="312"/>
      </w:pPr>
      <w:bookmarkStart w:id="188" w:name="_Toc352946127"/>
      <w:bookmarkStart w:id="189" w:name="_Toc352948244"/>
      <w:bookmarkStart w:id="190" w:name="_Toc423529617"/>
      <w:bookmarkStart w:id="191" w:name="_Toc434233942"/>
      <w:bookmarkStart w:id="192" w:name="_Toc440555175"/>
      <w:bookmarkStart w:id="193" w:name="_Toc447197974"/>
      <w:bookmarkStart w:id="194" w:name="_Toc36715104"/>
      <w:bookmarkStart w:id="195" w:name="_Toc62200009"/>
      <w:bookmarkStart w:id="196" w:name="_Toc62200078"/>
      <w:bookmarkStart w:id="197" w:name="_Toc63675934"/>
      <w:r w:rsidRPr="00242F60">
        <w:rPr>
          <w:rFonts w:hint="eastAsia"/>
        </w:rPr>
        <w:t>要求</w:t>
      </w:r>
      <w:bookmarkEnd w:id="188"/>
      <w:bookmarkEnd w:id="189"/>
      <w:bookmarkEnd w:id="190"/>
      <w:bookmarkEnd w:id="191"/>
      <w:bookmarkEnd w:id="192"/>
      <w:bookmarkEnd w:id="193"/>
      <w:bookmarkEnd w:id="194"/>
      <w:bookmarkEnd w:id="195"/>
      <w:bookmarkEnd w:id="196"/>
      <w:bookmarkEnd w:id="197"/>
    </w:p>
    <w:p w14:paraId="27682B70" w14:textId="77777777" w:rsidR="005412CC" w:rsidRPr="00242F60" w:rsidRDefault="005412CC" w:rsidP="005412CC">
      <w:pPr>
        <w:pStyle w:val="afff4"/>
        <w:spacing w:before="156" w:after="156"/>
      </w:pPr>
      <w:bookmarkStart w:id="198" w:name="_Toc423529618"/>
      <w:bookmarkStart w:id="199" w:name="_Toc434233943"/>
      <w:bookmarkStart w:id="200" w:name="_Toc440555176"/>
      <w:bookmarkStart w:id="201" w:name="_Toc447197975"/>
      <w:bookmarkStart w:id="202" w:name="_Toc36715105"/>
      <w:bookmarkStart w:id="203" w:name="_Toc62200010"/>
      <w:bookmarkStart w:id="204" w:name="_Toc62200079"/>
      <w:bookmarkStart w:id="205" w:name="_Toc63675935"/>
      <w:r w:rsidRPr="00242F60">
        <w:rPr>
          <w:rFonts w:hint="eastAsia"/>
        </w:rPr>
        <w:t>总则</w:t>
      </w:r>
      <w:bookmarkEnd w:id="198"/>
      <w:bookmarkEnd w:id="199"/>
      <w:bookmarkEnd w:id="200"/>
      <w:bookmarkEnd w:id="201"/>
      <w:bookmarkEnd w:id="202"/>
      <w:bookmarkEnd w:id="203"/>
      <w:bookmarkEnd w:id="204"/>
      <w:bookmarkEnd w:id="205"/>
    </w:p>
    <w:p w14:paraId="62572E88" w14:textId="77777777" w:rsidR="005412CC" w:rsidRPr="00242F60" w:rsidRDefault="005412CC" w:rsidP="005412CC">
      <w:pPr>
        <w:pStyle w:val="afffff4"/>
        <w:ind w:firstLine="420"/>
      </w:pPr>
      <w:r w:rsidRPr="00242F60">
        <w:rPr>
          <w:rFonts w:hint="eastAsia"/>
        </w:rPr>
        <w:t>控制器应满足本章要求，并按照第6章规定进行试验，以确认对本章要求的符合性。</w:t>
      </w:r>
    </w:p>
    <w:p w14:paraId="45A0FA80" w14:textId="77777777" w:rsidR="005412CC" w:rsidRPr="00242F60" w:rsidRDefault="005412CC" w:rsidP="005412CC">
      <w:pPr>
        <w:pStyle w:val="afff4"/>
        <w:spacing w:before="156" w:after="156"/>
      </w:pPr>
      <w:bookmarkStart w:id="206" w:name="_Toc423529619"/>
      <w:bookmarkStart w:id="207" w:name="_Toc434233944"/>
      <w:bookmarkStart w:id="208" w:name="_Toc440555177"/>
      <w:bookmarkStart w:id="209" w:name="_Toc447197976"/>
      <w:bookmarkStart w:id="210" w:name="_Toc36715106"/>
      <w:bookmarkStart w:id="211" w:name="_Toc62200011"/>
      <w:bookmarkStart w:id="212" w:name="_Toc62200080"/>
      <w:bookmarkStart w:id="213" w:name="_Toc63675936"/>
      <w:r w:rsidRPr="00242F60">
        <w:rPr>
          <w:rFonts w:hint="eastAsia"/>
        </w:rPr>
        <w:t>外观要求</w:t>
      </w:r>
      <w:bookmarkEnd w:id="206"/>
      <w:bookmarkEnd w:id="207"/>
      <w:bookmarkEnd w:id="208"/>
      <w:bookmarkEnd w:id="209"/>
      <w:bookmarkEnd w:id="210"/>
      <w:bookmarkEnd w:id="211"/>
      <w:bookmarkEnd w:id="212"/>
      <w:bookmarkEnd w:id="213"/>
    </w:p>
    <w:p w14:paraId="4BB6CFA0" w14:textId="77777777" w:rsidR="005412CC" w:rsidRPr="00242F60" w:rsidRDefault="005412CC" w:rsidP="005412CC">
      <w:pPr>
        <w:pStyle w:val="afffff4"/>
        <w:ind w:firstLine="420"/>
      </w:pPr>
      <w:r w:rsidRPr="00242F60">
        <w:rPr>
          <w:rFonts w:hint="eastAsia"/>
        </w:rPr>
        <w:t>控制器应具备产品出厂时的完整包装。控制器表面应有产品标志，包装中应包含质量检验合格标志和使用说明书。控制器表面应无腐蚀、涂覆层脱落和起泡现象，无明显划伤、裂痕、毛刺等机械损伤，紧固部位无松动。</w:t>
      </w:r>
    </w:p>
    <w:p w14:paraId="3F47FFC5" w14:textId="77777777" w:rsidR="005412CC" w:rsidRPr="00242F60" w:rsidRDefault="005412CC" w:rsidP="005412CC">
      <w:pPr>
        <w:pStyle w:val="afff4"/>
        <w:spacing w:before="156" w:after="156"/>
      </w:pPr>
      <w:bookmarkStart w:id="214" w:name="_Toc423529621"/>
      <w:bookmarkStart w:id="215" w:name="_Toc434233946"/>
      <w:bookmarkStart w:id="216" w:name="_Toc440555179"/>
      <w:bookmarkStart w:id="217" w:name="_Toc447197978"/>
      <w:bookmarkStart w:id="218" w:name="_Toc36715107"/>
      <w:bookmarkStart w:id="219" w:name="_Toc62200012"/>
      <w:bookmarkStart w:id="220" w:name="_Toc62200081"/>
      <w:bookmarkStart w:id="221" w:name="_Toc63675937"/>
      <w:r w:rsidRPr="00242F60">
        <w:rPr>
          <w:rFonts w:hint="eastAsia"/>
        </w:rPr>
        <w:lastRenderedPageBreak/>
        <w:t>主要部（器）件性能</w:t>
      </w:r>
      <w:bookmarkEnd w:id="214"/>
      <w:bookmarkEnd w:id="215"/>
      <w:bookmarkEnd w:id="216"/>
      <w:bookmarkEnd w:id="217"/>
      <w:bookmarkEnd w:id="218"/>
      <w:bookmarkEnd w:id="219"/>
      <w:bookmarkEnd w:id="220"/>
      <w:bookmarkEnd w:id="221"/>
    </w:p>
    <w:p w14:paraId="482C0FD1" w14:textId="77777777" w:rsidR="005412CC" w:rsidRPr="00242F60" w:rsidRDefault="005412CC" w:rsidP="005412CC">
      <w:pPr>
        <w:pStyle w:val="afff5"/>
        <w:spacing w:before="156" w:after="156"/>
      </w:pPr>
      <w:r w:rsidRPr="00242F60">
        <w:rPr>
          <w:rFonts w:hint="eastAsia"/>
        </w:rPr>
        <w:t>通用要求</w:t>
      </w:r>
    </w:p>
    <w:p w14:paraId="5D67AA4D" w14:textId="77777777" w:rsidR="005412CC" w:rsidRPr="00231019" w:rsidRDefault="005412CC" w:rsidP="005412CC">
      <w:pPr>
        <w:pStyle w:val="afffffffff9"/>
      </w:pPr>
      <w:r w:rsidRPr="00231019">
        <w:rPr>
          <w:rFonts w:hint="eastAsia"/>
        </w:rPr>
        <w:t>控制器的主要部（器）件，应采用符合相关标准的定型产品。</w:t>
      </w:r>
    </w:p>
    <w:p w14:paraId="6CFD42F5" w14:textId="77777777" w:rsidR="005412CC" w:rsidRPr="00231019" w:rsidRDefault="005412CC" w:rsidP="005412CC">
      <w:pPr>
        <w:pStyle w:val="afffffffff9"/>
      </w:pPr>
      <w:r w:rsidRPr="00231019">
        <w:rPr>
          <w:rFonts w:hint="eastAsia"/>
        </w:rPr>
        <w:t>控制器主电源应采用220 V，50 Hz交流电源。</w:t>
      </w:r>
    </w:p>
    <w:p w14:paraId="4AFE9BED" w14:textId="77777777" w:rsidR="005412CC" w:rsidRPr="00231019" w:rsidRDefault="005412CC" w:rsidP="005412CC">
      <w:pPr>
        <w:pStyle w:val="afffffffff9"/>
      </w:pPr>
      <w:r w:rsidRPr="00231019">
        <w:rPr>
          <w:rFonts w:hint="eastAsia"/>
        </w:rPr>
        <w:t>控制器应设有保护接地端子。</w:t>
      </w:r>
    </w:p>
    <w:p w14:paraId="24B0B4BB" w14:textId="77777777" w:rsidR="005412CC" w:rsidRPr="00231019" w:rsidRDefault="005412CC" w:rsidP="005412CC">
      <w:pPr>
        <w:pStyle w:val="afffffffff9"/>
      </w:pPr>
      <w:r w:rsidRPr="00231019">
        <w:rPr>
          <w:rFonts w:hint="eastAsia"/>
        </w:rPr>
        <w:t>控制器应能为其连接的部件供电，供电电压可优先采用直流24 V。</w:t>
      </w:r>
    </w:p>
    <w:p w14:paraId="2A123769" w14:textId="77777777" w:rsidR="005412CC" w:rsidRPr="00231019" w:rsidRDefault="005412CC" w:rsidP="005412CC">
      <w:pPr>
        <w:pStyle w:val="afffffffff9"/>
      </w:pPr>
      <w:r w:rsidRPr="00231019">
        <w:rPr>
          <w:rFonts w:hint="eastAsia"/>
        </w:rPr>
        <w:t>控制器应具有中文功能标注和信息显示，按键与指示灯应采用图1或图2的设置方式，按键的尺寸不应小于12 mm×12 mm，直径不应小于12mm，按键的间隔不应小于10 mm。</w:t>
      </w:r>
      <w:r w:rsidRPr="00231019">
        <w:t xml:space="preserve"> </w:t>
      </w:r>
      <w:r w:rsidRPr="00231019">
        <w:rPr>
          <w:rFonts w:hint="eastAsia"/>
        </w:rPr>
        <w:t>控制器不具备启动延时、反馈、监管、屏蔽等指示灯时，其他指示灯应保持图1或图2的排列顺序。</w:t>
      </w:r>
    </w:p>
    <w:p w14:paraId="17E489F1" w14:textId="77777777" w:rsidR="005412CC" w:rsidRPr="00231019" w:rsidRDefault="005412CC" w:rsidP="005412CC">
      <w:pPr>
        <w:pStyle w:val="afffff4"/>
        <w:ind w:firstLineChars="0" w:firstLine="0"/>
        <w:jc w:val="center"/>
      </w:pPr>
      <w:r>
        <w:drawing>
          <wp:inline distT="0" distB="0" distL="0" distR="0" wp14:anchorId="7718D59D" wp14:editId="798C9FBC">
            <wp:extent cx="5692748" cy="271083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1395" cy="2753045"/>
                    </a:xfrm>
                    <a:prstGeom prst="rect">
                      <a:avLst/>
                    </a:prstGeom>
                    <a:noFill/>
                    <a:ln>
                      <a:noFill/>
                    </a:ln>
                  </pic:spPr>
                </pic:pic>
              </a:graphicData>
            </a:graphic>
          </wp:inline>
        </w:drawing>
      </w:r>
    </w:p>
    <w:p w14:paraId="07620D07" w14:textId="71E8D915" w:rsidR="00B956E8" w:rsidRDefault="00B956E8" w:rsidP="00785BDB">
      <w:pPr>
        <w:pStyle w:val="affffffffff3"/>
        <w:ind w:firstLine="360"/>
      </w:pPr>
      <w:r>
        <w:rPr>
          <w:rFonts w:hint="eastAsia"/>
        </w:rPr>
        <w:t>标引序号说明：</w:t>
      </w:r>
    </w:p>
    <w:p w14:paraId="6308E601" w14:textId="1C38A073" w:rsidR="00785BDB" w:rsidRDefault="005412CC" w:rsidP="00785BDB">
      <w:pPr>
        <w:pStyle w:val="affffffffff3"/>
        <w:ind w:firstLine="360"/>
      </w:pPr>
      <w:r w:rsidRPr="00242F60">
        <w:rPr>
          <w:rFonts w:hint="eastAsia"/>
        </w:rPr>
        <w:t>1</w:t>
      </w:r>
      <w:r w:rsidRPr="00242F60">
        <w:t>——</w:t>
      </w:r>
      <w:r w:rsidRPr="00242F60">
        <w:rPr>
          <w:rFonts w:hint="eastAsia"/>
        </w:rPr>
        <w:t>指示灯；</w:t>
      </w:r>
      <w:r>
        <w:rPr>
          <w:rFonts w:hint="eastAsia"/>
        </w:rPr>
        <w:t xml:space="preserve"> </w:t>
      </w:r>
      <w:r>
        <w:t xml:space="preserve">              </w:t>
      </w:r>
    </w:p>
    <w:p w14:paraId="1A3DDA95" w14:textId="3957DF81" w:rsidR="00785BDB" w:rsidRDefault="005412CC" w:rsidP="00785BDB">
      <w:pPr>
        <w:pStyle w:val="affffffffff3"/>
        <w:ind w:firstLine="360"/>
      </w:pPr>
      <w:r w:rsidRPr="00242F60">
        <w:rPr>
          <w:rFonts w:hint="eastAsia"/>
        </w:rPr>
        <w:t>2</w:t>
      </w:r>
      <w:r w:rsidRPr="00242F60">
        <w:t>——</w:t>
      </w:r>
      <w:r w:rsidRPr="00242F60">
        <w:rPr>
          <w:rFonts w:hint="eastAsia"/>
        </w:rPr>
        <w:t>指示灯；</w:t>
      </w:r>
      <w:r>
        <w:rPr>
          <w:rFonts w:hint="eastAsia"/>
        </w:rPr>
        <w:t xml:space="preserve"> </w:t>
      </w:r>
      <w:r>
        <w:t xml:space="preserve">    </w:t>
      </w:r>
      <w:r w:rsidR="00785BDB">
        <w:t xml:space="preserve">         </w:t>
      </w:r>
    </w:p>
    <w:p w14:paraId="78977D75" w14:textId="19A10AB2" w:rsidR="005412CC" w:rsidRDefault="005412CC" w:rsidP="00785BDB">
      <w:pPr>
        <w:pStyle w:val="affffffffff3"/>
        <w:ind w:firstLine="360"/>
      </w:pPr>
      <w:r w:rsidRPr="00242F60">
        <w:rPr>
          <w:rFonts w:hint="eastAsia"/>
        </w:rPr>
        <w:t>3</w:t>
      </w:r>
      <w:r w:rsidRPr="00242F60">
        <w:t>——</w:t>
      </w:r>
      <w:r w:rsidRPr="00242F60">
        <w:rPr>
          <w:rFonts w:hint="eastAsia"/>
        </w:rPr>
        <w:t>按键；</w:t>
      </w:r>
      <w:r>
        <w:rPr>
          <w:rFonts w:hint="eastAsia"/>
        </w:rPr>
        <w:t xml:space="preserve"> </w:t>
      </w:r>
      <w:r>
        <w:t xml:space="preserve">             </w:t>
      </w:r>
      <w:r w:rsidR="00785BDB">
        <w:t xml:space="preserve">  </w:t>
      </w:r>
      <w:r>
        <w:t xml:space="preserve"> </w:t>
      </w:r>
    </w:p>
    <w:p w14:paraId="37EF53BC" w14:textId="56F12E61" w:rsidR="00F87972" w:rsidRDefault="00F87972" w:rsidP="00785BDB">
      <w:pPr>
        <w:pStyle w:val="affffffffff3"/>
        <w:ind w:firstLine="360"/>
      </w:pPr>
      <w:r>
        <w:t>4</w:t>
      </w:r>
      <w:r w:rsidRPr="00242F60">
        <w:t>——</w:t>
      </w:r>
      <w:r w:rsidRPr="00242F60">
        <w:rPr>
          <w:rFonts w:hint="eastAsia"/>
        </w:rPr>
        <w:t>钥匙开关；</w:t>
      </w:r>
    </w:p>
    <w:p w14:paraId="7D8D15B4" w14:textId="4DDE0360" w:rsidR="00F87972" w:rsidRDefault="00F87972" w:rsidP="00785BDB">
      <w:pPr>
        <w:pStyle w:val="affffffffff3"/>
        <w:ind w:firstLine="360"/>
      </w:pPr>
      <w:r>
        <w:t>5</w:t>
      </w:r>
      <w:r w:rsidRPr="00242F60">
        <w:t>——</w:t>
      </w:r>
      <w:r w:rsidRPr="00242F60">
        <w:rPr>
          <w:rFonts w:hint="eastAsia"/>
        </w:rPr>
        <w:t>按键；</w:t>
      </w:r>
    </w:p>
    <w:p w14:paraId="59344DB8" w14:textId="6024A51A" w:rsidR="00F87972" w:rsidRDefault="00F87972" w:rsidP="00785BDB">
      <w:pPr>
        <w:pStyle w:val="affffffffff3"/>
        <w:ind w:firstLine="360"/>
      </w:pPr>
      <w:r>
        <w:t>6</w:t>
      </w:r>
      <w:r w:rsidRPr="00242F60">
        <w:t>——</w:t>
      </w:r>
      <w:r w:rsidRPr="00242F60">
        <w:rPr>
          <w:rFonts w:hint="eastAsia"/>
        </w:rPr>
        <w:t>按键。</w:t>
      </w:r>
      <w:r>
        <w:t xml:space="preserve">  </w:t>
      </w:r>
    </w:p>
    <w:p w14:paraId="66B4FBE5" w14:textId="77777777" w:rsidR="005412CC" w:rsidRPr="00242F60" w:rsidRDefault="005412CC" w:rsidP="005412CC">
      <w:pPr>
        <w:pStyle w:val="aff2"/>
        <w:spacing w:before="156" w:after="156"/>
      </w:pPr>
      <w:r w:rsidRPr="00242F60">
        <w:rPr>
          <w:rFonts w:hint="eastAsia"/>
        </w:rPr>
        <w:t>按键</w:t>
      </w:r>
      <w:r w:rsidRPr="00242F60">
        <w:t>与指示灯</w:t>
      </w:r>
      <w:r w:rsidRPr="00242F60">
        <w:rPr>
          <w:rFonts w:hint="eastAsia"/>
        </w:rPr>
        <w:t>横向设置</w:t>
      </w:r>
    </w:p>
    <w:p w14:paraId="48306CEA" w14:textId="77777777" w:rsidR="005412CC" w:rsidRDefault="005412CC" w:rsidP="005412CC">
      <w:pPr>
        <w:pStyle w:val="afffff4"/>
        <w:ind w:firstLineChars="0" w:firstLine="0"/>
        <w:jc w:val="center"/>
      </w:pPr>
      <w:r>
        <w:lastRenderedPageBreak/>
        <w:drawing>
          <wp:inline distT="0" distB="0" distL="0" distR="0" wp14:anchorId="25BDC291" wp14:editId="6D781A7E">
            <wp:extent cx="2714625" cy="506888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0417" cy="5191732"/>
                    </a:xfrm>
                    <a:prstGeom prst="rect">
                      <a:avLst/>
                    </a:prstGeom>
                    <a:noFill/>
                    <a:ln>
                      <a:noFill/>
                    </a:ln>
                  </pic:spPr>
                </pic:pic>
              </a:graphicData>
            </a:graphic>
          </wp:inline>
        </w:drawing>
      </w:r>
    </w:p>
    <w:p w14:paraId="676E872A" w14:textId="77777777" w:rsidR="00785BDB" w:rsidRDefault="00785BDB" w:rsidP="00785BDB">
      <w:pPr>
        <w:pStyle w:val="affffffffff3"/>
        <w:ind w:firstLine="360"/>
      </w:pPr>
      <w:r>
        <w:rPr>
          <w:rFonts w:hint="eastAsia"/>
        </w:rPr>
        <w:t>标引序号说明：</w:t>
      </w:r>
    </w:p>
    <w:p w14:paraId="164448FA" w14:textId="0FC0D469" w:rsidR="00785BDB" w:rsidRDefault="00785BDB" w:rsidP="00785BDB">
      <w:pPr>
        <w:pStyle w:val="affffffffff3"/>
        <w:ind w:firstLine="360"/>
      </w:pPr>
      <w:r w:rsidRPr="00242F60">
        <w:rPr>
          <w:rFonts w:hint="eastAsia"/>
        </w:rPr>
        <w:t>1</w:t>
      </w:r>
      <w:r w:rsidRPr="00242F60">
        <w:t>——</w:t>
      </w:r>
      <w:r w:rsidRPr="00242F60">
        <w:rPr>
          <w:rFonts w:hint="eastAsia"/>
        </w:rPr>
        <w:t>指示灯；</w:t>
      </w:r>
      <w:r>
        <w:rPr>
          <w:rFonts w:hint="eastAsia"/>
        </w:rPr>
        <w:t xml:space="preserve"> </w:t>
      </w:r>
      <w:r>
        <w:t xml:space="preserve">              </w:t>
      </w:r>
    </w:p>
    <w:p w14:paraId="54B055D1" w14:textId="3A70D999" w:rsidR="00785BDB" w:rsidRDefault="00785BDB" w:rsidP="00785BDB">
      <w:pPr>
        <w:pStyle w:val="affffffffff3"/>
        <w:ind w:firstLine="360"/>
      </w:pPr>
      <w:r w:rsidRPr="00242F60">
        <w:rPr>
          <w:rFonts w:hint="eastAsia"/>
        </w:rPr>
        <w:t>2</w:t>
      </w:r>
      <w:r w:rsidRPr="00242F60">
        <w:t>——</w:t>
      </w:r>
      <w:r w:rsidRPr="00242F60">
        <w:rPr>
          <w:rFonts w:hint="eastAsia"/>
        </w:rPr>
        <w:t>指示灯；</w:t>
      </w:r>
      <w:r>
        <w:rPr>
          <w:rFonts w:hint="eastAsia"/>
        </w:rPr>
        <w:t xml:space="preserve"> </w:t>
      </w:r>
      <w:r>
        <w:t xml:space="preserve">              </w:t>
      </w:r>
    </w:p>
    <w:p w14:paraId="0BD91935" w14:textId="579D350A" w:rsidR="00785BDB" w:rsidRDefault="00785BDB" w:rsidP="00785BDB">
      <w:pPr>
        <w:pStyle w:val="affffffffff3"/>
        <w:ind w:firstLine="360"/>
      </w:pPr>
      <w:r w:rsidRPr="00242F60">
        <w:rPr>
          <w:rFonts w:hint="eastAsia"/>
        </w:rPr>
        <w:t>3</w:t>
      </w:r>
      <w:r w:rsidRPr="00242F60">
        <w:t>——</w:t>
      </w:r>
      <w:r w:rsidRPr="00242F60">
        <w:rPr>
          <w:rFonts w:hint="eastAsia"/>
        </w:rPr>
        <w:t>按键；</w:t>
      </w:r>
      <w:r>
        <w:rPr>
          <w:rFonts w:hint="eastAsia"/>
        </w:rPr>
        <w:t xml:space="preserve"> </w:t>
      </w:r>
      <w:r>
        <w:t xml:space="preserve">                </w:t>
      </w:r>
    </w:p>
    <w:p w14:paraId="1D675B10" w14:textId="26F69D78" w:rsidR="00F87972" w:rsidRDefault="00F87972" w:rsidP="00785BDB">
      <w:pPr>
        <w:pStyle w:val="affffffffff3"/>
        <w:ind w:firstLine="360"/>
      </w:pPr>
      <w:r>
        <w:t>4</w:t>
      </w:r>
      <w:r w:rsidRPr="00242F60">
        <w:t>——</w:t>
      </w:r>
      <w:r w:rsidRPr="00242F60">
        <w:rPr>
          <w:rFonts w:hint="eastAsia"/>
        </w:rPr>
        <w:t>钥匙开关；</w:t>
      </w:r>
    </w:p>
    <w:p w14:paraId="5E03C601" w14:textId="07A832BC" w:rsidR="00F87972" w:rsidRDefault="00F87972" w:rsidP="00785BDB">
      <w:pPr>
        <w:pStyle w:val="affffffffff3"/>
        <w:ind w:firstLine="360"/>
      </w:pPr>
      <w:r>
        <w:t>5</w:t>
      </w:r>
      <w:r w:rsidRPr="00242F60">
        <w:t>——</w:t>
      </w:r>
      <w:r w:rsidRPr="00242F60">
        <w:rPr>
          <w:rFonts w:hint="eastAsia"/>
        </w:rPr>
        <w:t>按键；</w:t>
      </w:r>
    </w:p>
    <w:p w14:paraId="5AAF111D" w14:textId="27F94BDC" w:rsidR="00F87972" w:rsidRDefault="00F87972" w:rsidP="00785BDB">
      <w:pPr>
        <w:pStyle w:val="affffffffff3"/>
        <w:ind w:firstLine="360"/>
      </w:pPr>
      <w:r>
        <w:t>6</w:t>
      </w:r>
      <w:r w:rsidRPr="00242F60">
        <w:t>——</w:t>
      </w:r>
      <w:r w:rsidRPr="00242F60">
        <w:rPr>
          <w:rFonts w:hint="eastAsia"/>
        </w:rPr>
        <w:t>按键。</w:t>
      </w:r>
      <w:r>
        <w:t xml:space="preserve">  </w:t>
      </w:r>
    </w:p>
    <w:p w14:paraId="0F5B0838" w14:textId="2C65E861" w:rsidR="005412CC" w:rsidRPr="00EA0DA7" w:rsidRDefault="005412CC" w:rsidP="00EA0DA7">
      <w:pPr>
        <w:pStyle w:val="aff2"/>
        <w:spacing w:before="156" w:after="156"/>
      </w:pPr>
      <w:r w:rsidRPr="00EA0DA7">
        <w:rPr>
          <w:rFonts w:hint="eastAsia"/>
        </w:rPr>
        <w:t>按键</w:t>
      </w:r>
      <w:r w:rsidRPr="00EA0DA7">
        <w:t>与指示灯</w:t>
      </w:r>
      <w:r w:rsidRPr="00EA0DA7">
        <w:rPr>
          <w:rFonts w:hint="eastAsia"/>
        </w:rPr>
        <w:t>纵向设置</w:t>
      </w:r>
    </w:p>
    <w:p w14:paraId="32570AD6" w14:textId="77777777" w:rsidR="005412CC" w:rsidRDefault="005412CC" w:rsidP="005412CC">
      <w:pPr>
        <w:pStyle w:val="afffffffff9"/>
      </w:pPr>
      <w:r>
        <w:rPr>
          <w:rFonts w:hint="eastAsia"/>
        </w:rPr>
        <w:t>控制器的消防系统设备控制总线应采用独立的通信线路，不应与消防系统报警总线、消防系统联动总线共用。</w:t>
      </w:r>
    </w:p>
    <w:p w14:paraId="504779F3" w14:textId="77777777" w:rsidR="005412CC" w:rsidRDefault="005412CC" w:rsidP="005412CC">
      <w:pPr>
        <w:pStyle w:val="afffffffff9"/>
      </w:pPr>
      <w:r>
        <w:rPr>
          <w:rFonts w:hint="eastAsia"/>
        </w:rPr>
        <w:t>控制器应有相应的中文说明书。说明书的内容应满足GB/T 9969的要求。</w:t>
      </w:r>
    </w:p>
    <w:p w14:paraId="611E40AF" w14:textId="77777777" w:rsidR="005412CC" w:rsidRDefault="005412CC" w:rsidP="005412CC">
      <w:pPr>
        <w:pStyle w:val="afffffffff9"/>
      </w:pPr>
      <w:r>
        <w:rPr>
          <w:rFonts w:hint="eastAsia"/>
        </w:rPr>
        <w:t>控制器的外壳防护等级（IP代码）不应低于GB/T 4208中IP30的要求。</w:t>
      </w:r>
    </w:p>
    <w:p w14:paraId="60A45882" w14:textId="77777777" w:rsidR="005412CC" w:rsidRPr="00231019" w:rsidRDefault="005412CC" w:rsidP="005412CC">
      <w:pPr>
        <w:pStyle w:val="afffffffff9"/>
      </w:pPr>
      <w:r>
        <w:rPr>
          <w:rFonts w:hint="eastAsia"/>
        </w:rPr>
        <w:t>控制器外壳为非金属材料时,应满足附录A规定的燃烧性能要求。</w:t>
      </w:r>
    </w:p>
    <w:p w14:paraId="1BE45263" w14:textId="77777777" w:rsidR="005412CC" w:rsidRPr="0076725E" w:rsidRDefault="005412CC" w:rsidP="005412CC">
      <w:pPr>
        <w:pStyle w:val="afff5"/>
        <w:spacing w:before="156" w:after="156"/>
      </w:pPr>
      <w:r w:rsidRPr="0076725E">
        <w:rPr>
          <w:rFonts w:hint="eastAsia"/>
        </w:rPr>
        <w:t>指示灯</w:t>
      </w:r>
    </w:p>
    <w:p w14:paraId="21396DAB" w14:textId="77777777" w:rsidR="005412CC" w:rsidRPr="0076725E" w:rsidRDefault="005412CC" w:rsidP="005412CC">
      <w:pPr>
        <w:pStyle w:val="afffffffff9"/>
      </w:pPr>
      <w:r w:rsidRPr="0076725E">
        <w:rPr>
          <w:rFonts w:hint="eastAsia"/>
        </w:rPr>
        <w:lastRenderedPageBreak/>
        <w:t>指示灯功能应有中文标注，并应以颜色标识，红色指示火灾报警、监管报警、设备动作反馈、检查、启动和延时等；黄色指示故障、屏蔽、消音、回路自检等；绿色表示主电源和备用电源正常工作状态、手动工作状态、自动工作状态、停止工作状态等。</w:t>
      </w:r>
    </w:p>
    <w:p w14:paraId="3330FA76" w14:textId="77777777" w:rsidR="005412CC" w:rsidRPr="0076725E" w:rsidRDefault="005412CC" w:rsidP="005412CC">
      <w:pPr>
        <w:pStyle w:val="afffffffff9"/>
      </w:pPr>
      <w:r w:rsidRPr="0076725E">
        <w:rPr>
          <w:rFonts w:hint="eastAsia"/>
        </w:rPr>
        <w:t>在5 lx～500 lx环境光条件下，在正前方22.5°视角范围内，手动状态指示灯、自动状态指示灯和检查开启状态指示灯应在0</w:t>
      </w:r>
      <w:r w:rsidRPr="0076725E">
        <w:t>.8 m</w:t>
      </w:r>
      <w:r w:rsidRPr="0076725E">
        <w:rPr>
          <w:rFonts w:hint="eastAsia"/>
        </w:rPr>
        <w:t>处清晰可见，其他指示灯应在3 m处清晰可见。</w:t>
      </w:r>
    </w:p>
    <w:p w14:paraId="79054353" w14:textId="77777777" w:rsidR="005412CC" w:rsidRPr="0076725E" w:rsidRDefault="005412CC" w:rsidP="005412CC">
      <w:pPr>
        <w:pStyle w:val="afffffffff9"/>
      </w:pPr>
      <w:r w:rsidRPr="0076725E">
        <w:rPr>
          <w:rFonts w:hint="eastAsia"/>
        </w:rPr>
        <w:t>采用闪亮方式的指示灯每次点亮时间不应小于0.25</w:t>
      </w:r>
      <w:r w:rsidRPr="0076725E">
        <w:rPr>
          <w:rFonts w:hint="eastAsia"/>
          <w:vertAlign w:val="superscript"/>
        </w:rPr>
        <w:t xml:space="preserve"> </w:t>
      </w:r>
      <w:r w:rsidRPr="0076725E">
        <w:rPr>
          <w:rFonts w:hint="eastAsia"/>
        </w:rPr>
        <w:t>s，其火警指示灯闪动频率不应小于1</w:t>
      </w:r>
      <w:r w:rsidRPr="0076725E">
        <w:rPr>
          <w:rFonts w:hint="eastAsia"/>
          <w:vertAlign w:val="superscript"/>
        </w:rPr>
        <w:t xml:space="preserve"> </w:t>
      </w:r>
      <w:r w:rsidRPr="0076725E">
        <w:rPr>
          <w:rFonts w:hint="eastAsia"/>
        </w:rPr>
        <w:t>Hz</w:t>
      </w:r>
      <w:bookmarkStart w:id="222" w:name="_Hlk33621180"/>
      <w:r w:rsidRPr="0076725E">
        <w:rPr>
          <w:rFonts w:hint="eastAsia"/>
        </w:rPr>
        <w:t>且不大于2</w:t>
      </w:r>
      <w:r w:rsidRPr="0076725E">
        <w:t>0Hz</w:t>
      </w:r>
      <w:bookmarkEnd w:id="222"/>
      <w:r w:rsidRPr="0076725E">
        <w:rPr>
          <w:rFonts w:hint="eastAsia"/>
        </w:rPr>
        <w:t>，故障指示灯闪动频率不应小于0.2</w:t>
      </w:r>
      <w:r w:rsidRPr="0076725E">
        <w:rPr>
          <w:rFonts w:hint="eastAsia"/>
          <w:vertAlign w:val="superscript"/>
        </w:rPr>
        <w:t xml:space="preserve"> </w:t>
      </w:r>
      <w:r w:rsidRPr="0076725E">
        <w:rPr>
          <w:rFonts w:hint="eastAsia"/>
        </w:rPr>
        <w:t>Hz且不大于2</w:t>
      </w:r>
      <w:r w:rsidRPr="0076725E">
        <w:t>0Hz</w:t>
      </w:r>
      <w:r w:rsidRPr="0076725E">
        <w:rPr>
          <w:rFonts w:hint="eastAsia"/>
        </w:rPr>
        <w:t>。</w:t>
      </w:r>
    </w:p>
    <w:p w14:paraId="59F4CBC6" w14:textId="77777777" w:rsidR="005412CC" w:rsidRPr="0076725E" w:rsidRDefault="005412CC" w:rsidP="005412CC">
      <w:pPr>
        <w:pStyle w:val="afffffffff9"/>
      </w:pPr>
      <w:r w:rsidRPr="0076725E">
        <w:rPr>
          <w:rFonts w:hint="eastAsia"/>
        </w:rPr>
        <w:t>用一个指示灯（器）显示具体部位的故障、屏蔽和自</w:t>
      </w:r>
      <w:proofErr w:type="gramStart"/>
      <w:r w:rsidRPr="0076725E">
        <w:rPr>
          <w:rFonts w:hint="eastAsia"/>
        </w:rPr>
        <w:t>检状态</w:t>
      </w:r>
      <w:proofErr w:type="gramEnd"/>
      <w:r w:rsidRPr="0076725E">
        <w:rPr>
          <w:rFonts w:hint="eastAsia"/>
        </w:rPr>
        <w:t>时，应能明确分辨。</w:t>
      </w:r>
    </w:p>
    <w:p w14:paraId="1F3A5841" w14:textId="77777777" w:rsidR="005412CC" w:rsidRPr="00242F60" w:rsidRDefault="005412CC" w:rsidP="005412CC">
      <w:pPr>
        <w:pStyle w:val="afff5"/>
        <w:spacing w:before="156" w:after="156"/>
      </w:pPr>
      <w:r w:rsidRPr="00242F60">
        <w:rPr>
          <w:rFonts w:hint="eastAsia"/>
        </w:rPr>
        <w:t>字母（符）—数字显示器</w:t>
      </w:r>
    </w:p>
    <w:p w14:paraId="1C58699E" w14:textId="77777777" w:rsidR="005412CC" w:rsidRPr="00242F60" w:rsidRDefault="005412CC" w:rsidP="005412CC">
      <w:pPr>
        <w:pStyle w:val="afffff4"/>
        <w:ind w:firstLine="420"/>
      </w:pPr>
      <w:r w:rsidRPr="00242F60">
        <w:rPr>
          <w:rFonts w:hint="eastAsia"/>
        </w:rPr>
        <w:t>在5 lx～500 lx环境光线条件下，字母（符）—数字显示器，显示字符应在其正前方22.5°视角内，</w:t>
      </w:r>
      <w:smartTag w:uri="urn:schemas-microsoft-com:office:smarttags" w:element="chmetcnv">
        <w:smartTagPr>
          <w:attr w:name="UnitName" w:val="m"/>
          <w:attr w:name="SourceValue" w:val=".8"/>
          <w:attr w:name="HasSpace" w:val="True"/>
          <w:attr w:name="Negative" w:val="False"/>
          <w:attr w:name="NumberType" w:val="1"/>
          <w:attr w:name="TCSC" w:val="0"/>
        </w:smartTagPr>
        <w:r w:rsidRPr="00242F60">
          <w:rPr>
            <w:rFonts w:hint="eastAsia"/>
          </w:rPr>
          <w:t>0.8</w:t>
        </w:r>
        <w:r w:rsidRPr="00242F60">
          <w:rPr>
            <w:rFonts w:hint="eastAsia"/>
            <w:vertAlign w:val="superscript"/>
          </w:rPr>
          <w:t xml:space="preserve"> </w:t>
        </w:r>
        <w:r w:rsidRPr="00242F60">
          <w:t>m</w:t>
        </w:r>
      </w:smartTag>
      <w:r w:rsidRPr="00242F60">
        <w:rPr>
          <w:rFonts w:hint="eastAsia"/>
        </w:rPr>
        <w:t>处可读。</w:t>
      </w:r>
    </w:p>
    <w:p w14:paraId="06D88820" w14:textId="77777777" w:rsidR="005412CC" w:rsidRPr="00242F60" w:rsidRDefault="005412CC" w:rsidP="005412CC">
      <w:pPr>
        <w:pStyle w:val="afff5"/>
        <w:spacing w:before="156" w:after="156"/>
      </w:pPr>
      <w:r w:rsidRPr="00242F60">
        <w:rPr>
          <w:rFonts w:hint="eastAsia"/>
        </w:rPr>
        <w:t>音响器件</w:t>
      </w:r>
    </w:p>
    <w:p w14:paraId="3BEAF02B" w14:textId="77777777" w:rsidR="005412CC" w:rsidRPr="00BA6AC0" w:rsidRDefault="005412CC" w:rsidP="005412CC">
      <w:pPr>
        <w:pStyle w:val="afffffffff9"/>
      </w:pPr>
      <w:bookmarkStart w:id="223" w:name="_Hlk33621444"/>
      <w:r w:rsidRPr="00242F60">
        <w:rPr>
          <w:rFonts w:hint="eastAsia"/>
        </w:rPr>
        <w:t>在正常工作条件下，</w:t>
      </w:r>
      <w:r w:rsidRPr="00BA6AC0">
        <w:rPr>
          <w:rFonts w:hint="eastAsia"/>
        </w:rPr>
        <w:t>除按键提示音以外的音响器件，在其正前方</w:t>
      </w:r>
      <w:smartTag w:uri="urn:schemas-microsoft-com:office:smarttags" w:element="chmetcnv">
        <w:smartTagPr>
          <w:attr w:name="UnitName" w:val="m"/>
          <w:attr w:name="SourceValue" w:val="1"/>
          <w:attr w:name="HasSpace" w:val="False"/>
          <w:attr w:name="Negative" w:val="False"/>
          <w:attr w:name="NumberType" w:val="1"/>
          <w:attr w:name="TCSC" w:val="0"/>
        </w:smartTagPr>
        <w:r w:rsidRPr="00BA6AC0">
          <w:rPr>
            <w:rFonts w:hint="eastAsia"/>
          </w:rPr>
          <w:t>1</w:t>
        </w:r>
        <w:r w:rsidRPr="00BA6AC0">
          <w:t>m</w:t>
        </w:r>
      </w:smartTag>
      <w:r w:rsidRPr="00BA6AC0">
        <w:rPr>
          <w:rFonts w:hint="eastAsia"/>
        </w:rPr>
        <w:t>处的声压级（A计权）不应</w:t>
      </w:r>
      <w:r w:rsidRPr="00BA6AC0">
        <w:t>小于</w:t>
      </w:r>
      <w:r w:rsidRPr="00BA6AC0">
        <w:rPr>
          <w:rFonts w:hint="eastAsia"/>
        </w:rPr>
        <w:t>65</w:t>
      </w:r>
      <w:r w:rsidRPr="00BA6AC0">
        <w:rPr>
          <w:rFonts w:hint="eastAsia"/>
          <w:vertAlign w:val="superscript"/>
        </w:rPr>
        <w:t xml:space="preserve"> </w:t>
      </w:r>
      <w:r w:rsidRPr="00BA6AC0">
        <w:t>d</w:t>
      </w:r>
      <w:r w:rsidRPr="00BA6AC0">
        <w:rPr>
          <w:rFonts w:hint="eastAsia"/>
        </w:rPr>
        <w:t>B，且</w:t>
      </w:r>
      <w:r w:rsidRPr="00BA6AC0">
        <w:t>不大于</w:t>
      </w:r>
      <w:r w:rsidRPr="00BA6AC0">
        <w:rPr>
          <w:rFonts w:hint="eastAsia"/>
        </w:rPr>
        <w:t>1</w:t>
      </w:r>
      <w:r w:rsidRPr="00BA6AC0">
        <w:t>0</w:t>
      </w:r>
      <w:r w:rsidRPr="00BA6AC0">
        <w:rPr>
          <w:rFonts w:hint="eastAsia"/>
        </w:rPr>
        <w:t>5</w:t>
      </w:r>
      <w:r w:rsidRPr="00BA6AC0">
        <w:rPr>
          <w:rFonts w:hint="eastAsia"/>
          <w:vertAlign w:val="superscript"/>
        </w:rPr>
        <w:t xml:space="preserve"> </w:t>
      </w:r>
      <w:r w:rsidRPr="00BA6AC0">
        <w:t>dB。</w:t>
      </w:r>
    </w:p>
    <w:bookmarkEnd w:id="223"/>
    <w:p w14:paraId="3F0C7278" w14:textId="77777777" w:rsidR="005412CC" w:rsidRPr="00242F60" w:rsidRDefault="005412CC" w:rsidP="005412CC">
      <w:pPr>
        <w:pStyle w:val="afffffffff9"/>
      </w:pPr>
      <w:r w:rsidRPr="00242F60">
        <w:rPr>
          <w:rFonts w:hint="eastAsia"/>
        </w:rPr>
        <w:t>在控制器额定工作电压85％条件下音响器件应能正常工作。</w:t>
      </w:r>
    </w:p>
    <w:p w14:paraId="5B903F0F" w14:textId="77777777" w:rsidR="005412CC" w:rsidRPr="00242F60" w:rsidRDefault="005412CC" w:rsidP="005412CC">
      <w:pPr>
        <w:pStyle w:val="afff5"/>
        <w:spacing w:before="156" w:after="156"/>
      </w:pPr>
      <w:r w:rsidRPr="00242F60">
        <w:rPr>
          <w:rFonts w:hint="eastAsia"/>
        </w:rPr>
        <w:t>熔断器</w:t>
      </w:r>
    </w:p>
    <w:p w14:paraId="47CFF7A4" w14:textId="77777777" w:rsidR="005412CC" w:rsidRPr="00242F60" w:rsidRDefault="005412CC" w:rsidP="005412CC">
      <w:pPr>
        <w:pStyle w:val="afffff4"/>
        <w:ind w:firstLine="420"/>
      </w:pPr>
      <w:r w:rsidRPr="00242F60">
        <w:rPr>
          <w:rFonts w:hint="eastAsia"/>
        </w:rPr>
        <w:t>用于电源线路的熔断器或</w:t>
      </w:r>
      <w:r>
        <w:rPr>
          <w:rFonts w:hint="eastAsia"/>
        </w:rPr>
        <w:t>其他</w:t>
      </w:r>
      <w:r w:rsidRPr="00242F60">
        <w:rPr>
          <w:rFonts w:hint="eastAsia"/>
        </w:rPr>
        <w:t>过流保护器件，其额定电流值不应大于控制器最大工作电流的2倍。当最大工作电流大于6</w:t>
      </w:r>
      <w:r w:rsidRPr="00242F60">
        <w:rPr>
          <w:spacing w:val="-5"/>
        </w:rPr>
        <w:t xml:space="preserve"> </w:t>
      </w:r>
      <w:r w:rsidRPr="00242F60">
        <w:rPr>
          <w:rFonts w:hint="eastAsia"/>
        </w:rPr>
        <w:t>A时，熔断器的</w:t>
      </w:r>
      <w:r w:rsidRPr="00242F60">
        <w:t>额定</w:t>
      </w:r>
      <w:r w:rsidRPr="00242F60">
        <w:rPr>
          <w:rFonts w:hint="eastAsia"/>
        </w:rPr>
        <w:t>电流值</w:t>
      </w:r>
      <w:r w:rsidR="00855DE2">
        <w:rPr>
          <w:rFonts w:hint="eastAsia"/>
        </w:rPr>
        <w:t>应</w:t>
      </w:r>
      <w:r w:rsidRPr="00242F60">
        <w:rPr>
          <w:rFonts w:hint="eastAsia"/>
        </w:rPr>
        <w:t>采用</w:t>
      </w:r>
      <w:r w:rsidRPr="00242F60">
        <w:t>最大工作电流的</w:t>
      </w:r>
      <w:r w:rsidRPr="00242F60">
        <w:rPr>
          <w:rFonts w:hint="eastAsia"/>
        </w:rPr>
        <w:t>1.5倍。在靠近熔断器或</w:t>
      </w:r>
      <w:r>
        <w:rPr>
          <w:rFonts w:hint="eastAsia"/>
        </w:rPr>
        <w:t>其他</w:t>
      </w:r>
      <w:r w:rsidRPr="00242F60">
        <w:rPr>
          <w:rFonts w:hint="eastAsia"/>
        </w:rPr>
        <w:t>过流保护器件处应清楚地标注其参数值。</w:t>
      </w:r>
    </w:p>
    <w:p w14:paraId="105C3C93" w14:textId="77777777" w:rsidR="005412CC" w:rsidRPr="002F72FC" w:rsidRDefault="005412CC" w:rsidP="005412CC">
      <w:pPr>
        <w:pStyle w:val="afff5"/>
        <w:spacing w:before="156" w:after="156"/>
      </w:pPr>
      <w:bookmarkStart w:id="224" w:name="_Toc22930479"/>
      <w:bookmarkStart w:id="225" w:name="_Toc26371620"/>
      <w:bookmarkStart w:id="226" w:name="_Toc26448112"/>
      <w:bookmarkStart w:id="227" w:name="_Toc26473996"/>
      <w:bookmarkStart w:id="228" w:name="_Toc28613569"/>
      <w:bookmarkStart w:id="229" w:name="_Toc28614822"/>
      <w:r w:rsidRPr="002F72FC">
        <w:t>接线端子及保护接地</w:t>
      </w:r>
      <w:bookmarkEnd w:id="224"/>
      <w:bookmarkEnd w:id="225"/>
      <w:bookmarkEnd w:id="226"/>
      <w:bookmarkEnd w:id="227"/>
      <w:bookmarkEnd w:id="228"/>
      <w:bookmarkEnd w:id="229"/>
    </w:p>
    <w:p w14:paraId="3D8C9FC1" w14:textId="77777777" w:rsidR="005412CC" w:rsidRPr="00BA6AC0" w:rsidRDefault="005412CC" w:rsidP="005412CC">
      <w:pPr>
        <w:pStyle w:val="afffff4"/>
        <w:ind w:firstLine="420"/>
      </w:pPr>
      <w:r w:rsidRPr="00BA6AC0">
        <w:t>每一接线端子上都应清晰、牢固地标注编号或符号，相应用途应在有关文件中说明。</w:t>
      </w:r>
      <w:r w:rsidRPr="00BA6AC0">
        <w:rPr>
          <w:rFonts w:hint="eastAsia"/>
        </w:rPr>
        <w:t>控制器</w:t>
      </w:r>
      <w:r w:rsidRPr="00BA6AC0">
        <w:t>应有保护接地</w:t>
      </w:r>
      <w:r w:rsidRPr="00BA6AC0">
        <w:rPr>
          <w:rFonts w:hint="eastAsia"/>
        </w:rPr>
        <w:t>，电源线输入端应设独立的接线端子，接线端子应设有防止人手触及的保护措施。</w:t>
      </w:r>
    </w:p>
    <w:p w14:paraId="56D98C79" w14:textId="77777777" w:rsidR="005412CC" w:rsidRPr="00BA6AC0" w:rsidRDefault="005412CC" w:rsidP="005412CC">
      <w:pPr>
        <w:pStyle w:val="afff5"/>
        <w:spacing w:before="156" w:after="156"/>
      </w:pPr>
      <w:r w:rsidRPr="00BA6AC0">
        <w:rPr>
          <w:rFonts w:hint="eastAsia"/>
        </w:rPr>
        <w:t>备用电源及蓄电池</w:t>
      </w:r>
    </w:p>
    <w:p w14:paraId="72EEE43B" w14:textId="77777777" w:rsidR="005412CC" w:rsidRPr="00BA6AC0" w:rsidRDefault="005412CC" w:rsidP="005412CC">
      <w:pPr>
        <w:pStyle w:val="afffffffff9"/>
      </w:pPr>
      <w:r w:rsidRPr="00BA6AC0">
        <w:rPr>
          <w:rFonts w:hint="eastAsia"/>
        </w:rPr>
        <w:t>蓄电池应固定安装，并具有防止电池端子间及电池端子与金属部件接触的措施。</w:t>
      </w:r>
    </w:p>
    <w:p w14:paraId="51B6A950" w14:textId="77777777" w:rsidR="005412CC" w:rsidRPr="00BA6AC0" w:rsidRDefault="005412CC" w:rsidP="005412CC">
      <w:pPr>
        <w:pStyle w:val="afffffffff9"/>
      </w:pPr>
      <w:r w:rsidRPr="00BA6AC0">
        <w:rPr>
          <w:rFonts w:hint="eastAsia"/>
        </w:rPr>
        <w:t>电源正极连接导线应为红色，负极应为黑色或蓝色。</w:t>
      </w:r>
    </w:p>
    <w:p w14:paraId="678A41E5" w14:textId="7B7FEEC5" w:rsidR="005412CC" w:rsidRPr="00BA6AC0" w:rsidRDefault="005412CC" w:rsidP="00191681">
      <w:pPr>
        <w:pStyle w:val="afffffffff9"/>
        <w:rPr>
          <w:lang w:eastAsia="x-none"/>
        </w:rPr>
      </w:pPr>
      <w:bookmarkStart w:id="230" w:name="_Hlk36645801"/>
      <w:r w:rsidRPr="00BA6AC0">
        <w:rPr>
          <w:rFonts w:hint="eastAsia"/>
        </w:rPr>
        <w:t>控制器的备用电源不应采用</w:t>
      </w:r>
      <w:bookmarkEnd w:id="230"/>
      <w:r w:rsidR="00191681" w:rsidRPr="00191681">
        <w:rPr>
          <w:rFonts w:hint="eastAsia"/>
        </w:rPr>
        <w:t>钴酸锂、三元锂及其它含钴元素的锂离子蓄电池</w:t>
      </w:r>
      <w:r w:rsidRPr="00BA6AC0">
        <w:rPr>
          <w:rFonts w:hint="eastAsia"/>
        </w:rPr>
        <w:t>。</w:t>
      </w:r>
    </w:p>
    <w:p w14:paraId="3E0ED43F" w14:textId="77777777" w:rsidR="005412CC" w:rsidRPr="00BA6AC0" w:rsidRDefault="005412CC" w:rsidP="005412CC">
      <w:pPr>
        <w:pStyle w:val="afffffffff9"/>
        <w:rPr>
          <w:lang w:eastAsia="x-none"/>
        </w:rPr>
      </w:pPr>
      <w:r w:rsidRPr="00BA6AC0">
        <w:rPr>
          <w:rFonts w:hint="eastAsia"/>
        </w:rPr>
        <w:t>控制器应能显示备用电源的电压和电量。当控制器串接电池组额定电压大于等于1</w:t>
      </w:r>
      <w:r w:rsidRPr="00BA6AC0">
        <w:t>2V</w:t>
      </w:r>
      <w:r w:rsidRPr="00BA6AC0">
        <w:rPr>
          <w:rFonts w:hint="eastAsia"/>
        </w:rPr>
        <w:t>时，控制器应对电池（组）分段保护，每段电池（组）额定电压不应大于1</w:t>
      </w:r>
      <w:r w:rsidRPr="00BA6AC0">
        <w:t>2V</w:t>
      </w:r>
      <w:r w:rsidRPr="00BA6AC0">
        <w:rPr>
          <w:rFonts w:hint="eastAsia"/>
        </w:rPr>
        <w:t>，且在电池（组）充满电时，每段电池（组）电压均不应小于额定电压。当任一段电池电压小于额定电压时，控制器应发出故障声、光信号并指示相应的部位。</w:t>
      </w:r>
    </w:p>
    <w:p w14:paraId="59F1377F" w14:textId="77777777" w:rsidR="005412CC" w:rsidRPr="00242F60" w:rsidRDefault="005412CC" w:rsidP="005412CC">
      <w:pPr>
        <w:pStyle w:val="afff5"/>
        <w:spacing w:before="156" w:after="156"/>
      </w:pPr>
      <w:r w:rsidRPr="00242F60">
        <w:rPr>
          <w:rFonts w:hint="eastAsia"/>
        </w:rPr>
        <w:t>开关和按键</w:t>
      </w:r>
    </w:p>
    <w:p w14:paraId="15EAEF56" w14:textId="77777777" w:rsidR="005412CC" w:rsidRPr="00242F60" w:rsidRDefault="005412CC" w:rsidP="005412CC">
      <w:pPr>
        <w:pStyle w:val="afffff4"/>
        <w:ind w:firstLine="420"/>
      </w:pPr>
      <w:bookmarkStart w:id="231" w:name="_Hlk33621828"/>
      <w:bookmarkStart w:id="232" w:name="_Hlk33621801"/>
      <w:r w:rsidRPr="00242F60">
        <w:rPr>
          <w:rFonts w:hint="eastAsia"/>
        </w:rPr>
        <w:t>开关和按键应在其上或靠近的位置清楚地标注出其功能。操作按键时，应发出提示音。</w:t>
      </w:r>
      <w:bookmarkEnd w:id="231"/>
    </w:p>
    <w:bookmarkEnd w:id="232"/>
    <w:p w14:paraId="70EC74CE" w14:textId="77777777" w:rsidR="005412CC" w:rsidRPr="00242F60" w:rsidRDefault="005412CC" w:rsidP="005412CC">
      <w:pPr>
        <w:pStyle w:val="afff5"/>
        <w:spacing w:before="156" w:after="156"/>
      </w:pPr>
      <w:r w:rsidRPr="00242F60">
        <w:rPr>
          <w:rFonts w:hint="eastAsia"/>
        </w:rPr>
        <w:t>运行数据存储单元</w:t>
      </w:r>
    </w:p>
    <w:p w14:paraId="3A49F660" w14:textId="77777777" w:rsidR="005412CC" w:rsidRPr="00242F60" w:rsidRDefault="005412CC" w:rsidP="005412CC">
      <w:pPr>
        <w:pStyle w:val="afffff4"/>
        <w:ind w:firstLine="420"/>
      </w:pPr>
      <w:r w:rsidRPr="00242F60">
        <w:rPr>
          <w:rFonts w:hint="eastAsia"/>
        </w:rPr>
        <w:t>控制器的</w:t>
      </w:r>
      <w:bookmarkStart w:id="233" w:name="_Hlk488825080"/>
      <w:r w:rsidRPr="00242F60">
        <w:rPr>
          <w:rFonts w:hint="eastAsia"/>
        </w:rPr>
        <w:t>运行数据存储单元</w:t>
      </w:r>
      <w:bookmarkEnd w:id="233"/>
      <w:r w:rsidRPr="00242F60">
        <w:rPr>
          <w:rFonts w:hint="eastAsia"/>
        </w:rPr>
        <w:t>应为独立可拆卸结构，采用金属外壳，外壳防护等级（IP代码）不应低于GB</w:t>
      </w:r>
      <w:r w:rsidRPr="00242F60">
        <w:t>/T</w:t>
      </w:r>
      <w:r w:rsidRPr="00242F60">
        <w:rPr>
          <w:rFonts w:hint="eastAsia"/>
        </w:rPr>
        <w:t xml:space="preserve"> 4208中IP54的要求，功能应满足附录</w:t>
      </w:r>
      <w:r>
        <w:t>B</w:t>
      </w:r>
      <w:r w:rsidRPr="00242F60">
        <w:rPr>
          <w:rFonts w:hint="eastAsia"/>
        </w:rPr>
        <w:t xml:space="preserve"> 的要求。</w:t>
      </w:r>
    </w:p>
    <w:p w14:paraId="427D9E50" w14:textId="77777777" w:rsidR="005412CC" w:rsidRPr="00242F60" w:rsidRDefault="005412CC" w:rsidP="005412CC">
      <w:pPr>
        <w:pStyle w:val="afff4"/>
        <w:spacing w:before="156" w:after="156"/>
      </w:pPr>
      <w:bookmarkStart w:id="234" w:name="_Toc423529620"/>
      <w:bookmarkStart w:id="235" w:name="_Toc434233945"/>
      <w:bookmarkStart w:id="236" w:name="_Toc440555178"/>
      <w:bookmarkStart w:id="237" w:name="_Toc447197977"/>
      <w:bookmarkStart w:id="238" w:name="_Toc36715108"/>
      <w:bookmarkStart w:id="239" w:name="_Toc62200013"/>
      <w:bookmarkStart w:id="240" w:name="_Toc62200082"/>
      <w:bookmarkStart w:id="241" w:name="_Toc63675938"/>
      <w:r w:rsidRPr="00242F60">
        <w:rPr>
          <w:rFonts w:hint="eastAsia"/>
        </w:rPr>
        <w:t>整机性能</w:t>
      </w:r>
      <w:bookmarkEnd w:id="234"/>
      <w:bookmarkEnd w:id="235"/>
      <w:bookmarkEnd w:id="236"/>
      <w:bookmarkEnd w:id="237"/>
      <w:bookmarkEnd w:id="238"/>
      <w:bookmarkEnd w:id="239"/>
      <w:bookmarkEnd w:id="240"/>
      <w:bookmarkEnd w:id="241"/>
    </w:p>
    <w:p w14:paraId="682F29F1" w14:textId="77777777" w:rsidR="005412CC" w:rsidRPr="00242F60" w:rsidRDefault="005412CC" w:rsidP="005412CC">
      <w:pPr>
        <w:pStyle w:val="afff5"/>
        <w:spacing w:before="156" w:after="156"/>
      </w:pPr>
      <w:r w:rsidRPr="00242F60">
        <w:rPr>
          <w:rFonts w:hint="eastAsia"/>
        </w:rPr>
        <w:lastRenderedPageBreak/>
        <w:t xml:space="preserve">火灾报警功能 </w:t>
      </w:r>
    </w:p>
    <w:p w14:paraId="7468FC4E" w14:textId="77777777" w:rsidR="005412CC" w:rsidRPr="00CA077E" w:rsidRDefault="005412CC" w:rsidP="005412CC">
      <w:pPr>
        <w:pStyle w:val="afffffffff9"/>
      </w:pPr>
      <w:r w:rsidRPr="00CA077E">
        <w:rPr>
          <w:rFonts w:hint="eastAsia"/>
        </w:rPr>
        <w:t>控制器应能直接或间接地接收来自火灾探测器及其他火灾报警触发器件的火灾报警信号，发出火灾报警声、光信号，指示</w:t>
      </w:r>
      <w:bookmarkStart w:id="242" w:name="_Hlk533011223"/>
      <w:r w:rsidRPr="00CA077E">
        <w:rPr>
          <w:rFonts w:hint="eastAsia"/>
        </w:rPr>
        <w:t>火灾发生部位，显示</w:t>
      </w:r>
      <w:r w:rsidRPr="00CA077E">
        <w:t>并</w:t>
      </w:r>
      <w:r w:rsidRPr="00CA077E">
        <w:rPr>
          <w:rFonts w:hint="eastAsia"/>
        </w:rPr>
        <w:t>记录火灾报警时间</w:t>
      </w:r>
      <w:bookmarkEnd w:id="242"/>
      <w:r w:rsidRPr="00CA077E">
        <w:rPr>
          <w:rFonts w:hint="eastAsia"/>
        </w:rPr>
        <w:t>，并予以保持，直至手动复位。</w:t>
      </w:r>
    </w:p>
    <w:p w14:paraId="7AA442E7" w14:textId="77777777" w:rsidR="005412CC" w:rsidRPr="00CA077E" w:rsidRDefault="005412CC" w:rsidP="005412CC">
      <w:pPr>
        <w:pStyle w:val="afffffffff9"/>
      </w:pPr>
      <w:r w:rsidRPr="00CA077E">
        <w:rPr>
          <w:rFonts w:hint="eastAsia"/>
        </w:rPr>
        <w:t>当有火灾探测器的火灾报警信号输入时，控制器应在10 s内发出火灾报警声、光信号。火灾报警信号可设置报警延时，其最大延时不应超过1 min，延时期间应有延时光指示，延时时间应采用倒计时方式显示，延时设置信息应能通过本机操作查询。</w:t>
      </w:r>
    </w:p>
    <w:p w14:paraId="0AA7A0D1" w14:textId="77777777" w:rsidR="005412CC" w:rsidRPr="00CA077E" w:rsidRDefault="005412CC" w:rsidP="005412CC">
      <w:pPr>
        <w:pStyle w:val="afffffffff9"/>
      </w:pPr>
      <w:r w:rsidRPr="00CA077E">
        <w:rPr>
          <w:rFonts w:hint="eastAsia"/>
        </w:rPr>
        <w:t>控制器与线型感温火灾探测器、吸气式感烟火灾探测器、图像型火灾探测器等</w:t>
      </w:r>
      <w:bookmarkStart w:id="243" w:name="_Hlk501630226"/>
      <w:r w:rsidRPr="00CA077E">
        <w:rPr>
          <w:rFonts w:hint="eastAsia"/>
        </w:rPr>
        <w:t>非控制器直接供电的火灾</w:t>
      </w:r>
      <w:r w:rsidRPr="00CA077E">
        <w:t>探测器</w:t>
      </w:r>
      <w:bookmarkEnd w:id="243"/>
      <w:r w:rsidRPr="00CA077E">
        <w:rPr>
          <w:rFonts w:hint="eastAsia"/>
        </w:rPr>
        <w:t>连接时，控制器还应能接收并显示火灾探测器发出的与火灾报警相关的火灾发生部位，火灾报警时间等信息。</w:t>
      </w:r>
    </w:p>
    <w:p w14:paraId="5BD12001" w14:textId="77777777" w:rsidR="005412CC" w:rsidRPr="00CA077E" w:rsidRDefault="005412CC" w:rsidP="005412CC">
      <w:pPr>
        <w:pStyle w:val="afffffffff9"/>
      </w:pPr>
      <w:r w:rsidRPr="00CA077E">
        <w:rPr>
          <w:rFonts w:hint="eastAsia"/>
        </w:rPr>
        <w:t xml:space="preserve">当有手动火灾报警按钮报警信号输入时，控制器应在10 s内发出火灾报警声、光信号，并明确指示该报警是手动火灾报警按钮报警。 </w:t>
      </w:r>
    </w:p>
    <w:p w14:paraId="00C5BB68" w14:textId="77777777" w:rsidR="005412CC" w:rsidRPr="00CA077E" w:rsidRDefault="005412CC" w:rsidP="005412CC">
      <w:pPr>
        <w:pStyle w:val="afffffffff9"/>
      </w:pPr>
      <w:r w:rsidRPr="00CA077E">
        <w:rPr>
          <w:rFonts w:hint="eastAsia"/>
        </w:rPr>
        <w:t xml:space="preserve">控制器应有专用火警总指示灯（器）。控制器处于火灾报警状态时，火警总指示灯（器）应点亮。 </w:t>
      </w:r>
    </w:p>
    <w:p w14:paraId="3CB32D9E" w14:textId="77777777" w:rsidR="005412CC" w:rsidRPr="00CA077E" w:rsidRDefault="005412CC" w:rsidP="005412CC">
      <w:pPr>
        <w:pStyle w:val="afffffffff9"/>
      </w:pPr>
      <w:r w:rsidRPr="00CA077E">
        <w:rPr>
          <w:rFonts w:hint="eastAsia"/>
        </w:rPr>
        <w:t>控制器应能手动消除火灾报警声信号，消声后，应点亮消音指示灯；有新的火灾报警信号输入时，声警报信号应能重新启动，并熄灭消音指示灯。</w:t>
      </w:r>
    </w:p>
    <w:p w14:paraId="40E9E004" w14:textId="77777777" w:rsidR="005412CC" w:rsidRPr="00CA077E" w:rsidRDefault="005412CC" w:rsidP="005412CC">
      <w:pPr>
        <w:pStyle w:val="afffffffff9"/>
      </w:pPr>
      <w:r w:rsidRPr="00CA077E">
        <w:rPr>
          <w:rFonts w:hint="eastAsia"/>
        </w:rPr>
        <w:t>控制器采用字母（符）—数字显示时，还应满足下述要求：</w:t>
      </w:r>
    </w:p>
    <w:p w14:paraId="6743C1AF" w14:textId="77777777" w:rsidR="005412CC" w:rsidRPr="00CA077E" w:rsidRDefault="005412CC" w:rsidP="00DF5A36">
      <w:pPr>
        <w:pStyle w:val="afa"/>
        <w:numPr>
          <w:ilvl w:val="0"/>
          <w:numId w:val="33"/>
        </w:numPr>
      </w:pPr>
      <w:r w:rsidRPr="00CA077E">
        <w:rPr>
          <w:rFonts w:hint="eastAsia"/>
        </w:rPr>
        <w:t>应能显示当前火灾报警部位的总数；</w:t>
      </w:r>
    </w:p>
    <w:p w14:paraId="2D6A3450" w14:textId="77777777" w:rsidR="005412CC" w:rsidRPr="00CA077E" w:rsidRDefault="005412CC" w:rsidP="005412CC">
      <w:pPr>
        <w:pStyle w:val="afa"/>
      </w:pPr>
      <w:r w:rsidRPr="00CA077E">
        <w:rPr>
          <w:rFonts w:hint="eastAsia"/>
        </w:rPr>
        <w:t xml:space="preserve">应能采用下述方法之一显示首火警部位： </w:t>
      </w:r>
    </w:p>
    <w:p w14:paraId="5E659D74" w14:textId="77777777" w:rsidR="005412CC" w:rsidRPr="00CA077E" w:rsidRDefault="005412CC" w:rsidP="005412CC">
      <w:pPr>
        <w:pStyle w:val="afb"/>
      </w:pPr>
      <w:r w:rsidRPr="00CA077E">
        <w:rPr>
          <w:rFonts w:hint="eastAsia"/>
        </w:rPr>
        <w:t xml:space="preserve">用专用显示器持续显示； </w:t>
      </w:r>
    </w:p>
    <w:p w14:paraId="7B565469" w14:textId="77777777" w:rsidR="005412CC" w:rsidRPr="00CA077E" w:rsidRDefault="005412CC" w:rsidP="005412CC">
      <w:pPr>
        <w:pStyle w:val="afb"/>
      </w:pPr>
      <w:r w:rsidRPr="00CA077E">
        <w:rPr>
          <w:rFonts w:hint="eastAsia"/>
        </w:rPr>
        <w:t>如未设专用显示器，应在共用显示器的顶部持续显示。</w:t>
      </w:r>
    </w:p>
    <w:p w14:paraId="39F14837" w14:textId="77777777" w:rsidR="005412CC" w:rsidRDefault="005412CC" w:rsidP="005412CC">
      <w:pPr>
        <w:pStyle w:val="afa"/>
      </w:pPr>
      <w:r w:rsidRPr="00CA077E">
        <w:rPr>
          <w:rFonts w:hint="eastAsia"/>
        </w:rPr>
        <w:t>后续火灾报警部位应按报警时间顺序连续显示。当显示区域不足以显示全部火灾报警部位时，应按顺序循环显示，首火警信息不参与循环显示；同时应设手动查询功能，每手动查询一次，</w:t>
      </w:r>
      <w:r w:rsidRPr="00242F60">
        <w:rPr>
          <w:rFonts w:hint="eastAsia"/>
        </w:rPr>
        <w:t xml:space="preserve">只能查询一个火灾报警部位及相关信息。 </w:t>
      </w:r>
    </w:p>
    <w:p w14:paraId="786C3A6C" w14:textId="77777777" w:rsidR="005412CC" w:rsidRPr="00242F60" w:rsidRDefault="005412CC" w:rsidP="005412CC">
      <w:pPr>
        <w:pStyle w:val="afffffffff9"/>
      </w:pPr>
      <w:r w:rsidRPr="00242F60">
        <w:rPr>
          <w:rFonts w:hint="eastAsia"/>
        </w:rPr>
        <w:t xml:space="preserve">控制器需要接收来自同一探测器（区）两个或两个以上火灾报警信号才能确定发出火灾报警信号时，还应满足下述要求： </w:t>
      </w:r>
    </w:p>
    <w:p w14:paraId="6B0A3645" w14:textId="77777777" w:rsidR="005412CC" w:rsidRPr="00242F60" w:rsidRDefault="005412CC" w:rsidP="00DF5A36">
      <w:pPr>
        <w:pStyle w:val="afa"/>
        <w:numPr>
          <w:ilvl w:val="0"/>
          <w:numId w:val="34"/>
        </w:numPr>
      </w:pPr>
      <w:r w:rsidRPr="00242F60">
        <w:rPr>
          <w:rFonts w:hint="eastAsia"/>
        </w:rPr>
        <w:t>控制器接收到第一个火灾报警信号时，应发出火灾报警声信号或故障声信号，并指示相应的报警部位，但不能进入火灾报警状态；</w:t>
      </w:r>
    </w:p>
    <w:p w14:paraId="01D0EAC8" w14:textId="77777777" w:rsidR="005412CC" w:rsidRPr="00242F60" w:rsidRDefault="005412CC" w:rsidP="005412CC">
      <w:pPr>
        <w:pStyle w:val="afa"/>
      </w:pPr>
      <w:r w:rsidRPr="00242F60">
        <w:rPr>
          <w:rFonts w:hint="eastAsia"/>
        </w:rPr>
        <w:t>接收到第一个火灾报警信号后，控制器在60 s内接收到要求的后续火灾报警信号时，应发出火灾报警声、光信号，并进入火灾报警状态；</w:t>
      </w:r>
    </w:p>
    <w:p w14:paraId="46CBBBEB" w14:textId="77777777" w:rsidR="005412CC" w:rsidRPr="00242F60" w:rsidRDefault="005412CC" w:rsidP="005412CC">
      <w:pPr>
        <w:pStyle w:val="afa"/>
      </w:pPr>
      <w:r w:rsidRPr="00242F60">
        <w:rPr>
          <w:rFonts w:hint="eastAsia"/>
        </w:rPr>
        <w:t>接收到第一个火灾报警信号后，控制器在30 min内仍未接收到要求的后续火灾报警信号时，应对第一个火灾报警信号自动复位。</w:t>
      </w:r>
    </w:p>
    <w:p w14:paraId="10F5083C" w14:textId="77777777" w:rsidR="005412CC" w:rsidRPr="00242F60" w:rsidRDefault="005412CC" w:rsidP="005412CC">
      <w:pPr>
        <w:pStyle w:val="afffffffff9"/>
      </w:pPr>
      <w:r w:rsidRPr="00242F60">
        <w:rPr>
          <w:rFonts w:hint="eastAsia"/>
        </w:rPr>
        <w:t>控制器需要接收到不同部位两只火灾探测器的火灾报警信号才能确定发出火灾报警信号时，还应满足下述要求：</w:t>
      </w:r>
    </w:p>
    <w:p w14:paraId="23499275" w14:textId="77777777" w:rsidR="005412CC" w:rsidRPr="00242F60" w:rsidRDefault="005412CC" w:rsidP="00DF5A36">
      <w:pPr>
        <w:pStyle w:val="afa"/>
        <w:numPr>
          <w:ilvl w:val="0"/>
          <w:numId w:val="35"/>
        </w:numPr>
      </w:pPr>
      <w:r w:rsidRPr="00242F60">
        <w:rPr>
          <w:rFonts w:hint="eastAsia"/>
        </w:rPr>
        <w:t>控制器接收到第一只火灾探测器的火灾报警信号时，应发出火灾报警声信号或故障声信号，并指示相应部位，但不能进入火灾报警状态；</w:t>
      </w:r>
    </w:p>
    <w:p w14:paraId="58844FDE" w14:textId="77777777" w:rsidR="005412CC" w:rsidRPr="00242F60" w:rsidRDefault="005412CC" w:rsidP="005412CC">
      <w:pPr>
        <w:pStyle w:val="afa"/>
      </w:pPr>
      <w:r w:rsidRPr="00242F60">
        <w:rPr>
          <w:rFonts w:hint="eastAsia"/>
        </w:rPr>
        <w:t>控制器接收到第一只火灾探测器的火灾报警信号后，在规定的时间间隔（不小于5 min）内未接收到要求的后续火灾报警信号时，可对第一个火灾报警信号自动复位。</w:t>
      </w:r>
    </w:p>
    <w:p w14:paraId="66F8EEC8" w14:textId="77777777" w:rsidR="005412CC" w:rsidRPr="00083DD9" w:rsidRDefault="005412CC" w:rsidP="005412CC">
      <w:pPr>
        <w:pStyle w:val="afffffffff9"/>
      </w:pPr>
      <w:r w:rsidRPr="00242F60">
        <w:rPr>
          <w:rFonts w:hint="eastAsia"/>
        </w:rPr>
        <w:t>控制器应设手动复位按钮（键），操作</w:t>
      </w:r>
      <w:r w:rsidRPr="00242F60">
        <w:t>手动复位按钮</w:t>
      </w:r>
      <w:r w:rsidRPr="00242F60">
        <w:rPr>
          <w:rFonts w:hint="eastAsia"/>
        </w:rPr>
        <w:t>（键）</w:t>
      </w:r>
      <w:r w:rsidRPr="00242F60">
        <w:t>，</w:t>
      </w:r>
      <w:r w:rsidRPr="00242F60">
        <w:rPr>
          <w:rFonts w:hint="eastAsia"/>
        </w:rPr>
        <w:t>控制器</w:t>
      </w:r>
      <w:r w:rsidRPr="00242F60">
        <w:t>应在</w:t>
      </w:r>
      <w:r w:rsidRPr="00083DD9">
        <w:rPr>
          <w:rFonts w:hint="eastAsia"/>
        </w:rPr>
        <w:t>20</w:t>
      </w:r>
      <w:r w:rsidRPr="00083DD9">
        <w:t xml:space="preserve"> s</w:t>
      </w:r>
      <w:r w:rsidRPr="00083DD9">
        <w:rPr>
          <w:rFonts w:hint="eastAsia"/>
        </w:rPr>
        <w:t>内</w:t>
      </w:r>
      <w:r w:rsidRPr="00083DD9">
        <w:t xml:space="preserve">完成复位； </w:t>
      </w:r>
      <w:r w:rsidRPr="00083DD9">
        <w:rPr>
          <w:rFonts w:hint="eastAsia"/>
        </w:rPr>
        <w:t>复位后，仍然存在的状态及相关信息均应保持或在</w:t>
      </w:r>
      <w:r w:rsidRPr="00083DD9">
        <w:t>20</w:t>
      </w:r>
      <w:r w:rsidRPr="00083DD9">
        <w:rPr>
          <w:rFonts w:hint="eastAsia"/>
        </w:rPr>
        <w:t xml:space="preserve"> s内重新建立。</w:t>
      </w:r>
    </w:p>
    <w:p w14:paraId="76ED6783" w14:textId="77777777" w:rsidR="005412CC" w:rsidRPr="00242F60" w:rsidRDefault="005412CC" w:rsidP="005412CC">
      <w:pPr>
        <w:pStyle w:val="afffffffff9"/>
      </w:pPr>
      <w:r w:rsidRPr="00242F60">
        <w:rPr>
          <w:rFonts w:hint="eastAsia"/>
        </w:rPr>
        <w:t>控制器火灾报警计时装置的日计时误差不应超过6 s，使用打印机记录火灾报警时间时，应打印出年、月、日、时、分、秒等信息，但不能仅使用打印机记录火灾报警时间。</w:t>
      </w:r>
    </w:p>
    <w:p w14:paraId="0CA90C45" w14:textId="77777777" w:rsidR="005412CC" w:rsidRPr="00242F60" w:rsidRDefault="005412CC" w:rsidP="005412CC">
      <w:pPr>
        <w:pStyle w:val="afffffffff9"/>
      </w:pPr>
      <w:r w:rsidRPr="00242F60">
        <w:rPr>
          <w:rFonts w:hint="eastAsia"/>
        </w:rPr>
        <w:t>通过控制器可改变与其连接的火灾探测器响应阈值（响应时间）时，对探测器设定的响应阈值（响应时间）应能手动可查。</w:t>
      </w:r>
    </w:p>
    <w:p w14:paraId="4C487A53" w14:textId="77777777" w:rsidR="005412CC" w:rsidRPr="00242F60" w:rsidRDefault="005412CC" w:rsidP="005412CC">
      <w:pPr>
        <w:pStyle w:val="afffffffff9"/>
      </w:pPr>
      <w:r w:rsidRPr="00242F60">
        <w:rPr>
          <w:rFonts w:hint="eastAsia"/>
        </w:rPr>
        <w:lastRenderedPageBreak/>
        <w:t>除复位操作外，对控制器的任何操作均不应影响控制器接收和发出火灾报警信号。</w:t>
      </w:r>
    </w:p>
    <w:p w14:paraId="13899207" w14:textId="77777777" w:rsidR="005412CC" w:rsidRPr="00242F60" w:rsidRDefault="005412CC" w:rsidP="005412CC">
      <w:pPr>
        <w:pStyle w:val="afff5"/>
        <w:spacing w:before="156" w:after="156"/>
      </w:pPr>
      <w:r w:rsidRPr="00242F60">
        <w:rPr>
          <w:rFonts w:hint="eastAsia"/>
        </w:rPr>
        <w:t xml:space="preserve">火灾报警控制功能 </w:t>
      </w:r>
    </w:p>
    <w:p w14:paraId="1FB3E226" w14:textId="77777777" w:rsidR="005412CC" w:rsidRPr="00CA077E" w:rsidRDefault="005412CC" w:rsidP="005412CC">
      <w:pPr>
        <w:pStyle w:val="afffffffff9"/>
      </w:pPr>
      <w:r w:rsidRPr="00CA077E">
        <w:rPr>
          <w:rFonts w:hint="eastAsia"/>
        </w:rPr>
        <w:t>控制器在火灾报警状态下应有</w:t>
      </w:r>
      <w:bookmarkStart w:id="244" w:name="_Hlk35442022"/>
      <w:r w:rsidRPr="00CA077E">
        <w:rPr>
          <w:rFonts w:hint="eastAsia"/>
        </w:rPr>
        <w:t>火灾声和/或光警报器控制输出</w:t>
      </w:r>
      <w:bookmarkEnd w:id="244"/>
      <w:r w:rsidRPr="00CA077E">
        <w:rPr>
          <w:rFonts w:hint="eastAsia"/>
        </w:rPr>
        <w:t>。</w:t>
      </w:r>
    </w:p>
    <w:p w14:paraId="52F789D8" w14:textId="77777777" w:rsidR="005412CC" w:rsidRPr="00CA077E" w:rsidRDefault="005412CC" w:rsidP="005412CC">
      <w:pPr>
        <w:pStyle w:val="afffffffff9"/>
      </w:pPr>
      <w:r w:rsidRPr="00CA077E">
        <w:rPr>
          <w:rFonts w:hint="eastAsia"/>
        </w:rPr>
        <w:t>控制器应有手动和自动控制功能，并设置手动控制状态指示灯和自动控制状态指示灯。手动、自动控制状态转换应采用自复位钥匙开关操作。</w:t>
      </w:r>
    </w:p>
    <w:p w14:paraId="7D700C97" w14:textId="77777777" w:rsidR="005412CC" w:rsidRPr="00CA077E" w:rsidRDefault="005412CC" w:rsidP="005412CC">
      <w:pPr>
        <w:pStyle w:val="afffffffff9"/>
        <w:rPr>
          <w:lang w:eastAsia="x-none"/>
        </w:rPr>
      </w:pPr>
      <w:r w:rsidRPr="00CA077E">
        <w:rPr>
          <w:rFonts w:hint="eastAsia"/>
        </w:rPr>
        <w:t>控制器应设置独立的确认按钮（键）。控制器应能通过操作确认按钮（键）逐条确认接收到的故障信息和火灾报警信息，并对已确认的信息进行标识。</w:t>
      </w:r>
    </w:p>
    <w:p w14:paraId="4E9FF6FD" w14:textId="77777777" w:rsidR="005412CC" w:rsidRPr="00CA077E" w:rsidRDefault="005412CC" w:rsidP="005412CC">
      <w:pPr>
        <w:pStyle w:val="afffffffff9"/>
      </w:pPr>
      <w:r w:rsidRPr="00CA077E">
        <w:rPr>
          <w:rFonts w:hint="eastAsia"/>
        </w:rPr>
        <w:t>控制器应设置独立的</w:t>
      </w:r>
      <w:bookmarkStart w:id="245" w:name="_Hlk36736738"/>
      <w:r w:rsidRPr="00CA077E">
        <w:rPr>
          <w:rFonts w:hint="eastAsia"/>
        </w:rPr>
        <w:t>联动启动控制按钮（键）</w:t>
      </w:r>
      <w:bookmarkEnd w:id="245"/>
      <w:r w:rsidRPr="00CA077E">
        <w:rPr>
          <w:rFonts w:hint="eastAsia"/>
        </w:rPr>
        <w:t>。</w:t>
      </w:r>
      <w:bookmarkStart w:id="246" w:name="_Hlk36643192"/>
      <w:r w:rsidRPr="00CA077E">
        <w:rPr>
          <w:rFonts w:hint="eastAsia"/>
        </w:rPr>
        <w:t>联动启动控制按钮（键）应采用直径不小于</w:t>
      </w:r>
      <w:smartTag w:uri="urn:schemas-microsoft-com:office:smarttags" w:element="chmetcnv">
        <w:smartTagPr>
          <w:attr w:name="TCSC" w:val="0"/>
          <w:attr w:name="NumberType" w:val="1"/>
          <w:attr w:name="Negative" w:val="False"/>
          <w:attr w:name="HasSpace" w:val="True"/>
          <w:attr w:name="SourceValue" w:val="12"/>
          <w:attr w:name="UnitName" w:val="mm"/>
        </w:smartTagPr>
        <w:r w:rsidRPr="00CA077E">
          <w:rPr>
            <w:rFonts w:hint="eastAsia"/>
          </w:rPr>
          <w:t>12</w:t>
        </w:r>
        <w:r w:rsidRPr="00CA077E">
          <w:rPr>
            <w:rFonts w:hint="eastAsia"/>
            <w:vertAlign w:val="superscript"/>
          </w:rPr>
          <w:t xml:space="preserve"> </w:t>
        </w:r>
        <w:r w:rsidRPr="00CA077E">
          <w:rPr>
            <w:rFonts w:hint="eastAsia"/>
          </w:rPr>
          <w:t>mm</w:t>
        </w:r>
      </w:smartTag>
      <w:r w:rsidRPr="00CA077E">
        <w:rPr>
          <w:rFonts w:hint="eastAsia"/>
        </w:rPr>
        <w:t>的圆形红色按钮（键），</w:t>
      </w:r>
      <w:bookmarkEnd w:id="246"/>
      <w:r w:rsidRPr="00CA077E">
        <w:rPr>
          <w:rFonts w:hint="eastAsia"/>
        </w:rPr>
        <w:t>并</w:t>
      </w:r>
      <w:r w:rsidRPr="00CA077E">
        <w:t>具有防止误操作的措施</w:t>
      </w:r>
      <w:r w:rsidRPr="00CA077E">
        <w:rPr>
          <w:rFonts w:hint="eastAsia"/>
        </w:rPr>
        <w:t>，且不应</w:t>
      </w:r>
      <w:r w:rsidRPr="00CA077E">
        <w:t>采用密码</w:t>
      </w:r>
      <w:r w:rsidRPr="00CA077E">
        <w:rPr>
          <w:rFonts w:hint="eastAsia"/>
        </w:rPr>
        <w:t>保护</w:t>
      </w:r>
      <w:r w:rsidRPr="00CA077E">
        <w:t>的方式</w:t>
      </w:r>
      <w:r w:rsidRPr="00CA077E">
        <w:rPr>
          <w:rFonts w:hint="eastAsia"/>
        </w:rPr>
        <w:t>。当控制器</w:t>
      </w:r>
      <w:r w:rsidRPr="00CA077E">
        <w:t>处于手动控制状态时，</w:t>
      </w:r>
      <w:r w:rsidRPr="00CA077E">
        <w:rPr>
          <w:rFonts w:hint="eastAsia"/>
        </w:rPr>
        <w:t>手动操作联动启动控制按钮（键），应能按已接收的火灾报警信号，启动满足</w:t>
      </w:r>
      <w:r w:rsidRPr="00CA077E">
        <w:rPr>
          <w:rFonts w:hAnsi="宋体" w:hint="eastAsia"/>
        </w:rPr>
        <w:t>设定控制逻辑的</w:t>
      </w:r>
      <w:r w:rsidRPr="00CA077E">
        <w:rPr>
          <w:rFonts w:hint="eastAsia"/>
        </w:rPr>
        <w:t>联动控制信号。</w:t>
      </w:r>
    </w:p>
    <w:p w14:paraId="69D324BE" w14:textId="77777777" w:rsidR="005412CC" w:rsidRPr="00CA077E" w:rsidRDefault="005412CC" w:rsidP="005412CC">
      <w:pPr>
        <w:pStyle w:val="afffffffff9"/>
      </w:pPr>
      <w:r w:rsidRPr="00CA077E">
        <w:rPr>
          <w:rFonts w:hint="eastAsia"/>
        </w:rPr>
        <w:t>控制器应设置不少于2点且不多于5点的控制输出，用于控制火灾报警传输设备和消防联动设备等设备，并满足</w:t>
      </w:r>
      <w:r w:rsidRPr="00CA077E">
        <w:t>下述要求：</w:t>
      </w:r>
    </w:p>
    <w:p w14:paraId="64358F3F" w14:textId="4CD5F36F" w:rsidR="005412CC" w:rsidRDefault="002B2E64" w:rsidP="00DF5A36">
      <w:pPr>
        <w:pStyle w:val="afa"/>
        <w:numPr>
          <w:ilvl w:val="0"/>
          <w:numId w:val="36"/>
        </w:numPr>
      </w:pPr>
      <w:r w:rsidRPr="002B2E64">
        <w:rPr>
          <w:rFonts w:hint="eastAsia"/>
        </w:rPr>
        <w:t>每组控制开关应对应一个直接控制输出，并设置一个带灯启动按键、一个带灯停止按键、一个启动/反馈指示灯和一个故障指示灯，按键的</w:t>
      </w:r>
      <w:r w:rsidR="00AA371C">
        <w:rPr>
          <w:rFonts w:hint="eastAsia"/>
        </w:rPr>
        <w:t>直径</w:t>
      </w:r>
      <w:r w:rsidRPr="002B2E64">
        <w:rPr>
          <w:rFonts w:hint="eastAsia"/>
        </w:rPr>
        <w:t>不应小于12 mm，按键间的间隔不应小于10 mm；每组控制开关应采用图</w:t>
      </w:r>
      <w:r>
        <w:t>3</w:t>
      </w:r>
      <w:r w:rsidR="00053E3B">
        <w:rPr>
          <w:rFonts w:hint="eastAsia"/>
        </w:rPr>
        <w:t>或图4</w:t>
      </w:r>
      <w:r w:rsidRPr="002B2E64">
        <w:rPr>
          <w:rFonts w:hint="eastAsia"/>
        </w:rPr>
        <w:t>的设置方式；</w:t>
      </w:r>
    </w:p>
    <w:p w14:paraId="66BCA9C8" w14:textId="49F52211" w:rsidR="00775BE1" w:rsidRPr="00CA077E" w:rsidRDefault="00775BE1" w:rsidP="00775BE1">
      <w:pPr>
        <w:pStyle w:val="afa"/>
        <w:numPr>
          <w:ilvl w:val="0"/>
          <w:numId w:val="36"/>
        </w:numPr>
      </w:pPr>
      <w:bookmarkStart w:id="247" w:name="_Hlk62628201"/>
      <w:r>
        <w:rPr>
          <w:rFonts w:hint="eastAsia"/>
        </w:rPr>
        <w:t>启动按键指示灯应以闪亮方式指示输出请求，常亮方式指示输出启动；停止按键指示灯应</w:t>
      </w:r>
      <w:r w:rsidR="0023749E">
        <w:rPr>
          <w:rFonts w:hint="eastAsia"/>
        </w:rPr>
        <w:t>以常亮方式</w:t>
      </w:r>
      <w:r>
        <w:rPr>
          <w:rFonts w:hint="eastAsia"/>
        </w:rPr>
        <w:t>指示输出停止；启动/反馈指示灯应以闪亮方式指示输出启动，常亮方式指示收到受控设备的反馈信号；</w:t>
      </w:r>
      <w:r w:rsidRPr="00775BE1">
        <w:rPr>
          <w:rFonts w:hint="eastAsia"/>
        </w:rPr>
        <w:t>故障指示灯应</w:t>
      </w:r>
      <w:r w:rsidR="0023749E">
        <w:rPr>
          <w:rFonts w:hint="eastAsia"/>
        </w:rPr>
        <w:t>常亮方式</w:t>
      </w:r>
      <w:r w:rsidRPr="00775BE1">
        <w:rPr>
          <w:rFonts w:hint="eastAsia"/>
        </w:rPr>
        <w:t>指示受控设备的故障；</w:t>
      </w:r>
    </w:p>
    <w:bookmarkEnd w:id="247"/>
    <w:p w14:paraId="497CE961" w14:textId="1A6B0ECA" w:rsidR="002B2E64" w:rsidRDefault="002B2E64" w:rsidP="004929C7">
      <w:pPr>
        <w:pStyle w:val="afa"/>
      </w:pPr>
      <w:r w:rsidRPr="002B2E64">
        <w:rPr>
          <w:rFonts w:hint="eastAsia"/>
        </w:rPr>
        <w:t>当</w:t>
      </w:r>
      <w:r>
        <w:rPr>
          <w:rFonts w:hint="eastAsia"/>
        </w:rPr>
        <w:t>控制器</w:t>
      </w:r>
      <w:r w:rsidRPr="002B2E64">
        <w:rPr>
          <w:rFonts w:hint="eastAsia"/>
        </w:rPr>
        <w:t>处于手动控制状态时，满足</w:t>
      </w:r>
      <w:r w:rsidR="00A71D5F">
        <w:rPr>
          <w:rFonts w:hint="eastAsia"/>
        </w:rPr>
        <w:t>输出</w:t>
      </w:r>
      <w:r w:rsidRPr="002B2E64">
        <w:rPr>
          <w:rFonts w:hint="eastAsia"/>
        </w:rPr>
        <w:t>控制逻辑的控制开关应使对应</w:t>
      </w:r>
      <w:r w:rsidR="00C031D8">
        <w:rPr>
          <w:rFonts w:hint="eastAsia"/>
        </w:rPr>
        <w:t>的</w:t>
      </w:r>
      <w:r w:rsidRPr="002B2E64">
        <w:rPr>
          <w:rFonts w:hint="eastAsia"/>
        </w:rPr>
        <w:t>启动按键指示灯闪亮</w:t>
      </w:r>
      <w:r w:rsidR="00046156">
        <w:rPr>
          <w:rFonts w:hint="eastAsia"/>
        </w:rPr>
        <w:t>；</w:t>
      </w:r>
      <w:r w:rsidRPr="002B2E64">
        <w:rPr>
          <w:rFonts w:hint="eastAsia"/>
        </w:rPr>
        <w:t>操作启动按键应能启动控制输出，并使启动按键指示灯常亮</w:t>
      </w:r>
      <w:r w:rsidR="00775BE1">
        <w:rPr>
          <w:rFonts w:hint="eastAsia"/>
        </w:rPr>
        <w:t>，</w:t>
      </w:r>
      <w:bookmarkStart w:id="248" w:name="_Hlk62583584"/>
      <w:r>
        <w:rPr>
          <w:rFonts w:hint="eastAsia"/>
        </w:rPr>
        <w:t>启动/反馈指示灯</w:t>
      </w:r>
      <w:bookmarkEnd w:id="248"/>
      <w:r>
        <w:rPr>
          <w:rFonts w:hint="eastAsia"/>
        </w:rPr>
        <w:t>闪亮</w:t>
      </w:r>
      <w:r w:rsidR="00C031D8">
        <w:rPr>
          <w:rFonts w:hint="eastAsia"/>
        </w:rPr>
        <w:t>；</w:t>
      </w:r>
      <w:r w:rsidR="00913113" w:rsidRPr="00913113">
        <w:rPr>
          <w:rFonts w:hint="eastAsia"/>
          <w:highlight w:val="yellow"/>
        </w:rPr>
        <w:t>具有延时控制逻辑的控制输出，应在延时结束后使启动按键指示灯常亮，启动/反馈指示灯闪亮；</w:t>
      </w:r>
      <w:r>
        <w:rPr>
          <w:rFonts w:hint="eastAsia"/>
        </w:rPr>
        <w:t>收到反馈信号后</w:t>
      </w:r>
      <w:r w:rsidR="00C031D8">
        <w:rPr>
          <w:rFonts w:hint="eastAsia"/>
        </w:rPr>
        <w:t>，</w:t>
      </w:r>
      <w:r>
        <w:rPr>
          <w:rFonts w:hint="eastAsia"/>
        </w:rPr>
        <w:t>启动/反馈指示灯</w:t>
      </w:r>
      <w:r w:rsidR="00C031D8">
        <w:rPr>
          <w:rFonts w:hint="eastAsia"/>
        </w:rPr>
        <w:t>应</w:t>
      </w:r>
      <w:r>
        <w:rPr>
          <w:rFonts w:hint="eastAsia"/>
        </w:rPr>
        <w:t>常亮；操作停止按键应能停止控制输出，</w:t>
      </w:r>
      <w:r w:rsidR="0023749E" w:rsidRPr="0023749E">
        <w:rPr>
          <w:rFonts w:hint="eastAsia"/>
        </w:rPr>
        <w:t>使对应的停止按键指示灯常亮，启动/反馈指示灯熄灭；对于仍满足输出控制逻辑的控制输出，应使对应的启动按键指示灯闪亮；</w:t>
      </w:r>
    </w:p>
    <w:p w14:paraId="45EE8114" w14:textId="65798FFB" w:rsidR="00C031D8" w:rsidRPr="005A6E29" w:rsidRDefault="00C031D8" w:rsidP="00C031D8">
      <w:pPr>
        <w:pStyle w:val="afa"/>
        <w:rPr>
          <w:highlight w:val="yellow"/>
        </w:rPr>
      </w:pPr>
      <w:r w:rsidRPr="005A6E29">
        <w:rPr>
          <w:rFonts w:hint="eastAsia"/>
          <w:highlight w:val="yellow"/>
        </w:rPr>
        <w:t>控制器处于自动工作状态时，满足输出控制逻辑的控制输出应能启动</w:t>
      </w:r>
      <w:r w:rsidR="005A6E29" w:rsidRPr="005A6E29">
        <w:rPr>
          <w:rFonts w:hint="eastAsia"/>
          <w:highlight w:val="yellow"/>
        </w:rPr>
        <w:t>，指示灯应满足b</w:t>
      </w:r>
      <w:r w:rsidR="005A6E29" w:rsidRPr="005A6E29">
        <w:rPr>
          <w:highlight w:val="yellow"/>
        </w:rPr>
        <w:t>)</w:t>
      </w:r>
      <w:r w:rsidR="005A6E29" w:rsidRPr="005A6E29">
        <w:rPr>
          <w:rFonts w:hint="eastAsia"/>
          <w:highlight w:val="yellow"/>
        </w:rPr>
        <w:t>项要求</w:t>
      </w:r>
      <w:r w:rsidRPr="005A6E29">
        <w:rPr>
          <w:rFonts w:hint="eastAsia"/>
          <w:highlight w:val="yellow"/>
        </w:rPr>
        <w:t>；</w:t>
      </w:r>
    </w:p>
    <w:p w14:paraId="448DD2CD" w14:textId="4AE55F73" w:rsidR="002B2E64" w:rsidRDefault="002B2E64" w:rsidP="002B2E64">
      <w:pPr>
        <w:pStyle w:val="afa"/>
      </w:pPr>
      <w:r>
        <w:rPr>
          <w:rFonts w:hint="eastAsia"/>
        </w:rPr>
        <w:t>受控设备的启动、停止、反馈和故障状态还应在控制器的显示器上显示；</w:t>
      </w:r>
    </w:p>
    <w:p w14:paraId="0FDCEE73" w14:textId="43E92A5F" w:rsidR="002B2E64" w:rsidRDefault="002B2E64" w:rsidP="002B2E64">
      <w:pPr>
        <w:pStyle w:val="afa"/>
      </w:pPr>
      <w:r>
        <w:rPr>
          <w:rFonts w:hint="eastAsia"/>
        </w:rPr>
        <w:t>控制器的MCU不能正常工作时，不应影响</w:t>
      </w:r>
      <w:r w:rsidR="00AA371C">
        <w:rPr>
          <w:rFonts w:hint="eastAsia"/>
        </w:rPr>
        <w:t>指示灯和</w:t>
      </w:r>
      <w:r w:rsidRPr="002B2E64">
        <w:rPr>
          <w:rFonts w:hint="eastAsia"/>
        </w:rPr>
        <w:t>控制输出正常工作；</w:t>
      </w:r>
    </w:p>
    <w:p w14:paraId="0724B13B" w14:textId="6BC4F5E9" w:rsidR="002B2E64" w:rsidRDefault="002B2E64" w:rsidP="002B2E64">
      <w:pPr>
        <w:pStyle w:val="afa"/>
      </w:pPr>
      <w:r>
        <w:rPr>
          <w:rFonts w:hint="eastAsia"/>
        </w:rPr>
        <w:t>启动按钮（键）和停止按钮（键）同时处于不释放状态时，不应</w:t>
      </w:r>
      <w:r w:rsidR="00C031D8" w:rsidRPr="002B2E64">
        <w:rPr>
          <w:rFonts w:hint="eastAsia"/>
        </w:rPr>
        <w:t>启动控制输出</w:t>
      </w:r>
      <w:r>
        <w:rPr>
          <w:rFonts w:hint="eastAsia"/>
        </w:rPr>
        <w:t>；</w:t>
      </w:r>
    </w:p>
    <w:p w14:paraId="75C99335" w14:textId="0D9DD69D" w:rsidR="002B2E64" w:rsidRDefault="002B2E64" w:rsidP="002B2E64">
      <w:pPr>
        <w:pStyle w:val="afa"/>
      </w:pPr>
      <w:r>
        <w:rPr>
          <w:rFonts w:hint="eastAsia"/>
        </w:rPr>
        <w:t>有源输出应满足生产者规定的电压、电流要求；无源输出应满足生产者规定的容量要求。</w:t>
      </w:r>
    </w:p>
    <w:p w14:paraId="7770D38B" w14:textId="3B29846C" w:rsidR="00053E3B" w:rsidRDefault="00053E3B" w:rsidP="00053E3B">
      <w:pPr>
        <w:pStyle w:val="afa"/>
        <w:numPr>
          <w:ilvl w:val="0"/>
          <w:numId w:val="0"/>
        </w:numPr>
        <w:jc w:val="center"/>
      </w:pPr>
      <w:r>
        <w:rPr>
          <w:noProof/>
        </w:rPr>
        <w:drawing>
          <wp:inline distT="0" distB="0" distL="0" distR="0" wp14:anchorId="145294E2" wp14:editId="64EA4B1D">
            <wp:extent cx="2733040" cy="130287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4531" cy="1327420"/>
                    </a:xfrm>
                    <a:prstGeom prst="rect">
                      <a:avLst/>
                    </a:prstGeom>
                    <a:noFill/>
                    <a:ln>
                      <a:noFill/>
                    </a:ln>
                  </pic:spPr>
                </pic:pic>
              </a:graphicData>
            </a:graphic>
          </wp:inline>
        </w:drawing>
      </w:r>
    </w:p>
    <w:p w14:paraId="5C680508" w14:textId="77777777" w:rsidR="00053E3B" w:rsidRDefault="00053E3B" w:rsidP="00053E3B">
      <w:pPr>
        <w:pStyle w:val="affffffffff3"/>
        <w:ind w:firstLine="360"/>
      </w:pPr>
      <w:r>
        <w:rPr>
          <w:rFonts w:hint="eastAsia"/>
        </w:rPr>
        <w:t>标引序号说明：</w:t>
      </w:r>
    </w:p>
    <w:p w14:paraId="1D95E7B7" w14:textId="77777777" w:rsidR="00053E3B" w:rsidRDefault="00053E3B" w:rsidP="00053E3B">
      <w:pPr>
        <w:pStyle w:val="affffffffff3"/>
        <w:ind w:firstLine="360"/>
      </w:pPr>
      <w:r w:rsidRPr="00242F60">
        <w:rPr>
          <w:rFonts w:hint="eastAsia"/>
        </w:rPr>
        <w:t>1</w:t>
      </w:r>
      <w:r w:rsidRPr="00242F60">
        <w:t>——</w:t>
      </w:r>
      <w:r w:rsidRPr="00242F60">
        <w:rPr>
          <w:rFonts w:hint="eastAsia"/>
        </w:rPr>
        <w:t>指示灯；</w:t>
      </w:r>
      <w:r>
        <w:rPr>
          <w:rFonts w:hint="eastAsia"/>
        </w:rPr>
        <w:t xml:space="preserve"> </w:t>
      </w:r>
    </w:p>
    <w:p w14:paraId="1AE708DC" w14:textId="77777777" w:rsidR="00053E3B" w:rsidRPr="00242F60" w:rsidRDefault="00053E3B" w:rsidP="00053E3B">
      <w:pPr>
        <w:pStyle w:val="affffffffff3"/>
        <w:ind w:firstLine="360"/>
      </w:pPr>
      <w:r>
        <w:t>2</w:t>
      </w:r>
      <w:r w:rsidRPr="00242F60">
        <w:t>——</w:t>
      </w:r>
      <w:r>
        <w:rPr>
          <w:rFonts w:hint="eastAsia"/>
        </w:rPr>
        <w:t>带灯按键</w:t>
      </w:r>
      <w:r w:rsidRPr="00242F60">
        <w:rPr>
          <w:rFonts w:hint="eastAsia"/>
        </w:rPr>
        <w:t>；</w:t>
      </w:r>
    </w:p>
    <w:p w14:paraId="34E541EB" w14:textId="7F92A23D" w:rsidR="00053E3B" w:rsidRDefault="00053E3B" w:rsidP="00053E3B">
      <w:pPr>
        <w:pStyle w:val="aff2"/>
        <w:spacing w:before="156" w:after="156"/>
      </w:pPr>
      <w:r>
        <w:rPr>
          <w:rFonts w:hint="eastAsia"/>
        </w:rPr>
        <w:t>控制开关横向布局</w:t>
      </w:r>
    </w:p>
    <w:p w14:paraId="007265AD" w14:textId="77777777" w:rsidR="00053E3B" w:rsidRDefault="00053E3B" w:rsidP="00053E3B">
      <w:pPr>
        <w:pStyle w:val="afa"/>
        <w:numPr>
          <w:ilvl w:val="0"/>
          <w:numId w:val="0"/>
        </w:numPr>
        <w:jc w:val="center"/>
      </w:pPr>
    </w:p>
    <w:p w14:paraId="16E2EB56" w14:textId="430FAA2D" w:rsidR="00EA0DA7" w:rsidRDefault="007649A9" w:rsidP="00EA0DA7">
      <w:pPr>
        <w:pStyle w:val="afa"/>
        <w:numPr>
          <w:ilvl w:val="0"/>
          <w:numId w:val="0"/>
        </w:numPr>
        <w:jc w:val="center"/>
      </w:pPr>
      <w:bookmarkStart w:id="249" w:name="_Hlk35347832"/>
      <w:r>
        <w:rPr>
          <w:rFonts w:hint="eastAsia"/>
          <w:noProof/>
        </w:rPr>
        <w:drawing>
          <wp:inline distT="0" distB="0" distL="0" distR="0" wp14:anchorId="67C2F00C" wp14:editId="34E39AD9">
            <wp:extent cx="1514475" cy="3028949"/>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31077" cy="3062154"/>
                    </a:xfrm>
                    <a:prstGeom prst="rect">
                      <a:avLst/>
                    </a:prstGeom>
                    <a:noFill/>
                    <a:ln>
                      <a:noFill/>
                    </a:ln>
                  </pic:spPr>
                </pic:pic>
              </a:graphicData>
            </a:graphic>
          </wp:inline>
        </w:drawing>
      </w:r>
    </w:p>
    <w:p w14:paraId="78AE9BA0" w14:textId="2B8F7083" w:rsidR="00B956E8" w:rsidRDefault="00B956E8" w:rsidP="00B956E8">
      <w:pPr>
        <w:pStyle w:val="affffffffff3"/>
        <w:ind w:firstLine="360"/>
      </w:pPr>
      <w:r>
        <w:rPr>
          <w:rFonts w:hint="eastAsia"/>
        </w:rPr>
        <w:t>标引序号说明：</w:t>
      </w:r>
    </w:p>
    <w:p w14:paraId="70751CB6" w14:textId="77777777" w:rsidR="00B956E8" w:rsidRDefault="00EA0DA7" w:rsidP="00B956E8">
      <w:pPr>
        <w:pStyle w:val="affffffffff3"/>
        <w:ind w:firstLine="360"/>
      </w:pPr>
      <w:r w:rsidRPr="00242F60">
        <w:rPr>
          <w:rFonts w:hint="eastAsia"/>
        </w:rPr>
        <w:t>1</w:t>
      </w:r>
      <w:r w:rsidRPr="00242F60">
        <w:t>——</w:t>
      </w:r>
      <w:r w:rsidRPr="00242F60">
        <w:rPr>
          <w:rFonts w:hint="eastAsia"/>
        </w:rPr>
        <w:t>指示灯；</w:t>
      </w:r>
      <w:r>
        <w:rPr>
          <w:rFonts w:hint="eastAsia"/>
        </w:rPr>
        <w:t xml:space="preserve"> </w:t>
      </w:r>
    </w:p>
    <w:p w14:paraId="11656A88" w14:textId="2211B0FD" w:rsidR="00EA0DA7" w:rsidRPr="00242F60" w:rsidRDefault="00EA0DA7" w:rsidP="00B956E8">
      <w:pPr>
        <w:pStyle w:val="affffffffff3"/>
        <w:ind w:firstLine="360"/>
      </w:pPr>
      <w:r>
        <w:t>2</w:t>
      </w:r>
      <w:r w:rsidRPr="00242F60">
        <w:t>——</w:t>
      </w:r>
      <w:r>
        <w:rPr>
          <w:rFonts w:hint="eastAsia"/>
        </w:rPr>
        <w:t>带灯按键</w:t>
      </w:r>
      <w:r w:rsidRPr="00242F60">
        <w:rPr>
          <w:rFonts w:hint="eastAsia"/>
        </w:rPr>
        <w:t>；</w:t>
      </w:r>
    </w:p>
    <w:p w14:paraId="2995C861" w14:textId="65F402E4" w:rsidR="00EA0DA7" w:rsidRDefault="00EA0DA7" w:rsidP="00053E3B">
      <w:pPr>
        <w:pStyle w:val="aff2"/>
        <w:spacing w:before="156" w:after="156"/>
      </w:pPr>
      <w:r>
        <w:rPr>
          <w:rFonts w:hint="eastAsia"/>
        </w:rPr>
        <w:t>控制开关</w:t>
      </w:r>
      <w:r w:rsidR="00053E3B">
        <w:rPr>
          <w:rFonts w:hint="eastAsia"/>
        </w:rPr>
        <w:t>纵向</w:t>
      </w:r>
      <w:r>
        <w:rPr>
          <w:rFonts w:hint="eastAsia"/>
        </w:rPr>
        <w:t>布局</w:t>
      </w:r>
    </w:p>
    <w:bookmarkEnd w:id="249"/>
    <w:p w14:paraId="174B4AD6" w14:textId="77777777" w:rsidR="005412CC" w:rsidRPr="00CA077E" w:rsidRDefault="005412CC" w:rsidP="005412CC">
      <w:pPr>
        <w:pStyle w:val="afffffffff9"/>
      </w:pPr>
      <w:r w:rsidRPr="00CA077E">
        <w:rPr>
          <w:rFonts w:hint="eastAsia"/>
        </w:rPr>
        <w:t>控制器在发出火灾报警信号后3 s内应启动相关的控制输出（有延时要求时除外）。</w:t>
      </w:r>
    </w:p>
    <w:p w14:paraId="3E82A8CB" w14:textId="77777777" w:rsidR="005412CC" w:rsidRPr="00CA077E" w:rsidRDefault="005412CC" w:rsidP="005412CC">
      <w:pPr>
        <w:pStyle w:val="afffffffff9"/>
      </w:pPr>
      <w:r w:rsidRPr="00CA077E">
        <w:rPr>
          <w:rFonts w:hint="eastAsia"/>
        </w:rPr>
        <w:t>控制器应设置独立的火灾声和/或光警报器控制按钮（键）和启动状态指示灯（器）。控制器应能通过操作控制按钮（键）手动消除和启动火灾声和/或光警报器的声、光警报信号，并指示警报信号的启动状态。</w:t>
      </w:r>
    </w:p>
    <w:p w14:paraId="35923E4D" w14:textId="77777777" w:rsidR="005412CC" w:rsidRPr="00CA077E" w:rsidRDefault="005412CC" w:rsidP="005412CC">
      <w:pPr>
        <w:pStyle w:val="afffffffff9"/>
      </w:pPr>
      <w:r w:rsidRPr="00CA077E">
        <w:rPr>
          <w:rFonts w:hint="eastAsia"/>
        </w:rPr>
        <w:t>具有传输火灾报警信息功能的控制器，应具有独立的发送信息和接收信息指示灯。在发送火灾报警信息期间，发送指示灯应闪亮；发送信息结束后，发送指示灯应常亮，并保持至复位。接收反馈信息期间，接收指示灯应闪亮；接收信息结束后，接收指示灯应常亮，并保持至复位。</w:t>
      </w:r>
    </w:p>
    <w:p w14:paraId="466CDF8C" w14:textId="77777777" w:rsidR="005412CC" w:rsidRPr="00CA077E" w:rsidRDefault="005412CC" w:rsidP="005412CC">
      <w:pPr>
        <w:pStyle w:val="afffffffff9"/>
      </w:pPr>
      <w:r w:rsidRPr="00CA077E">
        <w:rPr>
          <w:rFonts w:hint="eastAsia"/>
        </w:rPr>
        <w:t xml:space="preserve">控制器发出消防联动设备控制信号时，应发出相应的声光信号指示，该光信号指示不能被覆盖且应保持至手动恢复；在接收到消防联动设备反馈信号10 s内应发出相应的声光信号，并保持至消防联动设备恢复。 </w:t>
      </w:r>
    </w:p>
    <w:p w14:paraId="59C8D3F3" w14:textId="77777777" w:rsidR="005412CC" w:rsidRPr="00CA077E" w:rsidRDefault="005412CC" w:rsidP="005412CC">
      <w:pPr>
        <w:pStyle w:val="afffffffff9"/>
      </w:pPr>
      <w:r w:rsidRPr="00CA077E">
        <w:rPr>
          <w:rFonts w:hint="eastAsia"/>
        </w:rPr>
        <w:t>如需要设置控制输出延时，延时应按下述方式设置：</w:t>
      </w:r>
    </w:p>
    <w:p w14:paraId="0878062B" w14:textId="77777777" w:rsidR="005412CC" w:rsidRPr="00242F60" w:rsidRDefault="005412CC" w:rsidP="00DF5A36">
      <w:pPr>
        <w:pStyle w:val="afa"/>
        <w:numPr>
          <w:ilvl w:val="0"/>
          <w:numId w:val="37"/>
        </w:numPr>
      </w:pPr>
      <w:r w:rsidRPr="00242F60">
        <w:rPr>
          <w:rFonts w:hint="eastAsia"/>
        </w:rPr>
        <w:t>对火灾声和/或光警报器及对消防联动设备控制输出的延时，应通过火灾探测器和/或手动火灾报警按钮和/或特定部位触发的信号实现；</w:t>
      </w:r>
    </w:p>
    <w:p w14:paraId="7F9160E1" w14:textId="77777777" w:rsidR="005412CC" w:rsidRPr="00242F60" w:rsidRDefault="005412CC" w:rsidP="005412CC">
      <w:pPr>
        <w:pStyle w:val="afa"/>
      </w:pPr>
      <w:r w:rsidRPr="00242F60">
        <w:rPr>
          <w:rFonts w:hint="eastAsia"/>
        </w:rPr>
        <w:t>控制火灾报警信息传输的延时应通过火灾探测器和/或特定部位触发的信号实现；</w:t>
      </w:r>
    </w:p>
    <w:p w14:paraId="073E9FF6" w14:textId="77777777" w:rsidR="005412CC" w:rsidRPr="00242F60" w:rsidRDefault="005412CC" w:rsidP="005412CC">
      <w:pPr>
        <w:pStyle w:val="afa"/>
      </w:pPr>
      <w:r w:rsidRPr="00242F60">
        <w:rPr>
          <w:rFonts w:hint="eastAsia"/>
        </w:rPr>
        <w:t>延时不应超过10 min，延时时间变化步长不应超过1 min；</w:t>
      </w:r>
    </w:p>
    <w:p w14:paraId="088B5C8A" w14:textId="77777777" w:rsidR="005412CC" w:rsidRPr="00242F60" w:rsidRDefault="005412CC" w:rsidP="005412CC">
      <w:pPr>
        <w:pStyle w:val="afa"/>
      </w:pPr>
      <w:r w:rsidRPr="00242F60">
        <w:rPr>
          <w:rFonts w:hint="eastAsia"/>
        </w:rPr>
        <w:t>在延时期间，应能手动插入或通过手动火灾报警按钮直接启动输出功能；</w:t>
      </w:r>
    </w:p>
    <w:p w14:paraId="6569C823" w14:textId="77777777" w:rsidR="005412CC" w:rsidRPr="00242F60" w:rsidRDefault="005412CC" w:rsidP="005412CC">
      <w:pPr>
        <w:pStyle w:val="afa"/>
      </w:pPr>
      <w:r w:rsidRPr="00242F60">
        <w:rPr>
          <w:rFonts w:hint="eastAsia"/>
        </w:rPr>
        <w:t>任一输出延时均不应影响</w:t>
      </w:r>
      <w:r>
        <w:rPr>
          <w:rFonts w:hint="eastAsia"/>
        </w:rPr>
        <w:t>其他</w:t>
      </w:r>
      <w:r w:rsidRPr="00242F60">
        <w:rPr>
          <w:rFonts w:hint="eastAsia"/>
        </w:rPr>
        <w:t>输出功能的正常工作，延时期间应有延时光指示。</w:t>
      </w:r>
    </w:p>
    <w:p w14:paraId="262FD4C9" w14:textId="77777777" w:rsidR="005412CC" w:rsidRPr="00CA077E" w:rsidRDefault="005412CC" w:rsidP="005412CC">
      <w:pPr>
        <w:pStyle w:val="afffffffff9"/>
      </w:pPr>
      <w:r w:rsidRPr="00CA077E">
        <w:rPr>
          <w:rFonts w:hint="eastAsia"/>
        </w:rPr>
        <w:t>当控制器要求接收来自火灾探测器和/或手动火灾报警按钮的1个以上火灾报警信号才能发出控制输出时，当收到第一个火灾报警信号后，在收到要求的后续火灾报警信号前，控制器应进入火灾报警状态；但可设有分别或全部禁止对火灾声和/或光警报器、火灾报警传输设备和消防联动设备输出操作的手段。禁止对某一设备输出操作不应影响对其他设备的输出操作。</w:t>
      </w:r>
    </w:p>
    <w:p w14:paraId="656CFF6A" w14:textId="77777777" w:rsidR="00AA371C" w:rsidRDefault="00AA371C" w:rsidP="005412CC">
      <w:pPr>
        <w:pStyle w:val="afffffffff9"/>
        <w:rPr>
          <w:highlight w:val="yellow"/>
        </w:rPr>
      </w:pPr>
      <w:r w:rsidRPr="00AA371C">
        <w:rPr>
          <w:rFonts w:hint="eastAsia"/>
          <w:highlight w:val="yellow"/>
        </w:rPr>
        <w:lastRenderedPageBreak/>
        <w:t>控制器在机箱</w:t>
      </w:r>
      <w:r w:rsidRPr="00AA371C">
        <w:rPr>
          <w:highlight w:val="yellow"/>
        </w:rPr>
        <w:t>内设有消防联动控制设备时</w:t>
      </w:r>
      <w:r w:rsidRPr="00AA371C">
        <w:rPr>
          <w:rFonts w:hint="eastAsia"/>
          <w:highlight w:val="yellow"/>
        </w:rPr>
        <w:t>，不应影响控制器的火灾报警功能和</w:t>
      </w:r>
      <w:r w:rsidRPr="00AA371C">
        <w:rPr>
          <w:highlight w:val="yellow"/>
        </w:rPr>
        <w:t>非故障部位的</w:t>
      </w:r>
      <w:r w:rsidRPr="00AA371C">
        <w:rPr>
          <w:rFonts w:hint="eastAsia"/>
          <w:highlight w:val="yellow"/>
        </w:rPr>
        <w:t>火灾</w:t>
      </w:r>
      <w:r w:rsidRPr="00AA371C">
        <w:rPr>
          <w:highlight w:val="yellow"/>
        </w:rPr>
        <w:t>报警控制功能</w:t>
      </w:r>
      <w:r w:rsidRPr="00AA371C">
        <w:rPr>
          <w:rFonts w:hint="eastAsia"/>
          <w:highlight w:val="yellow"/>
        </w:rPr>
        <w:t>。</w:t>
      </w:r>
    </w:p>
    <w:p w14:paraId="1402F658" w14:textId="3073CC2F" w:rsidR="005412CC" w:rsidRPr="00AA371C" w:rsidRDefault="00AA371C" w:rsidP="005412CC">
      <w:pPr>
        <w:pStyle w:val="afffffffff9"/>
        <w:rPr>
          <w:highlight w:val="yellow"/>
        </w:rPr>
      </w:pPr>
      <w:bookmarkStart w:id="250" w:name="_GoBack"/>
      <w:bookmarkEnd w:id="250"/>
      <w:r w:rsidRPr="00AA371C">
        <w:rPr>
          <w:rFonts w:hint="eastAsia"/>
          <w:highlight w:val="yellow"/>
        </w:rPr>
        <w:t>具有联动控制功能的火灾报警控制器，还应满足GB 16806中消防联动控制器的相关要求</w:t>
      </w:r>
      <w:r w:rsidRPr="00AA371C">
        <w:rPr>
          <w:rFonts w:hint="eastAsia"/>
          <w:highlight w:val="yellow"/>
        </w:rPr>
        <w:t>。</w:t>
      </w:r>
    </w:p>
    <w:p w14:paraId="50B140D8" w14:textId="77777777" w:rsidR="005412CC" w:rsidRPr="00CA077E" w:rsidRDefault="005412CC" w:rsidP="005412CC">
      <w:pPr>
        <w:pStyle w:val="afffffffff9"/>
      </w:pPr>
      <w:bookmarkStart w:id="251" w:name="_Hlk36739031"/>
      <w:r w:rsidRPr="00CA077E">
        <w:rPr>
          <w:rFonts w:hint="eastAsia"/>
        </w:rPr>
        <w:t>具有联动控制功能的</w:t>
      </w:r>
      <w:bookmarkEnd w:id="251"/>
      <w:r w:rsidRPr="00CA077E">
        <w:rPr>
          <w:rFonts w:hint="eastAsia"/>
        </w:rPr>
        <w:t>火灾报警控制器应能接收来自</w:t>
      </w:r>
      <w:bookmarkStart w:id="252" w:name="_Hlk488762729"/>
      <w:r w:rsidRPr="00CA077E">
        <w:rPr>
          <w:rFonts w:hint="eastAsia"/>
        </w:rPr>
        <w:t>火灾探测器及其他火灾报警触发器件</w:t>
      </w:r>
      <w:bookmarkEnd w:id="252"/>
      <w:r w:rsidRPr="00CA077E">
        <w:rPr>
          <w:rFonts w:hint="eastAsia"/>
        </w:rPr>
        <w:t>的火灾报警信号，指示火灾发生部位和</w:t>
      </w:r>
      <w:r w:rsidRPr="00CA077E">
        <w:t>发生时间</w:t>
      </w:r>
      <w:r w:rsidRPr="00CA077E">
        <w:rPr>
          <w:rFonts w:hint="eastAsia"/>
        </w:rPr>
        <w:t>，并将</w:t>
      </w:r>
      <w:bookmarkStart w:id="253" w:name="_Hlk488762834"/>
      <w:r w:rsidRPr="00CA077E">
        <w:rPr>
          <w:rFonts w:hint="eastAsia"/>
        </w:rPr>
        <w:t>火灾报警部位信息</w:t>
      </w:r>
      <w:bookmarkEnd w:id="253"/>
      <w:r w:rsidRPr="00CA077E">
        <w:rPr>
          <w:rFonts w:hint="eastAsia"/>
        </w:rPr>
        <w:t>发送给消防联动控制设备。</w:t>
      </w:r>
    </w:p>
    <w:p w14:paraId="2A2CCA42" w14:textId="77777777" w:rsidR="005412CC" w:rsidRPr="00CA077E" w:rsidRDefault="005412CC" w:rsidP="005412CC">
      <w:pPr>
        <w:pStyle w:val="afffffffff9"/>
      </w:pPr>
      <w:bookmarkStart w:id="254" w:name="_Hlk62584551"/>
      <w:r w:rsidRPr="00CA077E">
        <w:rPr>
          <w:rFonts w:hint="eastAsia"/>
        </w:rPr>
        <w:t>具有联动控制功能的火灾报警控制器应通过消防联动通信模块与消防联动控制设备通信</w:t>
      </w:r>
      <w:bookmarkEnd w:id="254"/>
      <w:r w:rsidRPr="00CA077E">
        <w:rPr>
          <w:rFonts w:hint="eastAsia"/>
        </w:rPr>
        <w:t>，与消防联动通信模块连接的消防联动控制设备总数不应大于63个。消防联动通信模块应至少具有CAN接口或RS485接口，可增加以太网接口等其他接口。消防联动通信模块的CAN接口和RS</w:t>
      </w:r>
      <w:r w:rsidRPr="00CA077E">
        <w:t>485</w:t>
      </w:r>
      <w:r w:rsidRPr="00CA077E">
        <w:rPr>
          <w:rFonts w:hint="eastAsia"/>
        </w:rPr>
        <w:t>接口的通信协议应满足附录C的要求。</w:t>
      </w:r>
    </w:p>
    <w:p w14:paraId="13581135" w14:textId="77777777" w:rsidR="005412CC" w:rsidRPr="00242F60" w:rsidRDefault="005412CC" w:rsidP="005412CC">
      <w:pPr>
        <w:pStyle w:val="afffffffffa"/>
        <w:spacing w:before="156" w:after="156"/>
      </w:pPr>
      <w:r w:rsidRPr="00242F60">
        <w:rPr>
          <w:rFonts w:hint="eastAsia"/>
        </w:rPr>
        <w:t>故障报警功能</w:t>
      </w:r>
    </w:p>
    <w:p w14:paraId="3498DFD1" w14:textId="77777777" w:rsidR="005412CC" w:rsidRPr="00242F60" w:rsidRDefault="005412CC" w:rsidP="005412CC">
      <w:pPr>
        <w:pStyle w:val="afffffffff9"/>
      </w:pPr>
      <w:r w:rsidRPr="00242F60">
        <w:rPr>
          <w:rFonts w:hint="eastAsia"/>
        </w:rPr>
        <w:t>控制器应设故障总指示灯（器），无论控制器处于何种状态，只要有故障信号输入，该故障总指示灯（器）均应点亮。</w:t>
      </w:r>
    </w:p>
    <w:p w14:paraId="67CF2C4A" w14:textId="77777777" w:rsidR="005412CC" w:rsidRPr="00242F60" w:rsidRDefault="005412CC" w:rsidP="005412CC">
      <w:pPr>
        <w:pStyle w:val="afffffffff9"/>
      </w:pPr>
      <w:r w:rsidRPr="00242F60">
        <w:rPr>
          <w:rFonts w:hint="eastAsia"/>
        </w:rPr>
        <w:t>当控制器与其连接的部件间发生故障时，控制器应在100s内发出与火灾报警信号有明显区别的故障声、光信号，故障声信号应能手动消除，再有故障信号输入时，应能再启动；故障光信号应保持至故障排除。</w:t>
      </w:r>
    </w:p>
    <w:p w14:paraId="11E30B25" w14:textId="77777777" w:rsidR="005412CC" w:rsidRPr="00242F60" w:rsidRDefault="005412CC" w:rsidP="005412CC">
      <w:pPr>
        <w:pStyle w:val="afffffffff9"/>
      </w:pPr>
      <w:r w:rsidRPr="00242F60">
        <w:rPr>
          <w:rFonts w:hint="eastAsia"/>
        </w:rPr>
        <w:t>控制器应能显示下述故障的部位：</w:t>
      </w:r>
    </w:p>
    <w:p w14:paraId="4E2F525F" w14:textId="77777777" w:rsidR="005412CC" w:rsidRPr="00242F60" w:rsidRDefault="005412CC" w:rsidP="00DF5A36">
      <w:pPr>
        <w:pStyle w:val="afa"/>
        <w:numPr>
          <w:ilvl w:val="0"/>
          <w:numId w:val="38"/>
        </w:numPr>
      </w:pPr>
      <w:r w:rsidRPr="00242F60">
        <w:rPr>
          <w:rFonts w:hint="eastAsia"/>
        </w:rPr>
        <w:t>控制器与火灾探测器，手动火灾报警按钮及完成传输火灾报警信号功能部件间连接线的断路、短路（短路时发出火灾报警信号除外）和影响火灾报警功能的接地，探头与底座间连接断路；</w:t>
      </w:r>
    </w:p>
    <w:p w14:paraId="0877EEBE" w14:textId="77777777" w:rsidR="005412CC" w:rsidRPr="00242F60" w:rsidRDefault="005412CC" w:rsidP="005412CC">
      <w:pPr>
        <w:pStyle w:val="afa"/>
      </w:pPr>
      <w:r w:rsidRPr="00242F60">
        <w:rPr>
          <w:rFonts w:hint="eastAsia"/>
        </w:rPr>
        <w:t>控制器与火灾显示盘连接线的断路、短路和影响功能的接地；</w:t>
      </w:r>
    </w:p>
    <w:p w14:paraId="7C0E9589" w14:textId="77777777" w:rsidR="005412CC" w:rsidRPr="00242F60" w:rsidRDefault="005412CC" w:rsidP="005412CC">
      <w:pPr>
        <w:pStyle w:val="afa"/>
      </w:pPr>
      <w:r w:rsidRPr="00242F60">
        <w:rPr>
          <w:rFonts w:hint="eastAsia"/>
        </w:rPr>
        <w:t>控制器与其控制的声和/或光警报器、火灾报警传输设备和消防联动设备间连接线的断路、短路和影响功能的接地；</w:t>
      </w:r>
    </w:p>
    <w:p w14:paraId="568B908B" w14:textId="77777777" w:rsidR="005412CC" w:rsidRPr="00242F60" w:rsidRDefault="005412CC" w:rsidP="005412CC">
      <w:pPr>
        <w:pStyle w:val="afa"/>
      </w:pPr>
      <w:r w:rsidRPr="00242F60">
        <w:rPr>
          <w:rFonts w:hint="eastAsia"/>
        </w:rPr>
        <w:t>控制器与无线探测器或</w:t>
      </w:r>
      <w:r>
        <w:rPr>
          <w:rFonts w:hint="eastAsia"/>
        </w:rPr>
        <w:t>其他</w:t>
      </w:r>
      <w:r w:rsidRPr="00242F60">
        <w:rPr>
          <w:rFonts w:hint="eastAsia"/>
        </w:rPr>
        <w:t>通过无线方式连接的设备通讯故障。</w:t>
      </w:r>
    </w:p>
    <w:p w14:paraId="4335145D" w14:textId="77777777" w:rsidR="005412CC" w:rsidRPr="00242F60" w:rsidRDefault="005412CC" w:rsidP="005412CC">
      <w:pPr>
        <w:pStyle w:val="afffff4"/>
        <w:ind w:firstLine="420"/>
      </w:pPr>
      <w:r w:rsidRPr="00242F60">
        <w:rPr>
          <w:rFonts w:hint="eastAsia"/>
        </w:rPr>
        <w:t>其中a）、b）两项故障在有火灾报警信号时，除影响功能的接地故障外可以不显示，c）、</w:t>
      </w:r>
      <w:r w:rsidRPr="00242F60">
        <w:t>d</w:t>
      </w:r>
      <w:r w:rsidRPr="00242F60">
        <w:rPr>
          <w:rFonts w:hint="eastAsia"/>
        </w:rPr>
        <w:t>）项故障显示不能受火灾报警信号影响。</w:t>
      </w:r>
    </w:p>
    <w:p w14:paraId="665B14E4" w14:textId="77777777" w:rsidR="005412CC" w:rsidRPr="00784CFC" w:rsidRDefault="005412CC" w:rsidP="005412CC">
      <w:pPr>
        <w:pStyle w:val="afffffffff9"/>
        <w:rPr>
          <w:highlight w:val="yellow"/>
        </w:rPr>
      </w:pPr>
      <w:r w:rsidRPr="00784CFC">
        <w:rPr>
          <w:rFonts w:hint="eastAsia"/>
          <w:highlight w:val="yellow"/>
        </w:rPr>
        <w:t>控制器应能显示下述故障的类型：</w:t>
      </w:r>
    </w:p>
    <w:p w14:paraId="4F3D5840" w14:textId="77777777" w:rsidR="005412CC" w:rsidRPr="00784CFC" w:rsidRDefault="005412CC" w:rsidP="00DF5A36">
      <w:pPr>
        <w:pStyle w:val="afa"/>
        <w:numPr>
          <w:ilvl w:val="0"/>
          <w:numId w:val="39"/>
        </w:numPr>
        <w:rPr>
          <w:highlight w:val="yellow"/>
        </w:rPr>
      </w:pPr>
      <w:r w:rsidRPr="00784CFC">
        <w:rPr>
          <w:rFonts w:hint="eastAsia"/>
          <w:highlight w:val="yellow"/>
        </w:rPr>
        <w:t>给备用电源充电的充电器与备用电源间连接线的断路、短路故障；</w:t>
      </w:r>
    </w:p>
    <w:p w14:paraId="7F6F7EE4" w14:textId="77777777" w:rsidR="005412CC" w:rsidRPr="00784CFC" w:rsidRDefault="005412CC" w:rsidP="005412CC">
      <w:pPr>
        <w:pStyle w:val="afa"/>
        <w:rPr>
          <w:highlight w:val="yellow"/>
        </w:rPr>
      </w:pPr>
      <w:r w:rsidRPr="00784CFC">
        <w:rPr>
          <w:rFonts w:hint="eastAsia"/>
          <w:highlight w:val="yellow"/>
        </w:rPr>
        <w:t>备用电源与其负载间连接线的断路故障；</w:t>
      </w:r>
    </w:p>
    <w:p w14:paraId="7363E364" w14:textId="10B020B7" w:rsidR="005412CC" w:rsidRDefault="005412CC" w:rsidP="005412CC">
      <w:pPr>
        <w:pStyle w:val="afa"/>
        <w:rPr>
          <w:highlight w:val="yellow"/>
        </w:rPr>
      </w:pPr>
      <w:r w:rsidRPr="00784CFC">
        <w:rPr>
          <w:rFonts w:hint="eastAsia"/>
          <w:highlight w:val="yellow"/>
        </w:rPr>
        <w:t>主电源欠压；</w:t>
      </w:r>
    </w:p>
    <w:p w14:paraId="4FE3C041" w14:textId="359AEC58" w:rsidR="00784CFC" w:rsidRPr="00784CFC" w:rsidRDefault="00784CFC" w:rsidP="005412CC">
      <w:pPr>
        <w:pStyle w:val="afa"/>
        <w:rPr>
          <w:color w:val="FF0000"/>
          <w:highlight w:val="yellow"/>
        </w:rPr>
      </w:pPr>
      <w:r w:rsidRPr="00784CFC">
        <w:rPr>
          <w:rFonts w:hint="eastAsia"/>
          <w:color w:val="FF0000"/>
          <w:highlight w:val="yellow"/>
        </w:rPr>
        <w:t>电池</w:t>
      </w:r>
      <w:r w:rsidR="005E4BA1">
        <w:rPr>
          <w:rFonts w:hint="eastAsia"/>
          <w:color w:val="FF0000"/>
          <w:highlight w:val="yellow"/>
        </w:rPr>
        <w:t>故障；</w:t>
      </w:r>
    </w:p>
    <w:p w14:paraId="5A176930" w14:textId="77777777" w:rsidR="005412CC" w:rsidRPr="00784CFC" w:rsidRDefault="005412CC" w:rsidP="005412CC">
      <w:pPr>
        <w:pStyle w:val="afa"/>
        <w:rPr>
          <w:highlight w:val="yellow"/>
        </w:rPr>
      </w:pPr>
      <w:r w:rsidRPr="00784CFC">
        <w:rPr>
          <w:rFonts w:hAnsi="宋体" w:hint="eastAsia"/>
          <w:highlight w:val="yellow"/>
        </w:rPr>
        <w:t>运行数据存储单元不能</w:t>
      </w:r>
      <w:r w:rsidRPr="00784CFC">
        <w:rPr>
          <w:rFonts w:hint="eastAsia"/>
          <w:highlight w:val="yellow"/>
        </w:rPr>
        <w:t>保存数据。</w:t>
      </w:r>
    </w:p>
    <w:p w14:paraId="4F2B4C00" w14:textId="77777777" w:rsidR="005412CC" w:rsidRPr="00242F60" w:rsidRDefault="005412CC" w:rsidP="005412CC">
      <w:pPr>
        <w:pStyle w:val="afffffffff9"/>
      </w:pPr>
      <w:r w:rsidRPr="00242F60">
        <w:rPr>
          <w:rFonts w:hint="eastAsia"/>
        </w:rPr>
        <w:t>控制器应能显示所有故障信息。在不能同时显示所有故障信息时，未显示的故障信息应手动可查。</w:t>
      </w:r>
    </w:p>
    <w:p w14:paraId="4B0F759D" w14:textId="77777777" w:rsidR="005412CC" w:rsidRPr="00242F60" w:rsidRDefault="005412CC" w:rsidP="005412CC">
      <w:pPr>
        <w:pStyle w:val="afffffffff9"/>
      </w:pPr>
      <w:r w:rsidRPr="00242F60">
        <w:rPr>
          <w:rFonts w:hint="eastAsia"/>
        </w:rPr>
        <w:t>当主电源断电，备用电源不能保证控制器正常工作时，控制器应发出声故障信号并应能保持1</w:t>
      </w:r>
      <w:r w:rsidRPr="00242F60">
        <w:rPr>
          <w:vertAlign w:val="superscript"/>
        </w:rPr>
        <w:t xml:space="preserve"> </w:t>
      </w:r>
      <w:r w:rsidRPr="00242F60">
        <w:rPr>
          <w:rFonts w:hint="eastAsia"/>
        </w:rPr>
        <w:t>h以上。</w:t>
      </w:r>
    </w:p>
    <w:p w14:paraId="2B1FEB2B" w14:textId="77777777" w:rsidR="005412CC" w:rsidRPr="00242F60" w:rsidRDefault="005412CC" w:rsidP="005412CC">
      <w:pPr>
        <w:pStyle w:val="afffffffff9"/>
      </w:pPr>
      <w:r w:rsidRPr="00242F60">
        <w:rPr>
          <w:rFonts w:hint="eastAsia"/>
        </w:rPr>
        <w:t>对于软件控制实现各项功能的控制器，当程序不能正常运行或存储器内容出错时，控制器应有单独的故障指示灯显示系统故障。</w:t>
      </w:r>
    </w:p>
    <w:p w14:paraId="028D9004" w14:textId="77777777" w:rsidR="005412CC" w:rsidRPr="00242F60" w:rsidRDefault="005412CC" w:rsidP="005412CC">
      <w:pPr>
        <w:pStyle w:val="afffffffff9"/>
      </w:pPr>
      <w:r w:rsidRPr="00242F60">
        <w:rPr>
          <w:rFonts w:hint="eastAsia"/>
        </w:rPr>
        <w:t>控制器的故障信号在故障排除后，</w:t>
      </w:r>
      <w:r w:rsidR="00855DE2">
        <w:rPr>
          <w:rFonts w:hint="eastAsia"/>
        </w:rPr>
        <w:t>应</w:t>
      </w:r>
      <w:r w:rsidRPr="00242F60">
        <w:rPr>
          <w:rFonts w:hint="eastAsia"/>
        </w:rPr>
        <w:t>自动或手动复位。复位后，控制器应在100s内重新显示尚存在的故障。</w:t>
      </w:r>
    </w:p>
    <w:p w14:paraId="0BDA9032" w14:textId="77777777" w:rsidR="005412CC" w:rsidRPr="00242F60" w:rsidRDefault="005412CC" w:rsidP="005412CC">
      <w:pPr>
        <w:pStyle w:val="afffffffff9"/>
      </w:pPr>
      <w:r w:rsidRPr="00242F60">
        <w:rPr>
          <w:rFonts w:hint="eastAsia"/>
        </w:rPr>
        <w:t>任一故障均不得影响非故障部分的正常工作。</w:t>
      </w:r>
    </w:p>
    <w:p w14:paraId="5ADA7E1F" w14:textId="77777777" w:rsidR="005412CC" w:rsidRPr="00242F60" w:rsidRDefault="005412CC" w:rsidP="005412CC">
      <w:pPr>
        <w:pStyle w:val="afffffffff9"/>
      </w:pPr>
      <w:r w:rsidRPr="00242F60">
        <w:rPr>
          <w:rFonts w:hint="eastAsia"/>
        </w:rPr>
        <w:t>当控制器采用总线工作方式时，应设有总线短路隔离器。短路隔离器动作时，控制器应能指示出被隔离部件的部位号或故障部位号。当某一总线发生一处短路故障导致短路隔离器动作时，受短路隔离器影响的部件数量不应超过32个。</w:t>
      </w:r>
    </w:p>
    <w:p w14:paraId="0B253F53" w14:textId="77777777" w:rsidR="005412CC" w:rsidRPr="00242F60" w:rsidRDefault="005412CC" w:rsidP="005412CC">
      <w:pPr>
        <w:pStyle w:val="afff5"/>
        <w:spacing w:before="156" w:after="156"/>
      </w:pPr>
      <w:r w:rsidRPr="00242F60">
        <w:rPr>
          <w:rFonts w:hint="eastAsia"/>
        </w:rPr>
        <w:lastRenderedPageBreak/>
        <w:t>屏蔽功能</w:t>
      </w:r>
      <w:bookmarkStart w:id="255" w:name="_Hlk19355174"/>
      <w:r w:rsidRPr="00242F60">
        <w:rPr>
          <w:rFonts w:hint="eastAsia"/>
        </w:rPr>
        <w:t>（仅适于具有此项功能的控制器）</w:t>
      </w:r>
      <w:bookmarkEnd w:id="255"/>
    </w:p>
    <w:p w14:paraId="2EFB1611" w14:textId="77777777" w:rsidR="005412CC" w:rsidRPr="00047CAA" w:rsidRDefault="005412CC" w:rsidP="005412CC">
      <w:pPr>
        <w:pStyle w:val="afffffffff9"/>
      </w:pPr>
      <w:r w:rsidRPr="00047CAA">
        <w:rPr>
          <w:rFonts w:hint="eastAsia"/>
        </w:rPr>
        <w:t>控制器应有专用屏蔽总指示灯（器），无论控制器处于何种状态，只要有屏蔽存在，该屏蔽总指示灯（器）应点亮，</w:t>
      </w:r>
      <w:r w:rsidRPr="00047CAA">
        <w:t>并显示屏蔽时间</w:t>
      </w:r>
      <w:r w:rsidRPr="00047CAA">
        <w:rPr>
          <w:rFonts w:hint="eastAsia"/>
        </w:rPr>
        <w:t>。</w:t>
      </w:r>
    </w:p>
    <w:p w14:paraId="718A4584" w14:textId="77777777" w:rsidR="005412CC" w:rsidRPr="00047CAA" w:rsidRDefault="005412CC" w:rsidP="005412CC">
      <w:pPr>
        <w:pStyle w:val="afffffffff9"/>
      </w:pPr>
      <w:bookmarkStart w:id="256" w:name="_Hlk62585089"/>
      <w:r w:rsidRPr="00047CAA">
        <w:rPr>
          <w:rFonts w:hint="eastAsia"/>
        </w:rPr>
        <w:t>控制器应仅能通过手动方式屏蔽火灾探测器，每操作1次应仅能屏蔽1只火灾探测器，且不能</w:t>
      </w:r>
      <w:r w:rsidRPr="00047CAA">
        <w:t>屏蔽处于火灾报警和故障状态的火灾探测器</w:t>
      </w:r>
      <w:r w:rsidRPr="00047CAA">
        <w:rPr>
          <w:rFonts w:hint="eastAsia"/>
        </w:rPr>
        <w:t>。</w:t>
      </w:r>
      <w:bookmarkEnd w:id="256"/>
    </w:p>
    <w:p w14:paraId="6099D3C2" w14:textId="77777777" w:rsidR="005412CC" w:rsidRPr="006F7631" w:rsidRDefault="005412CC" w:rsidP="005412CC">
      <w:pPr>
        <w:pStyle w:val="afffffffff9"/>
      </w:pPr>
      <w:r w:rsidRPr="006F7631">
        <w:rPr>
          <w:rFonts w:hint="eastAsia"/>
        </w:rPr>
        <w:t>控制器应在屏蔽操作完成后10 s内启动屏蔽指示。</w:t>
      </w:r>
    </w:p>
    <w:p w14:paraId="085DAE98" w14:textId="77777777" w:rsidR="005412CC" w:rsidRPr="00047CAA" w:rsidRDefault="005412CC" w:rsidP="005412CC">
      <w:pPr>
        <w:pStyle w:val="afffffffff9"/>
      </w:pPr>
      <w:r w:rsidRPr="00047CAA">
        <w:rPr>
          <w:rFonts w:hint="eastAsia"/>
        </w:rPr>
        <w:t>控制器应能显示所有屏蔽信息，在不能同时显示所有屏蔽信息时，则应显示最新屏蔽信息，其他屏蔽信息应手动可查。</w:t>
      </w:r>
    </w:p>
    <w:p w14:paraId="0CFFAD07" w14:textId="77777777" w:rsidR="005412CC" w:rsidRPr="00047CAA" w:rsidRDefault="005412CC" w:rsidP="005412CC">
      <w:pPr>
        <w:pStyle w:val="afffffffff9"/>
      </w:pPr>
      <w:r w:rsidRPr="00047CAA">
        <w:rPr>
          <w:rFonts w:hint="eastAsia"/>
        </w:rPr>
        <w:t>控制器仅在同一个探测区内所有部位均被屏蔽的情况下，才能显示该探测区被屏蔽，否则只能显示被屏蔽部位。</w:t>
      </w:r>
    </w:p>
    <w:p w14:paraId="479D94AC" w14:textId="77777777" w:rsidR="005412CC" w:rsidRPr="00047CAA" w:rsidRDefault="005412CC" w:rsidP="005412CC">
      <w:pPr>
        <w:pStyle w:val="afffffffff9"/>
      </w:pPr>
      <w:r w:rsidRPr="00047CAA">
        <w:rPr>
          <w:rFonts w:hint="eastAsia"/>
        </w:rPr>
        <w:t>控制器在同一个回路内所有部位和探测区均被屏蔽的情况下，才能显示该回路被屏蔽。</w:t>
      </w:r>
    </w:p>
    <w:p w14:paraId="035D6DFE" w14:textId="77777777" w:rsidR="005412CC" w:rsidRPr="00047CAA" w:rsidRDefault="005412CC" w:rsidP="005412CC">
      <w:pPr>
        <w:pStyle w:val="afffffffff9"/>
      </w:pPr>
      <w:r w:rsidRPr="00047CAA">
        <w:rPr>
          <w:rFonts w:hint="eastAsia"/>
        </w:rPr>
        <w:t>屏蔽状态不应受控制器复位、开/关机等操作的影响。</w:t>
      </w:r>
    </w:p>
    <w:p w14:paraId="32516524" w14:textId="77777777" w:rsidR="005412CC" w:rsidRPr="00242F60" w:rsidRDefault="005412CC" w:rsidP="005412CC">
      <w:pPr>
        <w:pStyle w:val="afff5"/>
        <w:spacing w:before="156" w:after="156"/>
      </w:pPr>
      <w:r w:rsidRPr="00242F60">
        <w:rPr>
          <w:rFonts w:hint="eastAsia"/>
        </w:rPr>
        <w:t>监管功能（仅适于具有此项功能的控制器）</w:t>
      </w:r>
    </w:p>
    <w:p w14:paraId="77A1F4EF" w14:textId="77777777" w:rsidR="005412CC" w:rsidRPr="00242F60" w:rsidRDefault="005412CC" w:rsidP="005412CC">
      <w:pPr>
        <w:pStyle w:val="afffffffff9"/>
      </w:pPr>
      <w:r w:rsidRPr="00242F60">
        <w:rPr>
          <w:rFonts w:hint="eastAsia"/>
        </w:rPr>
        <w:t>控制器应设专用监管报警状态总指示灯</w:t>
      </w:r>
      <w:bookmarkStart w:id="257" w:name="_Hlk495392961"/>
      <w:r w:rsidRPr="00242F60">
        <w:rPr>
          <w:rFonts w:hint="eastAsia"/>
        </w:rPr>
        <w:t>（器）</w:t>
      </w:r>
      <w:bookmarkEnd w:id="257"/>
      <w:r w:rsidRPr="00242F60">
        <w:rPr>
          <w:rFonts w:hint="eastAsia"/>
        </w:rPr>
        <w:t>，无论控制器处于何种状态，只要有监管信号输入，该监管报警状态总指示灯（器）应点亮，</w:t>
      </w:r>
      <w:r w:rsidRPr="00242F60">
        <w:t>并显示监管报警时间</w:t>
      </w:r>
      <w:r w:rsidRPr="00242F60">
        <w:rPr>
          <w:rFonts w:hint="eastAsia"/>
        </w:rPr>
        <w:t>。</w:t>
      </w:r>
    </w:p>
    <w:p w14:paraId="1B3E7361" w14:textId="77777777" w:rsidR="005412CC" w:rsidRPr="00242F60" w:rsidRDefault="005412CC" w:rsidP="005412CC">
      <w:pPr>
        <w:pStyle w:val="afffffffff9"/>
      </w:pPr>
      <w:r w:rsidRPr="00242F60">
        <w:rPr>
          <w:rFonts w:hint="eastAsia"/>
        </w:rPr>
        <w:t>当有监管信号输入时，控制器应在100 s内发出与火灾报警信号有明显区别的监管报警声、光信号；声信号应能手动消除，当有新的监管信号输入时应能再启动；光信号应保持至手动复位。如监管信号仍存在，复位后监管报警状态应保持或在</w:t>
      </w:r>
      <w:r w:rsidRPr="00242F60">
        <w:t>6</w:t>
      </w:r>
      <w:r w:rsidRPr="00242F60">
        <w:rPr>
          <w:rFonts w:hint="eastAsia"/>
        </w:rPr>
        <w:t>0 s内重新建立。</w:t>
      </w:r>
    </w:p>
    <w:p w14:paraId="45DD2223" w14:textId="77777777" w:rsidR="005412CC" w:rsidRPr="00242F60" w:rsidRDefault="005412CC" w:rsidP="005412CC">
      <w:pPr>
        <w:pStyle w:val="afffffffff9"/>
      </w:pPr>
      <w:r w:rsidRPr="00242F60">
        <w:rPr>
          <w:rFonts w:hint="eastAsia"/>
        </w:rPr>
        <w:t>控制器应能显示所有监管信息，在不能同时显示所有监管信息时，未显示的监管信息应手动可查。</w:t>
      </w:r>
    </w:p>
    <w:p w14:paraId="4F7360A5" w14:textId="77777777" w:rsidR="005412CC" w:rsidRPr="00242F60" w:rsidRDefault="005412CC" w:rsidP="005412CC">
      <w:pPr>
        <w:pStyle w:val="afff5"/>
        <w:spacing w:before="156" w:after="156"/>
      </w:pPr>
      <w:r w:rsidRPr="00242F60">
        <w:rPr>
          <w:rFonts w:hint="eastAsia"/>
        </w:rPr>
        <w:t>自检功能</w:t>
      </w:r>
    </w:p>
    <w:p w14:paraId="184F822B" w14:textId="77777777" w:rsidR="005412CC" w:rsidRPr="00242F60" w:rsidRDefault="005412CC" w:rsidP="005412CC">
      <w:pPr>
        <w:pStyle w:val="afffffffff9"/>
      </w:pPr>
      <w:bookmarkStart w:id="258" w:name="_Hlk35350499"/>
      <w:r w:rsidRPr="00242F60">
        <w:rPr>
          <w:rFonts w:hint="eastAsia"/>
        </w:rPr>
        <w:t xml:space="preserve">控制器应能检查本机的火灾报警功能（以下称自检），控制器在执行自检功能期间，受控制的外接设备和输出接点均不应动作。控制器自检时间超过1 </w:t>
      </w:r>
      <w:r w:rsidRPr="00242F60">
        <w:t>min</w:t>
      </w:r>
      <w:r w:rsidRPr="00242F60">
        <w:rPr>
          <w:rFonts w:hint="eastAsia"/>
        </w:rPr>
        <w:t>或其不能自动停止自检功能时，控制器的自检功能不应影响非自检部位、探测区和控制器本身的火灾报警功能。</w:t>
      </w:r>
      <w:bookmarkEnd w:id="258"/>
    </w:p>
    <w:p w14:paraId="3D41787F" w14:textId="77777777" w:rsidR="005412CC" w:rsidRPr="00242F60" w:rsidRDefault="005412CC" w:rsidP="005412CC">
      <w:pPr>
        <w:pStyle w:val="afffffffff9"/>
      </w:pPr>
      <w:r w:rsidRPr="00242F60">
        <w:rPr>
          <w:rFonts w:hint="eastAsia"/>
        </w:rPr>
        <w:t>控制器应能手动检查其面板所有指示灯（器），显示器的功能和所有</w:t>
      </w:r>
      <w:r w:rsidRPr="00242F60">
        <w:t>声器件的功能</w:t>
      </w:r>
      <w:r w:rsidRPr="00242F60">
        <w:rPr>
          <w:rFonts w:hint="eastAsia"/>
        </w:rPr>
        <w:t>。</w:t>
      </w:r>
    </w:p>
    <w:p w14:paraId="13B887EA" w14:textId="77777777" w:rsidR="005412CC" w:rsidRPr="00242F60" w:rsidRDefault="005412CC" w:rsidP="005412CC">
      <w:pPr>
        <w:pStyle w:val="afffffffff9"/>
      </w:pPr>
      <w:r w:rsidRPr="00242F60">
        <w:rPr>
          <w:rFonts w:hint="eastAsia"/>
        </w:rPr>
        <w:t>具有能手动检查各报警部位或探测区火灾报警信号处理和显示功能的控制器，应设专用自检总指示灯，只要有部位或探测区处于检查状态，该自检总指示灯（器）均应点亮，并满足下述要求：</w:t>
      </w:r>
    </w:p>
    <w:p w14:paraId="2942E570" w14:textId="77777777" w:rsidR="005412CC" w:rsidRPr="00242F60" w:rsidRDefault="005412CC" w:rsidP="00DF5A36">
      <w:pPr>
        <w:pStyle w:val="afa"/>
        <w:numPr>
          <w:ilvl w:val="0"/>
          <w:numId w:val="40"/>
        </w:numPr>
      </w:pPr>
      <w:r w:rsidRPr="00242F60">
        <w:rPr>
          <w:rFonts w:hint="eastAsia"/>
        </w:rPr>
        <w:t>控制器应显示（或手动可查）所有处于自检状态中的部位或探测区；</w:t>
      </w:r>
    </w:p>
    <w:p w14:paraId="0668D3D4" w14:textId="77777777" w:rsidR="005412CC" w:rsidRPr="00242F60" w:rsidRDefault="005412CC" w:rsidP="005412CC">
      <w:pPr>
        <w:pStyle w:val="afa"/>
      </w:pPr>
      <w:r w:rsidRPr="00242F60">
        <w:rPr>
          <w:rFonts w:hint="eastAsia"/>
        </w:rPr>
        <w:t>每个部位或探测区均应能单独手动启动和解除自检状态；</w:t>
      </w:r>
    </w:p>
    <w:p w14:paraId="7E933332" w14:textId="77777777" w:rsidR="005412CC" w:rsidRPr="00242F60" w:rsidRDefault="005412CC" w:rsidP="005412CC">
      <w:pPr>
        <w:pStyle w:val="afa"/>
      </w:pPr>
      <w:r w:rsidRPr="00242F60">
        <w:rPr>
          <w:rFonts w:hint="eastAsia"/>
        </w:rPr>
        <w:t>处于自检状态的部位或探测区不应影响</w:t>
      </w:r>
      <w:r>
        <w:rPr>
          <w:rFonts w:hint="eastAsia"/>
        </w:rPr>
        <w:t>其他</w:t>
      </w:r>
      <w:r w:rsidRPr="00242F60">
        <w:rPr>
          <w:rFonts w:hint="eastAsia"/>
        </w:rPr>
        <w:t>部位或探测区的显示和输出，控制器的所有对外控制输出均不应动作（检查声和/或光警报器功能时除外）。</w:t>
      </w:r>
    </w:p>
    <w:p w14:paraId="701FF46E" w14:textId="77777777" w:rsidR="005412CC" w:rsidRPr="00242F60" w:rsidRDefault="005412CC" w:rsidP="005412CC">
      <w:pPr>
        <w:pStyle w:val="afff5"/>
        <w:spacing w:before="156" w:after="156"/>
      </w:pPr>
      <w:r w:rsidRPr="00242F60">
        <w:rPr>
          <w:rFonts w:hint="eastAsia"/>
        </w:rPr>
        <w:t>信息显示与查询功能</w:t>
      </w:r>
    </w:p>
    <w:p w14:paraId="14F11620" w14:textId="77777777" w:rsidR="005412CC" w:rsidRPr="00242F60" w:rsidRDefault="005412CC" w:rsidP="005412CC">
      <w:pPr>
        <w:pStyle w:val="affffffffffff3"/>
      </w:pPr>
      <w:r w:rsidRPr="00885538">
        <w:rPr>
          <w:rFonts w:hint="eastAsia"/>
        </w:rPr>
        <w:t>控制器信息显示按</w:t>
      </w:r>
      <w:bookmarkStart w:id="259" w:name="_Hlk533003674"/>
      <w:r w:rsidRPr="00885538">
        <w:rPr>
          <w:rFonts w:hint="eastAsia"/>
        </w:rPr>
        <w:t>火灾报警信息、监管报警信息、</w:t>
      </w:r>
      <w:r w:rsidRPr="00885538">
        <w:t>故障信息、</w:t>
      </w:r>
      <w:r w:rsidRPr="00885538">
        <w:rPr>
          <w:rFonts w:hint="eastAsia"/>
        </w:rPr>
        <w:t>屏蔽信息</w:t>
      </w:r>
      <w:bookmarkEnd w:id="259"/>
      <w:r w:rsidRPr="00885538">
        <w:rPr>
          <w:rFonts w:hint="eastAsia"/>
        </w:rPr>
        <w:t>及其他信息顺序由高至低排列信息显示等级；具有联动控制功能的火灾报警控制器信息显示按火灾报警信息、启动信息、反馈信息、监管报警信息、故障信息、屏蔽信息及其他信息顺序由高至低排列信息显示等级。显示的信息应易于辨识，高等级信息应优先显示，低等级信息显示不应影响高等级信息显示。当控制器处于某一高等级信息显示时，应能通过手动操作查询其他低等级信息，各信息不应交替显示。</w:t>
      </w:r>
    </w:p>
    <w:p w14:paraId="7FEA8E55" w14:textId="77777777" w:rsidR="005412CC" w:rsidRPr="00242F60" w:rsidRDefault="005412CC" w:rsidP="005412CC">
      <w:pPr>
        <w:pStyle w:val="afff5"/>
        <w:spacing w:before="156" w:after="156"/>
      </w:pPr>
      <w:r w:rsidRPr="00242F60">
        <w:rPr>
          <w:rFonts w:hint="eastAsia"/>
        </w:rPr>
        <w:t>系统兼容功能（仅适用于集中、区域和集中区域兼容型控制器）</w:t>
      </w:r>
    </w:p>
    <w:p w14:paraId="6463425F" w14:textId="77777777" w:rsidR="005412CC" w:rsidRPr="00885538" w:rsidRDefault="005412CC" w:rsidP="005412CC">
      <w:pPr>
        <w:pStyle w:val="afffffffff9"/>
      </w:pPr>
      <w:r w:rsidRPr="00885538">
        <w:rPr>
          <w:rFonts w:hint="eastAsia"/>
        </w:rPr>
        <w:lastRenderedPageBreak/>
        <w:t>区域控制器应能向集中控制器发送火灾报警、火灾报警控制、故障报警、自检以及可能具有的监管报警、屏蔽、延时等各种完整信息，并应能接收、处理集中控制器发出的</w:t>
      </w:r>
      <w:bookmarkStart w:id="260" w:name="_Hlk488823704"/>
      <w:r w:rsidRPr="00885538">
        <w:rPr>
          <w:rFonts w:hint="eastAsia"/>
        </w:rPr>
        <w:t>手动启动控制指令</w:t>
      </w:r>
      <w:bookmarkEnd w:id="260"/>
      <w:r w:rsidRPr="00885538">
        <w:rPr>
          <w:rFonts w:hint="eastAsia"/>
        </w:rPr>
        <w:t>。</w:t>
      </w:r>
    </w:p>
    <w:p w14:paraId="4EF61B24" w14:textId="77777777" w:rsidR="005412CC" w:rsidRPr="00885538" w:rsidRDefault="005412CC" w:rsidP="005412CC">
      <w:pPr>
        <w:pStyle w:val="afffffffff9"/>
      </w:pPr>
      <w:r w:rsidRPr="00885538">
        <w:rPr>
          <w:rFonts w:hint="eastAsia"/>
        </w:rPr>
        <w:t>集中控制器应能接收和显示来自各区域控制器的火灾报警、火灾报警控制、故障报警、自检以及可能具有的监管报警、屏蔽、延时等各种完整信息，进入相应状态，不应向区域控制器发出除</w:t>
      </w:r>
      <w:bookmarkStart w:id="261" w:name="_Hlk36627597"/>
      <w:r w:rsidRPr="00885538">
        <w:rPr>
          <w:rFonts w:hint="eastAsia"/>
        </w:rPr>
        <w:t>手动启动控制</w:t>
      </w:r>
      <w:bookmarkEnd w:id="261"/>
      <w:r w:rsidRPr="00885538">
        <w:rPr>
          <w:rFonts w:hint="eastAsia"/>
        </w:rPr>
        <w:t>外的指令。</w:t>
      </w:r>
    </w:p>
    <w:p w14:paraId="527C0BBE" w14:textId="77777777" w:rsidR="005412CC" w:rsidRPr="00885538" w:rsidRDefault="005412CC" w:rsidP="005412CC">
      <w:pPr>
        <w:pStyle w:val="afffffffff9"/>
      </w:pPr>
      <w:r w:rsidRPr="00885538">
        <w:rPr>
          <w:rFonts w:hint="eastAsia"/>
        </w:rPr>
        <w:t>集中控制器在与其连接的区域控制器间连接线发生断路、短路和影响功能的接地时应能进入故障状态并显示区域控制器的部位。</w:t>
      </w:r>
    </w:p>
    <w:p w14:paraId="7BDB65CA" w14:textId="77777777" w:rsidR="005412CC" w:rsidRPr="00885538" w:rsidRDefault="005412CC" w:rsidP="005412CC">
      <w:pPr>
        <w:pStyle w:val="afffffffff9"/>
      </w:pPr>
      <w:r w:rsidRPr="00885538">
        <w:rPr>
          <w:rFonts w:hint="eastAsia"/>
        </w:rPr>
        <w:t>集中控制器应能向区域控制器授时，校准系统时钟。</w:t>
      </w:r>
    </w:p>
    <w:p w14:paraId="2ADCFA8F" w14:textId="77777777" w:rsidR="005412CC" w:rsidRPr="00885538" w:rsidRDefault="005412CC" w:rsidP="005412CC">
      <w:pPr>
        <w:pStyle w:val="afffffffff9"/>
      </w:pPr>
      <w:r w:rsidRPr="00885538">
        <w:rPr>
          <w:rFonts w:hint="eastAsia"/>
        </w:rPr>
        <w:t>集中区域兼容型控制器应满足5.</w:t>
      </w:r>
      <w:r w:rsidRPr="00885538">
        <w:t>4</w:t>
      </w:r>
      <w:r w:rsidRPr="00885538">
        <w:rPr>
          <w:rFonts w:hint="eastAsia"/>
        </w:rPr>
        <w:t>.</w:t>
      </w:r>
      <w:r w:rsidRPr="00885538">
        <w:t>8</w:t>
      </w:r>
      <w:r w:rsidRPr="00885538">
        <w:rPr>
          <w:rFonts w:hint="eastAsia"/>
        </w:rPr>
        <w:t>.1～5.</w:t>
      </w:r>
      <w:r w:rsidRPr="00885538">
        <w:t>4</w:t>
      </w:r>
      <w:r w:rsidRPr="00885538">
        <w:rPr>
          <w:rFonts w:hint="eastAsia"/>
        </w:rPr>
        <w:t>.</w:t>
      </w:r>
      <w:r w:rsidRPr="00885538">
        <w:t>8</w:t>
      </w:r>
      <w:r w:rsidRPr="00885538">
        <w:rPr>
          <w:rFonts w:hint="eastAsia"/>
        </w:rPr>
        <w:t>.</w:t>
      </w:r>
      <w:r w:rsidRPr="00885538">
        <w:t>4</w:t>
      </w:r>
      <w:r w:rsidRPr="00885538">
        <w:rPr>
          <w:rFonts w:hint="eastAsia"/>
        </w:rPr>
        <w:t>的要求。</w:t>
      </w:r>
    </w:p>
    <w:p w14:paraId="7A85034E" w14:textId="77777777" w:rsidR="005412CC" w:rsidRPr="00242F60" w:rsidRDefault="005412CC" w:rsidP="005412CC">
      <w:pPr>
        <w:pStyle w:val="afff5"/>
        <w:spacing w:before="156" w:after="156"/>
      </w:pPr>
      <w:r w:rsidRPr="00242F60">
        <w:rPr>
          <w:rFonts w:hint="eastAsia"/>
        </w:rPr>
        <w:t>检查功能</w:t>
      </w:r>
    </w:p>
    <w:p w14:paraId="5BDCD2DA" w14:textId="77777777" w:rsidR="005412CC" w:rsidRPr="00885538" w:rsidRDefault="005412CC" w:rsidP="005412CC">
      <w:pPr>
        <w:pStyle w:val="afffffffff9"/>
      </w:pPr>
      <w:r w:rsidRPr="00885538">
        <w:rPr>
          <w:rFonts w:hint="eastAsia"/>
        </w:rPr>
        <w:t>控制器应设置独立的</w:t>
      </w:r>
      <w:bookmarkStart w:id="262" w:name="_Hlk36643240"/>
      <w:r w:rsidRPr="00885538">
        <w:rPr>
          <w:rFonts w:hint="eastAsia"/>
        </w:rPr>
        <w:t>检查按钮（键）</w:t>
      </w:r>
      <w:bookmarkEnd w:id="262"/>
      <w:r w:rsidRPr="00885538">
        <w:rPr>
          <w:rFonts w:hint="eastAsia"/>
        </w:rPr>
        <w:t>和检查功能状态指示灯（器）。</w:t>
      </w:r>
      <w:bookmarkStart w:id="263" w:name="_Hlk34922025"/>
      <w:r w:rsidRPr="00885538">
        <w:rPr>
          <w:rFonts w:hint="eastAsia"/>
        </w:rPr>
        <w:t>检查按钮（键）应采用不小于12 mm×1</w:t>
      </w:r>
      <w:r w:rsidRPr="00885538">
        <w:t>2</w:t>
      </w:r>
      <w:r w:rsidRPr="00885538">
        <w:rPr>
          <w:rFonts w:hint="eastAsia"/>
        </w:rPr>
        <w:t xml:space="preserve"> mm的方形红色按钮（键），控制器</w:t>
      </w:r>
      <w:r w:rsidRPr="00885538">
        <w:t>处于检查功能状态时，应点亮</w:t>
      </w:r>
      <w:bookmarkStart w:id="264" w:name="_Hlk495395870"/>
      <w:bookmarkStart w:id="265" w:name="_Hlk533001127"/>
      <w:r w:rsidRPr="00885538">
        <w:t>检查功能状态指示</w:t>
      </w:r>
      <w:bookmarkEnd w:id="264"/>
      <w:r w:rsidRPr="00885538">
        <w:t>灯</w:t>
      </w:r>
      <w:r w:rsidRPr="00885538">
        <w:rPr>
          <w:rFonts w:hint="eastAsia"/>
        </w:rPr>
        <w:t>（器）；控制器退出检查功能状态时，应熄灭检查功能状态指示灯（器）。</w:t>
      </w:r>
      <w:bookmarkEnd w:id="263"/>
      <w:bookmarkEnd w:id="265"/>
      <w:r w:rsidRPr="00885538">
        <w:t>检查功能</w:t>
      </w:r>
      <w:r w:rsidRPr="00885538">
        <w:rPr>
          <w:rFonts w:hint="eastAsia"/>
        </w:rPr>
        <w:t>按键的操作不受操作级别的限制，应能通过手动操作按键，显示以下信息：</w:t>
      </w:r>
    </w:p>
    <w:p w14:paraId="4191D76D" w14:textId="77777777" w:rsidR="005412CC" w:rsidRPr="00242F60" w:rsidRDefault="005412CC" w:rsidP="00DF5A36">
      <w:pPr>
        <w:pStyle w:val="afa"/>
        <w:numPr>
          <w:ilvl w:val="0"/>
          <w:numId w:val="41"/>
        </w:numPr>
      </w:pPr>
      <w:r w:rsidRPr="00242F60">
        <w:rPr>
          <w:rFonts w:hint="eastAsia"/>
        </w:rPr>
        <w:t>控制器连接的所有工程设计设备类别和地址总数；</w:t>
      </w:r>
    </w:p>
    <w:p w14:paraId="13024F76" w14:textId="77777777" w:rsidR="005412CC" w:rsidRPr="00242F60" w:rsidRDefault="005412CC" w:rsidP="005412CC">
      <w:pPr>
        <w:pStyle w:val="afa"/>
      </w:pPr>
      <w:r w:rsidRPr="00242F60">
        <w:rPr>
          <w:rFonts w:hint="eastAsia"/>
        </w:rPr>
        <w:t>控制器连接的所有正常工作设备类别和地址总数；</w:t>
      </w:r>
    </w:p>
    <w:p w14:paraId="5AAF13B1" w14:textId="77777777" w:rsidR="005412CC" w:rsidRPr="00242F60" w:rsidRDefault="005412CC" w:rsidP="005412CC">
      <w:pPr>
        <w:pStyle w:val="afa"/>
      </w:pPr>
      <w:r w:rsidRPr="00242F60">
        <w:rPr>
          <w:rFonts w:hint="eastAsia"/>
        </w:rPr>
        <w:t>控制器接收的故障设备类别和地址总数；</w:t>
      </w:r>
    </w:p>
    <w:p w14:paraId="0993657D" w14:textId="77777777" w:rsidR="005412CC" w:rsidRPr="00242F60" w:rsidRDefault="005412CC" w:rsidP="005412CC">
      <w:pPr>
        <w:pStyle w:val="afa"/>
      </w:pPr>
      <w:r w:rsidRPr="00242F60">
        <w:rPr>
          <w:rFonts w:hint="eastAsia"/>
        </w:rPr>
        <w:t>控制器已屏蔽设备的类别和地址总数。</w:t>
      </w:r>
    </w:p>
    <w:p w14:paraId="76A92D5F" w14:textId="77777777" w:rsidR="005412CC" w:rsidRPr="00885538" w:rsidRDefault="005412CC" w:rsidP="005412CC">
      <w:pPr>
        <w:pStyle w:val="afffffffff9"/>
      </w:pPr>
      <w:r w:rsidRPr="00885538">
        <w:rPr>
          <w:rFonts w:hint="eastAsia"/>
        </w:rPr>
        <w:t>控制器显示的工程设计设备类别和地址总数输入后，不应受5</w:t>
      </w:r>
      <w:r w:rsidRPr="00885538">
        <w:t>.4.9.1</w:t>
      </w:r>
      <w:r w:rsidRPr="00885538">
        <w:rPr>
          <w:rFonts w:hint="eastAsia"/>
        </w:rPr>
        <w:t>中b)、c)、d)的总数调整的影响。</w:t>
      </w:r>
    </w:p>
    <w:p w14:paraId="533E81DB" w14:textId="77777777" w:rsidR="005412CC" w:rsidRPr="00885538" w:rsidRDefault="005412CC" w:rsidP="005412CC">
      <w:pPr>
        <w:pStyle w:val="afffffffff9"/>
      </w:pPr>
      <w:r w:rsidRPr="00885538">
        <w:rPr>
          <w:rFonts w:hint="eastAsia"/>
        </w:rPr>
        <w:t>控制器的</w:t>
      </w:r>
      <w:r w:rsidRPr="00885538">
        <w:t>检查功能</w:t>
      </w:r>
      <w:r w:rsidRPr="00885538">
        <w:rPr>
          <w:rFonts w:hint="eastAsia"/>
        </w:rPr>
        <w:t>不应影响火灾报警功能。控制器处于检查功能状态时，接收到火灾报警信息或1</w:t>
      </w:r>
      <w:r w:rsidRPr="00885538">
        <w:t xml:space="preserve"> min</w:t>
      </w:r>
      <w:r w:rsidRPr="00885538">
        <w:rPr>
          <w:rFonts w:hint="eastAsia"/>
        </w:rPr>
        <w:t>内未收到后续的操作信息，应</w:t>
      </w:r>
      <w:bookmarkStart w:id="266" w:name="_Hlk533076248"/>
      <w:r w:rsidRPr="00885538">
        <w:rPr>
          <w:rFonts w:hint="eastAsia"/>
        </w:rPr>
        <w:t>退出检查功能状态，熄灭检查功能状态指示灯（器）</w:t>
      </w:r>
      <w:bookmarkEnd w:id="266"/>
      <w:r w:rsidRPr="00885538">
        <w:rPr>
          <w:rFonts w:hint="eastAsia"/>
        </w:rPr>
        <w:t>。</w:t>
      </w:r>
    </w:p>
    <w:p w14:paraId="2008A193" w14:textId="77777777" w:rsidR="005412CC" w:rsidRPr="00242F60" w:rsidRDefault="005412CC" w:rsidP="005412CC">
      <w:pPr>
        <w:pStyle w:val="afff5"/>
        <w:spacing w:before="156" w:after="156"/>
      </w:pPr>
      <w:r w:rsidRPr="00242F60">
        <w:rPr>
          <w:rFonts w:hint="eastAsia"/>
        </w:rPr>
        <w:t>与消防控制室图形显示装置通信功能</w:t>
      </w:r>
    </w:p>
    <w:p w14:paraId="062B5747" w14:textId="77777777" w:rsidR="005412CC" w:rsidRPr="00885538" w:rsidRDefault="005412CC" w:rsidP="006F7631">
      <w:pPr>
        <w:pStyle w:val="afffffffff9"/>
      </w:pPr>
      <w:r w:rsidRPr="00885538">
        <w:rPr>
          <w:rFonts w:hint="eastAsia"/>
        </w:rPr>
        <w:t>控制器应采用RS485总线接口、CAN总线接口、以太网接口中的一种或多种接口同消防控制室图形显示装置通信。通信接口应具有防脱落措施。</w:t>
      </w:r>
    </w:p>
    <w:p w14:paraId="47BFEE39" w14:textId="77777777" w:rsidR="005412CC" w:rsidRPr="00885538" w:rsidRDefault="005412CC" w:rsidP="006F7631">
      <w:pPr>
        <w:pStyle w:val="afffffffff9"/>
      </w:pPr>
      <w:r w:rsidRPr="00885538">
        <w:rPr>
          <w:rFonts w:hint="eastAsia"/>
        </w:rPr>
        <w:t>当有火灾报警信号、监管报警信号、联动相关信号、屏蔽信号、故障信号输入时，控制器应向消防控制室图形显示装置发送输入信号的类别</w:t>
      </w:r>
      <w:r w:rsidRPr="00885538">
        <w:t>、</w:t>
      </w:r>
      <w:r w:rsidRPr="00885538">
        <w:rPr>
          <w:rFonts w:hint="eastAsia"/>
        </w:rPr>
        <w:t>名称</w:t>
      </w:r>
      <w:r w:rsidRPr="00885538">
        <w:t>、部位、</w:t>
      </w:r>
      <w:r w:rsidRPr="00885538">
        <w:rPr>
          <w:rFonts w:hint="eastAsia"/>
        </w:rPr>
        <w:t>位置、时间、工作状态（火灾报警状态、监管报警状态、屏蔽状态以及故障状态）等信息。</w:t>
      </w:r>
    </w:p>
    <w:p w14:paraId="2922D9B9" w14:textId="77777777" w:rsidR="005412CC" w:rsidRPr="00885538" w:rsidRDefault="005412CC" w:rsidP="006F7631">
      <w:pPr>
        <w:pStyle w:val="afffffffff9"/>
      </w:pPr>
      <w:r w:rsidRPr="00885538">
        <w:rPr>
          <w:rFonts w:hint="eastAsia"/>
        </w:rPr>
        <w:t>控制器应能接收消防控制室图形显示装置发出的授时信息。</w:t>
      </w:r>
    </w:p>
    <w:p w14:paraId="39075FF4" w14:textId="77777777" w:rsidR="005412CC" w:rsidRPr="00885538" w:rsidRDefault="005412CC" w:rsidP="006F7631">
      <w:pPr>
        <w:pStyle w:val="afffffffff9"/>
      </w:pPr>
      <w:r w:rsidRPr="00885538">
        <w:rPr>
          <w:rFonts w:hint="eastAsia"/>
        </w:rPr>
        <w:t>控制器输出通信协议应满足附录C的要求。</w:t>
      </w:r>
    </w:p>
    <w:p w14:paraId="6AF8F3FF" w14:textId="77777777" w:rsidR="005412CC" w:rsidRPr="00242F60" w:rsidRDefault="005412CC" w:rsidP="005412CC">
      <w:pPr>
        <w:pStyle w:val="afff5"/>
        <w:spacing w:before="156" w:after="156"/>
      </w:pPr>
      <w:r w:rsidRPr="00242F60">
        <w:rPr>
          <w:rFonts w:hint="eastAsia"/>
        </w:rPr>
        <w:t>电源性能</w:t>
      </w:r>
    </w:p>
    <w:p w14:paraId="6BB56E1A" w14:textId="77777777" w:rsidR="005412CC" w:rsidRPr="00242F60" w:rsidRDefault="005412CC" w:rsidP="006F7631">
      <w:pPr>
        <w:pStyle w:val="afffffffff9"/>
      </w:pPr>
      <w:r w:rsidRPr="00242F60">
        <w:rPr>
          <w:rFonts w:hint="eastAsia"/>
        </w:rPr>
        <w:t>控制器的电源部分应具有主电源和备用电源转换装置。当主电源断电时，能自动转换到备用电源；当主电源恢复时，能自动转换到主电源；主</w:t>
      </w:r>
      <w:r w:rsidRPr="00242F60">
        <w:t>、</w:t>
      </w:r>
      <w:r w:rsidRPr="00242F60">
        <w:rPr>
          <w:rFonts w:hint="eastAsia"/>
        </w:rPr>
        <w:t>备电源的转换不应使控制器发出火灾报警信号；主、备电源的工作应有状态指示，主电源和</w:t>
      </w:r>
      <w:r w:rsidRPr="00242F60">
        <w:t>备用电源</w:t>
      </w:r>
      <w:r w:rsidRPr="00242F60">
        <w:rPr>
          <w:rFonts w:hint="eastAsia"/>
        </w:rPr>
        <w:t>应有过流保护措施。</w:t>
      </w:r>
    </w:p>
    <w:p w14:paraId="2A4DCE03" w14:textId="77777777" w:rsidR="005412CC" w:rsidRPr="00242F60" w:rsidRDefault="005412CC" w:rsidP="006F7631">
      <w:pPr>
        <w:pStyle w:val="afffffffff9"/>
      </w:pPr>
      <w:r w:rsidRPr="00242F60">
        <w:rPr>
          <w:rFonts w:hint="eastAsia"/>
        </w:rPr>
        <w:t>控制器至少一个回路按设计容量连接真实负载（该回路连接线长度为1000 m或</w:t>
      </w:r>
      <w:r>
        <w:rPr>
          <w:rFonts w:hint="eastAsia"/>
        </w:rPr>
        <w:t>生产者</w:t>
      </w:r>
      <w:r w:rsidRPr="00242F60">
        <w:rPr>
          <w:rFonts w:hint="eastAsia"/>
        </w:rPr>
        <w:t>规定</w:t>
      </w:r>
      <w:r w:rsidRPr="00242F60">
        <w:t>的</w:t>
      </w:r>
      <w:r w:rsidRPr="00242F60">
        <w:rPr>
          <w:rFonts w:hint="eastAsia"/>
        </w:rPr>
        <w:t>长度</w:t>
      </w:r>
      <w:r w:rsidRPr="00242F60">
        <w:t>，但不应小于</w:t>
      </w:r>
      <w:r w:rsidRPr="00242F60">
        <w:rPr>
          <w:rFonts w:hint="eastAsia"/>
        </w:rPr>
        <w:t xml:space="preserve">1000 </w:t>
      </w:r>
      <w:r w:rsidRPr="00242F60">
        <w:t>m，</w:t>
      </w:r>
      <w:r w:rsidRPr="00242F60">
        <w:rPr>
          <w:rFonts w:hint="eastAsia"/>
        </w:rPr>
        <w:t>截面积为1.0 mm</w:t>
      </w:r>
      <w:r w:rsidRPr="00242F60">
        <w:rPr>
          <w:rFonts w:hint="eastAsia"/>
          <w:vertAlign w:val="superscript"/>
        </w:rPr>
        <w:t>2</w:t>
      </w:r>
      <w:r w:rsidRPr="00242F60">
        <w:rPr>
          <w:rFonts w:hint="eastAsia"/>
        </w:rPr>
        <w:t>的铜质绞线），</w:t>
      </w:r>
      <w:r>
        <w:rPr>
          <w:rFonts w:hint="eastAsia"/>
        </w:rPr>
        <w:t>其他</w:t>
      </w:r>
      <w:r w:rsidRPr="00242F60">
        <w:rPr>
          <w:rFonts w:hint="eastAsia"/>
        </w:rPr>
        <w:t>回路连接等效负载，主电源容量应能保证控制器在下述条件下，连续正常工作4</w:t>
      </w:r>
      <w:r w:rsidRPr="00242F60">
        <w:rPr>
          <w:rFonts w:hint="eastAsia"/>
          <w:vertAlign w:val="superscript"/>
        </w:rPr>
        <w:t xml:space="preserve"> </w:t>
      </w:r>
      <w:r w:rsidRPr="00242F60">
        <w:rPr>
          <w:rFonts w:hint="eastAsia"/>
        </w:rPr>
        <w:t>h：</w:t>
      </w:r>
    </w:p>
    <w:p w14:paraId="05E51898" w14:textId="77777777" w:rsidR="005412CC" w:rsidRPr="00242F60" w:rsidRDefault="005412CC" w:rsidP="00DF5A36">
      <w:pPr>
        <w:pStyle w:val="afa"/>
        <w:numPr>
          <w:ilvl w:val="0"/>
          <w:numId w:val="42"/>
        </w:numPr>
      </w:pPr>
      <w:r w:rsidRPr="00242F60">
        <w:rPr>
          <w:rFonts w:hint="eastAsia"/>
        </w:rPr>
        <w:t>控制器容量不超过10个报警部位时，所有报警部位均处于报警状态；</w:t>
      </w:r>
    </w:p>
    <w:p w14:paraId="40ED27FB" w14:textId="77777777" w:rsidR="005412CC" w:rsidRPr="00242F60" w:rsidRDefault="005412CC" w:rsidP="005412CC">
      <w:pPr>
        <w:pStyle w:val="afa"/>
      </w:pPr>
      <w:r w:rsidRPr="00242F60">
        <w:rPr>
          <w:rFonts w:hint="eastAsia"/>
        </w:rPr>
        <w:t>控制器容量超过10个报警部位时，百分之二十的报警部位（不少于10个报警部位，但不超过30个报警部位）处于报警状态。</w:t>
      </w:r>
    </w:p>
    <w:p w14:paraId="65239AD4" w14:textId="77777777" w:rsidR="005412CC" w:rsidRPr="00242F60" w:rsidRDefault="005412CC" w:rsidP="005412CC">
      <w:pPr>
        <w:pStyle w:val="afffffffff9"/>
      </w:pPr>
      <w:r w:rsidRPr="00242F60">
        <w:rPr>
          <w:rFonts w:hint="eastAsia"/>
        </w:rPr>
        <w:lastRenderedPageBreak/>
        <w:t>控制器至少一个回路按设计容量连接真实负载，</w:t>
      </w:r>
      <w:r>
        <w:rPr>
          <w:rFonts w:hint="eastAsia"/>
        </w:rPr>
        <w:t>其他</w:t>
      </w:r>
      <w:r w:rsidRPr="00242F60">
        <w:rPr>
          <w:rFonts w:hint="eastAsia"/>
        </w:rPr>
        <w:t>回路连接等效负载，备用电源在放电至终止电压条件下，充电24 h，其容量应可提供控制器在监视状态下工作8 h后，在下述情况下正常工作30</w:t>
      </w:r>
      <w:r w:rsidRPr="00242F60">
        <w:rPr>
          <w:rFonts w:hint="eastAsia"/>
          <w:vertAlign w:val="superscript"/>
        </w:rPr>
        <w:t xml:space="preserve"> </w:t>
      </w:r>
      <w:r w:rsidRPr="00242F60">
        <w:rPr>
          <w:rFonts w:hint="eastAsia"/>
        </w:rPr>
        <w:t>min：</w:t>
      </w:r>
    </w:p>
    <w:p w14:paraId="21F79E45" w14:textId="77777777" w:rsidR="005412CC" w:rsidRPr="00242F60" w:rsidRDefault="005412CC" w:rsidP="00DF5A36">
      <w:pPr>
        <w:pStyle w:val="afa"/>
        <w:numPr>
          <w:ilvl w:val="0"/>
          <w:numId w:val="43"/>
        </w:numPr>
      </w:pPr>
      <w:r w:rsidRPr="00242F60">
        <w:rPr>
          <w:rFonts w:hint="eastAsia"/>
        </w:rPr>
        <w:t>控制器容量不超过10个报警部位时，所有报警部位均处于报警状态；</w:t>
      </w:r>
    </w:p>
    <w:p w14:paraId="337F7C15" w14:textId="77777777" w:rsidR="005412CC" w:rsidRPr="00242F60" w:rsidRDefault="005412CC" w:rsidP="005412CC">
      <w:pPr>
        <w:pStyle w:val="afa"/>
      </w:pPr>
      <w:r w:rsidRPr="00242F60">
        <w:rPr>
          <w:rFonts w:hint="eastAsia"/>
        </w:rPr>
        <w:t>控制器容量超过10个报警部位时，十五分之一的报警部位（不少于10个报警部位，但不超过30个报警部位）处于报警状态。</w:t>
      </w:r>
    </w:p>
    <w:p w14:paraId="3CC80241" w14:textId="77777777" w:rsidR="005412CC" w:rsidRPr="00242F60" w:rsidRDefault="005412CC" w:rsidP="005412CC">
      <w:pPr>
        <w:pStyle w:val="afffffffff9"/>
      </w:pPr>
      <w:r w:rsidRPr="00242F60">
        <w:rPr>
          <w:rFonts w:hint="eastAsia"/>
        </w:rPr>
        <w:t>当交流供电电压变动幅度在额定电压（220 V）的110％和85％ 范围内，频率为(50±1）</w:t>
      </w:r>
      <w:r w:rsidRPr="00242F60">
        <w:rPr>
          <w:rFonts w:hint="eastAsia"/>
          <w:vertAlign w:val="superscript"/>
        </w:rPr>
        <w:t xml:space="preserve"> </w:t>
      </w:r>
      <w:r w:rsidRPr="00242F60">
        <w:rPr>
          <w:rFonts w:hint="eastAsia"/>
        </w:rPr>
        <w:t>Hz时，控制器应能正常工作。在5.</w:t>
      </w:r>
      <w:r w:rsidRPr="00242F60">
        <w:t>4</w:t>
      </w:r>
      <w:r w:rsidRPr="00242F60">
        <w:rPr>
          <w:rFonts w:hint="eastAsia"/>
        </w:rPr>
        <w:t>.1</w:t>
      </w:r>
      <w:r w:rsidRPr="00242F60">
        <w:t>1</w:t>
      </w:r>
      <w:r w:rsidRPr="00242F60">
        <w:rPr>
          <w:rFonts w:hint="eastAsia"/>
        </w:rPr>
        <w:t>.2的规定条件下，其输出直流电压的电压稳定度和负载稳定度不应大于5％。</w:t>
      </w:r>
    </w:p>
    <w:p w14:paraId="600B3C2C" w14:textId="77777777" w:rsidR="005412CC" w:rsidRPr="00885538" w:rsidRDefault="005412CC" w:rsidP="005412CC">
      <w:pPr>
        <w:pStyle w:val="afff5"/>
        <w:spacing w:before="156" w:after="156"/>
      </w:pPr>
      <w:r w:rsidRPr="00885538">
        <w:rPr>
          <w:rFonts w:hint="eastAsia"/>
        </w:rPr>
        <w:t>程序运行监视功能</w:t>
      </w:r>
    </w:p>
    <w:p w14:paraId="2A10458B" w14:textId="77777777" w:rsidR="005412CC" w:rsidRPr="00885538" w:rsidRDefault="005412CC" w:rsidP="005412CC">
      <w:pPr>
        <w:pStyle w:val="afffffffff9"/>
      </w:pPr>
      <w:r w:rsidRPr="00885538">
        <w:rPr>
          <w:rFonts w:hint="eastAsia"/>
        </w:rPr>
        <w:t>控制器应有程序运行监视功能，当不能运行主要功能程序时，控制器应在100s内发出系统故障信号，点亮系统故障指示灯，进入安全状态。</w:t>
      </w:r>
    </w:p>
    <w:p w14:paraId="4D48AC01" w14:textId="77777777" w:rsidR="005412CC" w:rsidRPr="00885538" w:rsidRDefault="005412CC" w:rsidP="005412CC">
      <w:pPr>
        <w:pStyle w:val="afffb"/>
      </w:pPr>
      <w:r w:rsidRPr="00885538">
        <w:rPr>
          <w:rFonts w:hint="eastAsia"/>
        </w:rPr>
        <w:t>安全状态是指控制器程序出错时，不发出火灾报警信号，不启动控制输出，不向消防控制室图形显示装置发送信息的状态。</w:t>
      </w:r>
    </w:p>
    <w:p w14:paraId="77FB7947" w14:textId="77777777" w:rsidR="005412CC" w:rsidRPr="00885538" w:rsidRDefault="005412CC" w:rsidP="005412CC">
      <w:pPr>
        <w:pStyle w:val="afffffffff9"/>
      </w:pPr>
      <w:r w:rsidRPr="00885538">
        <w:rPr>
          <w:rFonts w:hint="eastAsia"/>
        </w:rPr>
        <w:t>手动或程序输入数据时，不论原状态如何，都不应引起程序的意外执行。</w:t>
      </w:r>
    </w:p>
    <w:p w14:paraId="05688D9C" w14:textId="77777777" w:rsidR="005412CC" w:rsidRPr="00885538" w:rsidRDefault="005412CC" w:rsidP="005412CC">
      <w:pPr>
        <w:pStyle w:val="afffffffff9"/>
      </w:pPr>
      <w:r w:rsidRPr="00885538">
        <w:rPr>
          <w:rFonts w:hint="eastAsia"/>
        </w:rPr>
        <w:t>控制器采用程序启动火灾探测器的确认灯时，应在发出火灾报警信号的同时，启动相应探测器的确认灯，确认灯应为常亮，且应与正常监视状态下确认灯的状态有明显区别。</w:t>
      </w:r>
    </w:p>
    <w:p w14:paraId="170D540B" w14:textId="77777777" w:rsidR="005412CC" w:rsidRPr="00242F60" w:rsidRDefault="005412CC" w:rsidP="005412CC">
      <w:pPr>
        <w:pStyle w:val="afff5"/>
        <w:spacing w:before="156" w:after="156"/>
      </w:pPr>
      <w:r w:rsidRPr="00242F60">
        <w:rPr>
          <w:rFonts w:hint="eastAsia"/>
        </w:rPr>
        <w:t>操作级别</w:t>
      </w:r>
    </w:p>
    <w:p w14:paraId="755DF093" w14:textId="77777777" w:rsidR="005412CC" w:rsidRPr="00242F60" w:rsidRDefault="005412CC" w:rsidP="005412CC">
      <w:pPr>
        <w:pStyle w:val="affffffffffff3"/>
      </w:pPr>
      <w:r w:rsidRPr="00242F60">
        <w:rPr>
          <w:rFonts w:hint="eastAsia"/>
        </w:rPr>
        <w:t>控制器的操作级别应符合表1要求。</w:t>
      </w:r>
    </w:p>
    <w:p w14:paraId="2FE33BA7" w14:textId="77777777" w:rsidR="005412CC" w:rsidRPr="00CA077E" w:rsidRDefault="005412CC" w:rsidP="005412CC">
      <w:pPr>
        <w:pStyle w:val="aff9"/>
        <w:spacing w:before="156" w:after="156"/>
      </w:pPr>
      <w:r w:rsidRPr="00242F60">
        <w:rPr>
          <w:rFonts w:hint="eastAsia"/>
        </w:rPr>
        <w:t>控制器操作级别划分表</w:t>
      </w:r>
    </w:p>
    <w:tbl>
      <w:tblPr>
        <w:tblW w:w="8385" w:type="dxa"/>
        <w:tblInd w:w="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5"/>
        <w:gridCol w:w="4482"/>
        <w:gridCol w:w="705"/>
        <w:gridCol w:w="753"/>
        <w:gridCol w:w="810"/>
        <w:gridCol w:w="810"/>
      </w:tblGrid>
      <w:tr w:rsidR="005412CC" w:rsidRPr="00242F60" w14:paraId="5D5E94A0" w14:textId="77777777" w:rsidTr="00185755">
        <w:tc>
          <w:tcPr>
            <w:tcW w:w="825" w:type="dxa"/>
          </w:tcPr>
          <w:p w14:paraId="3B744013" w14:textId="77777777" w:rsidR="005412CC" w:rsidRPr="00242F60" w:rsidRDefault="005412CC" w:rsidP="00185755">
            <w:pPr>
              <w:jc w:val="center"/>
              <w:rPr>
                <w:rFonts w:ascii="宋体" w:hAnsi="宋体"/>
                <w:sz w:val="18"/>
              </w:rPr>
            </w:pPr>
            <w:r w:rsidRPr="00242F60">
              <w:rPr>
                <w:rFonts w:ascii="宋体" w:hAnsi="宋体" w:hint="eastAsia"/>
                <w:sz w:val="18"/>
              </w:rPr>
              <w:t>序 号</w:t>
            </w:r>
          </w:p>
        </w:tc>
        <w:tc>
          <w:tcPr>
            <w:tcW w:w="4482" w:type="dxa"/>
          </w:tcPr>
          <w:p w14:paraId="75CADA89" w14:textId="77777777" w:rsidR="005412CC" w:rsidRPr="00242F60" w:rsidRDefault="005412CC" w:rsidP="00185755">
            <w:pPr>
              <w:jc w:val="center"/>
              <w:rPr>
                <w:rFonts w:ascii="宋体" w:hAnsi="宋体"/>
                <w:sz w:val="18"/>
              </w:rPr>
            </w:pPr>
            <w:r w:rsidRPr="00242F60">
              <w:rPr>
                <w:rFonts w:ascii="宋体" w:hAnsi="宋体" w:hint="eastAsia"/>
                <w:sz w:val="18"/>
              </w:rPr>
              <w:t>操  作  项  目</w:t>
            </w:r>
          </w:p>
        </w:tc>
        <w:tc>
          <w:tcPr>
            <w:tcW w:w="705" w:type="dxa"/>
          </w:tcPr>
          <w:p w14:paraId="022EBE79" w14:textId="77777777" w:rsidR="005412CC" w:rsidRPr="00242F60" w:rsidRDefault="005412CC" w:rsidP="00185755">
            <w:pPr>
              <w:ind w:firstLineChars="100" w:firstLine="180"/>
              <w:jc w:val="center"/>
              <w:rPr>
                <w:rFonts w:ascii="宋体" w:hAnsi="宋体"/>
                <w:sz w:val="18"/>
              </w:rPr>
            </w:pPr>
            <w:r w:rsidRPr="00242F60">
              <w:rPr>
                <w:rFonts w:ascii="宋体" w:hAnsi="宋体"/>
                <w:sz w:val="18"/>
              </w:rPr>
              <w:fldChar w:fldCharType="begin"/>
            </w:r>
            <w:r w:rsidRPr="00242F60">
              <w:rPr>
                <w:rFonts w:ascii="宋体" w:hAnsi="宋体"/>
                <w:sz w:val="18"/>
              </w:rPr>
              <w:instrText xml:space="preserve"> = 1 \* ROMAN </w:instrText>
            </w:r>
            <w:r w:rsidRPr="00242F60">
              <w:rPr>
                <w:rFonts w:ascii="宋体" w:hAnsi="宋体"/>
                <w:sz w:val="18"/>
              </w:rPr>
              <w:fldChar w:fldCharType="separate"/>
            </w:r>
            <w:r w:rsidRPr="00242F60">
              <w:rPr>
                <w:rFonts w:ascii="宋体" w:hAnsi="宋体"/>
                <w:noProof/>
                <w:sz w:val="18"/>
              </w:rPr>
              <w:t>I</w:t>
            </w:r>
            <w:r w:rsidRPr="00242F60">
              <w:rPr>
                <w:rFonts w:ascii="宋体" w:hAnsi="宋体"/>
                <w:sz w:val="18"/>
              </w:rPr>
              <w:fldChar w:fldCharType="end"/>
            </w:r>
          </w:p>
        </w:tc>
        <w:tc>
          <w:tcPr>
            <w:tcW w:w="753" w:type="dxa"/>
          </w:tcPr>
          <w:p w14:paraId="564DCF71" w14:textId="77777777" w:rsidR="005412CC" w:rsidRPr="00242F60" w:rsidRDefault="005412CC" w:rsidP="00185755">
            <w:pPr>
              <w:ind w:firstLineChars="100" w:firstLine="180"/>
              <w:jc w:val="center"/>
              <w:rPr>
                <w:rFonts w:ascii="宋体" w:hAnsi="宋体"/>
                <w:sz w:val="18"/>
              </w:rPr>
            </w:pPr>
            <w:r w:rsidRPr="00242F60">
              <w:rPr>
                <w:rFonts w:ascii="宋体" w:hAnsi="宋体"/>
                <w:sz w:val="18"/>
              </w:rPr>
              <w:fldChar w:fldCharType="begin"/>
            </w:r>
            <w:r w:rsidRPr="00242F60">
              <w:rPr>
                <w:rFonts w:ascii="宋体" w:hAnsi="宋体"/>
                <w:sz w:val="18"/>
              </w:rPr>
              <w:instrText xml:space="preserve"> = 2 \* ROMAN </w:instrText>
            </w:r>
            <w:r w:rsidRPr="00242F60">
              <w:rPr>
                <w:rFonts w:ascii="宋体" w:hAnsi="宋体"/>
                <w:sz w:val="18"/>
              </w:rPr>
              <w:fldChar w:fldCharType="separate"/>
            </w:r>
            <w:r w:rsidRPr="00242F60">
              <w:rPr>
                <w:rFonts w:ascii="宋体" w:hAnsi="宋体"/>
                <w:noProof/>
                <w:sz w:val="18"/>
              </w:rPr>
              <w:t>II</w:t>
            </w:r>
            <w:r w:rsidRPr="00242F60">
              <w:rPr>
                <w:rFonts w:ascii="宋体" w:hAnsi="宋体"/>
                <w:sz w:val="18"/>
              </w:rPr>
              <w:fldChar w:fldCharType="end"/>
            </w:r>
          </w:p>
        </w:tc>
        <w:tc>
          <w:tcPr>
            <w:tcW w:w="810" w:type="dxa"/>
          </w:tcPr>
          <w:p w14:paraId="021C17B2" w14:textId="77777777" w:rsidR="005412CC" w:rsidRPr="00242F60" w:rsidRDefault="005412CC" w:rsidP="00185755">
            <w:pPr>
              <w:ind w:firstLineChars="100" w:firstLine="180"/>
              <w:jc w:val="center"/>
              <w:rPr>
                <w:rFonts w:ascii="宋体" w:hAnsi="宋体"/>
                <w:sz w:val="18"/>
              </w:rPr>
            </w:pPr>
            <w:r w:rsidRPr="00242F60">
              <w:rPr>
                <w:rFonts w:ascii="宋体" w:hAnsi="宋体"/>
                <w:sz w:val="18"/>
              </w:rPr>
              <w:fldChar w:fldCharType="begin"/>
            </w:r>
            <w:r w:rsidRPr="00242F60">
              <w:rPr>
                <w:rFonts w:ascii="宋体" w:hAnsi="宋体"/>
                <w:sz w:val="18"/>
              </w:rPr>
              <w:instrText xml:space="preserve"> = 3 \* ROMAN </w:instrText>
            </w:r>
            <w:r w:rsidRPr="00242F60">
              <w:rPr>
                <w:rFonts w:ascii="宋体" w:hAnsi="宋体"/>
                <w:sz w:val="18"/>
              </w:rPr>
              <w:fldChar w:fldCharType="separate"/>
            </w:r>
            <w:r w:rsidRPr="00242F60">
              <w:rPr>
                <w:rFonts w:ascii="宋体" w:hAnsi="宋体"/>
                <w:noProof/>
                <w:sz w:val="18"/>
              </w:rPr>
              <w:t>III</w:t>
            </w:r>
            <w:r w:rsidRPr="00242F60">
              <w:rPr>
                <w:rFonts w:ascii="宋体" w:hAnsi="宋体"/>
                <w:sz w:val="18"/>
              </w:rPr>
              <w:fldChar w:fldCharType="end"/>
            </w:r>
          </w:p>
        </w:tc>
        <w:tc>
          <w:tcPr>
            <w:tcW w:w="810" w:type="dxa"/>
          </w:tcPr>
          <w:p w14:paraId="0AC5B287" w14:textId="77777777" w:rsidR="005412CC" w:rsidRPr="00242F60" w:rsidRDefault="005412CC" w:rsidP="00185755">
            <w:pPr>
              <w:ind w:firstLineChars="100" w:firstLine="180"/>
              <w:jc w:val="center"/>
              <w:rPr>
                <w:rFonts w:ascii="宋体" w:hAnsi="宋体"/>
                <w:sz w:val="18"/>
              </w:rPr>
            </w:pPr>
            <w:r w:rsidRPr="00242F60">
              <w:rPr>
                <w:rFonts w:ascii="宋体" w:hAnsi="宋体"/>
                <w:sz w:val="18"/>
              </w:rPr>
              <w:fldChar w:fldCharType="begin"/>
            </w:r>
            <w:r w:rsidRPr="00242F60">
              <w:rPr>
                <w:rFonts w:ascii="宋体" w:hAnsi="宋体"/>
                <w:sz w:val="18"/>
              </w:rPr>
              <w:instrText xml:space="preserve"> = 4 \* ROMAN </w:instrText>
            </w:r>
            <w:r w:rsidRPr="00242F60">
              <w:rPr>
                <w:rFonts w:ascii="宋体" w:hAnsi="宋体"/>
                <w:sz w:val="18"/>
              </w:rPr>
              <w:fldChar w:fldCharType="separate"/>
            </w:r>
            <w:r w:rsidRPr="00242F60">
              <w:rPr>
                <w:rFonts w:ascii="宋体" w:hAnsi="宋体"/>
                <w:noProof/>
                <w:sz w:val="18"/>
              </w:rPr>
              <w:t>IV</w:t>
            </w:r>
            <w:r w:rsidRPr="00242F60">
              <w:rPr>
                <w:rFonts w:ascii="宋体" w:hAnsi="宋体"/>
                <w:sz w:val="18"/>
              </w:rPr>
              <w:fldChar w:fldCharType="end"/>
            </w:r>
          </w:p>
        </w:tc>
      </w:tr>
      <w:tr w:rsidR="005412CC" w:rsidRPr="00242F60" w14:paraId="56BA69D3" w14:textId="77777777" w:rsidTr="00185755">
        <w:tc>
          <w:tcPr>
            <w:tcW w:w="825" w:type="dxa"/>
            <w:vAlign w:val="center"/>
          </w:tcPr>
          <w:p w14:paraId="107895B6" w14:textId="77777777" w:rsidR="005412CC" w:rsidRPr="00242F60" w:rsidRDefault="005412CC" w:rsidP="00185755">
            <w:pPr>
              <w:jc w:val="center"/>
              <w:rPr>
                <w:rFonts w:ascii="宋体" w:hAnsi="宋体"/>
                <w:sz w:val="18"/>
              </w:rPr>
            </w:pPr>
            <w:r w:rsidRPr="00242F60">
              <w:rPr>
                <w:rFonts w:ascii="宋体" w:hAnsi="宋体" w:hint="eastAsia"/>
                <w:sz w:val="18"/>
              </w:rPr>
              <w:t>1</w:t>
            </w:r>
          </w:p>
        </w:tc>
        <w:tc>
          <w:tcPr>
            <w:tcW w:w="4482" w:type="dxa"/>
            <w:vAlign w:val="center"/>
          </w:tcPr>
          <w:p w14:paraId="7D141844" w14:textId="77777777" w:rsidR="005412CC" w:rsidRPr="00242F60" w:rsidRDefault="005412CC" w:rsidP="00185755">
            <w:pPr>
              <w:rPr>
                <w:rFonts w:ascii="宋体" w:hAnsi="宋体"/>
                <w:sz w:val="18"/>
              </w:rPr>
            </w:pPr>
            <w:r w:rsidRPr="00242F60">
              <w:rPr>
                <w:rFonts w:ascii="宋体" w:hAnsi="宋体" w:hint="eastAsia"/>
                <w:sz w:val="18"/>
              </w:rPr>
              <w:t>查询信息</w:t>
            </w:r>
          </w:p>
        </w:tc>
        <w:tc>
          <w:tcPr>
            <w:tcW w:w="705" w:type="dxa"/>
            <w:vAlign w:val="center"/>
          </w:tcPr>
          <w:p w14:paraId="06F3EEE7" w14:textId="77777777" w:rsidR="005412CC" w:rsidRPr="00242F60" w:rsidRDefault="005412CC" w:rsidP="00185755">
            <w:pPr>
              <w:jc w:val="center"/>
              <w:rPr>
                <w:rFonts w:ascii="宋体" w:hAnsi="宋体"/>
                <w:sz w:val="18"/>
              </w:rPr>
            </w:pPr>
            <w:r w:rsidRPr="00242F60">
              <w:rPr>
                <w:rFonts w:ascii="宋体" w:hAnsi="宋体" w:hint="eastAsia"/>
                <w:sz w:val="18"/>
              </w:rPr>
              <w:t>O</w:t>
            </w:r>
          </w:p>
        </w:tc>
        <w:tc>
          <w:tcPr>
            <w:tcW w:w="753" w:type="dxa"/>
            <w:vAlign w:val="center"/>
          </w:tcPr>
          <w:p w14:paraId="5720D3AE"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vAlign w:val="center"/>
          </w:tcPr>
          <w:p w14:paraId="2165AA28"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tcBorders>
              <w:tl2br w:val="single" w:sz="4" w:space="0" w:color="auto"/>
            </w:tcBorders>
            <w:vAlign w:val="center"/>
          </w:tcPr>
          <w:p w14:paraId="543D823E" w14:textId="77777777" w:rsidR="005412CC" w:rsidRPr="00242F60" w:rsidRDefault="005412CC" w:rsidP="00185755">
            <w:pPr>
              <w:jc w:val="center"/>
              <w:rPr>
                <w:rFonts w:ascii="宋体" w:hAnsi="宋体"/>
                <w:sz w:val="18"/>
              </w:rPr>
            </w:pPr>
          </w:p>
        </w:tc>
      </w:tr>
      <w:tr w:rsidR="005412CC" w:rsidRPr="00242F60" w14:paraId="6A36F744" w14:textId="77777777" w:rsidTr="00185755">
        <w:tc>
          <w:tcPr>
            <w:tcW w:w="825" w:type="dxa"/>
            <w:vAlign w:val="center"/>
          </w:tcPr>
          <w:p w14:paraId="487AB3AC" w14:textId="77777777" w:rsidR="005412CC" w:rsidRPr="00242F60" w:rsidRDefault="005412CC" w:rsidP="00185755">
            <w:pPr>
              <w:jc w:val="center"/>
              <w:rPr>
                <w:rFonts w:ascii="宋体" w:hAnsi="宋体"/>
                <w:sz w:val="18"/>
              </w:rPr>
            </w:pPr>
            <w:r w:rsidRPr="00242F60">
              <w:rPr>
                <w:rFonts w:ascii="宋体" w:hAnsi="宋体" w:hint="eastAsia"/>
                <w:sz w:val="18"/>
              </w:rPr>
              <w:t>2</w:t>
            </w:r>
          </w:p>
        </w:tc>
        <w:tc>
          <w:tcPr>
            <w:tcW w:w="4482" w:type="dxa"/>
            <w:vAlign w:val="center"/>
          </w:tcPr>
          <w:p w14:paraId="264B962B" w14:textId="77777777" w:rsidR="005412CC" w:rsidRPr="00242F60" w:rsidRDefault="005412CC" w:rsidP="00185755">
            <w:pPr>
              <w:rPr>
                <w:rFonts w:ascii="宋体" w:hAnsi="宋体"/>
                <w:sz w:val="18"/>
              </w:rPr>
            </w:pPr>
            <w:r w:rsidRPr="00242F60">
              <w:rPr>
                <w:rFonts w:ascii="宋体" w:hAnsi="宋体" w:hint="eastAsia"/>
                <w:sz w:val="18"/>
              </w:rPr>
              <w:t>消除控制器的声信号</w:t>
            </w:r>
          </w:p>
        </w:tc>
        <w:tc>
          <w:tcPr>
            <w:tcW w:w="705" w:type="dxa"/>
            <w:vAlign w:val="center"/>
          </w:tcPr>
          <w:p w14:paraId="3CCCAA71" w14:textId="77777777" w:rsidR="005412CC" w:rsidRPr="00242F60" w:rsidRDefault="005412CC" w:rsidP="00185755">
            <w:pPr>
              <w:jc w:val="center"/>
              <w:rPr>
                <w:rFonts w:ascii="宋体" w:hAnsi="宋体"/>
                <w:sz w:val="18"/>
              </w:rPr>
            </w:pPr>
            <w:r w:rsidRPr="00242F60">
              <w:rPr>
                <w:rFonts w:ascii="宋体" w:hAnsi="宋体" w:hint="eastAsia"/>
                <w:sz w:val="18"/>
              </w:rPr>
              <w:t>O</w:t>
            </w:r>
          </w:p>
        </w:tc>
        <w:tc>
          <w:tcPr>
            <w:tcW w:w="753" w:type="dxa"/>
            <w:vAlign w:val="center"/>
          </w:tcPr>
          <w:p w14:paraId="12B37B15"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vAlign w:val="center"/>
          </w:tcPr>
          <w:p w14:paraId="0A8599CB"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tcBorders>
              <w:tl2br w:val="single" w:sz="4" w:space="0" w:color="auto"/>
            </w:tcBorders>
            <w:vAlign w:val="center"/>
          </w:tcPr>
          <w:p w14:paraId="4269A6F6" w14:textId="77777777" w:rsidR="005412CC" w:rsidRPr="00242F60" w:rsidRDefault="005412CC" w:rsidP="00185755">
            <w:pPr>
              <w:jc w:val="center"/>
              <w:rPr>
                <w:rFonts w:ascii="宋体" w:hAnsi="宋体"/>
                <w:sz w:val="18"/>
              </w:rPr>
            </w:pPr>
          </w:p>
        </w:tc>
      </w:tr>
      <w:tr w:rsidR="005412CC" w:rsidRPr="00242F60" w14:paraId="192B5222" w14:textId="77777777" w:rsidTr="00185755">
        <w:tc>
          <w:tcPr>
            <w:tcW w:w="825" w:type="dxa"/>
            <w:vAlign w:val="center"/>
          </w:tcPr>
          <w:p w14:paraId="59B8EBFB" w14:textId="77777777" w:rsidR="005412CC" w:rsidRPr="00242F60" w:rsidRDefault="005412CC" w:rsidP="00185755">
            <w:pPr>
              <w:jc w:val="center"/>
              <w:rPr>
                <w:rFonts w:ascii="宋体" w:hAnsi="宋体"/>
                <w:sz w:val="18"/>
              </w:rPr>
            </w:pPr>
            <w:r w:rsidRPr="00242F60">
              <w:rPr>
                <w:rFonts w:ascii="宋体" w:hAnsi="宋体" w:hint="eastAsia"/>
                <w:sz w:val="18"/>
              </w:rPr>
              <w:t>3</w:t>
            </w:r>
          </w:p>
        </w:tc>
        <w:tc>
          <w:tcPr>
            <w:tcW w:w="4482" w:type="dxa"/>
            <w:vAlign w:val="center"/>
          </w:tcPr>
          <w:p w14:paraId="2641D4D3" w14:textId="77777777" w:rsidR="005412CC" w:rsidRPr="00242F60" w:rsidRDefault="005412CC" w:rsidP="00185755">
            <w:pPr>
              <w:rPr>
                <w:rFonts w:ascii="宋体" w:hAnsi="宋体"/>
                <w:sz w:val="18"/>
              </w:rPr>
            </w:pPr>
            <w:r>
              <w:rPr>
                <w:rFonts w:ascii="宋体" w:hAnsi="宋体" w:hint="eastAsia"/>
                <w:sz w:val="18"/>
              </w:rPr>
              <w:t>检查</w:t>
            </w:r>
          </w:p>
        </w:tc>
        <w:tc>
          <w:tcPr>
            <w:tcW w:w="705" w:type="dxa"/>
            <w:vAlign w:val="center"/>
          </w:tcPr>
          <w:p w14:paraId="468E77EC" w14:textId="77777777" w:rsidR="005412CC" w:rsidRPr="00242F60" w:rsidRDefault="005412CC" w:rsidP="00185755">
            <w:pPr>
              <w:jc w:val="center"/>
              <w:rPr>
                <w:rFonts w:ascii="宋体" w:hAnsi="宋体"/>
                <w:sz w:val="18"/>
              </w:rPr>
            </w:pPr>
            <w:r>
              <w:rPr>
                <w:rFonts w:ascii="宋体" w:hAnsi="宋体" w:hint="eastAsia"/>
                <w:sz w:val="18"/>
              </w:rPr>
              <w:t>O</w:t>
            </w:r>
          </w:p>
        </w:tc>
        <w:tc>
          <w:tcPr>
            <w:tcW w:w="753" w:type="dxa"/>
            <w:vAlign w:val="center"/>
          </w:tcPr>
          <w:p w14:paraId="629B6755" w14:textId="77777777" w:rsidR="005412CC" w:rsidRPr="00242F60" w:rsidRDefault="005412CC" w:rsidP="00185755">
            <w:pPr>
              <w:jc w:val="center"/>
              <w:rPr>
                <w:rFonts w:ascii="宋体" w:hAnsi="宋体"/>
                <w:sz w:val="18"/>
              </w:rPr>
            </w:pPr>
            <w:r>
              <w:rPr>
                <w:rFonts w:ascii="宋体" w:hAnsi="宋体" w:hint="eastAsia"/>
                <w:sz w:val="18"/>
              </w:rPr>
              <w:t>M</w:t>
            </w:r>
          </w:p>
        </w:tc>
        <w:tc>
          <w:tcPr>
            <w:tcW w:w="810" w:type="dxa"/>
            <w:vAlign w:val="center"/>
          </w:tcPr>
          <w:p w14:paraId="7ED81678" w14:textId="77777777" w:rsidR="005412CC" w:rsidRPr="00242F60" w:rsidRDefault="005412CC" w:rsidP="00185755">
            <w:pPr>
              <w:jc w:val="center"/>
              <w:rPr>
                <w:rFonts w:ascii="宋体" w:hAnsi="宋体"/>
                <w:sz w:val="18"/>
              </w:rPr>
            </w:pPr>
            <w:r>
              <w:rPr>
                <w:rFonts w:ascii="宋体" w:hAnsi="宋体" w:hint="eastAsia"/>
                <w:sz w:val="18"/>
              </w:rPr>
              <w:t>M</w:t>
            </w:r>
          </w:p>
        </w:tc>
        <w:tc>
          <w:tcPr>
            <w:tcW w:w="810" w:type="dxa"/>
            <w:tcBorders>
              <w:tl2br w:val="single" w:sz="4" w:space="0" w:color="auto"/>
            </w:tcBorders>
            <w:vAlign w:val="center"/>
          </w:tcPr>
          <w:p w14:paraId="42E2FDB1" w14:textId="77777777" w:rsidR="005412CC" w:rsidRPr="00242F60" w:rsidRDefault="005412CC" w:rsidP="00185755">
            <w:pPr>
              <w:jc w:val="center"/>
              <w:rPr>
                <w:rFonts w:ascii="宋体" w:hAnsi="宋体"/>
                <w:sz w:val="18"/>
              </w:rPr>
            </w:pPr>
          </w:p>
        </w:tc>
      </w:tr>
      <w:tr w:rsidR="005412CC" w:rsidRPr="00242F60" w14:paraId="4B685822" w14:textId="77777777" w:rsidTr="00185755">
        <w:tc>
          <w:tcPr>
            <w:tcW w:w="825" w:type="dxa"/>
            <w:vAlign w:val="center"/>
          </w:tcPr>
          <w:p w14:paraId="2DFAAC3B" w14:textId="77777777" w:rsidR="005412CC" w:rsidRPr="00242F60" w:rsidRDefault="005412CC" w:rsidP="00185755">
            <w:pPr>
              <w:jc w:val="center"/>
              <w:rPr>
                <w:rFonts w:ascii="宋体" w:hAnsi="宋体"/>
                <w:sz w:val="18"/>
              </w:rPr>
            </w:pPr>
            <w:r w:rsidRPr="00242F60">
              <w:rPr>
                <w:rFonts w:ascii="宋体" w:hAnsi="宋体" w:hint="eastAsia"/>
                <w:sz w:val="18"/>
              </w:rPr>
              <w:t>4</w:t>
            </w:r>
          </w:p>
        </w:tc>
        <w:tc>
          <w:tcPr>
            <w:tcW w:w="4482" w:type="dxa"/>
            <w:vAlign w:val="center"/>
          </w:tcPr>
          <w:p w14:paraId="04AE3106" w14:textId="77777777" w:rsidR="005412CC" w:rsidRPr="00242F60" w:rsidRDefault="005412CC" w:rsidP="00185755">
            <w:pPr>
              <w:rPr>
                <w:rFonts w:ascii="宋体" w:hAnsi="宋体"/>
                <w:sz w:val="18"/>
              </w:rPr>
            </w:pPr>
            <w:r>
              <w:rPr>
                <w:rFonts w:ascii="宋体" w:hAnsi="宋体" w:hint="eastAsia"/>
                <w:sz w:val="18"/>
              </w:rPr>
              <w:t>确认</w:t>
            </w:r>
          </w:p>
        </w:tc>
        <w:tc>
          <w:tcPr>
            <w:tcW w:w="705" w:type="dxa"/>
            <w:vAlign w:val="center"/>
          </w:tcPr>
          <w:p w14:paraId="299B61A3" w14:textId="77777777" w:rsidR="005412CC" w:rsidRPr="00242F60" w:rsidRDefault="005412CC" w:rsidP="00185755">
            <w:pPr>
              <w:jc w:val="center"/>
              <w:rPr>
                <w:rFonts w:ascii="宋体" w:hAnsi="宋体"/>
                <w:sz w:val="18"/>
              </w:rPr>
            </w:pPr>
            <w:r>
              <w:rPr>
                <w:rFonts w:ascii="宋体" w:hAnsi="宋体" w:hint="eastAsia"/>
                <w:sz w:val="18"/>
              </w:rPr>
              <w:t>O</w:t>
            </w:r>
          </w:p>
        </w:tc>
        <w:tc>
          <w:tcPr>
            <w:tcW w:w="753" w:type="dxa"/>
            <w:vAlign w:val="center"/>
          </w:tcPr>
          <w:p w14:paraId="48FD755E" w14:textId="77777777" w:rsidR="005412CC" w:rsidRPr="00242F60" w:rsidRDefault="005412CC" w:rsidP="00185755">
            <w:pPr>
              <w:jc w:val="center"/>
              <w:rPr>
                <w:rFonts w:ascii="宋体" w:hAnsi="宋体"/>
                <w:sz w:val="18"/>
              </w:rPr>
            </w:pPr>
            <w:r>
              <w:rPr>
                <w:rFonts w:ascii="宋体" w:hAnsi="宋体" w:hint="eastAsia"/>
                <w:sz w:val="18"/>
              </w:rPr>
              <w:t>M</w:t>
            </w:r>
          </w:p>
        </w:tc>
        <w:tc>
          <w:tcPr>
            <w:tcW w:w="810" w:type="dxa"/>
            <w:vAlign w:val="center"/>
          </w:tcPr>
          <w:p w14:paraId="3E8C781B" w14:textId="77777777" w:rsidR="005412CC" w:rsidRPr="00242F60" w:rsidRDefault="005412CC" w:rsidP="00185755">
            <w:pPr>
              <w:jc w:val="center"/>
              <w:rPr>
                <w:rFonts w:ascii="宋体" w:hAnsi="宋体"/>
                <w:sz w:val="18"/>
              </w:rPr>
            </w:pPr>
            <w:r>
              <w:rPr>
                <w:rFonts w:ascii="宋体" w:hAnsi="宋体" w:hint="eastAsia"/>
                <w:sz w:val="18"/>
              </w:rPr>
              <w:t>M</w:t>
            </w:r>
          </w:p>
        </w:tc>
        <w:tc>
          <w:tcPr>
            <w:tcW w:w="810" w:type="dxa"/>
            <w:tcBorders>
              <w:tl2br w:val="single" w:sz="4" w:space="0" w:color="auto"/>
            </w:tcBorders>
            <w:vAlign w:val="center"/>
          </w:tcPr>
          <w:p w14:paraId="2DE87F4C" w14:textId="77777777" w:rsidR="005412CC" w:rsidRPr="00242F60" w:rsidRDefault="005412CC" w:rsidP="00185755">
            <w:pPr>
              <w:jc w:val="center"/>
              <w:rPr>
                <w:rFonts w:ascii="宋体" w:hAnsi="宋体"/>
                <w:sz w:val="18"/>
              </w:rPr>
            </w:pPr>
          </w:p>
        </w:tc>
      </w:tr>
      <w:tr w:rsidR="005412CC" w:rsidRPr="00242F60" w14:paraId="68859850" w14:textId="77777777" w:rsidTr="00185755">
        <w:tc>
          <w:tcPr>
            <w:tcW w:w="825" w:type="dxa"/>
            <w:vAlign w:val="center"/>
          </w:tcPr>
          <w:p w14:paraId="7D09DBCD" w14:textId="77777777" w:rsidR="005412CC" w:rsidRPr="00242F60" w:rsidRDefault="005412CC" w:rsidP="00185755">
            <w:pPr>
              <w:jc w:val="center"/>
              <w:rPr>
                <w:rFonts w:ascii="宋体" w:hAnsi="宋体"/>
                <w:sz w:val="18"/>
              </w:rPr>
            </w:pPr>
            <w:r w:rsidRPr="00242F60">
              <w:rPr>
                <w:rFonts w:ascii="宋体" w:hAnsi="宋体" w:hint="eastAsia"/>
                <w:sz w:val="18"/>
              </w:rPr>
              <w:t>5</w:t>
            </w:r>
          </w:p>
        </w:tc>
        <w:tc>
          <w:tcPr>
            <w:tcW w:w="4482" w:type="dxa"/>
            <w:vAlign w:val="center"/>
          </w:tcPr>
          <w:p w14:paraId="7E42444D" w14:textId="77777777" w:rsidR="005412CC" w:rsidRPr="00242F60" w:rsidRDefault="005412CC" w:rsidP="00185755">
            <w:pPr>
              <w:rPr>
                <w:rFonts w:ascii="宋体" w:hAnsi="宋体"/>
                <w:sz w:val="18"/>
              </w:rPr>
            </w:pPr>
            <w:r>
              <w:rPr>
                <w:rFonts w:ascii="宋体" w:hAnsi="宋体" w:hint="eastAsia"/>
                <w:sz w:val="18"/>
              </w:rPr>
              <w:t>联动启动</w:t>
            </w:r>
          </w:p>
        </w:tc>
        <w:tc>
          <w:tcPr>
            <w:tcW w:w="705" w:type="dxa"/>
            <w:vAlign w:val="center"/>
          </w:tcPr>
          <w:p w14:paraId="4F432F7D" w14:textId="77777777" w:rsidR="005412CC" w:rsidRPr="00242F60" w:rsidRDefault="005412CC" w:rsidP="00185755">
            <w:pPr>
              <w:jc w:val="center"/>
              <w:rPr>
                <w:rFonts w:ascii="宋体" w:hAnsi="宋体"/>
                <w:sz w:val="18"/>
              </w:rPr>
            </w:pPr>
            <w:r>
              <w:rPr>
                <w:rFonts w:ascii="宋体" w:hAnsi="宋体" w:hint="eastAsia"/>
                <w:sz w:val="18"/>
              </w:rPr>
              <w:t>O</w:t>
            </w:r>
          </w:p>
        </w:tc>
        <w:tc>
          <w:tcPr>
            <w:tcW w:w="753" w:type="dxa"/>
            <w:vAlign w:val="center"/>
          </w:tcPr>
          <w:p w14:paraId="5F81AF71" w14:textId="77777777" w:rsidR="005412CC" w:rsidRPr="00242F60" w:rsidRDefault="005412CC" w:rsidP="00185755">
            <w:pPr>
              <w:jc w:val="center"/>
              <w:rPr>
                <w:rFonts w:ascii="宋体" w:hAnsi="宋体"/>
                <w:sz w:val="18"/>
              </w:rPr>
            </w:pPr>
            <w:r>
              <w:rPr>
                <w:rFonts w:ascii="宋体" w:hAnsi="宋体" w:hint="eastAsia"/>
                <w:sz w:val="18"/>
              </w:rPr>
              <w:t>M</w:t>
            </w:r>
          </w:p>
        </w:tc>
        <w:tc>
          <w:tcPr>
            <w:tcW w:w="810" w:type="dxa"/>
            <w:vAlign w:val="center"/>
          </w:tcPr>
          <w:p w14:paraId="0D346483" w14:textId="77777777" w:rsidR="005412CC" w:rsidRPr="00242F60" w:rsidRDefault="005412CC" w:rsidP="00185755">
            <w:pPr>
              <w:jc w:val="center"/>
              <w:rPr>
                <w:rFonts w:ascii="宋体" w:hAnsi="宋体"/>
                <w:sz w:val="18"/>
              </w:rPr>
            </w:pPr>
            <w:r>
              <w:rPr>
                <w:rFonts w:ascii="宋体" w:hAnsi="宋体" w:hint="eastAsia"/>
                <w:sz w:val="18"/>
              </w:rPr>
              <w:t>M</w:t>
            </w:r>
          </w:p>
        </w:tc>
        <w:tc>
          <w:tcPr>
            <w:tcW w:w="810" w:type="dxa"/>
            <w:tcBorders>
              <w:tl2br w:val="single" w:sz="4" w:space="0" w:color="auto"/>
            </w:tcBorders>
            <w:vAlign w:val="center"/>
          </w:tcPr>
          <w:p w14:paraId="2E009CA1" w14:textId="77777777" w:rsidR="005412CC" w:rsidRPr="00242F60" w:rsidRDefault="005412CC" w:rsidP="00185755">
            <w:pPr>
              <w:jc w:val="center"/>
              <w:rPr>
                <w:rFonts w:ascii="宋体" w:hAnsi="宋体"/>
                <w:sz w:val="18"/>
              </w:rPr>
            </w:pPr>
          </w:p>
        </w:tc>
      </w:tr>
      <w:tr w:rsidR="005412CC" w:rsidRPr="00242F60" w14:paraId="74C76DAC" w14:textId="77777777" w:rsidTr="00185755">
        <w:tc>
          <w:tcPr>
            <w:tcW w:w="825" w:type="dxa"/>
            <w:vAlign w:val="center"/>
          </w:tcPr>
          <w:p w14:paraId="68312E5F" w14:textId="77777777" w:rsidR="005412CC" w:rsidRPr="00242F60" w:rsidRDefault="005412CC" w:rsidP="00185755">
            <w:pPr>
              <w:jc w:val="center"/>
              <w:rPr>
                <w:rFonts w:ascii="宋体" w:hAnsi="宋体"/>
                <w:sz w:val="18"/>
              </w:rPr>
            </w:pPr>
            <w:r w:rsidRPr="00242F60">
              <w:rPr>
                <w:rFonts w:ascii="宋体" w:hAnsi="宋体" w:hint="eastAsia"/>
                <w:sz w:val="18"/>
              </w:rPr>
              <w:t>6</w:t>
            </w:r>
          </w:p>
        </w:tc>
        <w:tc>
          <w:tcPr>
            <w:tcW w:w="4482" w:type="dxa"/>
            <w:vAlign w:val="center"/>
          </w:tcPr>
          <w:p w14:paraId="41CCCF46" w14:textId="77777777" w:rsidR="005412CC" w:rsidRPr="00242F60" w:rsidRDefault="005412CC" w:rsidP="00185755">
            <w:pPr>
              <w:rPr>
                <w:rFonts w:ascii="宋体" w:hAnsi="宋体"/>
                <w:sz w:val="18"/>
              </w:rPr>
            </w:pPr>
            <w:r w:rsidRPr="00242F60">
              <w:rPr>
                <w:rFonts w:ascii="宋体" w:hAnsi="宋体" w:hint="eastAsia"/>
                <w:sz w:val="18"/>
              </w:rPr>
              <w:t>消除和手动启动声和/或光警报器的声信号</w:t>
            </w:r>
          </w:p>
        </w:tc>
        <w:tc>
          <w:tcPr>
            <w:tcW w:w="705" w:type="dxa"/>
            <w:vAlign w:val="center"/>
          </w:tcPr>
          <w:p w14:paraId="69388552"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753" w:type="dxa"/>
            <w:vAlign w:val="center"/>
          </w:tcPr>
          <w:p w14:paraId="385F9346"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vAlign w:val="center"/>
          </w:tcPr>
          <w:p w14:paraId="45A1C144"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tcBorders>
              <w:tl2br w:val="single" w:sz="4" w:space="0" w:color="auto"/>
            </w:tcBorders>
            <w:vAlign w:val="center"/>
          </w:tcPr>
          <w:p w14:paraId="69802990" w14:textId="77777777" w:rsidR="005412CC" w:rsidRPr="00242F60" w:rsidRDefault="005412CC" w:rsidP="00185755">
            <w:pPr>
              <w:jc w:val="center"/>
              <w:rPr>
                <w:rFonts w:ascii="宋体" w:hAnsi="宋体"/>
                <w:sz w:val="18"/>
              </w:rPr>
            </w:pPr>
          </w:p>
        </w:tc>
      </w:tr>
      <w:tr w:rsidR="005412CC" w:rsidRPr="00242F60" w14:paraId="15BE8789" w14:textId="77777777" w:rsidTr="00185755">
        <w:tc>
          <w:tcPr>
            <w:tcW w:w="825" w:type="dxa"/>
            <w:vAlign w:val="center"/>
          </w:tcPr>
          <w:p w14:paraId="21C76310" w14:textId="77777777" w:rsidR="005412CC" w:rsidRPr="00242F60" w:rsidRDefault="005412CC" w:rsidP="00185755">
            <w:pPr>
              <w:jc w:val="center"/>
              <w:rPr>
                <w:rFonts w:ascii="宋体" w:hAnsi="宋体"/>
                <w:sz w:val="18"/>
              </w:rPr>
            </w:pPr>
            <w:r w:rsidRPr="00242F60">
              <w:rPr>
                <w:rFonts w:ascii="宋体" w:hAnsi="宋体" w:hint="eastAsia"/>
                <w:sz w:val="18"/>
              </w:rPr>
              <w:t>7</w:t>
            </w:r>
          </w:p>
        </w:tc>
        <w:tc>
          <w:tcPr>
            <w:tcW w:w="4482" w:type="dxa"/>
            <w:vAlign w:val="center"/>
          </w:tcPr>
          <w:p w14:paraId="79300EC9" w14:textId="77777777" w:rsidR="005412CC" w:rsidRPr="00242F60" w:rsidRDefault="005412CC" w:rsidP="00185755">
            <w:pPr>
              <w:rPr>
                <w:rFonts w:ascii="宋体" w:hAnsi="宋体"/>
                <w:sz w:val="18"/>
              </w:rPr>
            </w:pPr>
            <w:r w:rsidRPr="00242F60">
              <w:rPr>
                <w:rFonts w:ascii="宋体" w:hAnsi="宋体" w:hint="eastAsia"/>
                <w:sz w:val="18"/>
              </w:rPr>
              <w:t>复位</w:t>
            </w:r>
          </w:p>
        </w:tc>
        <w:tc>
          <w:tcPr>
            <w:tcW w:w="705" w:type="dxa"/>
            <w:vAlign w:val="center"/>
          </w:tcPr>
          <w:p w14:paraId="43B43B24"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753" w:type="dxa"/>
            <w:vAlign w:val="center"/>
          </w:tcPr>
          <w:p w14:paraId="744DB34F"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vAlign w:val="center"/>
          </w:tcPr>
          <w:p w14:paraId="63E4D8BB"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tcBorders>
              <w:tl2br w:val="single" w:sz="4" w:space="0" w:color="auto"/>
            </w:tcBorders>
            <w:vAlign w:val="center"/>
          </w:tcPr>
          <w:p w14:paraId="5D5B61A9" w14:textId="77777777" w:rsidR="005412CC" w:rsidRPr="00242F60" w:rsidRDefault="005412CC" w:rsidP="00185755">
            <w:pPr>
              <w:jc w:val="center"/>
              <w:rPr>
                <w:rFonts w:ascii="宋体" w:hAnsi="宋体"/>
                <w:sz w:val="18"/>
              </w:rPr>
            </w:pPr>
          </w:p>
        </w:tc>
      </w:tr>
      <w:tr w:rsidR="005412CC" w:rsidRPr="00242F60" w14:paraId="20D5590B" w14:textId="77777777" w:rsidTr="00185755">
        <w:trPr>
          <w:cantSplit/>
          <w:trHeight w:val="117"/>
        </w:trPr>
        <w:tc>
          <w:tcPr>
            <w:tcW w:w="825" w:type="dxa"/>
            <w:vAlign w:val="center"/>
          </w:tcPr>
          <w:p w14:paraId="49623EE7" w14:textId="77777777" w:rsidR="005412CC" w:rsidRPr="00242F60" w:rsidRDefault="005412CC" w:rsidP="00185755">
            <w:pPr>
              <w:jc w:val="center"/>
              <w:rPr>
                <w:rFonts w:ascii="宋体" w:hAnsi="宋体"/>
                <w:sz w:val="18"/>
              </w:rPr>
            </w:pPr>
            <w:r w:rsidRPr="00242F60">
              <w:rPr>
                <w:rFonts w:ascii="宋体" w:hAnsi="宋体" w:hint="eastAsia"/>
                <w:sz w:val="18"/>
              </w:rPr>
              <w:t>8</w:t>
            </w:r>
          </w:p>
        </w:tc>
        <w:tc>
          <w:tcPr>
            <w:tcW w:w="4482" w:type="dxa"/>
            <w:vAlign w:val="center"/>
          </w:tcPr>
          <w:p w14:paraId="5913FD3B" w14:textId="77777777" w:rsidR="005412CC" w:rsidRPr="00242F60" w:rsidRDefault="005412CC" w:rsidP="00185755">
            <w:pPr>
              <w:rPr>
                <w:rFonts w:ascii="宋体" w:hAnsi="宋体"/>
                <w:sz w:val="18"/>
              </w:rPr>
            </w:pPr>
            <w:r w:rsidRPr="00242F60">
              <w:rPr>
                <w:rFonts w:ascii="宋体" w:hAnsi="宋体" w:hint="eastAsia"/>
                <w:sz w:val="18"/>
              </w:rPr>
              <w:t>手动</w:t>
            </w:r>
            <w:r w:rsidRPr="00242F60">
              <w:rPr>
                <w:rFonts w:ascii="宋体" w:hAnsi="宋体"/>
                <w:sz w:val="18"/>
              </w:rPr>
              <w:t>直接启动</w:t>
            </w:r>
            <w:r w:rsidRPr="00242F60">
              <w:rPr>
                <w:rFonts w:ascii="宋体" w:hAnsi="宋体" w:hint="eastAsia"/>
                <w:sz w:val="18"/>
              </w:rPr>
              <w:t>控制</w:t>
            </w:r>
            <w:r w:rsidRPr="00242F60">
              <w:rPr>
                <w:rFonts w:ascii="宋体" w:hAnsi="宋体"/>
                <w:sz w:val="18"/>
              </w:rPr>
              <w:t>输出</w:t>
            </w:r>
          </w:p>
        </w:tc>
        <w:tc>
          <w:tcPr>
            <w:tcW w:w="705" w:type="dxa"/>
            <w:vAlign w:val="center"/>
          </w:tcPr>
          <w:p w14:paraId="6EE6AE0D"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753" w:type="dxa"/>
            <w:vAlign w:val="center"/>
          </w:tcPr>
          <w:p w14:paraId="22B01EF6"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vAlign w:val="center"/>
          </w:tcPr>
          <w:p w14:paraId="59A08F1E"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tcBorders>
              <w:tl2br w:val="single" w:sz="4" w:space="0" w:color="auto"/>
            </w:tcBorders>
            <w:vAlign w:val="center"/>
          </w:tcPr>
          <w:p w14:paraId="7F9F643C" w14:textId="77777777" w:rsidR="005412CC" w:rsidRPr="00242F60" w:rsidRDefault="005412CC" w:rsidP="00185755">
            <w:pPr>
              <w:jc w:val="center"/>
              <w:rPr>
                <w:rFonts w:ascii="宋体" w:hAnsi="宋体"/>
                <w:sz w:val="18"/>
              </w:rPr>
            </w:pPr>
          </w:p>
        </w:tc>
      </w:tr>
      <w:tr w:rsidR="005412CC" w:rsidRPr="00242F60" w14:paraId="6A970633" w14:textId="77777777" w:rsidTr="00185755">
        <w:trPr>
          <w:cantSplit/>
          <w:trHeight w:val="117"/>
        </w:trPr>
        <w:tc>
          <w:tcPr>
            <w:tcW w:w="825" w:type="dxa"/>
            <w:vAlign w:val="center"/>
          </w:tcPr>
          <w:p w14:paraId="33C5CF97" w14:textId="77777777" w:rsidR="005412CC" w:rsidRPr="00242F60" w:rsidRDefault="005412CC" w:rsidP="00185755">
            <w:pPr>
              <w:jc w:val="center"/>
              <w:rPr>
                <w:rFonts w:ascii="宋体" w:hAnsi="宋体"/>
                <w:sz w:val="18"/>
              </w:rPr>
            </w:pPr>
            <w:r w:rsidRPr="00242F60">
              <w:rPr>
                <w:rFonts w:ascii="宋体" w:hAnsi="宋体" w:hint="eastAsia"/>
                <w:sz w:val="18"/>
              </w:rPr>
              <w:t>9</w:t>
            </w:r>
          </w:p>
        </w:tc>
        <w:tc>
          <w:tcPr>
            <w:tcW w:w="4482" w:type="dxa"/>
            <w:vAlign w:val="center"/>
          </w:tcPr>
          <w:p w14:paraId="46B9B077" w14:textId="77777777" w:rsidR="005412CC" w:rsidRPr="00242F60" w:rsidRDefault="005412CC" w:rsidP="00185755">
            <w:pPr>
              <w:rPr>
                <w:rFonts w:ascii="宋体" w:hAnsi="宋体"/>
                <w:sz w:val="18"/>
              </w:rPr>
            </w:pPr>
            <w:r w:rsidRPr="00242F60">
              <w:rPr>
                <w:rFonts w:ascii="宋体" w:hAnsi="宋体" w:hint="eastAsia"/>
                <w:sz w:val="18"/>
              </w:rPr>
              <w:t>进入自检状态</w:t>
            </w:r>
          </w:p>
        </w:tc>
        <w:tc>
          <w:tcPr>
            <w:tcW w:w="705" w:type="dxa"/>
            <w:vAlign w:val="center"/>
          </w:tcPr>
          <w:p w14:paraId="5CB3B28D"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753" w:type="dxa"/>
            <w:vAlign w:val="center"/>
          </w:tcPr>
          <w:p w14:paraId="74D5A595"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vAlign w:val="center"/>
          </w:tcPr>
          <w:p w14:paraId="433E4794"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tcBorders>
              <w:tl2br w:val="single" w:sz="4" w:space="0" w:color="auto"/>
            </w:tcBorders>
            <w:vAlign w:val="center"/>
          </w:tcPr>
          <w:p w14:paraId="474CDBBF" w14:textId="77777777" w:rsidR="005412CC" w:rsidRPr="00242F60" w:rsidRDefault="005412CC" w:rsidP="00185755">
            <w:pPr>
              <w:jc w:val="center"/>
              <w:rPr>
                <w:rFonts w:ascii="宋体" w:hAnsi="宋体"/>
                <w:sz w:val="18"/>
              </w:rPr>
            </w:pPr>
          </w:p>
        </w:tc>
      </w:tr>
      <w:tr w:rsidR="005412CC" w:rsidRPr="00242F60" w14:paraId="3036833E" w14:textId="77777777" w:rsidTr="00185755">
        <w:trPr>
          <w:cantSplit/>
          <w:trHeight w:val="363"/>
        </w:trPr>
        <w:tc>
          <w:tcPr>
            <w:tcW w:w="825" w:type="dxa"/>
            <w:vAlign w:val="center"/>
          </w:tcPr>
          <w:p w14:paraId="3ED5CE3C" w14:textId="77777777" w:rsidR="005412CC" w:rsidRPr="00242F60" w:rsidRDefault="005412CC" w:rsidP="00185755">
            <w:pPr>
              <w:jc w:val="center"/>
              <w:rPr>
                <w:rFonts w:ascii="宋体" w:hAnsi="宋体"/>
                <w:sz w:val="18"/>
              </w:rPr>
            </w:pPr>
            <w:r w:rsidRPr="00242F60">
              <w:rPr>
                <w:rFonts w:ascii="宋体" w:hAnsi="宋体" w:hint="eastAsia"/>
                <w:sz w:val="18"/>
              </w:rPr>
              <w:t>10</w:t>
            </w:r>
          </w:p>
        </w:tc>
        <w:tc>
          <w:tcPr>
            <w:tcW w:w="4482" w:type="dxa"/>
            <w:vAlign w:val="center"/>
          </w:tcPr>
          <w:p w14:paraId="2B55A95E" w14:textId="77777777" w:rsidR="005412CC" w:rsidRPr="00242F60" w:rsidRDefault="005412CC" w:rsidP="00185755">
            <w:pPr>
              <w:rPr>
                <w:rFonts w:ascii="宋体" w:hAnsi="宋体"/>
                <w:sz w:val="18"/>
              </w:rPr>
            </w:pPr>
            <w:r w:rsidRPr="00242F60">
              <w:rPr>
                <w:rFonts w:ascii="宋体" w:hAnsi="宋体" w:hint="eastAsia"/>
                <w:sz w:val="18"/>
              </w:rPr>
              <w:t>调整计时装置</w:t>
            </w:r>
          </w:p>
        </w:tc>
        <w:tc>
          <w:tcPr>
            <w:tcW w:w="705" w:type="dxa"/>
            <w:vAlign w:val="center"/>
          </w:tcPr>
          <w:p w14:paraId="104F3F43"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753" w:type="dxa"/>
            <w:vAlign w:val="center"/>
          </w:tcPr>
          <w:p w14:paraId="4B3AA516"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vAlign w:val="center"/>
          </w:tcPr>
          <w:p w14:paraId="23DC1C3A"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tcBorders>
              <w:tl2br w:val="single" w:sz="4" w:space="0" w:color="auto"/>
            </w:tcBorders>
            <w:vAlign w:val="center"/>
          </w:tcPr>
          <w:p w14:paraId="4E33B1BD" w14:textId="77777777" w:rsidR="005412CC" w:rsidRPr="00242F60" w:rsidRDefault="005412CC" w:rsidP="00185755">
            <w:pPr>
              <w:jc w:val="center"/>
              <w:rPr>
                <w:rFonts w:ascii="宋体" w:hAnsi="宋体"/>
                <w:sz w:val="18"/>
              </w:rPr>
            </w:pPr>
          </w:p>
        </w:tc>
      </w:tr>
      <w:tr w:rsidR="005412CC" w:rsidRPr="00242F60" w14:paraId="7BDC74E8" w14:textId="77777777" w:rsidTr="00185755">
        <w:trPr>
          <w:cantSplit/>
          <w:trHeight w:val="363"/>
        </w:trPr>
        <w:tc>
          <w:tcPr>
            <w:tcW w:w="825" w:type="dxa"/>
            <w:vAlign w:val="center"/>
          </w:tcPr>
          <w:p w14:paraId="3655A45C" w14:textId="77777777" w:rsidR="005412CC" w:rsidRPr="00242F60" w:rsidRDefault="005412CC" w:rsidP="00185755">
            <w:pPr>
              <w:jc w:val="center"/>
              <w:rPr>
                <w:rFonts w:ascii="宋体" w:hAnsi="宋体"/>
                <w:sz w:val="18"/>
              </w:rPr>
            </w:pPr>
            <w:r w:rsidRPr="00242F60">
              <w:rPr>
                <w:rFonts w:ascii="宋体" w:hAnsi="宋体" w:hint="eastAsia"/>
                <w:sz w:val="18"/>
              </w:rPr>
              <w:t>11</w:t>
            </w:r>
          </w:p>
        </w:tc>
        <w:tc>
          <w:tcPr>
            <w:tcW w:w="4482" w:type="dxa"/>
            <w:vAlign w:val="center"/>
          </w:tcPr>
          <w:p w14:paraId="0E8F382A" w14:textId="77777777" w:rsidR="005412CC" w:rsidRPr="00242F60" w:rsidRDefault="005412CC" w:rsidP="00185755">
            <w:pPr>
              <w:rPr>
                <w:rFonts w:ascii="宋体" w:hAnsi="宋体"/>
                <w:sz w:val="18"/>
              </w:rPr>
            </w:pPr>
            <w:r w:rsidRPr="00242F60">
              <w:rPr>
                <w:rFonts w:ascii="宋体" w:hAnsi="宋体" w:hint="eastAsia"/>
                <w:sz w:val="18"/>
              </w:rPr>
              <w:t>接通、断开或调整控制器主、备电源</w:t>
            </w:r>
          </w:p>
        </w:tc>
        <w:tc>
          <w:tcPr>
            <w:tcW w:w="705" w:type="dxa"/>
            <w:vAlign w:val="center"/>
          </w:tcPr>
          <w:p w14:paraId="276A5576"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753" w:type="dxa"/>
            <w:vAlign w:val="center"/>
          </w:tcPr>
          <w:p w14:paraId="355D5E2B"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vAlign w:val="center"/>
          </w:tcPr>
          <w:p w14:paraId="59F26A57"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tcBorders>
              <w:tl2br w:val="single" w:sz="4" w:space="0" w:color="auto"/>
            </w:tcBorders>
            <w:vAlign w:val="center"/>
          </w:tcPr>
          <w:p w14:paraId="43E679D3" w14:textId="77777777" w:rsidR="005412CC" w:rsidRPr="00242F60" w:rsidRDefault="005412CC" w:rsidP="00185755">
            <w:pPr>
              <w:jc w:val="center"/>
              <w:rPr>
                <w:rFonts w:ascii="宋体" w:hAnsi="宋体"/>
                <w:sz w:val="18"/>
              </w:rPr>
            </w:pPr>
          </w:p>
        </w:tc>
      </w:tr>
      <w:tr w:rsidR="005412CC" w:rsidRPr="00242F60" w14:paraId="45452D09" w14:textId="77777777" w:rsidTr="00185755">
        <w:trPr>
          <w:cantSplit/>
          <w:trHeight w:val="363"/>
        </w:trPr>
        <w:tc>
          <w:tcPr>
            <w:tcW w:w="825" w:type="dxa"/>
            <w:vAlign w:val="center"/>
          </w:tcPr>
          <w:p w14:paraId="537DDFA4" w14:textId="77777777" w:rsidR="005412CC" w:rsidRPr="00242F60" w:rsidRDefault="005412CC" w:rsidP="00185755">
            <w:pPr>
              <w:jc w:val="center"/>
              <w:rPr>
                <w:rFonts w:ascii="宋体" w:hAnsi="宋体"/>
                <w:sz w:val="18"/>
              </w:rPr>
            </w:pPr>
            <w:r w:rsidRPr="00242F60">
              <w:rPr>
                <w:rFonts w:ascii="宋体" w:hAnsi="宋体" w:hint="eastAsia"/>
                <w:sz w:val="18"/>
              </w:rPr>
              <w:t>12</w:t>
            </w:r>
          </w:p>
        </w:tc>
        <w:tc>
          <w:tcPr>
            <w:tcW w:w="4482" w:type="dxa"/>
            <w:vAlign w:val="center"/>
          </w:tcPr>
          <w:p w14:paraId="1EF97E0E" w14:textId="77777777" w:rsidR="005412CC" w:rsidRPr="00242F60" w:rsidRDefault="005412CC" w:rsidP="00185755">
            <w:pPr>
              <w:rPr>
                <w:rFonts w:ascii="宋体" w:hAnsi="宋体"/>
                <w:sz w:val="18"/>
              </w:rPr>
            </w:pPr>
            <w:r w:rsidRPr="00242F60">
              <w:rPr>
                <w:rFonts w:ascii="宋体" w:hAnsi="宋体" w:hint="eastAsia"/>
                <w:sz w:val="18"/>
              </w:rPr>
              <w:t>手/自动转换</w:t>
            </w:r>
          </w:p>
        </w:tc>
        <w:tc>
          <w:tcPr>
            <w:tcW w:w="705" w:type="dxa"/>
            <w:vAlign w:val="center"/>
          </w:tcPr>
          <w:p w14:paraId="6465B301"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753" w:type="dxa"/>
            <w:vAlign w:val="center"/>
          </w:tcPr>
          <w:p w14:paraId="2C9117FD"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vAlign w:val="center"/>
          </w:tcPr>
          <w:p w14:paraId="55520A98"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tcBorders>
              <w:tl2br w:val="single" w:sz="4" w:space="0" w:color="auto"/>
            </w:tcBorders>
            <w:vAlign w:val="center"/>
          </w:tcPr>
          <w:p w14:paraId="476D4036" w14:textId="77777777" w:rsidR="005412CC" w:rsidRPr="00242F60" w:rsidRDefault="005412CC" w:rsidP="00185755">
            <w:pPr>
              <w:jc w:val="center"/>
              <w:rPr>
                <w:rFonts w:ascii="宋体" w:hAnsi="宋体"/>
                <w:sz w:val="18"/>
              </w:rPr>
            </w:pPr>
          </w:p>
        </w:tc>
      </w:tr>
      <w:tr w:rsidR="005412CC" w:rsidRPr="00242F60" w14:paraId="0DC37CB2" w14:textId="77777777" w:rsidTr="00185755">
        <w:tc>
          <w:tcPr>
            <w:tcW w:w="825" w:type="dxa"/>
            <w:vAlign w:val="center"/>
          </w:tcPr>
          <w:p w14:paraId="09DD8ECF" w14:textId="77777777" w:rsidR="005412CC" w:rsidRPr="00242F60" w:rsidRDefault="005412CC" w:rsidP="00185755">
            <w:pPr>
              <w:jc w:val="center"/>
              <w:rPr>
                <w:rFonts w:ascii="宋体" w:hAnsi="宋体"/>
                <w:sz w:val="18"/>
              </w:rPr>
            </w:pPr>
            <w:r w:rsidRPr="00242F60">
              <w:rPr>
                <w:rFonts w:ascii="宋体" w:hAnsi="宋体" w:hint="eastAsia"/>
                <w:sz w:val="18"/>
              </w:rPr>
              <w:t>13</w:t>
            </w:r>
          </w:p>
        </w:tc>
        <w:tc>
          <w:tcPr>
            <w:tcW w:w="4482" w:type="dxa"/>
            <w:vAlign w:val="center"/>
          </w:tcPr>
          <w:p w14:paraId="13BC5B31" w14:textId="77777777" w:rsidR="005412CC" w:rsidRPr="00242F60" w:rsidRDefault="005412CC" w:rsidP="00185755">
            <w:pPr>
              <w:rPr>
                <w:rFonts w:ascii="宋体" w:hAnsi="宋体"/>
                <w:sz w:val="18"/>
              </w:rPr>
            </w:pPr>
            <w:r w:rsidRPr="00242F60">
              <w:rPr>
                <w:rFonts w:ascii="宋体" w:hAnsi="宋体" w:hint="eastAsia"/>
                <w:sz w:val="18"/>
              </w:rPr>
              <w:t xml:space="preserve">屏蔽和解除屏蔽 </w:t>
            </w:r>
          </w:p>
        </w:tc>
        <w:tc>
          <w:tcPr>
            <w:tcW w:w="705" w:type="dxa"/>
            <w:vAlign w:val="center"/>
          </w:tcPr>
          <w:p w14:paraId="3C031EEC"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753" w:type="dxa"/>
            <w:vAlign w:val="center"/>
          </w:tcPr>
          <w:p w14:paraId="5EC61F72" w14:textId="77777777" w:rsidR="005412CC" w:rsidRPr="00242F60" w:rsidRDefault="005412CC" w:rsidP="00185755">
            <w:pPr>
              <w:jc w:val="center"/>
              <w:rPr>
                <w:rFonts w:ascii="宋体" w:hAnsi="宋体"/>
                <w:sz w:val="18"/>
              </w:rPr>
            </w:pPr>
            <w:r w:rsidRPr="00242F60">
              <w:rPr>
                <w:rFonts w:ascii="宋体" w:hAnsi="宋体" w:hint="eastAsia"/>
                <w:sz w:val="18"/>
              </w:rPr>
              <w:t>O</w:t>
            </w:r>
          </w:p>
        </w:tc>
        <w:tc>
          <w:tcPr>
            <w:tcW w:w="810" w:type="dxa"/>
            <w:vAlign w:val="center"/>
          </w:tcPr>
          <w:p w14:paraId="71B13ED7"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tcBorders>
              <w:tl2br w:val="single" w:sz="4" w:space="0" w:color="auto"/>
            </w:tcBorders>
            <w:vAlign w:val="center"/>
          </w:tcPr>
          <w:p w14:paraId="37C4A38F" w14:textId="77777777" w:rsidR="005412CC" w:rsidRPr="00242F60" w:rsidRDefault="005412CC" w:rsidP="00185755">
            <w:pPr>
              <w:jc w:val="center"/>
              <w:rPr>
                <w:rFonts w:ascii="宋体" w:hAnsi="宋体"/>
                <w:sz w:val="18"/>
              </w:rPr>
            </w:pPr>
          </w:p>
        </w:tc>
      </w:tr>
      <w:tr w:rsidR="005412CC" w:rsidRPr="00242F60" w14:paraId="46AC49E4" w14:textId="77777777" w:rsidTr="00185755">
        <w:tc>
          <w:tcPr>
            <w:tcW w:w="825" w:type="dxa"/>
            <w:vAlign w:val="center"/>
          </w:tcPr>
          <w:p w14:paraId="1F9360AE" w14:textId="77777777" w:rsidR="005412CC" w:rsidRPr="00242F60" w:rsidRDefault="005412CC" w:rsidP="00185755">
            <w:pPr>
              <w:jc w:val="center"/>
              <w:rPr>
                <w:rFonts w:ascii="宋体" w:hAnsi="宋体"/>
                <w:sz w:val="18"/>
              </w:rPr>
            </w:pPr>
            <w:r w:rsidRPr="00242F60">
              <w:rPr>
                <w:rFonts w:ascii="宋体" w:hAnsi="宋体" w:hint="eastAsia"/>
                <w:sz w:val="18"/>
              </w:rPr>
              <w:t>14</w:t>
            </w:r>
          </w:p>
        </w:tc>
        <w:tc>
          <w:tcPr>
            <w:tcW w:w="4482" w:type="dxa"/>
            <w:vAlign w:val="center"/>
          </w:tcPr>
          <w:p w14:paraId="73F0A689" w14:textId="77777777" w:rsidR="005412CC" w:rsidRPr="00242F60" w:rsidRDefault="005412CC" w:rsidP="00185755">
            <w:pPr>
              <w:rPr>
                <w:rFonts w:ascii="宋体" w:hAnsi="宋体"/>
                <w:sz w:val="18"/>
              </w:rPr>
            </w:pPr>
            <w:r w:rsidRPr="00242F60">
              <w:rPr>
                <w:rFonts w:ascii="宋体" w:hAnsi="宋体" w:hint="eastAsia"/>
                <w:sz w:val="18"/>
              </w:rPr>
              <w:t>输入或更改数据</w:t>
            </w:r>
          </w:p>
        </w:tc>
        <w:tc>
          <w:tcPr>
            <w:tcW w:w="705" w:type="dxa"/>
            <w:vAlign w:val="center"/>
          </w:tcPr>
          <w:p w14:paraId="7231BFDE"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753" w:type="dxa"/>
            <w:vAlign w:val="center"/>
          </w:tcPr>
          <w:p w14:paraId="799A8947"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810" w:type="dxa"/>
            <w:vAlign w:val="center"/>
          </w:tcPr>
          <w:p w14:paraId="38915CB5"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tcBorders>
              <w:tl2br w:val="single" w:sz="4" w:space="0" w:color="auto"/>
            </w:tcBorders>
            <w:vAlign w:val="center"/>
          </w:tcPr>
          <w:p w14:paraId="3B9E6598" w14:textId="77777777" w:rsidR="005412CC" w:rsidRPr="00242F60" w:rsidRDefault="005412CC" w:rsidP="00185755">
            <w:pPr>
              <w:jc w:val="center"/>
              <w:rPr>
                <w:rFonts w:ascii="宋体" w:hAnsi="宋体"/>
                <w:sz w:val="18"/>
              </w:rPr>
            </w:pPr>
          </w:p>
        </w:tc>
      </w:tr>
      <w:tr w:rsidR="005412CC" w:rsidRPr="00242F60" w14:paraId="4C38E905" w14:textId="77777777" w:rsidTr="00185755">
        <w:tc>
          <w:tcPr>
            <w:tcW w:w="825" w:type="dxa"/>
            <w:vAlign w:val="center"/>
          </w:tcPr>
          <w:p w14:paraId="5A9B8937" w14:textId="77777777" w:rsidR="005412CC" w:rsidRPr="00242F60" w:rsidRDefault="005412CC" w:rsidP="00185755">
            <w:pPr>
              <w:jc w:val="center"/>
              <w:rPr>
                <w:rFonts w:ascii="宋体" w:hAnsi="宋体"/>
                <w:sz w:val="18"/>
              </w:rPr>
            </w:pPr>
            <w:r w:rsidRPr="00242F60">
              <w:rPr>
                <w:rFonts w:ascii="宋体" w:hAnsi="宋体" w:hint="eastAsia"/>
                <w:sz w:val="18"/>
              </w:rPr>
              <w:lastRenderedPageBreak/>
              <w:t>15</w:t>
            </w:r>
          </w:p>
        </w:tc>
        <w:tc>
          <w:tcPr>
            <w:tcW w:w="4482" w:type="dxa"/>
            <w:vAlign w:val="center"/>
          </w:tcPr>
          <w:p w14:paraId="1BEBF792" w14:textId="77777777" w:rsidR="005412CC" w:rsidRPr="00242F60" w:rsidRDefault="005412CC" w:rsidP="00185755">
            <w:pPr>
              <w:rPr>
                <w:rFonts w:ascii="宋体" w:hAnsi="宋体"/>
                <w:sz w:val="18"/>
              </w:rPr>
            </w:pPr>
            <w:r w:rsidRPr="00242F60">
              <w:rPr>
                <w:rFonts w:ascii="宋体" w:hAnsi="宋体" w:hint="eastAsia"/>
                <w:sz w:val="18"/>
              </w:rPr>
              <w:t>分区编程</w:t>
            </w:r>
          </w:p>
        </w:tc>
        <w:tc>
          <w:tcPr>
            <w:tcW w:w="705" w:type="dxa"/>
            <w:vAlign w:val="center"/>
          </w:tcPr>
          <w:p w14:paraId="468567CB"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753" w:type="dxa"/>
            <w:vAlign w:val="center"/>
          </w:tcPr>
          <w:p w14:paraId="06EBA2BA"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810" w:type="dxa"/>
            <w:vAlign w:val="center"/>
          </w:tcPr>
          <w:p w14:paraId="18CE7418"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tcBorders>
              <w:tl2br w:val="single" w:sz="4" w:space="0" w:color="auto"/>
            </w:tcBorders>
            <w:vAlign w:val="center"/>
          </w:tcPr>
          <w:p w14:paraId="43486AE0" w14:textId="77777777" w:rsidR="005412CC" w:rsidRPr="00242F60" w:rsidRDefault="005412CC" w:rsidP="00185755">
            <w:pPr>
              <w:jc w:val="center"/>
              <w:rPr>
                <w:rFonts w:ascii="宋体" w:hAnsi="宋体"/>
                <w:sz w:val="18"/>
              </w:rPr>
            </w:pPr>
          </w:p>
        </w:tc>
      </w:tr>
      <w:tr w:rsidR="005412CC" w:rsidRPr="00242F60" w14:paraId="2AE1C83A" w14:textId="77777777" w:rsidTr="00185755">
        <w:trPr>
          <w:trHeight w:val="201"/>
        </w:trPr>
        <w:tc>
          <w:tcPr>
            <w:tcW w:w="825" w:type="dxa"/>
            <w:tcBorders>
              <w:bottom w:val="single" w:sz="2" w:space="0" w:color="auto"/>
            </w:tcBorders>
            <w:vAlign w:val="center"/>
          </w:tcPr>
          <w:p w14:paraId="3E502FE5" w14:textId="77777777" w:rsidR="005412CC" w:rsidRPr="00242F60" w:rsidRDefault="005412CC" w:rsidP="00185755">
            <w:pPr>
              <w:jc w:val="center"/>
              <w:rPr>
                <w:rFonts w:ascii="宋体" w:hAnsi="宋体"/>
                <w:sz w:val="18"/>
              </w:rPr>
            </w:pPr>
            <w:r>
              <w:rPr>
                <w:rFonts w:ascii="宋体" w:hAnsi="宋体" w:hint="eastAsia"/>
                <w:sz w:val="18"/>
              </w:rPr>
              <w:t>1</w:t>
            </w:r>
            <w:r>
              <w:rPr>
                <w:rFonts w:ascii="宋体" w:hAnsi="宋体"/>
                <w:sz w:val="18"/>
              </w:rPr>
              <w:t>6</w:t>
            </w:r>
          </w:p>
        </w:tc>
        <w:tc>
          <w:tcPr>
            <w:tcW w:w="4482" w:type="dxa"/>
            <w:tcBorders>
              <w:bottom w:val="single" w:sz="2" w:space="0" w:color="auto"/>
            </w:tcBorders>
            <w:vAlign w:val="center"/>
          </w:tcPr>
          <w:p w14:paraId="254A3E2F" w14:textId="77777777" w:rsidR="005412CC" w:rsidRPr="00242F60" w:rsidRDefault="005412CC" w:rsidP="00185755">
            <w:pPr>
              <w:rPr>
                <w:rFonts w:ascii="宋体" w:hAnsi="宋体"/>
                <w:sz w:val="18"/>
              </w:rPr>
            </w:pPr>
            <w:r w:rsidRPr="00242F60">
              <w:rPr>
                <w:rFonts w:ascii="宋体" w:hAnsi="宋体" w:hint="eastAsia"/>
                <w:sz w:val="18"/>
              </w:rPr>
              <w:t>延时功能设置</w:t>
            </w:r>
          </w:p>
        </w:tc>
        <w:tc>
          <w:tcPr>
            <w:tcW w:w="705" w:type="dxa"/>
            <w:tcBorders>
              <w:bottom w:val="single" w:sz="2" w:space="0" w:color="auto"/>
            </w:tcBorders>
            <w:vAlign w:val="center"/>
          </w:tcPr>
          <w:p w14:paraId="2C404A52"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753" w:type="dxa"/>
            <w:tcBorders>
              <w:bottom w:val="single" w:sz="2" w:space="0" w:color="auto"/>
            </w:tcBorders>
            <w:vAlign w:val="center"/>
          </w:tcPr>
          <w:p w14:paraId="396FFCF0"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810" w:type="dxa"/>
            <w:tcBorders>
              <w:bottom w:val="single" w:sz="2" w:space="0" w:color="auto"/>
            </w:tcBorders>
            <w:vAlign w:val="center"/>
          </w:tcPr>
          <w:p w14:paraId="1847522A" w14:textId="77777777" w:rsidR="005412CC" w:rsidRPr="00242F60" w:rsidRDefault="005412CC" w:rsidP="00185755">
            <w:pPr>
              <w:jc w:val="center"/>
              <w:rPr>
                <w:rFonts w:ascii="宋体" w:hAnsi="宋体"/>
                <w:sz w:val="18"/>
              </w:rPr>
            </w:pPr>
            <w:r w:rsidRPr="00242F60">
              <w:rPr>
                <w:rFonts w:ascii="宋体" w:hAnsi="宋体" w:hint="eastAsia"/>
                <w:sz w:val="18"/>
              </w:rPr>
              <w:t>M</w:t>
            </w:r>
          </w:p>
        </w:tc>
        <w:tc>
          <w:tcPr>
            <w:tcW w:w="810" w:type="dxa"/>
            <w:tcBorders>
              <w:bottom w:val="single" w:sz="2" w:space="0" w:color="auto"/>
              <w:tl2br w:val="single" w:sz="4" w:space="0" w:color="auto"/>
            </w:tcBorders>
            <w:vAlign w:val="center"/>
          </w:tcPr>
          <w:p w14:paraId="0327D9F9" w14:textId="77777777" w:rsidR="005412CC" w:rsidRPr="00242F60" w:rsidRDefault="005412CC" w:rsidP="00185755">
            <w:pPr>
              <w:jc w:val="center"/>
              <w:rPr>
                <w:rFonts w:ascii="宋体" w:hAnsi="宋体"/>
                <w:sz w:val="18"/>
              </w:rPr>
            </w:pPr>
          </w:p>
        </w:tc>
      </w:tr>
      <w:tr w:rsidR="005412CC" w:rsidRPr="00242F60" w14:paraId="3EE91441" w14:textId="77777777" w:rsidTr="00185755">
        <w:trPr>
          <w:trHeight w:val="200"/>
        </w:trPr>
        <w:tc>
          <w:tcPr>
            <w:tcW w:w="825" w:type="dxa"/>
            <w:tcBorders>
              <w:top w:val="single" w:sz="2" w:space="0" w:color="auto"/>
              <w:bottom w:val="single" w:sz="4" w:space="0" w:color="auto"/>
            </w:tcBorders>
            <w:shd w:val="clear" w:color="auto" w:fill="auto"/>
            <w:vAlign w:val="center"/>
          </w:tcPr>
          <w:p w14:paraId="32CB1757" w14:textId="77777777" w:rsidR="005412CC" w:rsidRPr="00242F60" w:rsidRDefault="005412CC" w:rsidP="00185755">
            <w:pPr>
              <w:jc w:val="center"/>
              <w:rPr>
                <w:rFonts w:ascii="宋体" w:hAnsi="宋体"/>
                <w:sz w:val="18"/>
              </w:rPr>
            </w:pPr>
            <w:r>
              <w:rPr>
                <w:rFonts w:ascii="宋体" w:hAnsi="宋体" w:hint="eastAsia"/>
                <w:sz w:val="18"/>
              </w:rPr>
              <w:t>1</w:t>
            </w:r>
            <w:r>
              <w:rPr>
                <w:rFonts w:ascii="宋体" w:hAnsi="宋体"/>
                <w:sz w:val="18"/>
              </w:rPr>
              <w:t>7</w:t>
            </w:r>
          </w:p>
        </w:tc>
        <w:tc>
          <w:tcPr>
            <w:tcW w:w="4482" w:type="dxa"/>
            <w:tcBorders>
              <w:top w:val="single" w:sz="2" w:space="0" w:color="auto"/>
              <w:bottom w:val="single" w:sz="4" w:space="0" w:color="auto"/>
            </w:tcBorders>
            <w:shd w:val="clear" w:color="auto" w:fill="auto"/>
            <w:vAlign w:val="center"/>
          </w:tcPr>
          <w:p w14:paraId="344B2CEA" w14:textId="77777777" w:rsidR="005412CC" w:rsidRPr="00242F60" w:rsidRDefault="005412CC" w:rsidP="00185755">
            <w:pPr>
              <w:rPr>
                <w:rFonts w:ascii="宋体" w:hAnsi="宋体"/>
                <w:sz w:val="18"/>
              </w:rPr>
            </w:pPr>
            <w:r w:rsidRPr="00242F60">
              <w:rPr>
                <w:rFonts w:ascii="宋体" w:hAnsi="宋体" w:hint="eastAsia"/>
                <w:sz w:val="18"/>
              </w:rPr>
              <w:t>修改或改变软、硬件</w:t>
            </w:r>
          </w:p>
        </w:tc>
        <w:tc>
          <w:tcPr>
            <w:tcW w:w="705" w:type="dxa"/>
            <w:tcBorders>
              <w:top w:val="single" w:sz="2" w:space="0" w:color="auto"/>
              <w:bottom w:val="single" w:sz="4" w:space="0" w:color="auto"/>
            </w:tcBorders>
            <w:shd w:val="clear" w:color="auto" w:fill="auto"/>
            <w:vAlign w:val="center"/>
          </w:tcPr>
          <w:p w14:paraId="4306CB59"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753" w:type="dxa"/>
            <w:tcBorders>
              <w:top w:val="single" w:sz="2" w:space="0" w:color="auto"/>
              <w:bottom w:val="single" w:sz="4" w:space="0" w:color="auto"/>
            </w:tcBorders>
            <w:shd w:val="clear" w:color="auto" w:fill="auto"/>
            <w:vAlign w:val="center"/>
          </w:tcPr>
          <w:p w14:paraId="76B3F3F7"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810" w:type="dxa"/>
            <w:tcBorders>
              <w:top w:val="single" w:sz="2" w:space="0" w:color="auto"/>
              <w:bottom w:val="single" w:sz="4" w:space="0" w:color="auto"/>
            </w:tcBorders>
            <w:shd w:val="clear" w:color="auto" w:fill="auto"/>
            <w:vAlign w:val="center"/>
          </w:tcPr>
          <w:p w14:paraId="70A33460"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810" w:type="dxa"/>
            <w:tcBorders>
              <w:top w:val="single" w:sz="2" w:space="0" w:color="auto"/>
              <w:bottom w:val="single" w:sz="4" w:space="0" w:color="auto"/>
            </w:tcBorders>
            <w:shd w:val="clear" w:color="auto" w:fill="auto"/>
            <w:vAlign w:val="center"/>
          </w:tcPr>
          <w:p w14:paraId="401D4B93" w14:textId="77777777" w:rsidR="005412CC" w:rsidRPr="00242F60" w:rsidRDefault="005412CC" w:rsidP="00185755">
            <w:pPr>
              <w:jc w:val="center"/>
              <w:rPr>
                <w:rFonts w:ascii="宋体" w:hAnsi="宋体"/>
                <w:sz w:val="18"/>
              </w:rPr>
            </w:pPr>
            <w:r w:rsidRPr="00242F60">
              <w:rPr>
                <w:rFonts w:ascii="宋体" w:hAnsi="宋体" w:hint="eastAsia"/>
                <w:sz w:val="18"/>
              </w:rPr>
              <w:t>M</w:t>
            </w:r>
          </w:p>
        </w:tc>
      </w:tr>
      <w:tr w:rsidR="005412CC" w:rsidRPr="00242F60" w14:paraId="1736E0CC" w14:textId="77777777" w:rsidTr="00185755">
        <w:trPr>
          <w:trHeight w:val="200"/>
        </w:trPr>
        <w:tc>
          <w:tcPr>
            <w:tcW w:w="825" w:type="dxa"/>
            <w:tcBorders>
              <w:bottom w:val="single" w:sz="4" w:space="0" w:color="auto"/>
            </w:tcBorders>
            <w:vAlign w:val="center"/>
          </w:tcPr>
          <w:p w14:paraId="0EBAD0E4" w14:textId="77777777" w:rsidR="005412CC" w:rsidRDefault="005412CC" w:rsidP="00185755">
            <w:pPr>
              <w:jc w:val="center"/>
              <w:rPr>
                <w:rFonts w:ascii="宋体" w:hAnsi="宋体"/>
                <w:sz w:val="18"/>
              </w:rPr>
            </w:pPr>
            <w:r>
              <w:rPr>
                <w:rFonts w:ascii="宋体" w:hAnsi="宋体" w:hint="eastAsia"/>
                <w:sz w:val="18"/>
              </w:rPr>
              <w:t>1</w:t>
            </w:r>
            <w:r>
              <w:rPr>
                <w:rFonts w:ascii="宋体" w:hAnsi="宋体"/>
                <w:sz w:val="18"/>
              </w:rPr>
              <w:t>8</w:t>
            </w:r>
          </w:p>
        </w:tc>
        <w:tc>
          <w:tcPr>
            <w:tcW w:w="4482" w:type="dxa"/>
            <w:tcBorders>
              <w:bottom w:val="single" w:sz="4" w:space="0" w:color="auto"/>
            </w:tcBorders>
            <w:vAlign w:val="center"/>
          </w:tcPr>
          <w:p w14:paraId="2FEC750C" w14:textId="77777777" w:rsidR="005412CC" w:rsidRPr="00242F60" w:rsidRDefault="005412CC" w:rsidP="00185755">
            <w:pPr>
              <w:rPr>
                <w:rFonts w:ascii="宋体" w:hAnsi="宋体"/>
                <w:sz w:val="18"/>
              </w:rPr>
            </w:pPr>
            <w:r w:rsidRPr="00242F60">
              <w:rPr>
                <w:rFonts w:ascii="宋体" w:hAnsi="宋体" w:hint="eastAsia"/>
                <w:sz w:val="18"/>
              </w:rPr>
              <w:t>数据导出和回放</w:t>
            </w:r>
          </w:p>
        </w:tc>
        <w:tc>
          <w:tcPr>
            <w:tcW w:w="705" w:type="dxa"/>
            <w:tcBorders>
              <w:bottom w:val="single" w:sz="4" w:space="0" w:color="auto"/>
            </w:tcBorders>
            <w:vAlign w:val="center"/>
          </w:tcPr>
          <w:p w14:paraId="1D532C5F"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753" w:type="dxa"/>
            <w:tcBorders>
              <w:bottom w:val="single" w:sz="4" w:space="0" w:color="auto"/>
            </w:tcBorders>
            <w:vAlign w:val="center"/>
          </w:tcPr>
          <w:p w14:paraId="1AD9F847"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810" w:type="dxa"/>
            <w:tcBorders>
              <w:bottom w:val="single" w:sz="4" w:space="0" w:color="auto"/>
            </w:tcBorders>
            <w:vAlign w:val="center"/>
          </w:tcPr>
          <w:p w14:paraId="37168560"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810" w:type="dxa"/>
            <w:tcBorders>
              <w:bottom w:val="single" w:sz="4" w:space="0" w:color="auto"/>
            </w:tcBorders>
            <w:vAlign w:val="center"/>
          </w:tcPr>
          <w:p w14:paraId="76077596" w14:textId="77777777" w:rsidR="005412CC" w:rsidRPr="00242F60" w:rsidRDefault="005412CC" w:rsidP="00185755">
            <w:pPr>
              <w:jc w:val="center"/>
              <w:rPr>
                <w:rFonts w:ascii="宋体" w:hAnsi="宋体"/>
                <w:sz w:val="18"/>
              </w:rPr>
            </w:pPr>
            <w:r w:rsidRPr="00242F60">
              <w:rPr>
                <w:rFonts w:ascii="宋体" w:hAnsi="宋体" w:hint="eastAsia"/>
                <w:sz w:val="18"/>
              </w:rPr>
              <w:t>M</w:t>
            </w:r>
          </w:p>
        </w:tc>
      </w:tr>
      <w:tr w:rsidR="005412CC" w:rsidRPr="00242F60" w14:paraId="512341C3" w14:textId="77777777" w:rsidTr="00185755">
        <w:trPr>
          <w:trHeight w:val="200"/>
        </w:trPr>
        <w:tc>
          <w:tcPr>
            <w:tcW w:w="825" w:type="dxa"/>
            <w:tcBorders>
              <w:bottom w:val="single" w:sz="4" w:space="0" w:color="auto"/>
            </w:tcBorders>
            <w:vAlign w:val="center"/>
          </w:tcPr>
          <w:p w14:paraId="2F5ABBC4" w14:textId="77777777" w:rsidR="005412CC" w:rsidRDefault="005412CC" w:rsidP="00185755">
            <w:pPr>
              <w:jc w:val="center"/>
              <w:rPr>
                <w:rFonts w:ascii="宋体" w:hAnsi="宋体"/>
                <w:sz w:val="18"/>
              </w:rPr>
            </w:pPr>
            <w:r>
              <w:rPr>
                <w:rFonts w:ascii="宋体" w:hAnsi="宋体" w:hint="eastAsia"/>
                <w:sz w:val="18"/>
              </w:rPr>
              <w:t>1</w:t>
            </w:r>
            <w:r>
              <w:rPr>
                <w:rFonts w:ascii="宋体" w:hAnsi="宋体"/>
                <w:sz w:val="18"/>
              </w:rPr>
              <w:t>9</w:t>
            </w:r>
          </w:p>
        </w:tc>
        <w:tc>
          <w:tcPr>
            <w:tcW w:w="4482" w:type="dxa"/>
            <w:tcBorders>
              <w:bottom w:val="single" w:sz="4" w:space="0" w:color="auto"/>
            </w:tcBorders>
            <w:vAlign w:val="center"/>
          </w:tcPr>
          <w:p w14:paraId="46E216E2" w14:textId="77777777" w:rsidR="005412CC" w:rsidRPr="00242F60" w:rsidRDefault="005412CC" w:rsidP="00185755">
            <w:pPr>
              <w:rPr>
                <w:rFonts w:ascii="宋体" w:hAnsi="宋体"/>
                <w:sz w:val="18"/>
              </w:rPr>
            </w:pPr>
            <w:r>
              <w:rPr>
                <w:rFonts w:ascii="宋体" w:hAnsi="宋体" w:hint="eastAsia"/>
                <w:sz w:val="18"/>
              </w:rPr>
              <w:t>进入调试状态</w:t>
            </w:r>
          </w:p>
        </w:tc>
        <w:tc>
          <w:tcPr>
            <w:tcW w:w="705" w:type="dxa"/>
            <w:tcBorders>
              <w:bottom w:val="single" w:sz="4" w:space="0" w:color="auto"/>
            </w:tcBorders>
            <w:vAlign w:val="center"/>
          </w:tcPr>
          <w:p w14:paraId="6A94BD48"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753" w:type="dxa"/>
            <w:tcBorders>
              <w:bottom w:val="single" w:sz="4" w:space="0" w:color="auto"/>
            </w:tcBorders>
            <w:vAlign w:val="center"/>
          </w:tcPr>
          <w:p w14:paraId="672E638C"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810" w:type="dxa"/>
            <w:tcBorders>
              <w:bottom w:val="single" w:sz="4" w:space="0" w:color="auto"/>
            </w:tcBorders>
            <w:vAlign w:val="center"/>
          </w:tcPr>
          <w:p w14:paraId="79ADDD61" w14:textId="77777777" w:rsidR="005412CC" w:rsidRPr="00242F60" w:rsidRDefault="005412CC" w:rsidP="00185755">
            <w:pPr>
              <w:jc w:val="center"/>
              <w:rPr>
                <w:rFonts w:ascii="宋体" w:hAnsi="宋体"/>
                <w:sz w:val="18"/>
              </w:rPr>
            </w:pPr>
            <w:r w:rsidRPr="00242F60">
              <w:rPr>
                <w:rFonts w:ascii="宋体" w:hAnsi="宋体" w:hint="eastAsia"/>
                <w:sz w:val="18"/>
              </w:rPr>
              <w:t>P</w:t>
            </w:r>
          </w:p>
        </w:tc>
        <w:tc>
          <w:tcPr>
            <w:tcW w:w="810" w:type="dxa"/>
            <w:tcBorders>
              <w:bottom w:val="single" w:sz="4" w:space="0" w:color="auto"/>
            </w:tcBorders>
            <w:vAlign w:val="center"/>
          </w:tcPr>
          <w:p w14:paraId="1E12C52E" w14:textId="77777777" w:rsidR="005412CC" w:rsidRPr="00242F60" w:rsidRDefault="005412CC" w:rsidP="00185755">
            <w:pPr>
              <w:jc w:val="center"/>
              <w:rPr>
                <w:rFonts w:ascii="宋体" w:hAnsi="宋体"/>
                <w:sz w:val="18"/>
              </w:rPr>
            </w:pPr>
            <w:r w:rsidRPr="00242F60">
              <w:rPr>
                <w:rFonts w:ascii="宋体" w:hAnsi="宋体" w:hint="eastAsia"/>
                <w:sz w:val="18"/>
              </w:rPr>
              <w:t>M</w:t>
            </w:r>
          </w:p>
        </w:tc>
      </w:tr>
      <w:tr w:rsidR="005412CC" w:rsidRPr="00242F60" w14:paraId="3FAF2FEB" w14:textId="77777777" w:rsidTr="00185755">
        <w:trPr>
          <w:trHeight w:val="285"/>
        </w:trPr>
        <w:tc>
          <w:tcPr>
            <w:tcW w:w="8385" w:type="dxa"/>
            <w:gridSpan w:val="6"/>
          </w:tcPr>
          <w:p w14:paraId="509EBDB1" w14:textId="77777777" w:rsidR="005412CC" w:rsidRPr="00242F60" w:rsidRDefault="005412CC" w:rsidP="00185755">
            <w:pPr>
              <w:pStyle w:val="a5"/>
            </w:pPr>
            <w:r w:rsidRPr="00242F60">
              <w:rPr>
                <w:rFonts w:hint="eastAsia"/>
              </w:rPr>
              <w:t>P－禁止；O－可选择；M－本级人员可操作。</w:t>
            </w:r>
          </w:p>
          <w:p w14:paraId="74DFFFB2" w14:textId="77777777" w:rsidR="005412CC" w:rsidRPr="00242F60" w:rsidRDefault="005412CC" w:rsidP="00185755">
            <w:pPr>
              <w:pStyle w:val="a5"/>
            </w:pPr>
            <w:r w:rsidRPr="00242F60">
              <w:rPr>
                <w:rFonts w:hint="eastAsia"/>
              </w:rPr>
              <w:t>进入Ⅱ、</w:t>
            </w:r>
            <w:r w:rsidRPr="00242F60">
              <w:fldChar w:fldCharType="begin"/>
            </w:r>
            <w:r w:rsidRPr="00242F60">
              <w:instrText xml:space="preserve"> = 3 \* ROMAN </w:instrText>
            </w:r>
            <w:r w:rsidRPr="00242F60">
              <w:fldChar w:fldCharType="separate"/>
            </w:r>
            <w:r w:rsidRPr="00242F60">
              <w:rPr>
                <w:noProof/>
              </w:rPr>
              <w:t>III</w:t>
            </w:r>
            <w:r w:rsidRPr="00242F60">
              <w:fldChar w:fldCharType="end"/>
            </w:r>
            <w:r w:rsidRPr="00242F60">
              <w:rPr>
                <w:rFonts w:hint="eastAsia"/>
              </w:rPr>
              <w:t>级操作功能状态应采用钥匙、操作号码，用于进入</w:t>
            </w:r>
            <w:r w:rsidRPr="00242F60">
              <w:fldChar w:fldCharType="begin"/>
            </w:r>
            <w:r w:rsidRPr="00242F60">
              <w:instrText xml:space="preserve"> = 3 \* ROMAN </w:instrText>
            </w:r>
            <w:r w:rsidRPr="00242F60">
              <w:fldChar w:fldCharType="separate"/>
            </w:r>
            <w:r w:rsidRPr="00242F60">
              <w:rPr>
                <w:noProof/>
              </w:rPr>
              <w:t>III</w:t>
            </w:r>
            <w:r w:rsidRPr="00242F60">
              <w:fldChar w:fldCharType="end"/>
            </w:r>
            <w:r w:rsidRPr="00242F60">
              <w:rPr>
                <w:rFonts w:hint="eastAsia"/>
              </w:rPr>
              <w:t>级操作功能状态的钥匙或操作号码可用于进入Ⅱ级操作功能状态，但用于进入Ⅱ级操作功能状态的钥匙或操作号码不能用于进入</w:t>
            </w:r>
            <w:r w:rsidRPr="00242F60">
              <w:fldChar w:fldCharType="begin"/>
            </w:r>
            <w:r w:rsidRPr="00242F60">
              <w:instrText xml:space="preserve"> = 3 \* ROMAN </w:instrText>
            </w:r>
            <w:r w:rsidRPr="00242F60">
              <w:fldChar w:fldCharType="separate"/>
            </w:r>
            <w:r w:rsidRPr="00242F60">
              <w:rPr>
                <w:noProof/>
              </w:rPr>
              <w:t>III</w:t>
            </w:r>
            <w:r w:rsidRPr="00242F60">
              <w:fldChar w:fldCharType="end"/>
            </w:r>
            <w:r w:rsidRPr="00242F60">
              <w:rPr>
                <w:rFonts w:hint="eastAsia"/>
              </w:rPr>
              <w:t>级操作功能状态。</w:t>
            </w:r>
          </w:p>
          <w:p w14:paraId="50614C0B" w14:textId="77777777" w:rsidR="005412CC" w:rsidRPr="00242F60" w:rsidRDefault="005412CC" w:rsidP="00185755">
            <w:pPr>
              <w:pStyle w:val="a5"/>
            </w:pPr>
            <w:r w:rsidRPr="00242F60">
              <w:fldChar w:fldCharType="begin"/>
            </w:r>
            <w:r w:rsidRPr="00242F60">
              <w:instrText xml:space="preserve"> = 4 \* ROMAN </w:instrText>
            </w:r>
            <w:r w:rsidRPr="00242F60">
              <w:fldChar w:fldCharType="separate"/>
            </w:r>
            <w:r w:rsidRPr="00242F60">
              <w:rPr>
                <w:noProof/>
              </w:rPr>
              <w:t>IV</w:t>
            </w:r>
            <w:r w:rsidRPr="00242F60">
              <w:fldChar w:fldCharType="end"/>
            </w:r>
            <w:r w:rsidRPr="00242F60">
              <w:rPr>
                <w:rFonts w:hint="eastAsia"/>
              </w:rPr>
              <w:t>级操作功能不能通过控制器本身进行。</w:t>
            </w:r>
          </w:p>
        </w:tc>
      </w:tr>
    </w:tbl>
    <w:p w14:paraId="3ECE0FC1" w14:textId="77777777" w:rsidR="005412CC" w:rsidRPr="00050B3D" w:rsidRDefault="005412CC" w:rsidP="005412CC">
      <w:pPr>
        <w:pStyle w:val="afff5"/>
        <w:spacing w:before="156" w:after="156"/>
      </w:pPr>
      <w:r w:rsidRPr="00050B3D">
        <w:rPr>
          <w:rFonts w:hint="eastAsia"/>
        </w:rPr>
        <w:t>调试功能（仅适于具有此项功能的控制器）</w:t>
      </w:r>
    </w:p>
    <w:p w14:paraId="023F4099" w14:textId="77777777" w:rsidR="005412CC" w:rsidRPr="00050B3D" w:rsidRDefault="005412CC" w:rsidP="005412CC">
      <w:pPr>
        <w:pStyle w:val="afffffffff9"/>
      </w:pPr>
      <w:r w:rsidRPr="00050B3D">
        <w:rPr>
          <w:rFonts w:hint="eastAsia"/>
        </w:rPr>
        <w:t>控制器应设置专用的调试接口和调试设备。控制器接入调试设备时，应能进入调试状态。控制器处于调试状态时，应能接收火灾报警信息和故障报警信息，不应启动联动控制输出。</w:t>
      </w:r>
    </w:p>
    <w:p w14:paraId="4F9DED1F" w14:textId="77777777" w:rsidR="005412CC" w:rsidRPr="00050B3D" w:rsidRDefault="005412CC" w:rsidP="005412CC">
      <w:pPr>
        <w:pStyle w:val="afffffffff9"/>
      </w:pPr>
      <w:r w:rsidRPr="00050B3D">
        <w:rPr>
          <w:rFonts w:hint="eastAsia"/>
        </w:rPr>
        <w:t>控制器应能区分调试状态与正常工作状态。控制器处于调试状态时，传输的信息应与正常工作状态有区别。</w:t>
      </w:r>
    </w:p>
    <w:p w14:paraId="789E994C" w14:textId="77777777" w:rsidR="005412CC" w:rsidRPr="00242F60" w:rsidRDefault="005412CC" w:rsidP="005412CC">
      <w:pPr>
        <w:pStyle w:val="afff5"/>
        <w:spacing w:before="156" w:after="156"/>
      </w:pPr>
      <w:r w:rsidRPr="00242F60">
        <w:rPr>
          <w:rFonts w:hint="eastAsia"/>
        </w:rPr>
        <w:t>软件设计</w:t>
      </w:r>
    </w:p>
    <w:p w14:paraId="776C040C" w14:textId="77777777" w:rsidR="005412CC" w:rsidRPr="00242F60" w:rsidRDefault="005412CC" w:rsidP="005412CC">
      <w:pPr>
        <w:pStyle w:val="afffffffff9"/>
      </w:pPr>
      <w:r w:rsidRPr="00242F60">
        <w:rPr>
          <w:rFonts w:hint="eastAsia"/>
        </w:rPr>
        <w:t xml:space="preserve">为确保控制器的可靠性，软件设计应满足下述要求： </w:t>
      </w:r>
    </w:p>
    <w:p w14:paraId="05E441EA" w14:textId="77777777" w:rsidR="005412CC" w:rsidRPr="00242F60" w:rsidRDefault="005412CC" w:rsidP="00DF5A36">
      <w:pPr>
        <w:pStyle w:val="afa"/>
        <w:numPr>
          <w:ilvl w:val="0"/>
          <w:numId w:val="44"/>
        </w:numPr>
      </w:pPr>
      <w:r w:rsidRPr="00242F60">
        <w:rPr>
          <w:rFonts w:hint="eastAsia"/>
        </w:rPr>
        <w:t xml:space="preserve">软件应为模块化结构； </w:t>
      </w:r>
    </w:p>
    <w:p w14:paraId="20C163BC" w14:textId="77777777" w:rsidR="005412CC" w:rsidRPr="00242F60" w:rsidRDefault="005412CC" w:rsidP="005412CC">
      <w:pPr>
        <w:pStyle w:val="afa"/>
      </w:pPr>
      <w:r w:rsidRPr="00242F60">
        <w:rPr>
          <w:rFonts w:hint="eastAsia"/>
        </w:rPr>
        <w:t>手动和自动产生数据接口的设计应禁止无效数据导致程序运行错误；</w:t>
      </w:r>
    </w:p>
    <w:p w14:paraId="361BDFD7" w14:textId="77777777" w:rsidR="005412CC" w:rsidRPr="00242F60" w:rsidRDefault="005412CC" w:rsidP="005412CC">
      <w:pPr>
        <w:pStyle w:val="afa"/>
      </w:pPr>
      <w:r w:rsidRPr="00242F60">
        <w:rPr>
          <w:rFonts w:hint="eastAsia"/>
        </w:rPr>
        <w:t>软件设计应避免产生程序锁死。</w:t>
      </w:r>
    </w:p>
    <w:p w14:paraId="66670BF3" w14:textId="77777777" w:rsidR="005412CC" w:rsidRPr="00242F60" w:rsidRDefault="005412CC" w:rsidP="005412CC">
      <w:pPr>
        <w:pStyle w:val="afffffffff9"/>
      </w:pPr>
      <w:r>
        <w:rPr>
          <w:rFonts w:hint="eastAsia"/>
        </w:rPr>
        <w:t>生产者</w:t>
      </w:r>
      <w:r w:rsidRPr="00242F60">
        <w:rPr>
          <w:rFonts w:hint="eastAsia"/>
        </w:rPr>
        <w:t xml:space="preserve">应提交软件设计资料，资料应有充分的内容证明软件设计符合标准要求并应至少包括以下内容： </w:t>
      </w:r>
    </w:p>
    <w:p w14:paraId="1A42691C" w14:textId="77777777" w:rsidR="005412CC" w:rsidRPr="00242F60" w:rsidRDefault="005412CC" w:rsidP="00DF5A36">
      <w:pPr>
        <w:pStyle w:val="afa"/>
        <w:numPr>
          <w:ilvl w:val="0"/>
          <w:numId w:val="45"/>
        </w:numPr>
      </w:pPr>
      <w:r w:rsidRPr="00242F60">
        <w:rPr>
          <w:rFonts w:hint="eastAsia"/>
        </w:rPr>
        <w:t xml:space="preserve">主程序的功能描述（如流程图或结构图），包括： </w:t>
      </w:r>
    </w:p>
    <w:p w14:paraId="00C70602" w14:textId="77777777" w:rsidR="005412CC" w:rsidRPr="00242F60" w:rsidRDefault="005412CC" w:rsidP="005412CC">
      <w:pPr>
        <w:pStyle w:val="afb"/>
      </w:pPr>
      <w:r w:rsidRPr="00242F60">
        <w:rPr>
          <w:rFonts w:hint="eastAsia"/>
        </w:rPr>
        <w:t xml:space="preserve">各模块及其功能的主要描述； </w:t>
      </w:r>
    </w:p>
    <w:p w14:paraId="6E3E1BFE" w14:textId="77777777" w:rsidR="005412CC" w:rsidRPr="00242F60" w:rsidRDefault="005412CC" w:rsidP="005412CC">
      <w:pPr>
        <w:pStyle w:val="afb"/>
      </w:pPr>
      <w:r w:rsidRPr="00242F60">
        <w:rPr>
          <w:rFonts w:hint="eastAsia"/>
        </w:rPr>
        <w:t xml:space="preserve">各模块相互作用的方式； </w:t>
      </w:r>
    </w:p>
    <w:p w14:paraId="5FC4D1FD" w14:textId="77777777" w:rsidR="005412CC" w:rsidRPr="00242F60" w:rsidRDefault="005412CC" w:rsidP="005412CC">
      <w:pPr>
        <w:pStyle w:val="afb"/>
      </w:pPr>
      <w:r w:rsidRPr="00242F60">
        <w:rPr>
          <w:rFonts w:hint="eastAsia"/>
        </w:rPr>
        <w:t xml:space="preserve">程序的全部层次； </w:t>
      </w:r>
    </w:p>
    <w:p w14:paraId="1CB8BFE3" w14:textId="77777777" w:rsidR="005412CC" w:rsidRPr="00242F60" w:rsidRDefault="005412CC" w:rsidP="005412CC">
      <w:pPr>
        <w:pStyle w:val="afb"/>
      </w:pPr>
      <w:r w:rsidRPr="00242F60">
        <w:rPr>
          <w:rFonts w:hint="eastAsia"/>
        </w:rPr>
        <w:t xml:space="preserve">软件与控制器硬件相互作用的方式； </w:t>
      </w:r>
    </w:p>
    <w:p w14:paraId="76A62D4C" w14:textId="77777777" w:rsidR="005412CC" w:rsidRPr="00242F60" w:rsidRDefault="005412CC" w:rsidP="005412CC">
      <w:pPr>
        <w:pStyle w:val="afb"/>
      </w:pPr>
      <w:r w:rsidRPr="00242F60">
        <w:rPr>
          <w:rFonts w:hint="eastAsia"/>
        </w:rPr>
        <w:t xml:space="preserve">模块调用的方式，包括中断过程。 </w:t>
      </w:r>
    </w:p>
    <w:p w14:paraId="6024A189" w14:textId="77777777" w:rsidR="005412CC" w:rsidRPr="00242F60" w:rsidRDefault="005412CC" w:rsidP="005412CC">
      <w:pPr>
        <w:pStyle w:val="afa"/>
      </w:pPr>
      <w:r w:rsidRPr="00242F60">
        <w:rPr>
          <w:rFonts w:hint="eastAsia"/>
        </w:rPr>
        <w:t>存储器地址分配情况（如程序、特定数据和运行数据）。</w:t>
      </w:r>
    </w:p>
    <w:p w14:paraId="7855F861" w14:textId="77777777" w:rsidR="005412CC" w:rsidRPr="00242F60" w:rsidRDefault="005412CC" w:rsidP="005412CC">
      <w:pPr>
        <w:pStyle w:val="afa"/>
      </w:pPr>
      <w:r w:rsidRPr="00242F60">
        <w:rPr>
          <w:rFonts w:hint="eastAsia"/>
        </w:rPr>
        <w:t>软件及其版本。</w:t>
      </w:r>
    </w:p>
    <w:p w14:paraId="1526ABDC" w14:textId="77777777" w:rsidR="005412CC" w:rsidRPr="00242F60" w:rsidRDefault="005412CC" w:rsidP="005412CC">
      <w:pPr>
        <w:pStyle w:val="afffffffff9"/>
      </w:pPr>
      <w:r w:rsidRPr="00242F60">
        <w:rPr>
          <w:rFonts w:hint="eastAsia"/>
        </w:rPr>
        <w:t>若检验需要，</w:t>
      </w:r>
      <w:r>
        <w:rPr>
          <w:rFonts w:hint="eastAsia"/>
        </w:rPr>
        <w:t>生产者</w:t>
      </w:r>
      <w:r w:rsidRPr="00242F60">
        <w:rPr>
          <w:rFonts w:hint="eastAsia"/>
        </w:rPr>
        <w:t>应能提供至少包含以下内容的详细设计文件：</w:t>
      </w:r>
    </w:p>
    <w:p w14:paraId="079BCBE6" w14:textId="77777777" w:rsidR="005412CC" w:rsidRPr="00242F60" w:rsidRDefault="005412CC" w:rsidP="00DF5A36">
      <w:pPr>
        <w:pStyle w:val="afa"/>
        <w:numPr>
          <w:ilvl w:val="0"/>
          <w:numId w:val="46"/>
        </w:numPr>
      </w:pPr>
      <w:r w:rsidRPr="00242F60">
        <w:rPr>
          <w:rFonts w:hint="eastAsia"/>
        </w:rPr>
        <w:t xml:space="preserve">系统总体配置概况，包括所有软件和硬件部分； </w:t>
      </w:r>
    </w:p>
    <w:p w14:paraId="7EE9FA23" w14:textId="77777777" w:rsidR="005412CC" w:rsidRPr="00242F60" w:rsidRDefault="005412CC" w:rsidP="005412CC">
      <w:pPr>
        <w:pStyle w:val="afa"/>
      </w:pPr>
      <w:r w:rsidRPr="00242F60">
        <w:rPr>
          <w:rFonts w:hint="eastAsia"/>
        </w:rPr>
        <w:t xml:space="preserve">程序中每个模块的描述，包括： </w:t>
      </w:r>
    </w:p>
    <w:p w14:paraId="712E0AC5" w14:textId="77777777" w:rsidR="005412CC" w:rsidRPr="00242F60" w:rsidRDefault="005412CC" w:rsidP="005412CC">
      <w:pPr>
        <w:pStyle w:val="afb"/>
      </w:pPr>
      <w:r w:rsidRPr="00242F60">
        <w:rPr>
          <w:rFonts w:hint="eastAsia"/>
        </w:rPr>
        <w:t xml:space="preserve">模块名称； </w:t>
      </w:r>
    </w:p>
    <w:p w14:paraId="0E6023BA" w14:textId="77777777" w:rsidR="005412CC" w:rsidRPr="00242F60" w:rsidRDefault="005412CC" w:rsidP="005412CC">
      <w:pPr>
        <w:pStyle w:val="afb"/>
      </w:pPr>
      <w:r w:rsidRPr="00242F60">
        <w:rPr>
          <w:rFonts w:hint="eastAsia"/>
        </w:rPr>
        <w:t xml:space="preserve">执行任务的描述； </w:t>
      </w:r>
    </w:p>
    <w:p w14:paraId="1947494D" w14:textId="77777777" w:rsidR="005412CC" w:rsidRPr="00242F60" w:rsidRDefault="005412CC" w:rsidP="005412CC">
      <w:pPr>
        <w:pStyle w:val="afb"/>
      </w:pPr>
      <w:r w:rsidRPr="00242F60">
        <w:rPr>
          <w:rFonts w:hint="eastAsia"/>
        </w:rPr>
        <w:t xml:space="preserve">接口的描述，包括数据传输方式、有效数据的范围和验证。 </w:t>
      </w:r>
    </w:p>
    <w:p w14:paraId="5ED3C153" w14:textId="77777777" w:rsidR="005412CC" w:rsidRPr="00242F60" w:rsidRDefault="005412CC" w:rsidP="005412CC">
      <w:pPr>
        <w:pStyle w:val="afa"/>
      </w:pPr>
      <w:r w:rsidRPr="00242F60">
        <w:rPr>
          <w:rFonts w:hint="eastAsia"/>
        </w:rPr>
        <w:t>全部源代码清单，包括全局变量和局部变量、常量和注释、充分的程序流程说明；</w:t>
      </w:r>
    </w:p>
    <w:p w14:paraId="7CAC6963" w14:textId="77777777" w:rsidR="005412CC" w:rsidRPr="00242F60" w:rsidRDefault="005412CC" w:rsidP="005412CC">
      <w:pPr>
        <w:pStyle w:val="afa"/>
      </w:pPr>
      <w:r w:rsidRPr="00242F60">
        <w:rPr>
          <w:rFonts w:hint="eastAsia"/>
        </w:rPr>
        <w:t>设计和执行过程中使用的应用软件。</w:t>
      </w:r>
    </w:p>
    <w:p w14:paraId="7D53EBCE" w14:textId="77777777" w:rsidR="005412CC" w:rsidRPr="00242F60" w:rsidRDefault="005412CC" w:rsidP="005412CC">
      <w:pPr>
        <w:pStyle w:val="afff5"/>
        <w:spacing w:before="156" w:after="156"/>
      </w:pPr>
      <w:r w:rsidRPr="00242F60">
        <w:rPr>
          <w:rFonts w:hint="eastAsia"/>
        </w:rPr>
        <w:t>程序和数据的存贮</w:t>
      </w:r>
    </w:p>
    <w:p w14:paraId="178A2CF5" w14:textId="3D146B45" w:rsidR="005412CC" w:rsidRPr="00242F60" w:rsidRDefault="005412CC" w:rsidP="005412CC">
      <w:pPr>
        <w:pStyle w:val="afffff4"/>
        <w:ind w:firstLine="420"/>
      </w:pPr>
      <w:r w:rsidRPr="00242F60">
        <w:rPr>
          <w:rFonts w:hint="eastAsia"/>
        </w:rPr>
        <w:lastRenderedPageBreak/>
        <w:t>程序和出厂设置等预置数据应存贮在不易丢失信息的存储器中。改变上述存储器内容应通过特殊工具或密码实现，并且不允许在控制器正常运行时进行。</w:t>
      </w:r>
    </w:p>
    <w:p w14:paraId="2AEB74DE" w14:textId="77777777" w:rsidR="005412CC" w:rsidRPr="00242F60" w:rsidRDefault="005412CC" w:rsidP="005412CC">
      <w:pPr>
        <w:pStyle w:val="afff4"/>
        <w:spacing w:before="156" w:after="156"/>
      </w:pPr>
      <w:bookmarkStart w:id="267" w:name="_Toc423529622"/>
      <w:bookmarkStart w:id="268" w:name="_Toc434233947"/>
      <w:bookmarkStart w:id="269" w:name="_Toc440555180"/>
      <w:bookmarkStart w:id="270" w:name="_Toc447197979"/>
      <w:bookmarkStart w:id="271" w:name="_Toc36715109"/>
      <w:bookmarkStart w:id="272" w:name="_Toc62200014"/>
      <w:bookmarkStart w:id="273" w:name="_Toc62200083"/>
      <w:bookmarkStart w:id="274" w:name="_Toc63675939"/>
      <w:r w:rsidRPr="00242F60">
        <w:rPr>
          <w:rFonts w:hint="eastAsia"/>
        </w:rPr>
        <w:t>绝缘电阻</w:t>
      </w:r>
      <w:bookmarkEnd w:id="267"/>
      <w:bookmarkEnd w:id="268"/>
      <w:bookmarkEnd w:id="269"/>
      <w:bookmarkEnd w:id="270"/>
      <w:bookmarkEnd w:id="271"/>
      <w:bookmarkEnd w:id="272"/>
      <w:bookmarkEnd w:id="273"/>
      <w:bookmarkEnd w:id="274"/>
    </w:p>
    <w:p w14:paraId="25EF3587" w14:textId="77777777" w:rsidR="005412CC" w:rsidRPr="00242F60" w:rsidRDefault="005412CC" w:rsidP="005412CC">
      <w:pPr>
        <w:pStyle w:val="afffff4"/>
        <w:ind w:firstLine="420"/>
      </w:pPr>
      <w:r w:rsidRPr="00242F60">
        <w:rPr>
          <w:rFonts w:hint="eastAsia"/>
        </w:rPr>
        <w:t>控制器的外部带电端子和电源端子的工作电压大于50 V时，外部带电端子和电源端子与外壳间的绝缘电阻在正常大气条件下不应小于</w:t>
      </w:r>
      <w:smartTag w:uri="urn:schemas-microsoft-com:office:smarttags" w:element="chmetcnv">
        <w:smartTagPr>
          <w:attr w:name="TCSC" w:val="0"/>
          <w:attr w:name="NumberType" w:val="1"/>
          <w:attr w:name="Negative" w:val="False"/>
          <w:attr w:name="HasSpace" w:val="True"/>
          <w:attr w:name="SourceValue" w:val="100"/>
          <w:attr w:name="UnitName" w:val="m"/>
        </w:smartTagPr>
        <w:r w:rsidRPr="00242F60">
          <w:rPr>
            <w:rFonts w:hint="eastAsia"/>
          </w:rPr>
          <w:t>100</w:t>
        </w:r>
        <w:r w:rsidRPr="00242F60">
          <w:rPr>
            <w:rFonts w:hint="eastAsia"/>
            <w:vertAlign w:val="superscript"/>
          </w:rPr>
          <w:t xml:space="preserve"> </w:t>
        </w:r>
        <w:r w:rsidRPr="00242F60">
          <w:rPr>
            <w:rFonts w:hint="eastAsia"/>
          </w:rPr>
          <w:t>M</w:t>
        </w:r>
      </w:smartTag>
      <w:r w:rsidRPr="00242F60">
        <w:rPr>
          <w:rFonts w:hint="eastAsia"/>
        </w:rPr>
        <w:t>Ω。</w:t>
      </w:r>
    </w:p>
    <w:p w14:paraId="64E53D74" w14:textId="77777777" w:rsidR="005412CC" w:rsidRPr="00242F60" w:rsidRDefault="005412CC" w:rsidP="005412CC">
      <w:pPr>
        <w:pStyle w:val="afff4"/>
        <w:spacing w:before="156" w:after="156"/>
      </w:pPr>
      <w:bookmarkStart w:id="275" w:name="_Toc423529623"/>
      <w:bookmarkStart w:id="276" w:name="_Toc434233948"/>
      <w:bookmarkStart w:id="277" w:name="_Toc440555181"/>
      <w:bookmarkStart w:id="278" w:name="_Toc447197980"/>
      <w:bookmarkStart w:id="279" w:name="_Toc36715110"/>
      <w:bookmarkStart w:id="280" w:name="_Toc62200015"/>
      <w:bookmarkStart w:id="281" w:name="_Toc62200084"/>
      <w:bookmarkStart w:id="282" w:name="_Toc63675940"/>
      <w:r w:rsidRPr="00242F60">
        <w:rPr>
          <w:rFonts w:hint="eastAsia"/>
        </w:rPr>
        <w:t>泄漏电流</w:t>
      </w:r>
      <w:bookmarkEnd w:id="275"/>
      <w:bookmarkEnd w:id="276"/>
      <w:bookmarkEnd w:id="277"/>
      <w:bookmarkEnd w:id="278"/>
      <w:bookmarkEnd w:id="279"/>
      <w:bookmarkEnd w:id="280"/>
      <w:bookmarkEnd w:id="281"/>
      <w:bookmarkEnd w:id="282"/>
    </w:p>
    <w:p w14:paraId="49737AEF" w14:textId="77777777" w:rsidR="005412CC" w:rsidRPr="00242F60" w:rsidRDefault="005412CC" w:rsidP="005412CC">
      <w:pPr>
        <w:pStyle w:val="afffff4"/>
        <w:ind w:firstLine="420"/>
      </w:pPr>
      <w:r w:rsidRPr="00242F60">
        <w:rPr>
          <w:rFonts w:hint="eastAsia"/>
        </w:rPr>
        <w:t>控制器在1.06倍额定电压工作时，泄漏电流不应超过0.5 mA。</w:t>
      </w:r>
    </w:p>
    <w:p w14:paraId="6E3FFCF6" w14:textId="77777777" w:rsidR="005412CC" w:rsidRPr="00242F60" w:rsidRDefault="005412CC" w:rsidP="005412CC">
      <w:pPr>
        <w:pStyle w:val="afff4"/>
        <w:spacing w:before="156" w:after="156"/>
      </w:pPr>
      <w:bookmarkStart w:id="283" w:name="_Toc423529624"/>
      <w:bookmarkStart w:id="284" w:name="_Toc434233949"/>
      <w:bookmarkStart w:id="285" w:name="_Toc440555182"/>
      <w:bookmarkStart w:id="286" w:name="_Toc447197981"/>
      <w:bookmarkStart w:id="287" w:name="_Toc36715111"/>
      <w:bookmarkStart w:id="288" w:name="_Toc62200016"/>
      <w:bookmarkStart w:id="289" w:name="_Toc62200085"/>
      <w:bookmarkStart w:id="290" w:name="_Toc63675941"/>
      <w:r w:rsidRPr="00242F60">
        <w:rPr>
          <w:rFonts w:hint="eastAsia"/>
        </w:rPr>
        <w:t>电气强度</w:t>
      </w:r>
      <w:bookmarkEnd w:id="283"/>
      <w:bookmarkEnd w:id="284"/>
      <w:bookmarkEnd w:id="285"/>
      <w:bookmarkEnd w:id="286"/>
      <w:bookmarkEnd w:id="287"/>
      <w:bookmarkEnd w:id="288"/>
      <w:bookmarkEnd w:id="289"/>
      <w:bookmarkEnd w:id="290"/>
    </w:p>
    <w:p w14:paraId="27D856EA" w14:textId="77777777" w:rsidR="005412CC" w:rsidRPr="00242F60" w:rsidRDefault="005412CC" w:rsidP="005412CC">
      <w:pPr>
        <w:pStyle w:val="afffff4"/>
        <w:ind w:firstLine="420"/>
      </w:pPr>
      <w:r w:rsidRPr="00242F60">
        <w:rPr>
          <w:rFonts w:hint="eastAsia"/>
        </w:rPr>
        <w:t>控制器的外部带电端子和电源端子的工作电压大于50 V时，外部带电端子和电源端子应能耐受频率为50 Hz、有效值电压为1250 V的交流电压，历时60 s的电气强度试验。试验期间，控制器不应发生</w:t>
      </w:r>
      <w:r w:rsidRPr="00242F60">
        <w:rPr>
          <w:rFonts w:hAnsi="宋" w:hint="eastAsia"/>
          <w:szCs w:val="21"/>
        </w:rPr>
        <w:t>击穿放电现象</w:t>
      </w:r>
      <w:r w:rsidRPr="00242F60">
        <w:rPr>
          <w:rFonts w:hAnsi="宋" w:hint="eastAsia"/>
        </w:rPr>
        <w:t>（击穿电流不大于20 mA）</w:t>
      </w:r>
      <w:r w:rsidRPr="00242F60">
        <w:rPr>
          <w:rFonts w:hAnsi="宋" w:hint="eastAsia"/>
          <w:szCs w:val="21"/>
        </w:rPr>
        <w:t>。</w:t>
      </w:r>
      <w:r w:rsidRPr="00242F60">
        <w:rPr>
          <w:rFonts w:hint="eastAsia"/>
        </w:rPr>
        <w:t>试验后，控制器的火灾报警功能应满足5.4.1的要求。</w:t>
      </w:r>
    </w:p>
    <w:p w14:paraId="318B1810" w14:textId="77777777" w:rsidR="005412CC" w:rsidRPr="006C0329" w:rsidRDefault="005412CC" w:rsidP="005412CC">
      <w:pPr>
        <w:pStyle w:val="afff4"/>
        <w:spacing w:before="156" w:after="156"/>
      </w:pPr>
      <w:bookmarkStart w:id="291" w:name="_Toc423529625"/>
      <w:bookmarkStart w:id="292" w:name="_Toc434233950"/>
      <w:bookmarkStart w:id="293" w:name="_Toc440555183"/>
      <w:bookmarkStart w:id="294" w:name="_Toc447197982"/>
      <w:bookmarkStart w:id="295" w:name="_Toc36715112"/>
      <w:bookmarkStart w:id="296" w:name="_Toc62200017"/>
      <w:bookmarkStart w:id="297" w:name="_Toc62200086"/>
      <w:bookmarkStart w:id="298" w:name="_Toc63675942"/>
      <w:r w:rsidRPr="006C0329">
        <w:rPr>
          <w:rFonts w:hint="eastAsia"/>
        </w:rPr>
        <w:t>电磁兼容性能</w:t>
      </w:r>
      <w:bookmarkEnd w:id="291"/>
      <w:bookmarkEnd w:id="292"/>
      <w:bookmarkEnd w:id="293"/>
      <w:bookmarkEnd w:id="294"/>
      <w:bookmarkEnd w:id="295"/>
      <w:bookmarkEnd w:id="296"/>
      <w:bookmarkEnd w:id="297"/>
      <w:bookmarkEnd w:id="298"/>
    </w:p>
    <w:p w14:paraId="4026FB79" w14:textId="77777777" w:rsidR="005412CC" w:rsidRPr="00242F60" w:rsidRDefault="005412CC" w:rsidP="005412CC">
      <w:pPr>
        <w:pStyle w:val="afffff4"/>
        <w:ind w:firstLine="420"/>
      </w:pPr>
      <w:r w:rsidRPr="00242F60">
        <w:rPr>
          <w:rFonts w:hint="eastAsia"/>
        </w:rPr>
        <w:t>控制器应能耐受表2所规定的电磁干扰条件下的各项试验，试验期间及试验后应满足下述要求：</w:t>
      </w:r>
    </w:p>
    <w:p w14:paraId="328A2CBF" w14:textId="77777777" w:rsidR="005412CC" w:rsidRPr="0041037D" w:rsidRDefault="005412CC" w:rsidP="00DF5A36">
      <w:pPr>
        <w:pStyle w:val="afa"/>
        <w:numPr>
          <w:ilvl w:val="0"/>
          <w:numId w:val="47"/>
        </w:numPr>
      </w:pPr>
      <w:r w:rsidRPr="0041037D">
        <w:rPr>
          <w:rFonts w:hint="eastAsia"/>
        </w:rPr>
        <w:t>试验期间，控制器应保持正常监视状态，电源瞬变试验期间允许控制器发出主电源故障信号；</w:t>
      </w:r>
    </w:p>
    <w:p w14:paraId="79E3626A" w14:textId="3B26171A" w:rsidR="005412CC" w:rsidRDefault="005412CC" w:rsidP="005412CC">
      <w:pPr>
        <w:pStyle w:val="afa"/>
      </w:pPr>
      <w:r w:rsidRPr="0041037D">
        <w:rPr>
          <w:rFonts w:hint="eastAsia"/>
        </w:rPr>
        <w:t>试验后，控制器性能应满足5.</w:t>
      </w:r>
      <w:r w:rsidRPr="0041037D">
        <w:t>4</w:t>
      </w:r>
      <w:r w:rsidRPr="0041037D">
        <w:rPr>
          <w:rFonts w:hint="eastAsia"/>
        </w:rPr>
        <w:t>.</w:t>
      </w:r>
      <w:r w:rsidRPr="0041037D">
        <w:t>1</w:t>
      </w:r>
      <w:r w:rsidRPr="0041037D">
        <w:rPr>
          <w:rFonts w:hint="eastAsia"/>
        </w:rPr>
        <w:t>～5.</w:t>
      </w:r>
      <w:r w:rsidRPr="0041037D">
        <w:t>4</w:t>
      </w:r>
      <w:r w:rsidRPr="0041037D">
        <w:rPr>
          <w:rFonts w:hint="eastAsia"/>
        </w:rPr>
        <w:t>.</w:t>
      </w:r>
      <w:r w:rsidRPr="0041037D">
        <w:t>10</w:t>
      </w:r>
      <w:r w:rsidRPr="0041037D">
        <w:rPr>
          <w:rFonts w:hint="eastAsia"/>
        </w:rPr>
        <w:t>的要求。</w:t>
      </w:r>
    </w:p>
    <w:p w14:paraId="3F51072E" w14:textId="77777777" w:rsidR="00241785" w:rsidRPr="0041037D" w:rsidRDefault="00241785" w:rsidP="00241785">
      <w:pPr>
        <w:pStyle w:val="afffff4"/>
        <w:ind w:firstLine="420"/>
      </w:pPr>
    </w:p>
    <w:p w14:paraId="23438434" w14:textId="77777777" w:rsidR="005412CC" w:rsidRPr="00242F60" w:rsidRDefault="005412CC" w:rsidP="005412CC">
      <w:pPr>
        <w:pStyle w:val="aff9"/>
        <w:spacing w:before="156" w:after="156"/>
      </w:pPr>
      <w:r w:rsidRPr="00242F60">
        <w:rPr>
          <w:rFonts w:hint="eastAsia"/>
        </w:rPr>
        <w:t>电磁干扰条件</w:t>
      </w:r>
    </w:p>
    <w:tbl>
      <w:tblPr>
        <w:tblW w:w="95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1E0" w:firstRow="1" w:lastRow="1" w:firstColumn="1" w:lastColumn="1" w:noHBand="0" w:noVBand="0"/>
      </w:tblPr>
      <w:tblGrid>
        <w:gridCol w:w="2392"/>
        <w:gridCol w:w="1969"/>
        <w:gridCol w:w="3402"/>
        <w:gridCol w:w="1808"/>
      </w:tblGrid>
      <w:tr w:rsidR="005412CC" w:rsidRPr="00242F60" w14:paraId="373FDF4B" w14:textId="77777777" w:rsidTr="00185755">
        <w:tc>
          <w:tcPr>
            <w:tcW w:w="2392" w:type="dxa"/>
            <w:tcBorders>
              <w:top w:val="single" w:sz="8" w:space="0" w:color="auto"/>
              <w:bottom w:val="single" w:sz="8" w:space="0" w:color="auto"/>
            </w:tcBorders>
            <w:shd w:val="clear" w:color="auto" w:fill="auto"/>
            <w:vAlign w:val="center"/>
          </w:tcPr>
          <w:p w14:paraId="703396EE"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试验名称</w:t>
            </w:r>
          </w:p>
        </w:tc>
        <w:tc>
          <w:tcPr>
            <w:tcW w:w="1969" w:type="dxa"/>
            <w:tcBorders>
              <w:top w:val="single" w:sz="8" w:space="0" w:color="auto"/>
              <w:bottom w:val="single" w:sz="8" w:space="0" w:color="auto"/>
            </w:tcBorders>
            <w:shd w:val="clear" w:color="auto" w:fill="auto"/>
            <w:vAlign w:val="center"/>
          </w:tcPr>
          <w:p w14:paraId="063212B7"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试验参数</w:t>
            </w:r>
          </w:p>
        </w:tc>
        <w:tc>
          <w:tcPr>
            <w:tcW w:w="3402" w:type="dxa"/>
            <w:tcBorders>
              <w:top w:val="single" w:sz="8" w:space="0" w:color="auto"/>
              <w:bottom w:val="single" w:sz="8" w:space="0" w:color="auto"/>
            </w:tcBorders>
            <w:shd w:val="clear" w:color="auto" w:fill="auto"/>
            <w:vAlign w:val="center"/>
          </w:tcPr>
          <w:p w14:paraId="4A049979"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试验条件</w:t>
            </w:r>
          </w:p>
        </w:tc>
        <w:tc>
          <w:tcPr>
            <w:tcW w:w="1808" w:type="dxa"/>
            <w:tcBorders>
              <w:top w:val="single" w:sz="8" w:space="0" w:color="auto"/>
              <w:bottom w:val="single" w:sz="8" w:space="0" w:color="auto"/>
            </w:tcBorders>
            <w:shd w:val="clear" w:color="auto" w:fill="auto"/>
            <w:vAlign w:val="center"/>
          </w:tcPr>
          <w:p w14:paraId="2D808A21"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工作状态</w:t>
            </w:r>
          </w:p>
        </w:tc>
      </w:tr>
      <w:tr w:rsidR="005412CC" w:rsidRPr="00242F60" w14:paraId="1844B7EB" w14:textId="77777777" w:rsidTr="00185755">
        <w:tc>
          <w:tcPr>
            <w:tcW w:w="2392" w:type="dxa"/>
            <w:vMerge w:val="restart"/>
            <w:tcBorders>
              <w:top w:val="single" w:sz="8" w:space="0" w:color="auto"/>
            </w:tcBorders>
            <w:shd w:val="clear" w:color="auto" w:fill="auto"/>
            <w:vAlign w:val="center"/>
          </w:tcPr>
          <w:p w14:paraId="286608C7"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射频电磁场辐射抗扰度试验</w:t>
            </w:r>
          </w:p>
        </w:tc>
        <w:tc>
          <w:tcPr>
            <w:tcW w:w="1969" w:type="dxa"/>
            <w:tcBorders>
              <w:top w:val="single" w:sz="8" w:space="0" w:color="auto"/>
            </w:tcBorders>
            <w:shd w:val="clear" w:color="auto" w:fill="auto"/>
            <w:vAlign w:val="center"/>
          </w:tcPr>
          <w:p w14:paraId="6D6B8D89"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场强</w:t>
            </w:r>
          </w:p>
          <w:p w14:paraId="5221B967"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V/m</w:t>
            </w:r>
          </w:p>
        </w:tc>
        <w:tc>
          <w:tcPr>
            <w:tcW w:w="3402" w:type="dxa"/>
            <w:tcBorders>
              <w:top w:val="single" w:sz="8" w:space="0" w:color="auto"/>
            </w:tcBorders>
            <w:shd w:val="clear" w:color="auto" w:fill="auto"/>
            <w:vAlign w:val="center"/>
          </w:tcPr>
          <w:p w14:paraId="72D28F56"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10</w:t>
            </w:r>
          </w:p>
        </w:tc>
        <w:tc>
          <w:tcPr>
            <w:tcW w:w="1808" w:type="dxa"/>
            <w:vMerge w:val="restart"/>
            <w:tcBorders>
              <w:top w:val="single" w:sz="8" w:space="0" w:color="auto"/>
            </w:tcBorders>
            <w:shd w:val="clear" w:color="auto" w:fill="auto"/>
            <w:vAlign w:val="center"/>
          </w:tcPr>
          <w:p w14:paraId="12D1DE2A"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正常监视状态</w:t>
            </w:r>
          </w:p>
        </w:tc>
      </w:tr>
      <w:tr w:rsidR="005412CC" w:rsidRPr="00242F60" w14:paraId="4ACC0625" w14:textId="77777777" w:rsidTr="00185755">
        <w:tc>
          <w:tcPr>
            <w:tcW w:w="2392" w:type="dxa"/>
            <w:vMerge/>
            <w:shd w:val="clear" w:color="auto" w:fill="auto"/>
            <w:vAlign w:val="center"/>
          </w:tcPr>
          <w:p w14:paraId="1F5070DD" w14:textId="77777777" w:rsidR="005412CC" w:rsidRPr="00242F60" w:rsidRDefault="005412CC" w:rsidP="00185755">
            <w:pPr>
              <w:jc w:val="center"/>
              <w:rPr>
                <w:rFonts w:ascii="宋体" w:hAnsi="宋体"/>
                <w:sz w:val="18"/>
                <w:szCs w:val="18"/>
              </w:rPr>
            </w:pPr>
          </w:p>
        </w:tc>
        <w:tc>
          <w:tcPr>
            <w:tcW w:w="1969" w:type="dxa"/>
            <w:shd w:val="clear" w:color="auto" w:fill="auto"/>
            <w:vAlign w:val="center"/>
          </w:tcPr>
          <w:p w14:paraId="6C06947E"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频率范围</w:t>
            </w:r>
          </w:p>
          <w:p w14:paraId="537B872E"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MHz</w:t>
            </w:r>
          </w:p>
        </w:tc>
        <w:tc>
          <w:tcPr>
            <w:tcW w:w="3402" w:type="dxa"/>
            <w:shd w:val="clear" w:color="auto" w:fill="auto"/>
            <w:vAlign w:val="center"/>
          </w:tcPr>
          <w:p w14:paraId="44FDCEA5"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80～1000</w:t>
            </w:r>
          </w:p>
        </w:tc>
        <w:tc>
          <w:tcPr>
            <w:tcW w:w="1808" w:type="dxa"/>
            <w:vMerge/>
            <w:shd w:val="clear" w:color="auto" w:fill="auto"/>
            <w:vAlign w:val="center"/>
          </w:tcPr>
          <w:p w14:paraId="57ED6F19" w14:textId="77777777" w:rsidR="005412CC" w:rsidRPr="00242F60" w:rsidRDefault="005412CC" w:rsidP="00185755">
            <w:pPr>
              <w:jc w:val="center"/>
              <w:rPr>
                <w:rFonts w:ascii="宋体" w:hAnsi="宋体"/>
                <w:sz w:val="18"/>
                <w:szCs w:val="18"/>
              </w:rPr>
            </w:pPr>
          </w:p>
        </w:tc>
      </w:tr>
      <w:tr w:rsidR="005412CC" w:rsidRPr="00242F60" w14:paraId="14DA00A7" w14:textId="77777777" w:rsidTr="00185755">
        <w:tc>
          <w:tcPr>
            <w:tcW w:w="2392" w:type="dxa"/>
            <w:vMerge/>
            <w:shd w:val="clear" w:color="auto" w:fill="auto"/>
            <w:vAlign w:val="center"/>
          </w:tcPr>
          <w:p w14:paraId="1014A125" w14:textId="77777777" w:rsidR="005412CC" w:rsidRPr="00242F60" w:rsidRDefault="005412CC" w:rsidP="00185755">
            <w:pPr>
              <w:jc w:val="center"/>
              <w:rPr>
                <w:rFonts w:ascii="宋体" w:hAnsi="宋体"/>
                <w:sz w:val="18"/>
                <w:szCs w:val="18"/>
              </w:rPr>
            </w:pPr>
          </w:p>
        </w:tc>
        <w:tc>
          <w:tcPr>
            <w:tcW w:w="1969" w:type="dxa"/>
            <w:shd w:val="clear" w:color="auto" w:fill="auto"/>
            <w:vAlign w:val="center"/>
          </w:tcPr>
          <w:p w14:paraId="0276CAE8"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扫描速率</w:t>
            </w:r>
          </w:p>
          <w:p w14:paraId="2252DE2E"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十倍频程每秒</w:t>
            </w:r>
          </w:p>
        </w:tc>
        <w:tc>
          <w:tcPr>
            <w:tcW w:w="3402" w:type="dxa"/>
            <w:shd w:val="clear" w:color="auto" w:fill="auto"/>
            <w:vAlign w:val="center"/>
          </w:tcPr>
          <w:p w14:paraId="60225185"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≤1.5×10</w:t>
            </w:r>
            <w:r w:rsidRPr="00242F60">
              <w:rPr>
                <w:rFonts w:ascii="宋体" w:hAnsi="宋体" w:hint="eastAsia"/>
                <w:sz w:val="18"/>
                <w:szCs w:val="18"/>
                <w:vertAlign w:val="superscript"/>
              </w:rPr>
              <w:t>-3</w:t>
            </w:r>
          </w:p>
        </w:tc>
        <w:tc>
          <w:tcPr>
            <w:tcW w:w="1808" w:type="dxa"/>
            <w:vMerge/>
            <w:shd w:val="clear" w:color="auto" w:fill="auto"/>
            <w:vAlign w:val="center"/>
          </w:tcPr>
          <w:p w14:paraId="1F9E3EC0" w14:textId="77777777" w:rsidR="005412CC" w:rsidRPr="00242F60" w:rsidRDefault="005412CC" w:rsidP="00185755">
            <w:pPr>
              <w:jc w:val="center"/>
              <w:rPr>
                <w:rFonts w:ascii="宋体" w:hAnsi="宋体"/>
                <w:sz w:val="18"/>
                <w:szCs w:val="18"/>
              </w:rPr>
            </w:pPr>
          </w:p>
        </w:tc>
      </w:tr>
      <w:tr w:rsidR="005412CC" w:rsidRPr="00242F60" w14:paraId="559ECCEC" w14:textId="77777777" w:rsidTr="00185755">
        <w:tc>
          <w:tcPr>
            <w:tcW w:w="2392" w:type="dxa"/>
            <w:vMerge/>
            <w:shd w:val="clear" w:color="auto" w:fill="auto"/>
            <w:vAlign w:val="center"/>
          </w:tcPr>
          <w:p w14:paraId="0A57C34A" w14:textId="77777777" w:rsidR="005412CC" w:rsidRPr="00242F60" w:rsidRDefault="005412CC" w:rsidP="00185755">
            <w:pPr>
              <w:jc w:val="center"/>
              <w:rPr>
                <w:rFonts w:ascii="宋体" w:hAnsi="宋体"/>
                <w:sz w:val="18"/>
                <w:szCs w:val="18"/>
              </w:rPr>
            </w:pPr>
          </w:p>
        </w:tc>
        <w:tc>
          <w:tcPr>
            <w:tcW w:w="1969" w:type="dxa"/>
            <w:shd w:val="clear" w:color="auto" w:fill="auto"/>
            <w:vAlign w:val="center"/>
          </w:tcPr>
          <w:p w14:paraId="63EB9F55"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调制幅度</w:t>
            </w:r>
          </w:p>
        </w:tc>
        <w:tc>
          <w:tcPr>
            <w:tcW w:w="3402" w:type="dxa"/>
            <w:shd w:val="clear" w:color="auto" w:fill="auto"/>
            <w:vAlign w:val="center"/>
          </w:tcPr>
          <w:p w14:paraId="614C7B95"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80％(1kHz，正弦)</w:t>
            </w:r>
          </w:p>
        </w:tc>
        <w:tc>
          <w:tcPr>
            <w:tcW w:w="1808" w:type="dxa"/>
            <w:vMerge/>
            <w:shd w:val="clear" w:color="auto" w:fill="auto"/>
            <w:vAlign w:val="center"/>
          </w:tcPr>
          <w:p w14:paraId="4E2DFF0F" w14:textId="77777777" w:rsidR="005412CC" w:rsidRPr="00242F60" w:rsidRDefault="005412CC" w:rsidP="00185755">
            <w:pPr>
              <w:jc w:val="center"/>
              <w:rPr>
                <w:rFonts w:ascii="宋体" w:hAnsi="宋体"/>
                <w:sz w:val="18"/>
                <w:szCs w:val="18"/>
              </w:rPr>
            </w:pPr>
          </w:p>
        </w:tc>
      </w:tr>
      <w:tr w:rsidR="005412CC" w:rsidRPr="00242F60" w14:paraId="07C02DC4" w14:textId="77777777" w:rsidTr="00185755">
        <w:tc>
          <w:tcPr>
            <w:tcW w:w="2392" w:type="dxa"/>
            <w:vMerge w:val="restart"/>
            <w:shd w:val="clear" w:color="auto" w:fill="auto"/>
            <w:vAlign w:val="center"/>
          </w:tcPr>
          <w:p w14:paraId="482857D8"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射频场感应的传导骚扰抗扰度试验</w:t>
            </w:r>
          </w:p>
        </w:tc>
        <w:tc>
          <w:tcPr>
            <w:tcW w:w="1969" w:type="dxa"/>
            <w:shd w:val="clear" w:color="auto" w:fill="auto"/>
            <w:vAlign w:val="center"/>
          </w:tcPr>
          <w:p w14:paraId="4EBED8B4"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 xml:space="preserve">频率范围 </w:t>
            </w:r>
          </w:p>
          <w:p w14:paraId="0A8C4610"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MHz</w:t>
            </w:r>
          </w:p>
        </w:tc>
        <w:tc>
          <w:tcPr>
            <w:tcW w:w="3402" w:type="dxa"/>
            <w:shd w:val="clear" w:color="auto" w:fill="auto"/>
            <w:vAlign w:val="center"/>
          </w:tcPr>
          <w:p w14:paraId="42689107"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0.15～80</w:t>
            </w:r>
          </w:p>
        </w:tc>
        <w:tc>
          <w:tcPr>
            <w:tcW w:w="1808" w:type="dxa"/>
            <w:vMerge w:val="restart"/>
            <w:shd w:val="clear" w:color="auto" w:fill="auto"/>
            <w:vAlign w:val="center"/>
          </w:tcPr>
          <w:p w14:paraId="4090A2BE"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正常监视状态</w:t>
            </w:r>
          </w:p>
        </w:tc>
      </w:tr>
      <w:tr w:rsidR="005412CC" w:rsidRPr="00242F60" w14:paraId="45214BE2" w14:textId="77777777" w:rsidTr="00185755">
        <w:tc>
          <w:tcPr>
            <w:tcW w:w="2392" w:type="dxa"/>
            <w:vMerge/>
            <w:shd w:val="clear" w:color="auto" w:fill="auto"/>
            <w:vAlign w:val="center"/>
          </w:tcPr>
          <w:p w14:paraId="72A86A67" w14:textId="77777777" w:rsidR="005412CC" w:rsidRPr="00242F60" w:rsidRDefault="005412CC" w:rsidP="00185755">
            <w:pPr>
              <w:jc w:val="center"/>
              <w:rPr>
                <w:rFonts w:ascii="宋体" w:hAnsi="宋体"/>
                <w:sz w:val="18"/>
                <w:szCs w:val="18"/>
              </w:rPr>
            </w:pPr>
          </w:p>
        </w:tc>
        <w:tc>
          <w:tcPr>
            <w:tcW w:w="1969" w:type="dxa"/>
            <w:shd w:val="clear" w:color="auto" w:fill="auto"/>
            <w:vAlign w:val="center"/>
          </w:tcPr>
          <w:p w14:paraId="4206E615"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电压</w:t>
            </w:r>
          </w:p>
          <w:p w14:paraId="1DB5866D"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dBμV</w:t>
            </w:r>
          </w:p>
        </w:tc>
        <w:tc>
          <w:tcPr>
            <w:tcW w:w="3402" w:type="dxa"/>
            <w:shd w:val="clear" w:color="auto" w:fill="auto"/>
            <w:vAlign w:val="center"/>
          </w:tcPr>
          <w:p w14:paraId="57F2D26C"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140</w:t>
            </w:r>
          </w:p>
        </w:tc>
        <w:tc>
          <w:tcPr>
            <w:tcW w:w="1808" w:type="dxa"/>
            <w:vMerge/>
            <w:shd w:val="clear" w:color="auto" w:fill="auto"/>
            <w:vAlign w:val="center"/>
          </w:tcPr>
          <w:p w14:paraId="197F565F" w14:textId="77777777" w:rsidR="005412CC" w:rsidRPr="00242F60" w:rsidRDefault="005412CC" w:rsidP="00185755">
            <w:pPr>
              <w:jc w:val="center"/>
              <w:rPr>
                <w:rFonts w:ascii="宋体" w:hAnsi="宋体"/>
                <w:sz w:val="18"/>
                <w:szCs w:val="18"/>
              </w:rPr>
            </w:pPr>
          </w:p>
        </w:tc>
      </w:tr>
      <w:tr w:rsidR="005412CC" w:rsidRPr="00242F60" w14:paraId="11319BE7" w14:textId="77777777" w:rsidTr="00185755">
        <w:tc>
          <w:tcPr>
            <w:tcW w:w="2392" w:type="dxa"/>
            <w:vMerge/>
            <w:shd w:val="clear" w:color="auto" w:fill="auto"/>
            <w:vAlign w:val="center"/>
          </w:tcPr>
          <w:p w14:paraId="296900FC" w14:textId="77777777" w:rsidR="005412CC" w:rsidRPr="00242F60" w:rsidRDefault="005412CC" w:rsidP="00185755">
            <w:pPr>
              <w:jc w:val="center"/>
              <w:rPr>
                <w:rFonts w:ascii="宋体" w:hAnsi="宋体"/>
                <w:sz w:val="18"/>
                <w:szCs w:val="18"/>
              </w:rPr>
            </w:pPr>
          </w:p>
        </w:tc>
        <w:tc>
          <w:tcPr>
            <w:tcW w:w="1969" w:type="dxa"/>
            <w:shd w:val="clear" w:color="auto" w:fill="auto"/>
            <w:vAlign w:val="center"/>
          </w:tcPr>
          <w:p w14:paraId="3C577BE5"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调制幅度</w:t>
            </w:r>
          </w:p>
        </w:tc>
        <w:tc>
          <w:tcPr>
            <w:tcW w:w="3402" w:type="dxa"/>
            <w:shd w:val="clear" w:color="auto" w:fill="auto"/>
            <w:vAlign w:val="center"/>
          </w:tcPr>
          <w:p w14:paraId="0338CA73"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80％(1kHz，正弦)</w:t>
            </w:r>
          </w:p>
        </w:tc>
        <w:tc>
          <w:tcPr>
            <w:tcW w:w="1808" w:type="dxa"/>
            <w:vMerge/>
            <w:shd w:val="clear" w:color="auto" w:fill="auto"/>
            <w:vAlign w:val="center"/>
          </w:tcPr>
          <w:p w14:paraId="34BB517B" w14:textId="77777777" w:rsidR="005412CC" w:rsidRPr="00242F60" w:rsidRDefault="005412CC" w:rsidP="00185755">
            <w:pPr>
              <w:jc w:val="center"/>
              <w:rPr>
                <w:rFonts w:ascii="宋体" w:hAnsi="宋体"/>
                <w:sz w:val="18"/>
                <w:szCs w:val="18"/>
              </w:rPr>
            </w:pPr>
          </w:p>
        </w:tc>
      </w:tr>
      <w:tr w:rsidR="005412CC" w:rsidRPr="00242F60" w14:paraId="25F9D744" w14:textId="77777777" w:rsidTr="00185755">
        <w:trPr>
          <w:trHeight w:val="252"/>
        </w:trPr>
        <w:tc>
          <w:tcPr>
            <w:tcW w:w="2392" w:type="dxa"/>
            <w:vMerge w:val="restart"/>
            <w:shd w:val="clear" w:color="auto" w:fill="auto"/>
            <w:vAlign w:val="center"/>
          </w:tcPr>
          <w:p w14:paraId="3736AA96"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静电放电抗扰度试验</w:t>
            </w:r>
          </w:p>
        </w:tc>
        <w:tc>
          <w:tcPr>
            <w:tcW w:w="1969" w:type="dxa"/>
            <w:shd w:val="clear" w:color="auto" w:fill="auto"/>
            <w:vAlign w:val="center"/>
          </w:tcPr>
          <w:p w14:paraId="473B02C6"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放电电压</w:t>
            </w:r>
          </w:p>
          <w:p w14:paraId="3DE64E4E"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kV</w:t>
            </w:r>
          </w:p>
        </w:tc>
        <w:tc>
          <w:tcPr>
            <w:tcW w:w="3402" w:type="dxa"/>
            <w:shd w:val="clear" w:color="auto" w:fill="auto"/>
            <w:vAlign w:val="center"/>
          </w:tcPr>
          <w:p w14:paraId="4756E126"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空气放电（绝缘体外壳）：8</w:t>
            </w:r>
          </w:p>
          <w:p w14:paraId="6B084E56"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接触放电（导体外壳和耦合板）：6</w:t>
            </w:r>
          </w:p>
        </w:tc>
        <w:tc>
          <w:tcPr>
            <w:tcW w:w="1808" w:type="dxa"/>
            <w:vMerge w:val="restart"/>
            <w:shd w:val="clear" w:color="auto" w:fill="auto"/>
            <w:vAlign w:val="center"/>
          </w:tcPr>
          <w:p w14:paraId="38B229C9"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正常监视状态</w:t>
            </w:r>
          </w:p>
        </w:tc>
      </w:tr>
      <w:tr w:rsidR="005412CC" w:rsidRPr="00242F60" w14:paraId="374353CD" w14:textId="77777777" w:rsidTr="00185755">
        <w:tc>
          <w:tcPr>
            <w:tcW w:w="2392" w:type="dxa"/>
            <w:vMerge/>
            <w:shd w:val="clear" w:color="auto" w:fill="auto"/>
            <w:vAlign w:val="center"/>
          </w:tcPr>
          <w:p w14:paraId="7CC41DF9" w14:textId="77777777" w:rsidR="005412CC" w:rsidRPr="00242F60" w:rsidRDefault="005412CC" w:rsidP="00185755">
            <w:pPr>
              <w:jc w:val="center"/>
              <w:rPr>
                <w:rFonts w:ascii="宋体" w:hAnsi="宋体"/>
                <w:sz w:val="18"/>
                <w:szCs w:val="18"/>
              </w:rPr>
            </w:pPr>
          </w:p>
        </w:tc>
        <w:tc>
          <w:tcPr>
            <w:tcW w:w="1969" w:type="dxa"/>
            <w:shd w:val="clear" w:color="auto" w:fill="auto"/>
            <w:vAlign w:val="center"/>
          </w:tcPr>
          <w:p w14:paraId="0ABEC43C"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放电极性</w:t>
            </w:r>
          </w:p>
        </w:tc>
        <w:tc>
          <w:tcPr>
            <w:tcW w:w="3402" w:type="dxa"/>
            <w:shd w:val="clear" w:color="auto" w:fill="auto"/>
            <w:vAlign w:val="center"/>
          </w:tcPr>
          <w:p w14:paraId="537ADF21"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正、负</w:t>
            </w:r>
          </w:p>
        </w:tc>
        <w:tc>
          <w:tcPr>
            <w:tcW w:w="1808" w:type="dxa"/>
            <w:vMerge/>
            <w:shd w:val="clear" w:color="auto" w:fill="auto"/>
            <w:vAlign w:val="center"/>
          </w:tcPr>
          <w:p w14:paraId="2BCECAB5" w14:textId="77777777" w:rsidR="005412CC" w:rsidRPr="00242F60" w:rsidRDefault="005412CC" w:rsidP="00185755">
            <w:pPr>
              <w:jc w:val="center"/>
              <w:rPr>
                <w:rFonts w:ascii="宋体" w:hAnsi="宋体"/>
                <w:sz w:val="18"/>
                <w:szCs w:val="18"/>
              </w:rPr>
            </w:pPr>
          </w:p>
        </w:tc>
      </w:tr>
      <w:tr w:rsidR="005412CC" w:rsidRPr="00242F60" w14:paraId="015C6A08" w14:textId="77777777" w:rsidTr="00185755">
        <w:trPr>
          <w:trHeight w:val="280"/>
        </w:trPr>
        <w:tc>
          <w:tcPr>
            <w:tcW w:w="2392" w:type="dxa"/>
            <w:vMerge/>
            <w:shd w:val="clear" w:color="auto" w:fill="auto"/>
            <w:vAlign w:val="center"/>
          </w:tcPr>
          <w:p w14:paraId="2CF2B558" w14:textId="77777777" w:rsidR="005412CC" w:rsidRPr="00242F60" w:rsidRDefault="005412CC" w:rsidP="00185755">
            <w:pPr>
              <w:jc w:val="center"/>
              <w:rPr>
                <w:rFonts w:ascii="宋体" w:hAnsi="宋体"/>
                <w:sz w:val="18"/>
                <w:szCs w:val="18"/>
              </w:rPr>
            </w:pPr>
          </w:p>
        </w:tc>
        <w:tc>
          <w:tcPr>
            <w:tcW w:w="1969" w:type="dxa"/>
            <w:shd w:val="clear" w:color="auto" w:fill="auto"/>
            <w:vAlign w:val="center"/>
          </w:tcPr>
          <w:p w14:paraId="7623AA96"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放电间隔</w:t>
            </w:r>
          </w:p>
          <w:p w14:paraId="5154307B"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s</w:t>
            </w:r>
          </w:p>
        </w:tc>
        <w:tc>
          <w:tcPr>
            <w:tcW w:w="3402" w:type="dxa"/>
            <w:shd w:val="clear" w:color="auto" w:fill="auto"/>
            <w:vAlign w:val="center"/>
          </w:tcPr>
          <w:p w14:paraId="25D4BF6B"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≥1</w:t>
            </w:r>
          </w:p>
        </w:tc>
        <w:tc>
          <w:tcPr>
            <w:tcW w:w="1808" w:type="dxa"/>
            <w:vMerge/>
            <w:shd w:val="clear" w:color="auto" w:fill="auto"/>
            <w:vAlign w:val="center"/>
          </w:tcPr>
          <w:p w14:paraId="6DC03273" w14:textId="77777777" w:rsidR="005412CC" w:rsidRPr="00242F60" w:rsidRDefault="005412CC" w:rsidP="00185755">
            <w:pPr>
              <w:jc w:val="center"/>
              <w:rPr>
                <w:rFonts w:ascii="宋体" w:hAnsi="宋体"/>
                <w:sz w:val="18"/>
                <w:szCs w:val="18"/>
              </w:rPr>
            </w:pPr>
          </w:p>
        </w:tc>
      </w:tr>
      <w:tr w:rsidR="005412CC" w:rsidRPr="00242F60" w14:paraId="3AACF00A" w14:textId="77777777" w:rsidTr="00185755">
        <w:tc>
          <w:tcPr>
            <w:tcW w:w="2392" w:type="dxa"/>
            <w:vMerge/>
            <w:shd w:val="clear" w:color="auto" w:fill="auto"/>
            <w:vAlign w:val="center"/>
          </w:tcPr>
          <w:p w14:paraId="515C58F2" w14:textId="77777777" w:rsidR="005412CC" w:rsidRPr="00242F60" w:rsidRDefault="005412CC" w:rsidP="00185755">
            <w:pPr>
              <w:jc w:val="center"/>
              <w:rPr>
                <w:rFonts w:ascii="宋体" w:hAnsi="宋体"/>
                <w:sz w:val="18"/>
                <w:szCs w:val="18"/>
              </w:rPr>
            </w:pPr>
          </w:p>
        </w:tc>
        <w:tc>
          <w:tcPr>
            <w:tcW w:w="1969" w:type="dxa"/>
            <w:shd w:val="clear" w:color="auto" w:fill="auto"/>
            <w:vAlign w:val="center"/>
          </w:tcPr>
          <w:p w14:paraId="5ECD23EA"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每点放电次数</w:t>
            </w:r>
          </w:p>
        </w:tc>
        <w:tc>
          <w:tcPr>
            <w:tcW w:w="3402" w:type="dxa"/>
            <w:shd w:val="clear" w:color="auto" w:fill="auto"/>
            <w:vAlign w:val="center"/>
          </w:tcPr>
          <w:p w14:paraId="7EE7B1CE"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10</w:t>
            </w:r>
          </w:p>
        </w:tc>
        <w:tc>
          <w:tcPr>
            <w:tcW w:w="1808" w:type="dxa"/>
            <w:vMerge/>
            <w:shd w:val="clear" w:color="auto" w:fill="auto"/>
            <w:vAlign w:val="center"/>
          </w:tcPr>
          <w:p w14:paraId="199D17F6" w14:textId="77777777" w:rsidR="005412CC" w:rsidRPr="00242F60" w:rsidRDefault="005412CC" w:rsidP="00185755">
            <w:pPr>
              <w:jc w:val="center"/>
              <w:rPr>
                <w:rFonts w:ascii="宋体" w:hAnsi="宋体"/>
                <w:sz w:val="18"/>
                <w:szCs w:val="18"/>
              </w:rPr>
            </w:pPr>
          </w:p>
        </w:tc>
      </w:tr>
      <w:tr w:rsidR="005412CC" w:rsidRPr="00242F60" w14:paraId="765501D1" w14:textId="77777777" w:rsidTr="00185755">
        <w:tc>
          <w:tcPr>
            <w:tcW w:w="2392" w:type="dxa"/>
            <w:vMerge w:val="restart"/>
            <w:shd w:val="clear" w:color="auto" w:fill="auto"/>
            <w:vAlign w:val="center"/>
          </w:tcPr>
          <w:p w14:paraId="178187E7"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电快速瞬变脉冲群抗扰度试验</w:t>
            </w:r>
          </w:p>
        </w:tc>
        <w:tc>
          <w:tcPr>
            <w:tcW w:w="1969" w:type="dxa"/>
            <w:shd w:val="clear" w:color="auto" w:fill="auto"/>
            <w:vAlign w:val="center"/>
          </w:tcPr>
          <w:p w14:paraId="5F475B58"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瞬变脉冲电压</w:t>
            </w:r>
          </w:p>
          <w:p w14:paraId="4F88222C"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kV</w:t>
            </w:r>
          </w:p>
        </w:tc>
        <w:tc>
          <w:tcPr>
            <w:tcW w:w="3402" w:type="dxa"/>
            <w:shd w:val="clear" w:color="auto" w:fill="auto"/>
            <w:vAlign w:val="center"/>
          </w:tcPr>
          <w:p w14:paraId="3493DEB5"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AC电源线：2×(1±0.1)</w:t>
            </w:r>
          </w:p>
          <w:p w14:paraId="27D38EBC" w14:textId="77777777" w:rsidR="005412CC" w:rsidRPr="00242F60" w:rsidRDefault="005412CC" w:rsidP="00185755">
            <w:pPr>
              <w:jc w:val="center"/>
              <w:rPr>
                <w:rFonts w:ascii="宋体" w:hAnsi="宋体"/>
                <w:sz w:val="18"/>
                <w:szCs w:val="18"/>
              </w:rPr>
            </w:pPr>
            <w:r>
              <w:rPr>
                <w:rFonts w:ascii="宋体" w:hAnsi="宋体" w:hint="eastAsia"/>
                <w:sz w:val="18"/>
                <w:szCs w:val="18"/>
              </w:rPr>
              <w:t>其他</w:t>
            </w:r>
            <w:r w:rsidRPr="00242F60">
              <w:rPr>
                <w:rFonts w:ascii="宋体" w:hAnsi="宋体" w:hint="eastAsia"/>
                <w:sz w:val="18"/>
                <w:szCs w:val="18"/>
              </w:rPr>
              <w:t>连接线：1×(1±0.1)</w:t>
            </w:r>
          </w:p>
        </w:tc>
        <w:tc>
          <w:tcPr>
            <w:tcW w:w="1808" w:type="dxa"/>
            <w:vMerge w:val="restart"/>
            <w:shd w:val="clear" w:color="auto" w:fill="auto"/>
            <w:vAlign w:val="center"/>
          </w:tcPr>
          <w:p w14:paraId="7A1798FC"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正常监视状态</w:t>
            </w:r>
          </w:p>
        </w:tc>
      </w:tr>
      <w:tr w:rsidR="005412CC" w:rsidRPr="00242F60" w14:paraId="662A15A8" w14:textId="77777777" w:rsidTr="00185755">
        <w:tc>
          <w:tcPr>
            <w:tcW w:w="2392" w:type="dxa"/>
            <w:vMerge/>
            <w:shd w:val="clear" w:color="auto" w:fill="auto"/>
            <w:vAlign w:val="center"/>
          </w:tcPr>
          <w:p w14:paraId="36339BF3" w14:textId="77777777" w:rsidR="005412CC" w:rsidRPr="00242F60" w:rsidRDefault="005412CC" w:rsidP="00185755">
            <w:pPr>
              <w:jc w:val="center"/>
              <w:rPr>
                <w:rFonts w:ascii="宋体" w:hAnsi="宋体"/>
                <w:sz w:val="18"/>
                <w:szCs w:val="18"/>
              </w:rPr>
            </w:pPr>
          </w:p>
        </w:tc>
        <w:tc>
          <w:tcPr>
            <w:tcW w:w="1969" w:type="dxa"/>
            <w:shd w:val="clear" w:color="auto" w:fill="auto"/>
            <w:vAlign w:val="center"/>
          </w:tcPr>
          <w:p w14:paraId="74F277D7"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重复频率</w:t>
            </w:r>
          </w:p>
          <w:p w14:paraId="14EC66A6"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kHz</w:t>
            </w:r>
          </w:p>
        </w:tc>
        <w:tc>
          <w:tcPr>
            <w:tcW w:w="3402" w:type="dxa"/>
            <w:shd w:val="clear" w:color="auto" w:fill="auto"/>
            <w:vAlign w:val="center"/>
          </w:tcPr>
          <w:p w14:paraId="4C2AA560"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5×(1±0.2)</w:t>
            </w:r>
          </w:p>
        </w:tc>
        <w:tc>
          <w:tcPr>
            <w:tcW w:w="1808" w:type="dxa"/>
            <w:vMerge/>
            <w:shd w:val="clear" w:color="auto" w:fill="auto"/>
            <w:vAlign w:val="center"/>
          </w:tcPr>
          <w:p w14:paraId="1B17411F" w14:textId="77777777" w:rsidR="005412CC" w:rsidRPr="00242F60" w:rsidRDefault="005412CC" w:rsidP="00185755">
            <w:pPr>
              <w:jc w:val="center"/>
              <w:rPr>
                <w:rFonts w:ascii="宋体" w:hAnsi="宋体"/>
                <w:sz w:val="18"/>
                <w:szCs w:val="18"/>
              </w:rPr>
            </w:pPr>
          </w:p>
        </w:tc>
      </w:tr>
      <w:tr w:rsidR="005412CC" w:rsidRPr="00242F60" w14:paraId="2E930104" w14:textId="77777777" w:rsidTr="00185755">
        <w:tc>
          <w:tcPr>
            <w:tcW w:w="2392" w:type="dxa"/>
            <w:vMerge/>
            <w:shd w:val="clear" w:color="auto" w:fill="auto"/>
            <w:vAlign w:val="center"/>
          </w:tcPr>
          <w:p w14:paraId="778DAE3C" w14:textId="77777777" w:rsidR="005412CC" w:rsidRPr="00242F60" w:rsidRDefault="005412CC" w:rsidP="00185755">
            <w:pPr>
              <w:jc w:val="center"/>
              <w:rPr>
                <w:rFonts w:ascii="宋体" w:hAnsi="宋体"/>
                <w:sz w:val="18"/>
                <w:szCs w:val="18"/>
              </w:rPr>
            </w:pPr>
          </w:p>
        </w:tc>
        <w:tc>
          <w:tcPr>
            <w:tcW w:w="1969" w:type="dxa"/>
            <w:shd w:val="clear" w:color="auto" w:fill="auto"/>
            <w:vAlign w:val="center"/>
          </w:tcPr>
          <w:p w14:paraId="11623CB2"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极性</w:t>
            </w:r>
          </w:p>
        </w:tc>
        <w:tc>
          <w:tcPr>
            <w:tcW w:w="3402" w:type="dxa"/>
            <w:shd w:val="clear" w:color="auto" w:fill="auto"/>
            <w:vAlign w:val="center"/>
          </w:tcPr>
          <w:p w14:paraId="00BF26C0"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正、负</w:t>
            </w:r>
          </w:p>
        </w:tc>
        <w:tc>
          <w:tcPr>
            <w:tcW w:w="1808" w:type="dxa"/>
            <w:vMerge/>
            <w:shd w:val="clear" w:color="auto" w:fill="auto"/>
            <w:vAlign w:val="center"/>
          </w:tcPr>
          <w:p w14:paraId="403E3C10" w14:textId="77777777" w:rsidR="005412CC" w:rsidRPr="00242F60" w:rsidRDefault="005412CC" w:rsidP="00185755">
            <w:pPr>
              <w:jc w:val="center"/>
              <w:rPr>
                <w:rFonts w:ascii="宋体" w:hAnsi="宋体"/>
                <w:sz w:val="18"/>
                <w:szCs w:val="18"/>
              </w:rPr>
            </w:pPr>
          </w:p>
        </w:tc>
      </w:tr>
      <w:tr w:rsidR="005412CC" w:rsidRPr="00242F60" w14:paraId="17F5FD5B" w14:textId="77777777" w:rsidTr="00185755">
        <w:tc>
          <w:tcPr>
            <w:tcW w:w="2392" w:type="dxa"/>
            <w:vMerge/>
            <w:shd w:val="clear" w:color="auto" w:fill="auto"/>
            <w:vAlign w:val="center"/>
          </w:tcPr>
          <w:p w14:paraId="589AB52B" w14:textId="77777777" w:rsidR="005412CC" w:rsidRPr="00242F60" w:rsidRDefault="005412CC" w:rsidP="00185755">
            <w:pPr>
              <w:jc w:val="center"/>
              <w:rPr>
                <w:rFonts w:ascii="宋体" w:hAnsi="宋体"/>
                <w:sz w:val="18"/>
                <w:szCs w:val="18"/>
              </w:rPr>
            </w:pPr>
          </w:p>
        </w:tc>
        <w:tc>
          <w:tcPr>
            <w:tcW w:w="1969" w:type="dxa"/>
            <w:shd w:val="clear" w:color="auto" w:fill="auto"/>
            <w:vAlign w:val="center"/>
          </w:tcPr>
          <w:p w14:paraId="42250DBC"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时间</w:t>
            </w:r>
          </w:p>
        </w:tc>
        <w:tc>
          <w:tcPr>
            <w:tcW w:w="3402" w:type="dxa"/>
            <w:shd w:val="clear" w:color="auto" w:fill="auto"/>
            <w:vAlign w:val="center"/>
          </w:tcPr>
          <w:p w14:paraId="228CBA58"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每次1min</w:t>
            </w:r>
          </w:p>
        </w:tc>
        <w:tc>
          <w:tcPr>
            <w:tcW w:w="1808" w:type="dxa"/>
            <w:vMerge/>
            <w:shd w:val="clear" w:color="auto" w:fill="auto"/>
            <w:vAlign w:val="center"/>
          </w:tcPr>
          <w:p w14:paraId="0BD57BAB" w14:textId="77777777" w:rsidR="005412CC" w:rsidRPr="00242F60" w:rsidRDefault="005412CC" w:rsidP="00185755">
            <w:pPr>
              <w:jc w:val="center"/>
              <w:rPr>
                <w:rFonts w:ascii="宋体" w:hAnsi="宋体"/>
                <w:sz w:val="18"/>
                <w:szCs w:val="18"/>
              </w:rPr>
            </w:pPr>
          </w:p>
        </w:tc>
      </w:tr>
      <w:tr w:rsidR="005412CC" w:rsidRPr="00242F60" w14:paraId="070C6D34" w14:textId="77777777" w:rsidTr="00185755">
        <w:tc>
          <w:tcPr>
            <w:tcW w:w="2392" w:type="dxa"/>
            <w:vMerge/>
            <w:shd w:val="clear" w:color="auto" w:fill="auto"/>
            <w:vAlign w:val="center"/>
          </w:tcPr>
          <w:p w14:paraId="5305424E" w14:textId="77777777" w:rsidR="005412CC" w:rsidRPr="00242F60" w:rsidRDefault="005412CC" w:rsidP="00185755">
            <w:pPr>
              <w:jc w:val="center"/>
              <w:rPr>
                <w:rFonts w:ascii="宋体" w:hAnsi="宋体"/>
                <w:sz w:val="18"/>
                <w:szCs w:val="18"/>
              </w:rPr>
            </w:pPr>
          </w:p>
        </w:tc>
        <w:tc>
          <w:tcPr>
            <w:tcW w:w="1969" w:type="dxa"/>
            <w:shd w:val="clear" w:color="auto" w:fill="auto"/>
            <w:vAlign w:val="center"/>
          </w:tcPr>
          <w:p w14:paraId="0BCD97A9"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施加次数</w:t>
            </w:r>
          </w:p>
        </w:tc>
        <w:tc>
          <w:tcPr>
            <w:tcW w:w="3402" w:type="dxa"/>
            <w:shd w:val="clear" w:color="auto" w:fill="auto"/>
            <w:vAlign w:val="center"/>
          </w:tcPr>
          <w:p w14:paraId="693FE265"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3</w:t>
            </w:r>
          </w:p>
        </w:tc>
        <w:tc>
          <w:tcPr>
            <w:tcW w:w="1808" w:type="dxa"/>
            <w:vMerge/>
            <w:shd w:val="clear" w:color="auto" w:fill="auto"/>
            <w:vAlign w:val="center"/>
          </w:tcPr>
          <w:p w14:paraId="52DD18C7" w14:textId="77777777" w:rsidR="005412CC" w:rsidRPr="00242F60" w:rsidRDefault="005412CC" w:rsidP="00185755">
            <w:pPr>
              <w:jc w:val="center"/>
              <w:rPr>
                <w:rFonts w:ascii="宋体" w:hAnsi="宋体"/>
                <w:sz w:val="18"/>
                <w:szCs w:val="18"/>
              </w:rPr>
            </w:pPr>
          </w:p>
        </w:tc>
      </w:tr>
      <w:tr w:rsidR="005412CC" w:rsidRPr="00242F60" w14:paraId="535C7E42" w14:textId="77777777" w:rsidTr="00185755">
        <w:tc>
          <w:tcPr>
            <w:tcW w:w="2392" w:type="dxa"/>
            <w:vMerge w:val="restart"/>
            <w:shd w:val="clear" w:color="auto" w:fill="auto"/>
            <w:vAlign w:val="center"/>
          </w:tcPr>
          <w:p w14:paraId="02C60E61"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浪涌（冲击）抗扰度试验</w:t>
            </w:r>
          </w:p>
        </w:tc>
        <w:tc>
          <w:tcPr>
            <w:tcW w:w="1969" w:type="dxa"/>
            <w:shd w:val="clear" w:color="auto" w:fill="auto"/>
            <w:vAlign w:val="center"/>
          </w:tcPr>
          <w:p w14:paraId="03225258"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浪涌（冲击）电压</w:t>
            </w:r>
          </w:p>
          <w:p w14:paraId="56BDA8CD"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kV</w:t>
            </w:r>
          </w:p>
        </w:tc>
        <w:tc>
          <w:tcPr>
            <w:tcW w:w="3402" w:type="dxa"/>
            <w:shd w:val="clear" w:color="auto" w:fill="auto"/>
            <w:vAlign w:val="center"/>
          </w:tcPr>
          <w:p w14:paraId="45019F1A"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AC电源线：线－线 1×(1±0.1)</w:t>
            </w:r>
          </w:p>
          <w:p w14:paraId="6A418A73"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AC电源线：线－地 2×(1±0.1)</w:t>
            </w:r>
          </w:p>
          <w:p w14:paraId="6F694E18" w14:textId="77777777" w:rsidR="005412CC" w:rsidRDefault="005412CC" w:rsidP="00185755">
            <w:pPr>
              <w:jc w:val="center"/>
              <w:rPr>
                <w:rFonts w:ascii="宋体" w:hAnsi="宋体"/>
                <w:sz w:val="18"/>
                <w:szCs w:val="18"/>
              </w:rPr>
            </w:pPr>
            <w:r w:rsidRPr="00242F60">
              <w:rPr>
                <w:rFonts w:ascii="宋体" w:hAnsi="宋体" w:hint="eastAsia"/>
                <w:sz w:val="18"/>
                <w:szCs w:val="18"/>
              </w:rPr>
              <w:t>其他连接线：线－地 1×(1±0.1)</w:t>
            </w:r>
          </w:p>
          <w:p w14:paraId="35E5D346" w14:textId="77777777" w:rsidR="005412CC" w:rsidRPr="00242F60" w:rsidRDefault="005412CC" w:rsidP="00185755">
            <w:pPr>
              <w:jc w:val="center"/>
              <w:rPr>
                <w:rFonts w:ascii="宋体" w:hAnsi="宋体"/>
                <w:sz w:val="18"/>
                <w:szCs w:val="18"/>
              </w:rPr>
            </w:pPr>
            <w:r w:rsidRPr="004C2F33">
              <w:rPr>
                <w:rFonts w:ascii="宋体" w:hAnsi="宋体" w:hint="eastAsia"/>
                <w:sz w:val="18"/>
                <w:szCs w:val="18"/>
              </w:rPr>
              <w:t>其他连接线：线－线 0.5×(1±0.1)</w:t>
            </w:r>
          </w:p>
        </w:tc>
        <w:tc>
          <w:tcPr>
            <w:tcW w:w="1808" w:type="dxa"/>
            <w:vMerge w:val="restart"/>
            <w:shd w:val="clear" w:color="auto" w:fill="auto"/>
            <w:vAlign w:val="center"/>
          </w:tcPr>
          <w:p w14:paraId="4CE6F547"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正常监视状态</w:t>
            </w:r>
          </w:p>
        </w:tc>
      </w:tr>
      <w:tr w:rsidR="005412CC" w:rsidRPr="00242F60" w14:paraId="4118DA73" w14:textId="77777777" w:rsidTr="00185755">
        <w:tc>
          <w:tcPr>
            <w:tcW w:w="2392" w:type="dxa"/>
            <w:vMerge/>
            <w:shd w:val="clear" w:color="auto" w:fill="auto"/>
            <w:vAlign w:val="center"/>
          </w:tcPr>
          <w:p w14:paraId="1E647F2C" w14:textId="77777777" w:rsidR="005412CC" w:rsidRPr="00242F60" w:rsidRDefault="005412CC" w:rsidP="00185755">
            <w:pPr>
              <w:jc w:val="center"/>
              <w:rPr>
                <w:rFonts w:ascii="宋体" w:hAnsi="宋体"/>
                <w:sz w:val="18"/>
                <w:szCs w:val="18"/>
              </w:rPr>
            </w:pPr>
          </w:p>
        </w:tc>
        <w:tc>
          <w:tcPr>
            <w:tcW w:w="1969" w:type="dxa"/>
            <w:tcBorders>
              <w:bottom w:val="single" w:sz="4" w:space="0" w:color="auto"/>
            </w:tcBorders>
            <w:shd w:val="clear" w:color="auto" w:fill="auto"/>
            <w:vAlign w:val="center"/>
          </w:tcPr>
          <w:p w14:paraId="106F829E"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极性</w:t>
            </w:r>
          </w:p>
        </w:tc>
        <w:tc>
          <w:tcPr>
            <w:tcW w:w="3402" w:type="dxa"/>
            <w:tcBorders>
              <w:bottom w:val="single" w:sz="4" w:space="0" w:color="auto"/>
            </w:tcBorders>
            <w:shd w:val="clear" w:color="auto" w:fill="auto"/>
            <w:vAlign w:val="center"/>
          </w:tcPr>
          <w:p w14:paraId="20F2B3C1"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正、负</w:t>
            </w:r>
          </w:p>
        </w:tc>
        <w:tc>
          <w:tcPr>
            <w:tcW w:w="1808" w:type="dxa"/>
            <w:vMerge/>
            <w:shd w:val="clear" w:color="auto" w:fill="auto"/>
            <w:vAlign w:val="center"/>
          </w:tcPr>
          <w:p w14:paraId="19E6AA1D" w14:textId="77777777" w:rsidR="005412CC" w:rsidRPr="00242F60" w:rsidRDefault="005412CC" w:rsidP="00185755">
            <w:pPr>
              <w:jc w:val="center"/>
              <w:rPr>
                <w:rFonts w:ascii="宋体" w:hAnsi="宋体"/>
                <w:sz w:val="18"/>
                <w:szCs w:val="18"/>
              </w:rPr>
            </w:pPr>
          </w:p>
        </w:tc>
      </w:tr>
      <w:tr w:rsidR="005412CC" w:rsidRPr="00242F60" w14:paraId="023CAE25" w14:textId="77777777" w:rsidTr="00185755">
        <w:tc>
          <w:tcPr>
            <w:tcW w:w="2392" w:type="dxa"/>
            <w:vMerge/>
            <w:shd w:val="clear" w:color="auto" w:fill="auto"/>
            <w:vAlign w:val="center"/>
          </w:tcPr>
          <w:p w14:paraId="7181454A" w14:textId="77777777" w:rsidR="005412CC" w:rsidRPr="00242F60" w:rsidRDefault="005412CC" w:rsidP="00185755">
            <w:pPr>
              <w:jc w:val="center"/>
              <w:rPr>
                <w:rFonts w:ascii="宋体" w:hAnsi="宋体"/>
                <w:sz w:val="18"/>
                <w:szCs w:val="18"/>
              </w:rPr>
            </w:pPr>
          </w:p>
        </w:tc>
        <w:tc>
          <w:tcPr>
            <w:tcW w:w="1969" w:type="dxa"/>
            <w:tcBorders>
              <w:top w:val="single" w:sz="4" w:space="0" w:color="auto"/>
              <w:bottom w:val="single" w:sz="4" w:space="0" w:color="auto"/>
            </w:tcBorders>
            <w:shd w:val="clear" w:color="auto" w:fill="auto"/>
            <w:vAlign w:val="center"/>
          </w:tcPr>
          <w:p w14:paraId="074C2E15"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试验次数</w:t>
            </w:r>
          </w:p>
        </w:tc>
        <w:tc>
          <w:tcPr>
            <w:tcW w:w="3402" w:type="dxa"/>
            <w:tcBorders>
              <w:top w:val="single" w:sz="4" w:space="0" w:color="auto"/>
              <w:bottom w:val="single" w:sz="4" w:space="0" w:color="auto"/>
            </w:tcBorders>
            <w:shd w:val="clear" w:color="auto" w:fill="auto"/>
            <w:vAlign w:val="center"/>
          </w:tcPr>
          <w:p w14:paraId="10909B65"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5</w:t>
            </w:r>
          </w:p>
        </w:tc>
        <w:tc>
          <w:tcPr>
            <w:tcW w:w="1808" w:type="dxa"/>
            <w:vMerge/>
            <w:shd w:val="clear" w:color="auto" w:fill="auto"/>
            <w:vAlign w:val="center"/>
          </w:tcPr>
          <w:p w14:paraId="16A63B46" w14:textId="77777777" w:rsidR="005412CC" w:rsidRPr="00242F60" w:rsidRDefault="005412CC" w:rsidP="00185755">
            <w:pPr>
              <w:jc w:val="center"/>
              <w:rPr>
                <w:rFonts w:ascii="宋体" w:hAnsi="宋体"/>
                <w:sz w:val="18"/>
                <w:szCs w:val="18"/>
              </w:rPr>
            </w:pPr>
          </w:p>
        </w:tc>
      </w:tr>
      <w:tr w:rsidR="005412CC" w:rsidRPr="00242F60" w14:paraId="671DF192" w14:textId="77777777" w:rsidTr="00185755">
        <w:trPr>
          <w:trHeight w:val="333"/>
        </w:trPr>
        <w:tc>
          <w:tcPr>
            <w:tcW w:w="2392" w:type="dxa"/>
            <w:vMerge/>
            <w:shd w:val="clear" w:color="auto" w:fill="auto"/>
            <w:vAlign w:val="center"/>
          </w:tcPr>
          <w:p w14:paraId="6CF18061" w14:textId="77777777" w:rsidR="005412CC" w:rsidRPr="00242F60" w:rsidRDefault="005412CC" w:rsidP="00185755">
            <w:pPr>
              <w:jc w:val="center"/>
              <w:rPr>
                <w:rFonts w:ascii="宋体" w:hAnsi="宋体"/>
                <w:sz w:val="18"/>
                <w:szCs w:val="18"/>
              </w:rPr>
            </w:pPr>
          </w:p>
        </w:tc>
        <w:tc>
          <w:tcPr>
            <w:tcW w:w="1969" w:type="dxa"/>
            <w:tcBorders>
              <w:top w:val="single" w:sz="4" w:space="0" w:color="auto"/>
              <w:bottom w:val="single" w:sz="4" w:space="0" w:color="auto"/>
            </w:tcBorders>
            <w:shd w:val="clear" w:color="auto" w:fill="auto"/>
            <w:vAlign w:val="center"/>
          </w:tcPr>
          <w:p w14:paraId="07D6F943"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试验间隔</w:t>
            </w:r>
          </w:p>
          <w:p w14:paraId="5D2538A9"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s</w:t>
            </w:r>
          </w:p>
        </w:tc>
        <w:tc>
          <w:tcPr>
            <w:tcW w:w="3402" w:type="dxa"/>
            <w:tcBorders>
              <w:top w:val="single" w:sz="4" w:space="0" w:color="auto"/>
              <w:bottom w:val="single" w:sz="4" w:space="0" w:color="auto"/>
            </w:tcBorders>
            <w:shd w:val="clear" w:color="auto" w:fill="auto"/>
            <w:vAlign w:val="center"/>
          </w:tcPr>
          <w:p w14:paraId="77FB8382"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60</w:t>
            </w:r>
          </w:p>
        </w:tc>
        <w:tc>
          <w:tcPr>
            <w:tcW w:w="1808" w:type="dxa"/>
            <w:vMerge/>
            <w:shd w:val="clear" w:color="auto" w:fill="auto"/>
            <w:vAlign w:val="center"/>
          </w:tcPr>
          <w:p w14:paraId="06F10372" w14:textId="77777777" w:rsidR="005412CC" w:rsidRPr="00242F60" w:rsidRDefault="005412CC" w:rsidP="00185755">
            <w:pPr>
              <w:jc w:val="center"/>
              <w:rPr>
                <w:rFonts w:ascii="宋体" w:hAnsi="宋体"/>
                <w:sz w:val="18"/>
                <w:szCs w:val="18"/>
              </w:rPr>
            </w:pPr>
          </w:p>
        </w:tc>
      </w:tr>
      <w:tr w:rsidR="005412CC" w:rsidRPr="00242F60" w14:paraId="171FA372" w14:textId="77777777" w:rsidTr="00185755">
        <w:tc>
          <w:tcPr>
            <w:tcW w:w="2392" w:type="dxa"/>
            <w:vMerge w:val="restart"/>
            <w:shd w:val="clear" w:color="auto" w:fill="auto"/>
            <w:vAlign w:val="center"/>
          </w:tcPr>
          <w:p w14:paraId="02C960FC"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电源瞬变试验</w:t>
            </w:r>
          </w:p>
        </w:tc>
        <w:tc>
          <w:tcPr>
            <w:tcW w:w="1969" w:type="dxa"/>
            <w:tcBorders>
              <w:top w:val="single" w:sz="4" w:space="0" w:color="auto"/>
              <w:bottom w:val="single" w:sz="4" w:space="0" w:color="auto"/>
            </w:tcBorders>
            <w:shd w:val="clear" w:color="auto" w:fill="auto"/>
            <w:vAlign w:val="center"/>
          </w:tcPr>
          <w:p w14:paraId="029A4917" w14:textId="77777777" w:rsidR="005412CC" w:rsidRPr="00242F60" w:rsidRDefault="005412CC" w:rsidP="00185755">
            <w:pPr>
              <w:jc w:val="center"/>
              <w:rPr>
                <w:rFonts w:ascii="宋体" w:hAnsi="宋"/>
                <w:sz w:val="18"/>
              </w:rPr>
            </w:pPr>
            <w:r w:rsidRPr="00242F60">
              <w:rPr>
                <w:rFonts w:ascii="宋体" w:hAnsi="宋" w:hint="eastAsia"/>
                <w:sz w:val="18"/>
              </w:rPr>
              <w:t>电源瞬变方式</w:t>
            </w:r>
          </w:p>
        </w:tc>
        <w:tc>
          <w:tcPr>
            <w:tcW w:w="3402" w:type="dxa"/>
            <w:tcBorders>
              <w:top w:val="single" w:sz="4" w:space="0" w:color="auto"/>
              <w:bottom w:val="single" w:sz="4" w:space="0" w:color="auto"/>
            </w:tcBorders>
            <w:shd w:val="clear" w:color="auto" w:fill="auto"/>
            <w:vAlign w:val="center"/>
          </w:tcPr>
          <w:p w14:paraId="73F2AAE8" w14:textId="77777777" w:rsidR="005412CC" w:rsidRPr="00242F60" w:rsidRDefault="005412CC" w:rsidP="00185755">
            <w:pPr>
              <w:jc w:val="center"/>
              <w:rPr>
                <w:rFonts w:ascii="宋体" w:hAnsi="宋"/>
                <w:sz w:val="18"/>
              </w:rPr>
            </w:pPr>
            <w:r w:rsidRPr="00242F60">
              <w:rPr>
                <w:rFonts w:ascii="宋体" w:hAnsi="宋" w:hint="eastAsia"/>
                <w:sz w:val="18"/>
              </w:rPr>
              <w:t>通电9s～断电1s</w:t>
            </w:r>
          </w:p>
        </w:tc>
        <w:tc>
          <w:tcPr>
            <w:tcW w:w="1808" w:type="dxa"/>
            <w:vMerge w:val="restart"/>
            <w:shd w:val="clear" w:color="auto" w:fill="auto"/>
            <w:vAlign w:val="center"/>
          </w:tcPr>
          <w:p w14:paraId="3F9375EC"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正常监视状态</w:t>
            </w:r>
          </w:p>
        </w:tc>
      </w:tr>
      <w:tr w:rsidR="005412CC" w:rsidRPr="00242F60" w14:paraId="178A158E" w14:textId="77777777" w:rsidTr="00185755">
        <w:tc>
          <w:tcPr>
            <w:tcW w:w="2392" w:type="dxa"/>
            <w:vMerge/>
            <w:shd w:val="clear" w:color="auto" w:fill="auto"/>
            <w:vAlign w:val="center"/>
          </w:tcPr>
          <w:p w14:paraId="33CE158C" w14:textId="77777777" w:rsidR="005412CC" w:rsidRPr="00242F60" w:rsidRDefault="005412CC" w:rsidP="00185755">
            <w:pPr>
              <w:jc w:val="center"/>
              <w:rPr>
                <w:rFonts w:ascii="宋体" w:hAnsi="宋体"/>
                <w:sz w:val="18"/>
                <w:szCs w:val="18"/>
              </w:rPr>
            </w:pPr>
          </w:p>
        </w:tc>
        <w:tc>
          <w:tcPr>
            <w:tcW w:w="1969" w:type="dxa"/>
            <w:tcBorders>
              <w:top w:val="single" w:sz="4" w:space="0" w:color="auto"/>
              <w:bottom w:val="single" w:sz="4" w:space="0" w:color="auto"/>
            </w:tcBorders>
            <w:shd w:val="clear" w:color="auto" w:fill="auto"/>
          </w:tcPr>
          <w:p w14:paraId="041D5A21" w14:textId="77777777" w:rsidR="005412CC" w:rsidRPr="00242F60" w:rsidRDefault="005412CC" w:rsidP="00185755">
            <w:pPr>
              <w:jc w:val="center"/>
              <w:rPr>
                <w:rFonts w:ascii="宋体" w:hAnsi="宋"/>
                <w:sz w:val="18"/>
              </w:rPr>
            </w:pPr>
            <w:r w:rsidRPr="00242F60">
              <w:rPr>
                <w:rFonts w:ascii="宋体" w:hAnsi="宋" w:hint="eastAsia"/>
                <w:sz w:val="18"/>
              </w:rPr>
              <w:t>试验次数</w:t>
            </w:r>
          </w:p>
        </w:tc>
        <w:tc>
          <w:tcPr>
            <w:tcW w:w="3402" w:type="dxa"/>
            <w:tcBorders>
              <w:top w:val="single" w:sz="4" w:space="0" w:color="auto"/>
              <w:bottom w:val="single" w:sz="4" w:space="0" w:color="auto"/>
            </w:tcBorders>
            <w:shd w:val="clear" w:color="auto" w:fill="auto"/>
          </w:tcPr>
          <w:p w14:paraId="7517554A" w14:textId="77777777" w:rsidR="005412CC" w:rsidRPr="00242F60" w:rsidRDefault="005412CC" w:rsidP="00185755">
            <w:pPr>
              <w:jc w:val="center"/>
              <w:rPr>
                <w:rFonts w:ascii="宋体" w:hAnsi="宋"/>
                <w:sz w:val="18"/>
              </w:rPr>
            </w:pPr>
            <w:r w:rsidRPr="00242F60">
              <w:rPr>
                <w:rFonts w:ascii="宋体" w:hAnsi="宋" w:hint="eastAsia"/>
                <w:sz w:val="18"/>
              </w:rPr>
              <w:t>500</w:t>
            </w:r>
          </w:p>
        </w:tc>
        <w:tc>
          <w:tcPr>
            <w:tcW w:w="1808" w:type="dxa"/>
            <w:vMerge/>
            <w:shd w:val="clear" w:color="auto" w:fill="auto"/>
            <w:vAlign w:val="center"/>
          </w:tcPr>
          <w:p w14:paraId="1B2FE5A8" w14:textId="77777777" w:rsidR="005412CC" w:rsidRPr="00242F60" w:rsidRDefault="005412CC" w:rsidP="00185755">
            <w:pPr>
              <w:jc w:val="center"/>
              <w:rPr>
                <w:rFonts w:ascii="宋体" w:hAnsi="宋体"/>
                <w:sz w:val="18"/>
                <w:szCs w:val="18"/>
              </w:rPr>
            </w:pPr>
          </w:p>
        </w:tc>
      </w:tr>
      <w:tr w:rsidR="005412CC" w:rsidRPr="00242F60" w14:paraId="3AF7BF4E" w14:textId="77777777" w:rsidTr="00185755">
        <w:tc>
          <w:tcPr>
            <w:tcW w:w="2392" w:type="dxa"/>
            <w:vMerge/>
            <w:shd w:val="clear" w:color="auto" w:fill="auto"/>
            <w:vAlign w:val="center"/>
          </w:tcPr>
          <w:p w14:paraId="2769B2EB" w14:textId="77777777" w:rsidR="005412CC" w:rsidRPr="00242F60" w:rsidRDefault="005412CC" w:rsidP="00185755">
            <w:pPr>
              <w:jc w:val="center"/>
              <w:rPr>
                <w:rFonts w:ascii="宋体" w:hAnsi="宋体"/>
                <w:sz w:val="18"/>
                <w:szCs w:val="18"/>
              </w:rPr>
            </w:pPr>
          </w:p>
        </w:tc>
        <w:tc>
          <w:tcPr>
            <w:tcW w:w="1969" w:type="dxa"/>
            <w:tcBorders>
              <w:top w:val="single" w:sz="4" w:space="0" w:color="auto"/>
              <w:bottom w:val="single" w:sz="4" w:space="0" w:color="auto"/>
            </w:tcBorders>
            <w:shd w:val="clear" w:color="auto" w:fill="auto"/>
          </w:tcPr>
          <w:p w14:paraId="1D019C0B" w14:textId="77777777" w:rsidR="005412CC" w:rsidRPr="00242F60" w:rsidRDefault="005412CC" w:rsidP="00185755">
            <w:pPr>
              <w:jc w:val="center"/>
              <w:rPr>
                <w:rFonts w:ascii="宋体" w:hAnsi="宋"/>
                <w:sz w:val="18"/>
              </w:rPr>
            </w:pPr>
            <w:r w:rsidRPr="00242F60">
              <w:rPr>
                <w:rFonts w:ascii="宋体" w:hAnsi="宋" w:hint="eastAsia"/>
                <w:sz w:val="18"/>
              </w:rPr>
              <w:t>施加方式</w:t>
            </w:r>
          </w:p>
        </w:tc>
        <w:tc>
          <w:tcPr>
            <w:tcW w:w="3402" w:type="dxa"/>
            <w:tcBorders>
              <w:top w:val="single" w:sz="4" w:space="0" w:color="auto"/>
              <w:bottom w:val="single" w:sz="4" w:space="0" w:color="auto"/>
            </w:tcBorders>
            <w:shd w:val="clear" w:color="auto" w:fill="auto"/>
          </w:tcPr>
          <w:p w14:paraId="61CC0E16" w14:textId="77777777" w:rsidR="005412CC" w:rsidRPr="00242F60" w:rsidRDefault="005412CC" w:rsidP="00185755">
            <w:pPr>
              <w:jc w:val="center"/>
              <w:rPr>
                <w:rFonts w:ascii="宋体" w:hAnsi="宋"/>
                <w:sz w:val="18"/>
              </w:rPr>
            </w:pPr>
            <w:r w:rsidRPr="00242F60">
              <w:rPr>
                <w:rFonts w:ascii="宋体" w:hAnsi="宋" w:hint="eastAsia"/>
                <w:sz w:val="18"/>
              </w:rPr>
              <w:t>每分钟6次</w:t>
            </w:r>
          </w:p>
        </w:tc>
        <w:tc>
          <w:tcPr>
            <w:tcW w:w="1808" w:type="dxa"/>
            <w:vMerge/>
            <w:shd w:val="clear" w:color="auto" w:fill="auto"/>
            <w:vAlign w:val="center"/>
          </w:tcPr>
          <w:p w14:paraId="6C4555C1" w14:textId="77777777" w:rsidR="005412CC" w:rsidRPr="00242F60" w:rsidRDefault="005412CC" w:rsidP="00185755">
            <w:pPr>
              <w:jc w:val="center"/>
              <w:rPr>
                <w:rFonts w:ascii="宋体" w:hAnsi="宋体"/>
                <w:sz w:val="18"/>
                <w:szCs w:val="18"/>
              </w:rPr>
            </w:pPr>
          </w:p>
        </w:tc>
      </w:tr>
      <w:tr w:rsidR="005412CC" w:rsidRPr="00242F60" w14:paraId="75ACB36D" w14:textId="77777777" w:rsidTr="00185755">
        <w:trPr>
          <w:trHeight w:val="644"/>
        </w:trPr>
        <w:tc>
          <w:tcPr>
            <w:tcW w:w="2392" w:type="dxa"/>
            <w:vMerge w:val="restart"/>
            <w:shd w:val="clear" w:color="auto" w:fill="auto"/>
            <w:vAlign w:val="center"/>
          </w:tcPr>
          <w:p w14:paraId="4D72E648" w14:textId="77777777" w:rsidR="005412CC" w:rsidRPr="00242F60" w:rsidRDefault="005412CC" w:rsidP="00185755">
            <w:pPr>
              <w:spacing w:line="240" w:lineRule="exact"/>
              <w:jc w:val="center"/>
              <w:rPr>
                <w:rFonts w:ascii="宋体" w:hAnsi="宋体"/>
                <w:sz w:val="18"/>
                <w:szCs w:val="18"/>
              </w:rPr>
            </w:pPr>
            <w:r w:rsidRPr="00242F60">
              <w:rPr>
                <w:rFonts w:ascii="宋体" w:hAnsi="宋体" w:hint="eastAsia"/>
                <w:sz w:val="18"/>
                <w:szCs w:val="18"/>
              </w:rPr>
              <w:t>电压暂降、短时中断和电压变化的抗扰度试验</w:t>
            </w:r>
          </w:p>
        </w:tc>
        <w:tc>
          <w:tcPr>
            <w:tcW w:w="1969" w:type="dxa"/>
            <w:tcBorders>
              <w:top w:val="single" w:sz="4" w:space="0" w:color="auto"/>
              <w:bottom w:val="single" w:sz="4" w:space="0" w:color="auto"/>
            </w:tcBorders>
            <w:shd w:val="clear" w:color="auto" w:fill="auto"/>
            <w:vAlign w:val="center"/>
          </w:tcPr>
          <w:p w14:paraId="4BF934EB" w14:textId="77777777" w:rsidR="005412CC" w:rsidRPr="00242F60" w:rsidRDefault="005412CC" w:rsidP="00185755">
            <w:pPr>
              <w:jc w:val="center"/>
              <w:rPr>
                <w:rFonts w:ascii="宋体" w:hAnsi="宋"/>
                <w:sz w:val="18"/>
              </w:rPr>
            </w:pPr>
            <w:r w:rsidRPr="00242F60">
              <w:rPr>
                <w:rFonts w:ascii="宋体" w:hAnsi="宋" w:hint="eastAsia"/>
                <w:sz w:val="18"/>
              </w:rPr>
              <w:t>持续时间</w:t>
            </w:r>
          </w:p>
          <w:p w14:paraId="326FF044" w14:textId="77777777" w:rsidR="005412CC" w:rsidRPr="00242F60" w:rsidRDefault="005412CC" w:rsidP="00185755">
            <w:pPr>
              <w:jc w:val="center"/>
              <w:rPr>
                <w:rFonts w:ascii="宋体" w:hAnsi="宋"/>
                <w:sz w:val="18"/>
              </w:rPr>
            </w:pPr>
            <w:proofErr w:type="spellStart"/>
            <w:r w:rsidRPr="00242F60">
              <w:rPr>
                <w:rFonts w:ascii="宋体" w:hAnsi="宋" w:hint="eastAsia"/>
                <w:sz w:val="18"/>
              </w:rPr>
              <w:t>ms</w:t>
            </w:r>
            <w:proofErr w:type="spellEnd"/>
            <w:r w:rsidRPr="00242F60">
              <w:rPr>
                <w:rFonts w:ascii="宋体" w:hAnsi="宋" w:hint="eastAsia"/>
                <w:sz w:val="18"/>
              </w:rPr>
              <w:t xml:space="preserve"> </w:t>
            </w:r>
          </w:p>
        </w:tc>
        <w:tc>
          <w:tcPr>
            <w:tcW w:w="3402" w:type="dxa"/>
            <w:tcBorders>
              <w:top w:val="single" w:sz="4" w:space="0" w:color="auto"/>
              <w:bottom w:val="single" w:sz="4" w:space="0" w:color="auto"/>
            </w:tcBorders>
            <w:shd w:val="clear" w:color="auto" w:fill="auto"/>
            <w:vAlign w:val="center"/>
          </w:tcPr>
          <w:p w14:paraId="0B6132D4" w14:textId="77777777" w:rsidR="005412CC" w:rsidRPr="00242F60" w:rsidRDefault="005412CC" w:rsidP="00185755">
            <w:pPr>
              <w:jc w:val="center"/>
              <w:rPr>
                <w:rFonts w:ascii="宋体" w:hAnsi="宋"/>
                <w:sz w:val="18"/>
              </w:rPr>
            </w:pPr>
            <w:r w:rsidRPr="00242F60">
              <w:rPr>
                <w:rFonts w:ascii="宋体" w:hAnsi="宋" w:hint="eastAsia"/>
                <w:sz w:val="18"/>
              </w:rPr>
              <w:t>20</w:t>
            </w:r>
            <w:r w:rsidRPr="00242F60">
              <w:rPr>
                <w:rFonts w:ascii="宋体" w:hAnsi="宋"/>
                <w:sz w:val="18"/>
              </w:rPr>
              <w:t>0</w:t>
            </w:r>
            <w:r w:rsidRPr="00242F60">
              <w:rPr>
                <w:rFonts w:ascii="宋体" w:hAnsi="宋" w:hint="eastAsia"/>
                <w:sz w:val="18"/>
              </w:rPr>
              <w:t>（</w:t>
            </w:r>
            <w:r>
              <w:rPr>
                <w:rFonts w:ascii="宋体" w:hAnsi="宋" w:hint="eastAsia"/>
                <w:sz w:val="18"/>
              </w:rPr>
              <w:t>电压</w:t>
            </w:r>
            <w:r w:rsidRPr="00242F60">
              <w:rPr>
                <w:rFonts w:ascii="宋体" w:hAnsi="宋" w:hint="eastAsia"/>
                <w:sz w:val="18"/>
              </w:rPr>
              <w:t>下滑至40％）</w:t>
            </w:r>
          </w:p>
          <w:p w14:paraId="2AE7A57D" w14:textId="77777777" w:rsidR="005412CC" w:rsidRPr="00242F60" w:rsidRDefault="005412CC" w:rsidP="00185755">
            <w:pPr>
              <w:jc w:val="center"/>
              <w:rPr>
                <w:rFonts w:ascii="宋体" w:hAnsi="宋"/>
                <w:sz w:val="18"/>
              </w:rPr>
            </w:pPr>
            <w:r w:rsidRPr="00242F60">
              <w:rPr>
                <w:rFonts w:ascii="宋体" w:hAnsi="宋"/>
                <w:sz w:val="18"/>
              </w:rPr>
              <w:t>2</w:t>
            </w:r>
            <w:r w:rsidRPr="00242F60">
              <w:rPr>
                <w:rFonts w:ascii="宋体" w:hAnsi="宋" w:hint="eastAsia"/>
                <w:sz w:val="18"/>
              </w:rPr>
              <w:t>0（</w:t>
            </w:r>
            <w:r>
              <w:rPr>
                <w:rFonts w:ascii="宋体" w:hAnsi="宋" w:hint="eastAsia"/>
                <w:sz w:val="18"/>
              </w:rPr>
              <w:t>电压</w:t>
            </w:r>
            <w:r w:rsidRPr="00242F60">
              <w:rPr>
                <w:rFonts w:ascii="宋体" w:hAnsi="宋" w:hint="eastAsia"/>
                <w:sz w:val="18"/>
              </w:rPr>
              <w:t>下滑至0）</w:t>
            </w:r>
          </w:p>
        </w:tc>
        <w:tc>
          <w:tcPr>
            <w:tcW w:w="1808" w:type="dxa"/>
            <w:vMerge w:val="restart"/>
            <w:shd w:val="clear" w:color="auto" w:fill="auto"/>
            <w:vAlign w:val="center"/>
          </w:tcPr>
          <w:p w14:paraId="13C48846" w14:textId="77777777" w:rsidR="005412CC" w:rsidRPr="00242F60" w:rsidRDefault="005412CC" w:rsidP="00185755">
            <w:pPr>
              <w:jc w:val="center"/>
              <w:rPr>
                <w:rFonts w:ascii="宋体" w:hAnsi="宋体"/>
                <w:sz w:val="18"/>
                <w:szCs w:val="18"/>
              </w:rPr>
            </w:pPr>
            <w:r w:rsidRPr="00242F60">
              <w:rPr>
                <w:rFonts w:ascii="宋体" w:hAnsi="宋体" w:hint="eastAsia"/>
                <w:sz w:val="18"/>
                <w:szCs w:val="18"/>
              </w:rPr>
              <w:t>正常监视状态</w:t>
            </w:r>
          </w:p>
        </w:tc>
      </w:tr>
      <w:tr w:rsidR="005412CC" w:rsidRPr="00242F60" w14:paraId="6FCED2B4" w14:textId="77777777" w:rsidTr="00185755">
        <w:trPr>
          <w:trHeight w:val="312"/>
        </w:trPr>
        <w:tc>
          <w:tcPr>
            <w:tcW w:w="2392" w:type="dxa"/>
            <w:vMerge/>
            <w:shd w:val="clear" w:color="auto" w:fill="auto"/>
            <w:vAlign w:val="center"/>
          </w:tcPr>
          <w:p w14:paraId="7D6C602B" w14:textId="77777777" w:rsidR="005412CC" w:rsidRPr="00242F60" w:rsidRDefault="005412CC" w:rsidP="00185755">
            <w:pPr>
              <w:spacing w:line="240" w:lineRule="exact"/>
              <w:jc w:val="center"/>
              <w:rPr>
                <w:rFonts w:ascii="宋体" w:hAnsi="宋体"/>
                <w:sz w:val="18"/>
                <w:szCs w:val="18"/>
              </w:rPr>
            </w:pPr>
          </w:p>
        </w:tc>
        <w:tc>
          <w:tcPr>
            <w:tcW w:w="1969" w:type="dxa"/>
            <w:tcBorders>
              <w:top w:val="single" w:sz="4" w:space="0" w:color="auto"/>
            </w:tcBorders>
            <w:shd w:val="clear" w:color="auto" w:fill="auto"/>
          </w:tcPr>
          <w:p w14:paraId="41B25053" w14:textId="77777777" w:rsidR="005412CC" w:rsidRPr="00242F60" w:rsidRDefault="005412CC" w:rsidP="00185755">
            <w:pPr>
              <w:jc w:val="center"/>
              <w:rPr>
                <w:rFonts w:ascii="宋体" w:hAnsi="宋"/>
                <w:sz w:val="18"/>
              </w:rPr>
            </w:pPr>
            <w:r w:rsidRPr="00242F60">
              <w:rPr>
                <w:rFonts w:ascii="宋体" w:hAnsi="宋" w:hint="eastAsia"/>
                <w:sz w:val="18"/>
              </w:rPr>
              <w:t>试验次数</w:t>
            </w:r>
          </w:p>
        </w:tc>
        <w:tc>
          <w:tcPr>
            <w:tcW w:w="3402" w:type="dxa"/>
            <w:tcBorders>
              <w:top w:val="single" w:sz="4" w:space="0" w:color="auto"/>
            </w:tcBorders>
            <w:shd w:val="clear" w:color="auto" w:fill="auto"/>
          </w:tcPr>
          <w:p w14:paraId="70C05FFC" w14:textId="77777777" w:rsidR="005412CC" w:rsidRPr="00242F60" w:rsidRDefault="005412CC" w:rsidP="00185755">
            <w:pPr>
              <w:jc w:val="center"/>
              <w:rPr>
                <w:rFonts w:ascii="宋体" w:hAnsi="宋"/>
                <w:sz w:val="18"/>
              </w:rPr>
            </w:pPr>
            <w:r>
              <w:rPr>
                <w:rFonts w:ascii="宋体" w:hAnsi="宋"/>
                <w:sz w:val="18"/>
              </w:rPr>
              <w:t>10</w:t>
            </w:r>
          </w:p>
        </w:tc>
        <w:tc>
          <w:tcPr>
            <w:tcW w:w="1808" w:type="dxa"/>
            <w:vMerge/>
            <w:shd w:val="clear" w:color="auto" w:fill="auto"/>
            <w:vAlign w:val="center"/>
          </w:tcPr>
          <w:p w14:paraId="1F2F2C9A" w14:textId="77777777" w:rsidR="005412CC" w:rsidRPr="00242F60" w:rsidRDefault="005412CC" w:rsidP="00185755">
            <w:pPr>
              <w:jc w:val="center"/>
              <w:rPr>
                <w:rFonts w:ascii="宋体" w:hAnsi="宋体"/>
                <w:sz w:val="18"/>
                <w:szCs w:val="18"/>
              </w:rPr>
            </w:pPr>
          </w:p>
        </w:tc>
      </w:tr>
    </w:tbl>
    <w:p w14:paraId="6C763D85" w14:textId="77777777" w:rsidR="005412CC" w:rsidRPr="00242F60" w:rsidRDefault="005412CC" w:rsidP="005412CC">
      <w:pPr>
        <w:pStyle w:val="afff4"/>
        <w:spacing w:before="156" w:after="156"/>
      </w:pPr>
      <w:bookmarkStart w:id="299" w:name="_Toc423529626"/>
      <w:bookmarkStart w:id="300" w:name="_Toc434233951"/>
      <w:bookmarkStart w:id="301" w:name="_Toc440555184"/>
      <w:bookmarkStart w:id="302" w:name="_Toc447197983"/>
      <w:bookmarkStart w:id="303" w:name="_Toc36715113"/>
      <w:bookmarkStart w:id="304" w:name="_Toc62200018"/>
      <w:bookmarkStart w:id="305" w:name="_Toc62200087"/>
      <w:bookmarkStart w:id="306" w:name="_Toc63675943"/>
      <w:r w:rsidRPr="00242F60">
        <w:rPr>
          <w:rFonts w:hint="eastAsia"/>
        </w:rPr>
        <w:t>气候环境耐受性</w:t>
      </w:r>
      <w:bookmarkEnd w:id="299"/>
      <w:bookmarkEnd w:id="300"/>
      <w:bookmarkEnd w:id="301"/>
      <w:bookmarkEnd w:id="302"/>
      <w:bookmarkEnd w:id="303"/>
      <w:bookmarkEnd w:id="304"/>
      <w:bookmarkEnd w:id="305"/>
      <w:bookmarkEnd w:id="306"/>
    </w:p>
    <w:p w14:paraId="0F231A85" w14:textId="77777777" w:rsidR="005412CC" w:rsidRPr="00242F60" w:rsidRDefault="005412CC" w:rsidP="005412CC">
      <w:pPr>
        <w:pStyle w:val="afffff4"/>
        <w:ind w:firstLine="420"/>
      </w:pPr>
      <w:r w:rsidRPr="00242F60">
        <w:rPr>
          <w:rFonts w:hint="eastAsia"/>
        </w:rPr>
        <w:t>控制器应能耐受表3所规定的气候环境条件下的各项试验，试验期间及试验后应满足下述要求：</w:t>
      </w:r>
    </w:p>
    <w:p w14:paraId="50BD15E4" w14:textId="77777777" w:rsidR="005412CC" w:rsidRPr="00242F60" w:rsidRDefault="005412CC" w:rsidP="00DF5A36">
      <w:pPr>
        <w:pStyle w:val="afa"/>
        <w:numPr>
          <w:ilvl w:val="0"/>
          <w:numId w:val="48"/>
        </w:numPr>
      </w:pPr>
      <w:r w:rsidRPr="00242F60">
        <w:rPr>
          <w:rFonts w:hint="eastAsia"/>
        </w:rPr>
        <w:t>试验期间，处于正常监视状态的控制器应保持正常监视状态；</w:t>
      </w:r>
    </w:p>
    <w:p w14:paraId="00FDA0CD" w14:textId="17B54C8A" w:rsidR="005412CC" w:rsidRDefault="005412CC" w:rsidP="005412CC">
      <w:pPr>
        <w:pStyle w:val="afa"/>
      </w:pPr>
      <w:r w:rsidRPr="00242F60">
        <w:rPr>
          <w:rFonts w:hint="eastAsia"/>
        </w:rPr>
        <w:t>试验后，控制器不应发生破坏涂覆和</w:t>
      </w:r>
      <w:r w:rsidRPr="00242F60">
        <w:t>腐蚀现象，</w:t>
      </w:r>
      <w:r w:rsidRPr="00242F60">
        <w:rPr>
          <w:rFonts w:hint="eastAsia"/>
        </w:rPr>
        <w:t>性能应满足5.</w:t>
      </w:r>
      <w:r w:rsidRPr="00242F60">
        <w:t>4</w:t>
      </w:r>
      <w:r w:rsidRPr="00242F60">
        <w:rPr>
          <w:rFonts w:hint="eastAsia"/>
        </w:rPr>
        <w:t>.</w:t>
      </w:r>
      <w:r w:rsidRPr="00242F60">
        <w:t>1</w:t>
      </w:r>
      <w:r w:rsidRPr="00242F60">
        <w:rPr>
          <w:rFonts w:hint="eastAsia"/>
        </w:rPr>
        <w:t>～5.</w:t>
      </w:r>
      <w:r w:rsidRPr="00242F60">
        <w:t>4</w:t>
      </w:r>
      <w:r w:rsidRPr="00242F60">
        <w:rPr>
          <w:rFonts w:hint="eastAsia"/>
        </w:rPr>
        <w:t>.</w:t>
      </w:r>
      <w:r w:rsidRPr="00242F60">
        <w:t>10</w:t>
      </w:r>
      <w:r w:rsidRPr="00242F60">
        <w:rPr>
          <w:rFonts w:hint="eastAsia"/>
        </w:rPr>
        <w:t>的要求。</w:t>
      </w:r>
    </w:p>
    <w:p w14:paraId="1D0E8B34" w14:textId="77777777" w:rsidR="005412CC" w:rsidRPr="00242F60" w:rsidRDefault="005412CC" w:rsidP="005412CC">
      <w:pPr>
        <w:pStyle w:val="aff9"/>
        <w:spacing w:before="156" w:after="156"/>
      </w:pPr>
      <w:r w:rsidRPr="00242F60">
        <w:rPr>
          <w:rFonts w:hint="eastAsia"/>
        </w:rPr>
        <w:t>气候环境试验条件</w:t>
      </w:r>
    </w:p>
    <w:tbl>
      <w:tblPr>
        <w:tblW w:w="95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1E0" w:firstRow="1" w:lastRow="1" w:firstColumn="1" w:lastColumn="1" w:noHBand="0" w:noVBand="0"/>
      </w:tblPr>
      <w:tblGrid>
        <w:gridCol w:w="2523"/>
        <w:gridCol w:w="2262"/>
        <w:gridCol w:w="2393"/>
        <w:gridCol w:w="2393"/>
      </w:tblGrid>
      <w:tr w:rsidR="005412CC" w:rsidRPr="007664FE" w14:paraId="622AA7F9" w14:textId="77777777" w:rsidTr="00185755">
        <w:tc>
          <w:tcPr>
            <w:tcW w:w="2523" w:type="dxa"/>
            <w:tcBorders>
              <w:top w:val="single" w:sz="4" w:space="0" w:color="auto"/>
              <w:bottom w:val="single" w:sz="8" w:space="0" w:color="auto"/>
            </w:tcBorders>
            <w:shd w:val="clear" w:color="auto" w:fill="auto"/>
            <w:vAlign w:val="center"/>
          </w:tcPr>
          <w:p w14:paraId="51FEFC3E" w14:textId="77777777" w:rsidR="005412CC" w:rsidRPr="007664FE" w:rsidRDefault="005412CC" w:rsidP="00185755">
            <w:pPr>
              <w:jc w:val="center"/>
              <w:rPr>
                <w:rFonts w:ascii="宋体"/>
                <w:sz w:val="18"/>
                <w:szCs w:val="18"/>
              </w:rPr>
            </w:pPr>
            <w:r w:rsidRPr="007664FE">
              <w:rPr>
                <w:rFonts w:ascii="宋体" w:hAnsi="宋" w:hint="eastAsia"/>
                <w:sz w:val="18"/>
                <w:szCs w:val="18"/>
              </w:rPr>
              <w:t>试验名称</w:t>
            </w:r>
          </w:p>
        </w:tc>
        <w:tc>
          <w:tcPr>
            <w:tcW w:w="2262" w:type="dxa"/>
            <w:tcBorders>
              <w:top w:val="single" w:sz="4" w:space="0" w:color="auto"/>
              <w:bottom w:val="single" w:sz="8" w:space="0" w:color="auto"/>
            </w:tcBorders>
            <w:shd w:val="clear" w:color="auto" w:fill="auto"/>
            <w:vAlign w:val="center"/>
          </w:tcPr>
          <w:p w14:paraId="3E1FBE43" w14:textId="77777777" w:rsidR="005412CC" w:rsidRPr="007664FE" w:rsidRDefault="005412CC" w:rsidP="00185755">
            <w:pPr>
              <w:jc w:val="center"/>
              <w:rPr>
                <w:rFonts w:ascii="宋体"/>
                <w:sz w:val="18"/>
                <w:szCs w:val="18"/>
              </w:rPr>
            </w:pPr>
            <w:r w:rsidRPr="007664FE">
              <w:rPr>
                <w:rFonts w:ascii="宋体" w:hAnsi="宋" w:hint="eastAsia"/>
                <w:sz w:val="18"/>
                <w:szCs w:val="18"/>
              </w:rPr>
              <w:t>试验参数</w:t>
            </w:r>
          </w:p>
        </w:tc>
        <w:tc>
          <w:tcPr>
            <w:tcW w:w="2393" w:type="dxa"/>
            <w:tcBorders>
              <w:top w:val="single" w:sz="4" w:space="0" w:color="auto"/>
              <w:bottom w:val="single" w:sz="8" w:space="0" w:color="auto"/>
            </w:tcBorders>
            <w:shd w:val="clear" w:color="auto" w:fill="auto"/>
            <w:vAlign w:val="center"/>
          </w:tcPr>
          <w:p w14:paraId="62D2E981" w14:textId="77777777" w:rsidR="005412CC" w:rsidRPr="007664FE" w:rsidRDefault="005412CC" w:rsidP="00185755">
            <w:pPr>
              <w:jc w:val="center"/>
              <w:rPr>
                <w:rFonts w:ascii="宋体"/>
                <w:sz w:val="18"/>
                <w:szCs w:val="18"/>
              </w:rPr>
            </w:pPr>
            <w:r w:rsidRPr="007664FE">
              <w:rPr>
                <w:rFonts w:ascii="宋体" w:hAnsi="宋" w:hint="eastAsia"/>
                <w:sz w:val="18"/>
                <w:szCs w:val="18"/>
              </w:rPr>
              <w:t>试验条件</w:t>
            </w:r>
          </w:p>
        </w:tc>
        <w:tc>
          <w:tcPr>
            <w:tcW w:w="2393" w:type="dxa"/>
            <w:tcBorders>
              <w:top w:val="single" w:sz="4" w:space="0" w:color="auto"/>
              <w:bottom w:val="single" w:sz="8" w:space="0" w:color="auto"/>
            </w:tcBorders>
            <w:shd w:val="clear" w:color="auto" w:fill="auto"/>
            <w:vAlign w:val="center"/>
          </w:tcPr>
          <w:p w14:paraId="5054D98C" w14:textId="77777777" w:rsidR="005412CC" w:rsidRPr="007664FE" w:rsidRDefault="005412CC" w:rsidP="00185755">
            <w:pPr>
              <w:jc w:val="center"/>
              <w:rPr>
                <w:rFonts w:ascii="宋体"/>
                <w:sz w:val="18"/>
                <w:szCs w:val="18"/>
              </w:rPr>
            </w:pPr>
            <w:r w:rsidRPr="007664FE">
              <w:rPr>
                <w:rFonts w:ascii="宋体" w:hAnsi="宋" w:hint="eastAsia"/>
                <w:sz w:val="18"/>
                <w:szCs w:val="18"/>
              </w:rPr>
              <w:t>工作状态</w:t>
            </w:r>
          </w:p>
        </w:tc>
      </w:tr>
      <w:tr w:rsidR="005412CC" w:rsidRPr="007664FE" w14:paraId="2B00C72D" w14:textId="77777777" w:rsidTr="00185755">
        <w:trPr>
          <w:trHeight w:val="521"/>
        </w:trPr>
        <w:tc>
          <w:tcPr>
            <w:tcW w:w="2523" w:type="dxa"/>
            <w:vMerge w:val="restart"/>
            <w:shd w:val="clear" w:color="auto" w:fill="auto"/>
            <w:vAlign w:val="center"/>
          </w:tcPr>
          <w:p w14:paraId="197AECAD" w14:textId="77777777" w:rsidR="005412CC" w:rsidRPr="007664FE" w:rsidRDefault="005412CC" w:rsidP="00185755">
            <w:pPr>
              <w:jc w:val="center"/>
              <w:rPr>
                <w:rFonts w:ascii="宋体"/>
                <w:sz w:val="18"/>
                <w:szCs w:val="18"/>
              </w:rPr>
            </w:pPr>
            <w:r w:rsidRPr="007664FE">
              <w:rPr>
                <w:rFonts w:ascii="宋体" w:hAnsi="宋" w:hint="eastAsia"/>
                <w:sz w:val="18"/>
                <w:szCs w:val="18"/>
              </w:rPr>
              <w:t>低温（运行）试验</w:t>
            </w:r>
          </w:p>
        </w:tc>
        <w:tc>
          <w:tcPr>
            <w:tcW w:w="2262" w:type="dxa"/>
            <w:shd w:val="clear" w:color="auto" w:fill="auto"/>
            <w:vAlign w:val="center"/>
          </w:tcPr>
          <w:p w14:paraId="1BD66DEF" w14:textId="77777777" w:rsidR="005412CC" w:rsidRPr="007664FE" w:rsidRDefault="005412CC" w:rsidP="00185755">
            <w:pPr>
              <w:jc w:val="center"/>
              <w:rPr>
                <w:rFonts w:ascii="宋体" w:hAnsi="宋"/>
                <w:sz w:val="18"/>
              </w:rPr>
            </w:pPr>
            <w:r w:rsidRPr="007664FE">
              <w:rPr>
                <w:rFonts w:ascii="宋体" w:hAnsi="宋" w:hint="eastAsia"/>
                <w:sz w:val="18"/>
              </w:rPr>
              <w:t>温度</w:t>
            </w:r>
          </w:p>
          <w:p w14:paraId="0C442F70" w14:textId="77777777" w:rsidR="005412CC" w:rsidRPr="007664FE" w:rsidRDefault="005412CC" w:rsidP="00185755">
            <w:pPr>
              <w:jc w:val="center"/>
              <w:rPr>
                <w:rFonts w:ascii="宋体" w:hAnsi="宋"/>
                <w:sz w:val="18"/>
              </w:rPr>
            </w:pPr>
            <w:r w:rsidRPr="007664FE">
              <w:rPr>
                <w:rFonts w:ascii="宋体" w:hAnsi="宋" w:hint="eastAsia"/>
                <w:sz w:val="18"/>
              </w:rPr>
              <w:t>℃</w:t>
            </w:r>
          </w:p>
        </w:tc>
        <w:tc>
          <w:tcPr>
            <w:tcW w:w="2393" w:type="dxa"/>
            <w:shd w:val="clear" w:color="auto" w:fill="auto"/>
            <w:vAlign w:val="center"/>
          </w:tcPr>
          <w:p w14:paraId="2EDC8559" w14:textId="77777777" w:rsidR="005412CC" w:rsidRPr="007664FE" w:rsidRDefault="005412CC" w:rsidP="00185755">
            <w:pPr>
              <w:jc w:val="center"/>
              <w:rPr>
                <w:rFonts w:ascii="宋体" w:hAnsi="宋"/>
                <w:sz w:val="18"/>
              </w:rPr>
            </w:pPr>
            <w:r w:rsidRPr="007664FE">
              <w:rPr>
                <w:rFonts w:ascii="宋体" w:hAnsi="宋体" w:hint="eastAsia"/>
                <w:sz w:val="18"/>
              </w:rPr>
              <w:t>-10±2</w:t>
            </w:r>
          </w:p>
        </w:tc>
        <w:tc>
          <w:tcPr>
            <w:tcW w:w="2393" w:type="dxa"/>
            <w:vMerge w:val="restart"/>
            <w:shd w:val="clear" w:color="auto" w:fill="auto"/>
            <w:vAlign w:val="center"/>
          </w:tcPr>
          <w:p w14:paraId="5CF480DF" w14:textId="77777777" w:rsidR="005412CC" w:rsidRPr="007664FE" w:rsidRDefault="005412CC" w:rsidP="00185755">
            <w:pPr>
              <w:jc w:val="center"/>
              <w:rPr>
                <w:rFonts w:ascii="宋体"/>
                <w:sz w:val="18"/>
                <w:szCs w:val="18"/>
              </w:rPr>
            </w:pPr>
            <w:r w:rsidRPr="007664FE">
              <w:rPr>
                <w:rFonts w:ascii="宋体" w:hAnsi="宋" w:hint="eastAsia"/>
                <w:sz w:val="18"/>
                <w:szCs w:val="18"/>
              </w:rPr>
              <w:t>正常监视状态</w:t>
            </w:r>
          </w:p>
        </w:tc>
      </w:tr>
      <w:tr w:rsidR="005412CC" w:rsidRPr="007664FE" w14:paraId="639CA652" w14:textId="77777777" w:rsidTr="00185755">
        <w:trPr>
          <w:trHeight w:val="313"/>
        </w:trPr>
        <w:tc>
          <w:tcPr>
            <w:tcW w:w="2523" w:type="dxa"/>
            <w:vMerge/>
            <w:shd w:val="clear" w:color="auto" w:fill="auto"/>
            <w:vAlign w:val="center"/>
          </w:tcPr>
          <w:p w14:paraId="57E5CCDB" w14:textId="77777777" w:rsidR="005412CC" w:rsidRPr="007664FE" w:rsidRDefault="005412CC" w:rsidP="00185755">
            <w:pPr>
              <w:jc w:val="center"/>
              <w:rPr>
                <w:rFonts w:ascii="宋体"/>
                <w:sz w:val="18"/>
                <w:szCs w:val="18"/>
              </w:rPr>
            </w:pPr>
          </w:p>
        </w:tc>
        <w:tc>
          <w:tcPr>
            <w:tcW w:w="2262" w:type="dxa"/>
            <w:shd w:val="clear" w:color="auto" w:fill="auto"/>
            <w:vAlign w:val="center"/>
          </w:tcPr>
          <w:p w14:paraId="25F0E0A6" w14:textId="77777777" w:rsidR="005412CC" w:rsidRPr="007664FE" w:rsidRDefault="005412CC" w:rsidP="00185755">
            <w:pPr>
              <w:jc w:val="center"/>
              <w:rPr>
                <w:rFonts w:ascii="宋体" w:hAnsi="宋"/>
                <w:sz w:val="18"/>
              </w:rPr>
            </w:pPr>
            <w:r w:rsidRPr="007664FE">
              <w:rPr>
                <w:rFonts w:ascii="宋体" w:hAnsi="宋" w:hint="eastAsia"/>
                <w:sz w:val="18"/>
              </w:rPr>
              <w:t>持续时间</w:t>
            </w:r>
          </w:p>
          <w:p w14:paraId="24E71A25" w14:textId="77777777" w:rsidR="005412CC" w:rsidRPr="007664FE" w:rsidRDefault="005412CC" w:rsidP="00185755">
            <w:pPr>
              <w:jc w:val="center"/>
              <w:rPr>
                <w:rFonts w:ascii="宋体" w:hAnsi="宋"/>
                <w:sz w:val="18"/>
              </w:rPr>
            </w:pPr>
            <w:r w:rsidRPr="007664FE">
              <w:rPr>
                <w:rFonts w:ascii="宋体" w:hAnsi="宋" w:hint="eastAsia"/>
                <w:sz w:val="18"/>
              </w:rPr>
              <w:lastRenderedPageBreak/>
              <w:t>h</w:t>
            </w:r>
          </w:p>
        </w:tc>
        <w:tc>
          <w:tcPr>
            <w:tcW w:w="2393" w:type="dxa"/>
            <w:shd w:val="clear" w:color="auto" w:fill="auto"/>
            <w:vAlign w:val="center"/>
          </w:tcPr>
          <w:p w14:paraId="50E2CF1D" w14:textId="77777777" w:rsidR="005412CC" w:rsidRPr="007664FE" w:rsidRDefault="005412CC" w:rsidP="00185755">
            <w:pPr>
              <w:jc w:val="center"/>
              <w:rPr>
                <w:rFonts w:ascii="宋体" w:hAnsi="宋"/>
                <w:sz w:val="18"/>
              </w:rPr>
            </w:pPr>
            <w:r w:rsidRPr="007664FE">
              <w:rPr>
                <w:rFonts w:ascii="宋体" w:hAnsi="宋" w:hint="eastAsia"/>
                <w:sz w:val="18"/>
              </w:rPr>
              <w:lastRenderedPageBreak/>
              <w:t>16</w:t>
            </w:r>
          </w:p>
        </w:tc>
        <w:tc>
          <w:tcPr>
            <w:tcW w:w="2393" w:type="dxa"/>
            <w:vMerge/>
            <w:shd w:val="clear" w:color="auto" w:fill="auto"/>
            <w:vAlign w:val="center"/>
          </w:tcPr>
          <w:p w14:paraId="283064ED" w14:textId="77777777" w:rsidR="005412CC" w:rsidRPr="007664FE" w:rsidRDefault="005412CC" w:rsidP="00185755">
            <w:pPr>
              <w:jc w:val="center"/>
              <w:rPr>
                <w:rFonts w:ascii="宋体"/>
                <w:sz w:val="18"/>
                <w:szCs w:val="18"/>
              </w:rPr>
            </w:pPr>
          </w:p>
        </w:tc>
      </w:tr>
      <w:tr w:rsidR="005412CC" w:rsidRPr="007664FE" w14:paraId="62D310BE" w14:textId="77777777" w:rsidTr="00185755">
        <w:tc>
          <w:tcPr>
            <w:tcW w:w="2523" w:type="dxa"/>
            <w:vMerge w:val="restart"/>
            <w:shd w:val="clear" w:color="auto" w:fill="auto"/>
            <w:vAlign w:val="center"/>
          </w:tcPr>
          <w:p w14:paraId="0BA589E9" w14:textId="77777777" w:rsidR="005412CC" w:rsidRPr="007664FE" w:rsidRDefault="005412CC" w:rsidP="00185755">
            <w:pPr>
              <w:jc w:val="center"/>
              <w:rPr>
                <w:rFonts w:ascii="宋体"/>
                <w:sz w:val="18"/>
                <w:szCs w:val="18"/>
              </w:rPr>
            </w:pPr>
            <w:r w:rsidRPr="007664FE">
              <w:rPr>
                <w:rFonts w:ascii="宋体" w:hAnsi="宋" w:hint="eastAsia"/>
                <w:sz w:val="18"/>
                <w:szCs w:val="18"/>
              </w:rPr>
              <w:t>恒定湿热（运行）试验</w:t>
            </w:r>
          </w:p>
        </w:tc>
        <w:tc>
          <w:tcPr>
            <w:tcW w:w="2262" w:type="dxa"/>
            <w:shd w:val="clear" w:color="auto" w:fill="auto"/>
            <w:vAlign w:val="center"/>
          </w:tcPr>
          <w:p w14:paraId="68A85542" w14:textId="77777777" w:rsidR="005412CC" w:rsidRPr="007664FE" w:rsidRDefault="005412CC" w:rsidP="00185755">
            <w:pPr>
              <w:jc w:val="center"/>
              <w:rPr>
                <w:rFonts w:ascii="宋体" w:hAnsi="宋"/>
                <w:sz w:val="18"/>
                <w:szCs w:val="18"/>
              </w:rPr>
            </w:pPr>
            <w:r w:rsidRPr="007664FE">
              <w:rPr>
                <w:rFonts w:ascii="宋体" w:hAnsi="宋" w:hint="eastAsia"/>
                <w:sz w:val="18"/>
                <w:szCs w:val="18"/>
              </w:rPr>
              <w:t>温度</w:t>
            </w:r>
          </w:p>
          <w:p w14:paraId="1CDBA5DC" w14:textId="77777777" w:rsidR="005412CC" w:rsidRPr="007664FE" w:rsidRDefault="005412CC" w:rsidP="00185755">
            <w:pPr>
              <w:jc w:val="center"/>
              <w:rPr>
                <w:rFonts w:ascii="宋体"/>
                <w:sz w:val="18"/>
                <w:szCs w:val="18"/>
              </w:rPr>
            </w:pPr>
            <w:r w:rsidRPr="007664FE">
              <w:rPr>
                <w:rFonts w:ascii="宋体" w:hAnsi="宋" w:hint="eastAsia"/>
                <w:sz w:val="18"/>
                <w:szCs w:val="18"/>
              </w:rPr>
              <w:t>℃</w:t>
            </w:r>
          </w:p>
        </w:tc>
        <w:tc>
          <w:tcPr>
            <w:tcW w:w="2393" w:type="dxa"/>
            <w:shd w:val="clear" w:color="auto" w:fill="auto"/>
            <w:vAlign w:val="center"/>
          </w:tcPr>
          <w:p w14:paraId="3176BD71" w14:textId="77777777" w:rsidR="005412CC" w:rsidRPr="007664FE" w:rsidRDefault="005412CC" w:rsidP="00185755">
            <w:pPr>
              <w:jc w:val="center"/>
              <w:rPr>
                <w:rFonts w:ascii="宋体"/>
                <w:sz w:val="18"/>
                <w:szCs w:val="18"/>
              </w:rPr>
            </w:pPr>
            <w:r w:rsidRPr="007664FE">
              <w:rPr>
                <w:rFonts w:ascii="宋体" w:hAnsi="宋" w:hint="eastAsia"/>
                <w:sz w:val="18"/>
                <w:szCs w:val="18"/>
              </w:rPr>
              <w:t>40±2</w:t>
            </w:r>
          </w:p>
        </w:tc>
        <w:tc>
          <w:tcPr>
            <w:tcW w:w="2393" w:type="dxa"/>
            <w:vMerge w:val="restart"/>
            <w:shd w:val="clear" w:color="auto" w:fill="auto"/>
            <w:vAlign w:val="center"/>
          </w:tcPr>
          <w:p w14:paraId="334E6DB2" w14:textId="77777777" w:rsidR="005412CC" w:rsidRPr="007664FE" w:rsidRDefault="005412CC" w:rsidP="00185755">
            <w:pPr>
              <w:jc w:val="center"/>
              <w:rPr>
                <w:rFonts w:ascii="宋体"/>
                <w:sz w:val="18"/>
                <w:szCs w:val="18"/>
              </w:rPr>
            </w:pPr>
            <w:r w:rsidRPr="007664FE">
              <w:rPr>
                <w:rFonts w:ascii="宋体" w:hAnsi="宋" w:hint="eastAsia"/>
                <w:sz w:val="18"/>
                <w:szCs w:val="18"/>
              </w:rPr>
              <w:t>正常监视状态</w:t>
            </w:r>
          </w:p>
        </w:tc>
      </w:tr>
      <w:tr w:rsidR="005412CC" w:rsidRPr="007664FE" w14:paraId="3D5D7775" w14:textId="77777777" w:rsidTr="00185755">
        <w:tc>
          <w:tcPr>
            <w:tcW w:w="2523" w:type="dxa"/>
            <w:vMerge/>
            <w:shd w:val="clear" w:color="auto" w:fill="auto"/>
            <w:vAlign w:val="center"/>
          </w:tcPr>
          <w:p w14:paraId="56362303" w14:textId="77777777" w:rsidR="005412CC" w:rsidRPr="007664FE" w:rsidRDefault="005412CC" w:rsidP="00185755">
            <w:pPr>
              <w:jc w:val="center"/>
              <w:rPr>
                <w:rFonts w:ascii="宋体"/>
                <w:sz w:val="18"/>
                <w:szCs w:val="18"/>
              </w:rPr>
            </w:pPr>
          </w:p>
        </w:tc>
        <w:tc>
          <w:tcPr>
            <w:tcW w:w="2262" w:type="dxa"/>
            <w:shd w:val="clear" w:color="auto" w:fill="auto"/>
            <w:vAlign w:val="center"/>
          </w:tcPr>
          <w:p w14:paraId="75EA09B2" w14:textId="77777777" w:rsidR="005412CC" w:rsidRPr="007664FE" w:rsidRDefault="005412CC" w:rsidP="00185755">
            <w:pPr>
              <w:jc w:val="center"/>
              <w:rPr>
                <w:rFonts w:ascii="宋体" w:hAnsi="宋"/>
                <w:sz w:val="18"/>
                <w:szCs w:val="18"/>
              </w:rPr>
            </w:pPr>
            <w:r w:rsidRPr="007664FE">
              <w:rPr>
                <w:rFonts w:ascii="宋体" w:hAnsi="宋" w:hint="eastAsia"/>
                <w:sz w:val="18"/>
                <w:szCs w:val="18"/>
              </w:rPr>
              <w:t>相对湿度</w:t>
            </w:r>
          </w:p>
          <w:p w14:paraId="2E82E92D" w14:textId="77777777" w:rsidR="005412CC" w:rsidRPr="007664FE" w:rsidRDefault="005412CC" w:rsidP="00185755">
            <w:pPr>
              <w:jc w:val="center"/>
              <w:rPr>
                <w:rFonts w:ascii="宋体"/>
                <w:sz w:val="18"/>
                <w:szCs w:val="18"/>
              </w:rPr>
            </w:pPr>
            <w:r w:rsidRPr="007664FE">
              <w:rPr>
                <w:rFonts w:ascii="宋体" w:hAnsi="宋" w:hint="eastAsia"/>
                <w:sz w:val="18"/>
                <w:szCs w:val="18"/>
              </w:rPr>
              <w:t>％</w:t>
            </w:r>
          </w:p>
        </w:tc>
        <w:tc>
          <w:tcPr>
            <w:tcW w:w="2393" w:type="dxa"/>
            <w:shd w:val="clear" w:color="auto" w:fill="auto"/>
            <w:vAlign w:val="center"/>
          </w:tcPr>
          <w:p w14:paraId="6F383265" w14:textId="77777777" w:rsidR="005412CC" w:rsidRPr="007664FE" w:rsidRDefault="005412CC" w:rsidP="00185755">
            <w:pPr>
              <w:jc w:val="center"/>
              <w:rPr>
                <w:rFonts w:ascii="宋体"/>
                <w:sz w:val="18"/>
                <w:szCs w:val="18"/>
              </w:rPr>
            </w:pPr>
            <w:r w:rsidRPr="007664FE">
              <w:rPr>
                <w:rFonts w:ascii="宋体" w:hAnsi="宋" w:hint="eastAsia"/>
                <w:sz w:val="18"/>
                <w:szCs w:val="18"/>
              </w:rPr>
              <w:t>93±3</w:t>
            </w:r>
          </w:p>
        </w:tc>
        <w:tc>
          <w:tcPr>
            <w:tcW w:w="2393" w:type="dxa"/>
            <w:vMerge/>
            <w:shd w:val="clear" w:color="auto" w:fill="auto"/>
            <w:vAlign w:val="center"/>
          </w:tcPr>
          <w:p w14:paraId="59F23EBB" w14:textId="77777777" w:rsidR="005412CC" w:rsidRPr="007664FE" w:rsidRDefault="005412CC" w:rsidP="00185755">
            <w:pPr>
              <w:jc w:val="center"/>
              <w:rPr>
                <w:rFonts w:ascii="宋体"/>
                <w:sz w:val="18"/>
                <w:szCs w:val="18"/>
              </w:rPr>
            </w:pPr>
          </w:p>
        </w:tc>
      </w:tr>
      <w:tr w:rsidR="005412CC" w:rsidRPr="007664FE" w14:paraId="2BA1FD09" w14:textId="77777777" w:rsidTr="00185755">
        <w:trPr>
          <w:trHeight w:val="114"/>
        </w:trPr>
        <w:tc>
          <w:tcPr>
            <w:tcW w:w="2523" w:type="dxa"/>
            <w:vMerge/>
            <w:shd w:val="clear" w:color="auto" w:fill="auto"/>
            <w:vAlign w:val="center"/>
          </w:tcPr>
          <w:p w14:paraId="45BC9015" w14:textId="77777777" w:rsidR="005412CC" w:rsidRPr="007664FE" w:rsidRDefault="005412CC" w:rsidP="00185755">
            <w:pPr>
              <w:jc w:val="center"/>
              <w:rPr>
                <w:rFonts w:ascii="宋体"/>
                <w:sz w:val="18"/>
                <w:szCs w:val="18"/>
              </w:rPr>
            </w:pPr>
          </w:p>
        </w:tc>
        <w:tc>
          <w:tcPr>
            <w:tcW w:w="2262" w:type="dxa"/>
            <w:shd w:val="clear" w:color="auto" w:fill="auto"/>
            <w:vAlign w:val="center"/>
          </w:tcPr>
          <w:p w14:paraId="6DF04187" w14:textId="77777777" w:rsidR="005412CC" w:rsidRPr="007664FE" w:rsidRDefault="005412CC" w:rsidP="00185755">
            <w:pPr>
              <w:jc w:val="center"/>
              <w:rPr>
                <w:rFonts w:ascii="宋体" w:hAnsi="宋"/>
                <w:sz w:val="18"/>
                <w:szCs w:val="18"/>
              </w:rPr>
            </w:pPr>
            <w:r w:rsidRPr="007664FE">
              <w:rPr>
                <w:rFonts w:ascii="宋体" w:hAnsi="宋" w:hint="eastAsia"/>
                <w:sz w:val="18"/>
                <w:szCs w:val="18"/>
              </w:rPr>
              <w:t>持续时间</w:t>
            </w:r>
          </w:p>
          <w:p w14:paraId="350ED852" w14:textId="77777777" w:rsidR="005412CC" w:rsidRPr="007664FE" w:rsidRDefault="005412CC" w:rsidP="00185755">
            <w:pPr>
              <w:jc w:val="center"/>
              <w:rPr>
                <w:rFonts w:ascii="宋体"/>
                <w:sz w:val="18"/>
                <w:szCs w:val="18"/>
              </w:rPr>
            </w:pPr>
            <w:r w:rsidRPr="007664FE">
              <w:rPr>
                <w:rFonts w:ascii="宋体" w:hAnsi="宋" w:hint="eastAsia"/>
                <w:sz w:val="18"/>
                <w:szCs w:val="18"/>
              </w:rPr>
              <w:t>d</w:t>
            </w:r>
          </w:p>
        </w:tc>
        <w:tc>
          <w:tcPr>
            <w:tcW w:w="2393" w:type="dxa"/>
            <w:shd w:val="clear" w:color="auto" w:fill="auto"/>
            <w:vAlign w:val="center"/>
          </w:tcPr>
          <w:p w14:paraId="158D9A6F" w14:textId="77777777" w:rsidR="005412CC" w:rsidRPr="007664FE" w:rsidRDefault="005412CC" w:rsidP="00185755">
            <w:pPr>
              <w:jc w:val="center"/>
              <w:rPr>
                <w:rFonts w:ascii="宋体"/>
                <w:sz w:val="18"/>
                <w:szCs w:val="18"/>
              </w:rPr>
            </w:pPr>
            <w:r w:rsidRPr="007664FE">
              <w:rPr>
                <w:rFonts w:ascii="宋体" w:hAnsi="宋" w:hint="eastAsia"/>
                <w:sz w:val="18"/>
                <w:szCs w:val="18"/>
              </w:rPr>
              <w:t>4</w:t>
            </w:r>
          </w:p>
        </w:tc>
        <w:tc>
          <w:tcPr>
            <w:tcW w:w="2393" w:type="dxa"/>
            <w:vMerge/>
            <w:shd w:val="clear" w:color="auto" w:fill="auto"/>
            <w:vAlign w:val="center"/>
          </w:tcPr>
          <w:p w14:paraId="746A433A" w14:textId="77777777" w:rsidR="005412CC" w:rsidRPr="007664FE" w:rsidRDefault="005412CC" w:rsidP="00185755">
            <w:pPr>
              <w:jc w:val="center"/>
              <w:rPr>
                <w:rFonts w:ascii="宋体"/>
                <w:sz w:val="18"/>
                <w:szCs w:val="18"/>
              </w:rPr>
            </w:pPr>
          </w:p>
        </w:tc>
      </w:tr>
      <w:tr w:rsidR="005412CC" w:rsidRPr="007664FE" w14:paraId="73317119" w14:textId="77777777" w:rsidTr="00185755">
        <w:tc>
          <w:tcPr>
            <w:tcW w:w="2523" w:type="dxa"/>
            <w:vMerge w:val="restart"/>
            <w:shd w:val="clear" w:color="auto" w:fill="auto"/>
            <w:vAlign w:val="center"/>
          </w:tcPr>
          <w:p w14:paraId="00750A94" w14:textId="77777777" w:rsidR="005412CC" w:rsidRPr="007664FE" w:rsidRDefault="005412CC" w:rsidP="00185755">
            <w:pPr>
              <w:jc w:val="center"/>
              <w:rPr>
                <w:rFonts w:ascii="宋体"/>
                <w:sz w:val="18"/>
                <w:szCs w:val="18"/>
              </w:rPr>
            </w:pPr>
            <w:r w:rsidRPr="007664FE">
              <w:rPr>
                <w:rFonts w:ascii="宋体" w:hAnsi="宋" w:hint="eastAsia"/>
                <w:sz w:val="18"/>
                <w:szCs w:val="18"/>
              </w:rPr>
              <w:t>恒定湿热（耐久）试验</w:t>
            </w:r>
          </w:p>
        </w:tc>
        <w:tc>
          <w:tcPr>
            <w:tcW w:w="2262" w:type="dxa"/>
            <w:shd w:val="clear" w:color="auto" w:fill="auto"/>
            <w:vAlign w:val="center"/>
          </w:tcPr>
          <w:p w14:paraId="25238E1C" w14:textId="77777777" w:rsidR="005412CC" w:rsidRPr="007664FE" w:rsidRDefault="005412CC" w:rsidP="00185755">
            <w:pPr>
              <w:jc w:val="center"/>
              <w:rPr>
                <w:rFonts w:ascii="宋体" w:hAnsi="宋"/>
                <w:sz w:val="18"/>
                <w:szCs w:val="18"/>
              </w:rPr>
            </w:pPr>
            <w:r w:rsidRPr="007664FE">
              <w:rPr>
                <w:rFonts w:ascii="宋体" w:hAnsi="宋" w:hint="eastAsia"/>
                <w:sz w:val="18"/>
                <w:szCs w:val="18"/>
              </w:rPr>
              <w:t>温度</w:t>
            </w:r>
          </w:p>
          <w:p w14:paraId="600F8071" w14:textId="77777777" w:rsidR="005412CC" w:rsidRPr="007664FE" w:rsidRDefault="005412CC" w:rsidP="00185755">
            <w:pPr>
              <w:jc w:val="center"/>
              <w:rPr>
                <w:rFonts w:ascii="宋体"/>
                <w:sz w:val="18"/>
                <w:szCs w:val="18"/>
              </w:rPr>
            </w:pPr>
            <w:r w:rsidRPr="007664FE">
              <w:rPr>
                <w:rFonts w:ascii="宋体" w:hAnsi="宋" w:hint="eastAsia"/>
                <w:sz w:val="18"/>
                <w:szCs w:val="18"/>
              </w:rPr>
              <w:t>℃</w:t>
            </w:r>
          </w:p>
        </w:tc>
        <w:tc>
          <w:tcPr>
            <w:tcW w:w="2393" w:type="dxa"/>
            <w:shd w:val="clear" w:color="auto" w:fill="auto"/>
            <w:vAlign w:val="center"/>
          </w:tcPr>
          <w:p w14:paraId="4DBF6433" w14:textId="77777777" w:rsidR="005412CC" w:rsidRPr="007664FE" w:rsidRDefault="005412CC" w:rsidP="00185755">
            <w:pPr>
              <w:jc w:val="center"/>
              <w:rPr>
                <w:rFonts w:ascii="宋体"/>
                <w:sz w:val="18"/>
                <w:szCs w:val="18"/>
              </w:rPr>
            </w:pPr>
            <w:r w:rsidRPr="007664FE">
              <w:rPr>
                <w:rFonts w:ascii="宋体" w:hAnsi="宋" w:hint="eastAsia"/>
                <w:sz w:val="18"/>
                <w:szCs w:val="18"/>
              </w:rPr>
              <w:t>40±2</w:t>
            </w:r>
          </w:p>
        </w:tc>
        <w:tc>
          <w:tcPr>
            <w:tcW w:w="2393" w:type="dxa"/>
            <w:vMerge w:val="restart"/>
            <w:shd w:val="clear" w:color="auto" w:fill="auto"/>
            <w:vAlign w:val="center"/>
          </w:tcPr>
          <w:p w14:paraId="4273E553" w14:textId="77777777" w:rsidR="005412CC" w:rsidRPr="007664FE" w:rsidRDefault="005412CC" w:rsidP="00185755">
            <w:pPr>
              <w:jc w:val="center"/>
              <w:rPr>
                <w:rFonts w:ascii="宋体"/>
                <w:sz w:val="18"/>
                <w:szCs w:val="18"/>
              </w:rPr>
            </w:pPr>
            <w:r w:rsidRPr="007664FE">
              <w:rPr>
                <w:rFonts w:ascii="宋体" w:hint="eastAsia"/>
                <w:sz w:val="18"/>
                <w:szCs w:val="18"/>
              </w:rPr>
              <w:t>不通电状态</w:t>
            </w:r>
          </w:p>
        </w:tc>
      </w:tr>
      <w:tr w:rsidR="005412CC" w:rsidRPr="007664FE" w14:paraId="041B0567" w14:textId="77777777" w:rsidTr="00185755">
        <w:tc>
          <w:tcPr>
            <w:tcW w:w="2523" w:type="dxa"/>
            <w:vMerge/>
            <w:shd w:val="clear" w:color="auto" w:fill="auto"/>
            <w:vAlign w:val="center"/>
          </w:tcPr>
          <w:p w14:paraId="4ACCC504" w14:textId="77777777" w:rsidR="005412CC" w:rsidRPr="007664FE" w:rsidRDefault="005412CC" w:rsidP="00185755">
            <w:pPr>
              <w:jc w:val="center"/>
              <w:rPr>
                <w:rFonts w:ascii="宋体"/>
                <w:sz w:val="18"/>
                <w:szCs w:val="18"/>
              </w:rPr>
            </w:pPr>
          </w:p>
        </w:tc>
        <w:tc>
          <w:tcPr>
            <w:tcW w:w="2262" w:type="dxa"/>
            <w:shd w:val="clear" w:color="auto" w:fill="auto"/>
            <w:vAlign w:val="center"/>
          </w:tcPr>
          <w:p w14:paraId="2CAF0AE3" w14:textId="77777777" w:rsidR="005412CC" w:rsidRPr="007664FE" w:rsidRDefault="005412CC" w:rsidP="00185755">
            <w:pPr>
              <w:jc w:val="center"/>
              <w:rPr>
                <w:rFonts w:ascii="宋体" w:hAnsi="宋"/>
                <w:sz w:val="18"/>
                <w:szCs w:val="18"/>
              </w:rPr>
            </w:pPr>
            <w:r w:rsidRPr="007664FE">
              <w:rPr>
                <w:rFonts w:ascii="宋体" w:hAnsi="宋" w:hint="eastAsia"/>
                <w:sz w:val="18"/>
                <w:szCs w:val="18"/>
              </w:rPr>
              <w:t>相对湿度</w:t>
            </w:r>
          </w:p>
          <w:p w14:paraId="52417789" w14:textId="77777777" w:rsidR="005412CC" w:rsidRPr="007664FE" w:rsidRDefault="005412CC" w:rsidP="00185755">
            <w:pPr>
              <w:jc w:val="center"/>
              <w:rPr>
                <w:rFonts w:ascii="宋体"/>
                <w:sz w:val="18"/>
                <w:szCs w:val="18"/>
              </w:rPr>
            </w:pPr>
            <w:r w:rsidRPr="007664FE">
              <w:rPr>
                <w:rFonts w:ascii="宋体" w:hAnsi="宋" w:hint="eastAsia"/>
                <w:sz w:val="18"/>
                <w:szCs w:val="18"/>
              </w:rPr>
              <w:t>％</w:t>
            </w:r>
          </w:p>
        </w:tc>
        <w:tc>
          <w:tcPr>
            <w:tcW w:w="2393" w:type="dxa"/>
            <w:shd w:val="clear" w:color="auto" w:fill="auto"/>
            <w:vAlign w:val="center"/>
          </w:tcPr>
          <w:p w14:paraId="3493B124" w14:textId="77777777" w:rsidR="005412CC" w:rsidRPr="007664FE" w:rsidRDefault="005412CC" w:rsidP="00185755">
            <w:pPr>
              <w:jc w:val="center"/>
              <w:rPr>
                <w:rFonts w:ascii="宋体"/>
                <w:sz w:val="18"/>
                <w:szCs w:val="18"/>
                <w:vertAlign w:val="subscript"/>
              </w:rPr>
            </w:pPr>
            <w:r w:rsidRPr="007664FE">
              <w:rPr>
                <w:rFonts w:ascii="宋体" w:hAnsi="宋" w:hint="eastAsia"/>
                <w:sz w:val="18"/>
                <w:szCs w:val="18"/>
              </w:rPr>
              <w:t>93±3</w:t>
            </w:r>
          </w:p>
        </w:tc>
        <w:tc>
          <w:tcPr>
            <w:tcW w:w="2393" w:type="dxa"/>
            <w:vMerge/>
            <w:shd w:val="clear" w:color="auto" w:fill="auto"/>
            <w:vAlign w:val="center"/>
          </w:tcPr>
          <w:p w14:paraId="20FF7AE9" w14:textId="77777777" w:rsidR="005412CC" w:rsidRPr="007664FE" w:rsidRDefault="005412CC" w:rsidP="00185755">
            <w:pPr>
              <w:jc w:val="center"/>
              <w:rPr>
                <w:rFonts w:ascii="宋体"/>
                <w:sz w:val="18"/>
                <w:szCs w:val="18"/>
              </w:rPr>
            </w:pPr>
          </w:p>
        </w:tc>
      </w:tr>
      <w:tr w:rsidR="005412CC" w:rsidRPr="00242F60" w14:paraId="74B0B702" w14:textId="77777777" w:rsidTr="00185755">
        <w:tc>
          <w:tcPr>
            <w:tcW w:w="2523" w:type="dxa"/>
            <w:vMerge/>
            <w:shd w:val="clear" w:color="auto" w:fill="auto"/>
            <w:vAlign w:val="center"/>
          </w:tcPr>
          <w:p w14:paraId="1BAB0235" w14:textId="77777777" w:rsidR="005412CC" w:rsidRPr="007664FE" w:rsidRDefault="005412CC" w:rsidP="00185755">
            <w:pPr>
              <w:jc w:val="center"/>
              <w:rPr>
                <w:rFonts w:ascii="宋体"/>
                <w:sz w:val="18"/>
                <w:szCs w:val="18"/>
              </w:rPr>
            </w:pPr>
          </w:p>
        </w:tc>
        <w:tc>
          <w:tcPr>
            <w:tcW w:w="2262" w:type="dxa"/>
            <w:shd w:val="clear" w:color="auto" w:fill="auto"/>
            <w:vAlign w:val="center"/>
          </w:tcPr>
          <w:p w14:paraId="0A80712A" w14:textId="77777777" w:rsidR="005412CC" w:rsidRPr="007664FE" w:rsidRDefault="005412CC" w:rsidP="00185755">
            <w:pPr>
              <w:jc w:val="center"/>
              <w:rPr>
                <w:rFonts w:ascii="宋体" w:hAnsi="宋"/>
                <w:sz w:val="18"/>
                <w:szCs w:val="18"/>
              </w:rPr>
            </w:pPr>
            <w:r w:rsidRPr="007664FE">
              <w:rPr>
                <w:rFonts w:ascii="宋体" w:hAnsi="宋" w:hint="eastAsia"/>
                <w:sz w:val="18"/>
                <w:szCs w:val="18"/>
              </w:rPr>
              <w:t>持续时间</w:t>
            </w:r>
          </w:p>
          <w:p w14:paraId="7C821DCA" w14:textId="77777777" w:rsidR="005412CC" w:rsidRPr="007664FE" w:rsidRDefault="005412CC" w:rsidP="00185755">
            <w:pPr>
              <w:jc w:val="center"/>
              <w:rPr>
                <w:rFonts w:ascii="宋体"/>
                <w:sz w:val="18"/>
                <w:szCs w:val="18"/>
              </w:rPr>
            </w:pPr>
            <w:r w:rsidRPr="007664FE">
              <w:rPr>
                <w:rFonts w:ascii="宋体" w:hAnsi="宋" w:hint="eastAsia"/>
                <w:sz w:val="18"/>
                <w:szCs w:val="18"/>
              </w:rPr>
              <w:t>d</w:t>
            </w:r>
          </w:p>
        </w:tc>
        <w:tc>
          <w:tcPr>
            <w:tcW w:w="2393" w:type="dxa"/>
            <w:shd w:val="clear" w:color="auto" w:fill="auto"/>
            <w:vAlign w:val="center"/>
          </w:tcPr>
          <w:p w14:paraId="26BDBDCE" w14:textId="77777777" w:rsidR="005412CC" w:rsidRPr="00242F60" w:rsidRDefault="005412CC" w:rsidP="00185755">
            <w:pPr>
              <w:jc w:val="center"/>
              <w:rPr>
                <w:rFonts w:ascii="宋体"/>
                <w:sz w:val="18"/>
                <w:szCs w:val="18"/>
              </w:rPr>
            </w:pPr>
            <w:r w:rsidRPr="007664FE">
              <w:rPr>
                <w:rFonts w:ascii="宋体" w:hAnsi="宋"/>
                <w:sz w:val="18"/>
                <w:szCs w:val="18"/>
              </w:rPr>
              <w:t>21</w:t>
            </w:r>
          </w:p>
        </w:tc>
        <w:tc>
          <w:tcPr>
            <w:tcW w:w="2393" w:type="dxa"/>
            <w:vMerge/>
            <w:shd w:val="clear" w:color="auto" w:fill="auto"/>
            <w:vAlign w:val="center"/>
          </w:tcPr>
          <w:p w14:paraId="58273F35" w14:textId="77777777" w:rsidR="005412CC" w:rsidRPr="00242F60" w:rsidRDefault="005412CC" w:rsidP="00185755">
            <w:pPr>
              <w:jc w:val="center"/>
              <w:rPr>
                <w:rFonts w:ascii="宋体"/>
                <w:sz w:val="18"/>
                <w:szCs w:val="18"/>
              </w:rPr>
            </w:pPr>
          </w:p>
        </w:tc>
      </w:tr>
    </w:tbl>
    <w:p w14:paraId="3A69B100" w14:textId="77777777" w:rsidR="005412CC" w:rsidRPr="00242F60" w:rsidRDefault="005412CC" w:rsidP="005412CC">
      <w:pPr>
        <w:pStyle w:val="afff4"/>
        <w:spacing w:before="156" w:after="156"/>
      </w:pPr>
      <w:bookmarkStart w:id="307" w:name="_Toc423529627"/>
      <w:bookmarkStart w:id="308" w:name="_Toc434233952"/>
      <w:bookmarkStart w:id="309" w:name="_Toc440555185"/>
      <w:bookmarkStart w:id="310" w:name="_Toc447197984"/>
      <w:bookmarkStart w:id="311" w:name="_Toc36715114"/>
      <w:bookmarkStart w:id="312" w:name="_Toc62200019"/>
      <w:bookmarkStart w:id="313" w:name="_Toc62200088"/>
      <w:bookmarkStart w:id="314" w:name="_Toc63675944"/>
      <w:r w:rsidRPr="00242F60">
        <w:rPr>
          <w:rFonts w:hint="eastAsia"/>
        </w:rPr>
        <w:t>机械环境耐受性</w:t>
      </w:r>
      <w:bookmarkEnd w:id="307"/>
      <w:bookmarkEnd w:id="308"/>
      <w:bookmarkEnd w:id="309"/>
      <w:bookmarkEnd w:id="310"/>
      <w:bookmarkEnd w:id="311"/>
      <w:bookmarkEnd w:id="312"/>
      <w:bookmarkEnd w:id="313"/>
      <w:bookmarkEnd w:id="314"/>
    </w:p>
    <w:p w14:paraId="03B82EC9" w14:textId="77777777" w:rsidR="005412CC" w:rsidRPr="00242F60" w:rsidRDefault="005412CC" w:rsidP="005412CC">
      <w:pPr>
        <w:pStyle w:val="afffff4"/>
        <w:ind w:firstLine="420"/>
      </w:pPr>
      <w:r w:rsidRPr="00242F60">
        <w:rPr>
          <w:rFonts w:hint="eastAsia"/>
        </w:rPr>
        <w:t>控制器应能耐受表4所规定的机械环境条件下的各项试验，试验期间及试验后应满足下述要求：</w:t>
      </w:r>
    </w:p>
    <w:p w14:paraId="4BE78A12" w14:textId="77777777" w:rsidR="005412CC" w:rsidRPr="00242F60" w:rsidRDefault="005412CC" w:rsidP="00DF5A36">
      <w:pPr>
        <w:pStyle w:val="afa"/>
        <w:numPr>
          <w:ilvl w:val="0"/>
          <w:numId w:val="49"/>
        </w:numPr>
      </w:pPr>
      <w:r w:rsidRPr="00242F60">
        <w:rPr>
          <w:rFonts w:hint="eastAsia"/>
        </w:rPr>
        <w:t>试验期间，控制器应保持正常监视状态；</w:t>
      </w:r>
    </w:p>
    <w:p w14:paraId="0CA89F19" w14:textId="77777777" w:rsidR="005412CC" w:rsidRDefault="005412CC" w:rsidP="005412CC">
      <w:pPr>
        <w:pStyle w:val="afa"/>
      </w:pPr>
      <w:r w:rsidRPr="00242F60">
        <w:rPr>
          <w:rFonts w:hint="eastAsia"/>
        </w:rPr>
        <w:t>试验后，控制器</w:t>
      </w:r>
      <w:r w:rsidRPr="00FE3D69">
        <w:rPr>
          <w:rFonts w:hint="eastAsia"/>
        </w:rPr>
        <w:t>不应有机械损伤和紧固部位松动现象，</w:t>
      </w:r>
      <w:r w:rsidRPr="00242F60">
        <w:rPr>
          <w:rFonts w:hint="eastAsia"/>
        </w:rPr>
        <w:t>性能应满足5.</w:t>
      </w:r>
      <w:r w:rsidRPr="00242F60">
        <w:t>4</w:t>
      </w:r>
      <w:r w:rsidRPr="00242F60">
        <w:rPr>
          <w:rFonts w:hint="eastAsia"/>
        </w:rPr>
        <w:t>.</w:t>
      </w:r>
      <w:r w:rsidRPr="00242F60">
        <w:t>1</w:t>
      </w:r>
      <w:r w:rsidRPr="00242F60">
        <w:rPr>
          <w:rFonts w:hint="eastAsia"/>
        </w:rPr>
        <w:t>～5.</w:t>
      </w:r>
      <w:r w:rsidRPr="00242F60">
        <w:t>4</w:t>
      </w:r>
      <w:r w:rsidRPr="00242F60">
        <w:rPr>
          <w:rFonts w:hint="eastAsia"/>
        </w:rPr>
        <w:t>.</w:t>
      </w:r>
      <w:r w:rsidRPr="00242F60">
        <w:t>10</w:t>
      </w:r>
      <w:r w:rsidRPr="00242F60">
        <w:rPr>
          <w:rFonts w:hint="eastAsia"/>
        </w:rPr>
        <w:t>的要求。</w:t>
      </w:r>
    </w:p>
    <w:p w14:paraId="3BEC2B4B" w14:textId="77777777" w:rsidR="005412CC" w:rsidRPr="00242F60" w:rsidRDefault="005412CC" w:rsidP="005412CC">
      <w:pPr>
        <w:pStyle w:val="aff9"/>
        <w:spacing w:before="156" w:after="156"/>
      </w:pPr>
      <w:r w:rsidRPr="00242F60">
        <w:rPr>
          <w:rFonts w:hint="eastAsia"/>
        </w:rPr>
        <w:t>机械环境</w:t>
      </w:r>
      <w:r>
        <w:rPr>
          <w:rFonts w:hint="eastAsia"/>
        </w:rPr>
        <w:t>试验</w:t>
      </w:r>
      <w:r w:rsidRPr="00242F60">
        <w:rPr>
          <w:rFonts w:hint="eastAsia"/>
        </w:rPr>
        <w:t>条件</w:t>
      </w:r>
    </w:p>
    <w:tbl>
      <w:tblPr>
        <w:tblW w:w="95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1E0" w:firstRow="1" w:lastRow="1" w:firstColumn="1" w:lastColumn="1" w:noHBand="0" w:noVBand="0"/>
      </w:tblPr>
      <w:tblGrid>
        <w:gridCol w:w="2392"/>
        <w:gridCol w:w="2393"/>
        <w:gridCol w:w="2393"/>
        <w:gridCol w:w="2393"/>
      </w:tblGrid>
      <w:tr w:rsidR="005412CC" w:rsidRPr="007664FE" w14:paraId="45D6D736" w14:textId="77777777" w:rsidTr="00185755">
        <w:tc>
          <w:tcPr>
            <w:tcW w:w="2392" w:type="dxa"/>
            <w:tcBorders>
              <w:top w:val="single" w:sz="4" w:space="0" w:color="auto"/>
              <w:bottom w:val="single" w:sz="8" w:space="0" w:color="auto"/>
            </w:tcBorders>
            <w:shd w:val="clear" w:color="auto" w:fill="auto"/>
            <w:vAlign w:val="center"/>
          </w:tcPr>
          <w:p w14:paraId="6E45B256" w14:textId="77777777" w:rsidR="005412CC" w:rsidRPr="007664FE" w:rsidRDefault="005412CC" w:rsidP="00185755">
            <w:pPr>
              <w:jc w:val="center"/>
              <w:rPr>
                <w:rFonts w:ascii="宋体"/>
                <w:sz w:val="18"/>
                <w:szCs w:val="18"/>
              </w:rPr>
            </w:pPr>
            <w:r w:rsidRPr="007664FE">
              <w:rPr>
                <w:rFonts w:ascii="宋体" w:hAnsi="宋" w:hint="eastAsia"/>
                <w:sz w:val="18"/>
                <w:szCs w:val="18"/>
              </w:rPr>
              <w:t>试验名称</w:t>
            </w:r>
          </w:p>
        </w:tc>
        <w:tc>
          <w:tcPr>
            <w:tcW w:w="2393" w:type="dxa"/>
            <w:tcBorders>
              <w:top w:val="single" w:sz="4" w:space="0" w:color="auto"/>
              <w:bottom w:val="single" w:sz="8" w:space="0" w:color="auto"/>
            </w:tcBorders>
            <w:shd w:val="clear" w:color="auto" w:fill="auto"/>
            <w:vAlign w:val="center"/>
          </w:tcPr>
          <w:p w14:paraId="02D78222" w14:textId="77777777" w:rsidR="005412CC" w:rsidRPr="007664FE" w:rsidRDefault="005412CC" w:rsidP="00185755">
            <w:pPr>
              <w:jc w:val="center"/>
              <w:rPr>
                <w:rFonts w:ascii="宋体"/>
                <w:sz w:val="18"/>
                <w:szCs w:val="18"/>
              </w:rPr>
            </w:pPr>
            <w:r w:rsidRPr="007664FE">
              <w:rPr>
                <w:rFonts w:ascii="宋体" w:hAnsi="宋" w:hint="eastAsia"/>
                <w:sz w:val="18"/>
                <w:szCs w:val="18"/>
              </w:rPr>
              <w:t>试验参数</w:t>
            </w:r>
          </w:p>
        </w:tc>
        <w:tc>
          <w:tcPr>
            <w:tcW w:w="2393" w:type="dxa"/>
            <w:tcBorders>
              <w:top w:val="single" w:sz="4" w:space="0" w:color="auto"/>
              <w:bottom w:val="single" w:sz="8" w:space="0" w:color="auto"/>
            </w:tcBorders>
            <w:shd w:val="clear" w:color="auto" w:fill="auto"/>
            <w:vAlign w:val="center"/>
          </w:tcPr>
          <w:p w14:paraId="20A8139E" w14:textId="77777777" w:rsidR="005412CC" w:rsidRPr="007664FE" w:rsidRDefault="005412CC" w:rsidP="00185755">
            <w:pPr>
              <w:jc w:val="center"/>
              <w:rPr>
                <w:rFonts w:ascii="宋体"/>
                <w:sz w:val="18"/>
                <w:szCs w:val="18"/>
              </w:rPr>
            </w:pPr>
            <w:r w:rsidRPr="007664FE">
              <w:rPr>
                <w:rFonts w:ascii="宋体" w:hAnsi="宋" w:hint="eastAsia"/>
                <w:sz w:val="18"/>
                <w:szCs w:val="18"/>
              </w:rPr>
              <w:t>试验条件</w:t>
            </w:r>
          </w:p>
        </w:tc>
        <w:tc>
          <w:tcPr>
            <w:tcW w:w="2393" w:type="dxa"/>
            <w:tcBorders>
              <w:top w:val="single" w:sz="4" w:space="0" w:color="auto"/>
              <w:bottom w:val="single" w:sz="8" w:space="0" w:color="auto"/>
            </w:tcBorders>
            <w:shd w:val="clear" w:color="auto" w:fill="auto"/>
            <w:vAlign w:val="center"/>
          </w:tcPr>
          <w:p w14:paraId="6B054FE4" w14:textId="77777777" w:rsidR="005412CC" w:rsidRPr="007664FE" w:rsidRDefault="005412CC" w:rsidP="00185755">
            <w:pPr>
              <w:jc w:val="center"/>
              <w:rPr>
                <w:rFonts w:ascii="宋体"/>
                <w:sz w:val="18"/>
                <w:szCs w:val="18"/>
              </w:rPr>
            </w:pPr>
            <w:r w:rsidRPr="007664FE">
              <w:rPr>
                <w:rFonts w:ascii="宋体" w:hAnsi="宋" w:hint="eastAsia"/>
                <w:sz w:val="18"/>
                <w:szCs w:val="18"/>
              </w:rPr>
              <w:t>工作状态</w:t>
            </w:r>
          </w:p>
        </w:tc>
      </w:tr>
      <w:tr w:rsidR="005412CC" w:rsidRPr="007664FE" w14:paraId="0BFCE8FA" w14:textId="77777777" w:rsidTr="00185755">
        <w:tc>
          <w:tcPr>
            <w:tcW w:w="2392" w:type="dxa"/>
            <w:vMerge w:val="restart"/>
            <w:tcBorders>
              <w:top w:val="single" w:sz="8" w:space="0" w:color="auto"/>
            </w:tcBorders>
            <w:shd w:val="clear" w:color="auto" w:fill="auto"/>
            <w:vAlign w:val="center"/>
          </w:tcPr>
          <w:p w14:paraId="5E0B1658" w14:textId="77777777" w:rsidR="005412CC" w:rsidRPr="007664FE" w:rsidRDefault="005412CC" w:rsidP="00185755">
            <w:pPr>
              <w:jc w:val="center"/>
              <w:rPr>
                <w:rFonts w:ascii="宋体"/>
                <w:sz w:val="18"/>
                <w:szCs w:val="18"/>
              </w:rPr>
            </w:pPr>
            <w:r w:rsidRPr="007664FE">
              <w:rPr>
                <w:rFonts w:ascii="宋体" w:hAnsi="宋" w:hint="eastAsia"/>
                <w:sz w:val="18"/>
                <w:szCs w:val="18"/>
              </w:rPr>
              <w:t>振动（正弦）（运行）试验</w:t>
            </w:r>
          </w:p>
        </w:tc>
        <w:tc>
          <w:tcPr>
            <w:tcW w:w="2393" w:type="dxa"/>
            <w:tcBorders>
              <w:top w:val="single" w:sz="8" w:space="0" w:color="auto"/>
            </w:tcBorders>
            <w:shd w:val="clear" w:color="auto" w:fill="auto"/>
            <w:vAlign w:val="center"/>
          </w:tcPr>
          <w:p w14:paraId="6A65251A" w14:textId="77777777" w:rsidR="005412CC" w:rsidRPr="007664FE" w:rsidRDefault="005412CC" w:rsidP="00185755">
            <w:pPr>
              <w:jc w:val="center"/>
              <w:rPr>
                <w:rFonts w:ascii="宋体" w:hAnsi="宋"/>
                <w:sz w:val="18"/>
                <w:szCs w:val="18"/>
              </w:rPr>
            </w:pPr>
            <w:r w:rsidRPr="007664FE">
              <w:rPr>
                <w:rFonts w:ascii="宋体" w:hAnsi="宋" w:hint="eastAsia"/>
                <w:sz w:val="18"/>
                <w:szCs w:val="18"/>
              </w:rPr>
              <w:t>频率范围</w:t>
            </w:r>
          </w:p>
          <w:p w14:paraId="454D4F4E" w14:textId="77777777" w:rsidR="005412CC" w:rsidRPr="007664FE" w:rsidRDefault="005412CC" w:rsidP="00185755">
            <w:pPr>
              <w:jc w:val="center"/>
              <w:rPr>
                <w:rFonts w:ascii="宋体"/>
                <w:sz w:val="18"/>
                <w:szCs w:val="18"/>
              </w:rPr>
            </w:pPr>
            <w:r w:rsidRPr="007664FE">
              <w:rPr>
                <w:rFonts w:ascii="宋体" w:hAnsi="宋" w:hint="eastAsia"/>
                <w:sz w:val="18"/>
                <w:szCs w:val="18"/>
              </w:rPr>
              <w:t>Hz</w:t>
            </w:r>
          </w:p>
        </w:tc>
        <w:tc>
          <w:tcPr>
            <w:tcW w:w="2393" w:type="dxa"/>
            <w:tcBorders>
              <w:top w:val="single" w:sz="8" w:space="0" w:color="auto"/>
            </w:tcBorders>
            <w:shd w:val="clear" w:color="auto" w:fill="auto"/>
            <w:vAlign w:val="center"/>
          </w:tcPr>
          <w:p w14:paraId="41E83CA7" w14:textId="77777777" w:rsidR="005412CC" w:rsidRPr="007664FE" w:rsidRDefault="005412CC" w:rsidP="00185755">
            <w:pPr>
              <w:jc w:val="center"/>
              <w:rPr>
                <w:rFonts w:ascii="宋体"/>
                <w:sz w:val="18"/>
                <w:szCs w:val="18"/>
              </w:rPr>
            </w:pPr>
            <w:r w:rsidRPr="007664FE">
              <w:rPr>
                <w:rFonts w:ascii="宋体" w:hAnsi="宋" w:hint="eastAsia"/>
                <w:sz w:val="18"/>
                <w:szCs w:val="18"/>
              </w:rPr>
              <w:t>10～150</w:t>
            </w:r>
          </w:p>
        </w:tc>
        <w:tc>
          <w:tcPr>
            <w:tcW w:w="2393" w:type="dxa"/>
            <w:vMerge w:val="restart"/>
            <w:tcBorders>
              <w:top w:val="single" w:sz="8" w:space="0" w:color="auto"/>
            </w:tcBorders>
            <w:shd w:val="clear" w:color="auto" w:fill="auto"/>
            <w:vAlign w:val="center"/>
          </w:tcPr>
          <w:p w14:paraId="056B99EE" w14:textId="77777777" w:rsidR="005412CC" w:rsidRPr="007664FE" w:rsidRDefault="005412CC" w:rsidP="00185755">
            <w:pPr>
              <w:jc w:val="center"/>
              <w:rPr>
                <w:rFonts w:ascii="宋体"/>
                <w:sz w:val="18"/>
                <w:szCs w:val="18"/>
              </w:rPr>
            </w:pPr>
            <w:r w:rsidRPr="007664FE">
              <w:rPr>
                <w:rFonts w:ascii="宋体" w:hAnsi="宋" w:hint="eastAsia"/>
                <w:sz w:val="18"/>
                <w:szCs w:val="18"/>
              </w:rPr>
              <w:t>正常监视状态</w:t>
            </w:r>
          </w:p>
        </w:tc>
      </w:tr>
      <w:tr w:rsidR="005412CC" w:rsidRPr="007664FE" w14:paraId="010BDB4C" w14:textId="77777777" w:rsidTr="00185755">
        <w:tc>
          <w:tcPr>
            <w:tcW w:w="2392" w:type="dxa"/>
            <w:vMerge/>
            <w:shd w:val="clear" w:color="auto" w:fill="auto"/>
            <w:vAlign w:val="center"/>
          </w:tcPr>
          <w:p w14:paraId="00826410" w14:textId="77777777" w:rsidR="005412CC" w:rsidRPr="007664FE" w:rsidRDefault="005412CC" w:rsidP="00185755">
            <w:pPr>
              <w:jc w:val="center"/>
              <w:rPr>
                <w:rFonts w:ascii="宋体"/>
                <w:sz w:val="18"/>
                <w:szCs w:val="18"/>
              </w:rPr>
            </w:pPr>
          </w:p>
        </w:tc>
        <w:tc>
          <w:tcPr>
            <w:tcW w:w="2393" w:type="dxa"/>
            <w:shd w:val="clear" w:color="auto" w:fill="auto"/>
            <w:vAlign w:val="center"/>
          </w:tcPr>
          <w:p w14:paraId="254577DB" w14:textId="77777777" w:rsidR="005412CC" w:rsidRPr="007664FE" w:rsidRDefault="005412CC" w:rsidP="00185755">
            <w:pPr>
              <w:jc w:val="center"/>
              <w:rPr>
                <w:rFonts w:ascii="宋体" w:hAnsi="宋"/>
                <w:sz w:val="18"/>
                <w:szCs w:val="18"/>
              </w:rPr>
            </w:pPr>
            <w:r w:rsidRPr="007664FE">
              <w:rPr>
                <w:rFonts w:ascii="宋体" w:hAnsi="宋" w:hint="eastAsia"/>
                <w:sz w:val="18"/>
                <w:szCs w:val="18"/>
              </w:rPr>
              <w:t>加速度</w:t>
            </w:r>
          </w:p>
          <w:p w14:paraId="7513CF51" w14:textId="77777777" w:rsidR="005412CC" w:rsidRPr="007664FE" w:rsidRDefault="005412CC" w:rsidP="00185755">
            <w:pPr>
              <w:jc w:val="center"/>
              <w:rPr>
                <w:rFonts w:ascii="宋体"/>
                <w:sz w:val="18"/>
                <w:szCs w:val="18"/>
                <w:vertAlign w:val="superscript"/>
              </w:rPr>
            </w:pPr>
            <w:r w:rsidRPr="007664FE">
              <w:rPr>
                <w:rFonts w:ascii="宋体" w:hAnsi="宋" w:hint="eastAsia"/>
                <w:sz w:val="18"/>
                <w:szCs w:val="18"/>
              </w:rPr>
              <w:t>m/s</w:t>
            </w:r>
            <w:r w:rsidRPr="007664FE">
              <w:rPr>
                <w:rFonts w:ascii="宋体" w:hAnsi="宋" w:hint="eastAsia"/>
                <w:sz w:val="18"/>
                <w:szCs w:val="18"/>
                <w:vertAlign w:val="superscript"/>
              </w:rPr>
              <w:t>2</w:t>
            </w:r>
          </w:p>
        </w:tc>
        <w:tc>
          <w:tcPr>
            <w:tcW w:w="2393" w:type="dxa"/>
            <w:shd w:val="clear" w:color="auto" w:fill="auto"/>
            <w:vAlign w:val="center"/>
          </w:tcPr>
          <w:p w14:paraId="14055C10" w14:textId="77777777" w:rsidR="005412CC" w:rsidRPr="007664FE" w:rsidRDefault="005412CC" w:rsidP="00185755">
            <w:pPr>
              <w:jc w:val="center"/>
              <w:rPr>
                <w:rFonts w:ascii="宋体"/>
                <w:color w:val="FF0000"/>
                <w:sz w:val="18"/>
                <w:szCs w:val="18"/>
              </w:rPr>
            </w:pPr>
            <w:r w:rsidRPr="006F7631">
              <w:rPr>
                <w:rFonts w:ascii="宋体" w:hAnsi="宋"/>
                <w:sz w:val="18"/>
                <w:szCs w:val="18"/>
              </w:rPr>
              <w:t>5</w:t>
            </w:r>
          </w:p>
        </w:tc>
        <w:tc>
          <w:tcPr>
            <w:tcW w:w="2393" w:type="dxa"/>
            <w:vMerge/>
            <w:shd w:val="clear" w:color="auto" w:fill="auto"/>
            <w:vAlign w:val="center"/>
          </w:tcPr>
          <w:p w14:paraId="2CA996D3" w14:textId="77777777" w:rsidR="005412CC" w:rsidRPr="007664FE" w:rsidRDefault="005412CC" w:rsidP="00185755">
            <w:pPr>
              <w:jc w:val="center"/>
              <w:rPr>
                <w:rFonts w:ascii="宋体"/>
                <w:sz w:val="18"/>
                <w:szCs w:val="18"/>
              </w:rPr>
            </w:pPr>
          </w:p>
        </w:tc>
      </w:tr>
      <w:tr w:rsidR="005412CC" w:rsidRPr="007664FE" w14:paraId="4476C549" w14:textId="77777777" w:rsidTr="00185755">
        <w:tc>
          <w:tcPr>
            <w:tcW w:w="2392" w:type="dxa"/>
            <w:vMerge/>
            <w:shd w:val="clear" w:color="auto" w:fill="auto"/>
            <w:vAlign w:val="center"/>
          </w:tcPr>
          <w:p w14:paraId="3EE8A064" w14:textId="77777777" w:rsidR="005412CC" w:rsidRPr="007664FE" w:rsidRDefault="005412CC" w:rsidP="00185755">
            <w:pPr>
              <w:jc w:val="center"/>
              <w:rPr>
                <w:rFonts w:ascii="宋体"/>
                <w:sz w:val="18"/>
                <w:szCs w:val="18"/>
              </w:rPr>
            </w:pPr>
          </w:p>
        </w:tc>
        <w:tc>
          <w:tcPr>
            <w:tcW w:w="2393" w:type="dxa"/>
            <w:shd w:val="clear" w:color="auto" w:fill="auto"/>
            <w:vAlign w:val="center"/>
          </w:tcPr>
          <w:p w14:paraId="7D5DF57E" w14:textId="77777777" w:rsidR="005412CC" w:rsidRPr="007664FE" w:rsidRDefault="005412CC" w:rsidP="00185755">
            <w:pPr>
              <w:jc w:val="center"/>
              <w:rPr>
                <w:rFonts w:ascii="宋体" w:hAnsi="宋"/>
                <w:sz w:val="18"/>
                <w:szCs w:val="18"/>
              </w:rPr>
            </w:pPr>
            <w:r w:rsidRPr="007664FE">
              <w:rPr>
                <w:rFonts w:ascii="宋体" w:hAnsi="宋" w:hint="eastAsia"/>
                <w:sz w:val="18"/>
                <w:szCs w:val="18"/>
              </w:rPr>
              <w:t>扫频速率</w:t>
            </w:r>
          </w:p>
          <w:p w14:paraId="189FCDEC" w14:textId="77777777" w:rsidR="005412CC" w:rsidRPr="007664FE" w:rsidRDefault="005412CC" w:rsidP="00185755">
            <w:pPr>
              <w:jc w:val="center"/>
              <w:rPr>
                <w:rFonts w:ascii="宋体"/>
                <w:sz w:val="18"/>
                <w:szCs w:val="18"/>
              </w:rPr>
            </w:pPr>
            <w:bookmarkStart w:id="315" w:name="_Hlk36750408"/>
            <w:r w:rsidRPr="007664FE">
              <w:rPr>
                <w:rFonts w:ascii="宋体" w:hAnsi="宋" w:hint="eastAsia"/>
                <w:sz w:val="18"/>
                <w:szCs w:val="18"/>
              </w:rPr>
              <w:t>OCT/min</w:t>
            </w:r>
            <w:bookmarkEnd w:id="315"/>
          </w:p>
        </w:tc>
        <w:tc>
          <w:tcPr>
            <w:tcW w:w="2393" w:type="dxa"/>
            <w:shd w:val="clear" w:color="auto" w:fill="auto"/>
            <w:vAlign w:val="center"/>
          </w:tcPr>
          <w:p w14:paraId="45ABA6FC" w14:textId="77777777" w:rsidR="005412CC" w:rsidRPr="007664FE" w:rsidRDefault="005412CC" w:rsidP="00185755">
            <w:pPr>
              <w:jc w:val="center"/>
              <w:rPr>
                <w:rFonts w:ascii="宋体"/>
                <w:sz w:val="18"/>
                <w:szCs w:val="18"/>
              </w:rPr>
            </w:pPr>
            <w:r w:rsidRPr="007664FE">
              <w:rPr>
                <w:rFonts w:ascii="宋体" w:hAnsi="宋" w:hint="eastAsia"/>
                <w:sz w:val="18"/>
                <w:szCs w:val="18"/>
              </w:rPr>
              <w:t>1</w:t>
            </w:r>
          </w:p>
        </w:tc>
        <w:tc>
          <w:tcPr>
            <w:tcW w:w="2393" w:type="dxa"/>
            <w:vMerge/>
            <w:shd w:val="clear" w:color="auto" w:fill="auto"/>
            <w:vAlign w:val="center"/>
          </w:tcPr>
          <w:p w14:paraId="6531D9A0" w14:textId="77777777" w:rsidR="005412CC" w:rsidRPr="007664FE" w:rsidRDefault="005412CC" w:rsidP="00185755">
            <w:pPr>
              <w:jc w:val="center"/>
              <w:rPr>
                <w:rFonts w:ascii="宋体"/>
                <w:sz w:val="18"/>
                <w:szCs w:val="18"/>
              </w:rPr>
            </w:pPr>
          </w:p>
        </w:tc>
      </w:tr>
      <w:tr w:rsidR="005412CC" w:rsidRPr="007664FE" w14:paraId="592C904E" w14:textId="77777777" w:rsidTr="00185755">
        <w:tc>
          <w:tcPr>
            <w:tcW w:w="2392" w:type="dxa"/>
            <w:vMerge/>
            <w:shd w:val="clear" w:color="auto" w:fill="auto"/>
            <w:vAlign w:val="center"/>
          </w:tcPr>
          <w:p w14:paraId="1B7B6C85" w14:textId="77777777" w:rsidR="005412CC" w:rsidRPr="007664FE" w:rsidRDefault="005412CC" w:rsidP="00185755">
            <w:pPr>
              <w:jc w:val="center"/>
              <w:rPr>
                <w:rFonts w:ascii="宋体"/>
                <w:sz w:val="18"/>
                <w:szCs w:val="18"/>
              </w:rPr>
            </w:pPr>
          </w:p>
        </w:tc>
        <w:tc>
          <w:tcPr>
            <w:tcW w:w="2393" w:type="dxa"/>
            <w:shd w:val="clear" w:color="auto" w:fill="auto"/>
            <w:vAlign w:val="center"/>
          </w:tcPr>
          <w:p w14:paraId="68FEEC7A" w14:textId="77777777" w:rsidR="005412CC" w:rsidRPr="007664FE" w:rsidRDefault="005412CC" w:rsidP="00185755">
            <w:pPr>
              <w:jc w:val="center"/>
              <w:rPr>
                <w:rFonts w:ascii="宋体"/>
                <w:sz w:val="18"/>
                <w:szCs w:val="18"/>
              </w:rPr>
            </w:pPr>
            <w:r w:rsidRPr="007664FE">
              <w:rPr>
                <w:rFonts w:ascii="宋体" w:hAnsi="宋" w:hint="eastAsia"/>
                <w:sz w:val="18"/>
                <w:szCs w:val="18"/>
              </w:rPr>
              <w:t>轴线数</w:t>
            </w:r>
          </w:p>
        </w:tc>
        <w:tc>
          <w:tcPr>
            <w:tcW w:w="2393" w:type="dxa"/>
            <w:shd w:val="clear" w:color="auto" w:fill="auto"/>
            <w:vAlign w:val="center"/>
          </w:tcPr>
          <w:p w14:paraId="16C2ED13" w14:textId="77777777" w:rsidR="005412CC" w:rsidRPr="007664FE" w:rsidRDefault="005412CC" w:rsidP="00185755">
            <w:pPr>
              <w:jc w:val="center"/>
              <w:rPr>
                <w:rFonts w:ascii="宋体"/>
                <w:sz w:val="18"/>
                <w:szCs w:val="18"/>
              </w:rPr>
            </w:pPr>
            <w:r w:rsidRPr="007664FE">
              <w:rPr>
                <w:rFonts w:ascii="宋体" w:hAnsi="宋" w:hint="eastAsia"/>
                <w:sz w:val="18"/>
                <w:szCs w:val="18"/>
              </w:rPr>
              <w:t>3</w:t>
            </w:r>
          </w:p>
        </w:tc>
        <w:tc>
          <w:tcPr>
            <w:tcW w:w="2393" w:type="dxa"/>
            <w:vMerge/>
            <w:shd w:val="clear" w:color="auto" w:fill="auto"/>
            <w:vAlign w:val="center"/>
          </w:tcPr>
          <w:p w14:paraId="4F0DA2D4" w14:textId="77777777" w:rsidR="005412CC" w:rsidRPr="007664FE" w:rsidRDefault="005412CC" w:rsidP="00185755">
            <w:pPr>
              <w:jc w:val="center"/>
              <w:rPr>
                <w:rFonts w:ascii="宋体"/>
                <w:sz w:val="18"/>
                <w:szCs w:val="18"/>
              </w:rPr>
            </w:pPr>
          </w:p>
        </w:tc>
      </w:tr>
      <w:tr w:rsidR="005412CC" w:rsidRPr="007664FE" w14:paraId="592D5956" w14:textId="77777777" w:rsidTr="00185755">
        <w:tc>
          <w:tcPr>
            <w:tcW w:w="2392" w:type="dxa"/>
            <w:vMerge/>
            <w:shd w:val="clear" w:color="auto" w:fill="auto"/>
            <w:vAlign w:val="center"/>
          </w:tcPr>
          <w:p w14:paraId="1DA8F2C1" w14:textId="77777777" w:rsidR="005412CC" w:rsidRPr="007664FE" w:rsidRDefault="005412CC" w:rsidP="00185755">
            <w:pPr>
              <w:jc w:val="center"/>
              <w:rPr>
                <w:rFonts w:ascii="宋体"/>
                <w:sz w:val="18"/>
                <w:szCs w:val="18"/>
              </w:rPr>
            </w:pPr>
          </w:p>
        </w:tc>
        <w:tc>
          <w:tcPr>
            <w:tcW w:w="2393" w:type="dxa"/>
            <w:shd w:val="clear" w:color="auto" w:fill="auto"/>
            <w:vAlign w:val="center"/>
          </w:tcPr>
          <w:p w14:paraId="75759799" w14:textId="77777777" w:rsidR="005412CC" w:rsidRPr="007664FE" w:rsidRDefault="005412CC" w:rsidP="00185755">
            <w:pPr>
              <w:jc w:val="center"/>
              <w:rPr>
                <w:rFonts w:ascii="宋体"/>
                <w:sz w:val="18"/>
                <w:szCs w:val="18"/>
              </w:rPr>
            </w:pPr>
            <w:r w:rsidRPr="007664FE">
              <w:rPr>
                <w:rFonts w:ascii="宋体" w:hAnsi="宋" w:hint="eastAsia"/>
                <w:sz w:val="18"/>
                <w:szCs w:val="18"/>
              </w:rPr>
              <w:t>每个轴线扫频循环次数</w:t>
            </w:r>
          </w:p>
        </w:tc>
        <w:tc>
          <w:tcPr>
            <w:tcW w:w="2393" w:type="dxa"/>
            <w:shd w:val="clear" w:color="auto" w:fill="auto"/>
            <w:vAlign w:val="center"/>
          </w:tcPr>
          <w:p w14:paraId="3B45BF58" w14:textId="77777777" w:rsidR="005412CC" w:rsidRPr="007664FE" w:rsidRDefault="005412CC" w:rsidP="00185755">
            <w:pPr>
              <w:jc w:val="center"/>
              <w:rPr>
                <w:rFonts w:ascii="宋体"/>
                <w:sz w:val="18"/>
                <w:szCs w:val="18"/>
              </w:rPr>
            </w:pPr>
            <w:r w:rsidRPr="007664FE">
              <w:rPr>
                <w:rFonts w:ascii="宋体" w:hAnsi="宋" w:hint="eastAsia"/>
                <w:sz w:val="18"/>
                <w:szCs w:val="18"/>
              </w:rPr>
              <w:t>1</w:t>
            </w:r>
          </w:p>
        </w:tc>
        <w:tc>
          <w:tcPr>
            <w:tcW w:w="2393" w:type="dxa"/>
            <w:vMerge/>
            <w:shd w:val="clear" w:color="auto" w:fill="auto"/>
            <w:vAlign w:val="center"/>
          </w:tcPr>
          <w:p w14:paraId="7DCA690F" w14:textId="77777777" w:rsidR="005412CC" w:rsidRPr="007664FE" w:rsidRDefault="005412CC" w:rsidP="00185755">
            <w:pPr>
              <w:jc w:val="center"/>
              <w:rPr>
                <w:rFonts w:ascii="宋体"/>
                <w:sz w:val="18"/>
                <w:szCs w:val="18"/>
              </w:rPr>
            </w:pPr>
          </w:p>
        </w:tc>
      </w:tr>
      <w:tr w:rsidR="005412CC" w:rsidRPr="007664FE" w14:paraId="088F353C" w14:textId="77777777" w:rsidTr="00185755">
        <w:tc>
          <w:tcPr>
            <w:tcW w:w="2392" w:type="dxa"/>
            <w:vMerge w:val="restart"/>
            <w:shd w:val="clear" w:color="auto" w:fill="auto"/>
            <w:vAlign w:val="center"/>
          </w:tcPr>
          <w:p w14:paraId="3BC91FDE" w14:textId="77777777" w:rsidR="005412CC" w:rsidRPr="007664FE" w:rsidRDefault="005412CC" w:rsidP="00185755">
            <w:pPr>
              <w:jc w:val="center"/>
              <w:rPr>
                <w:rFonts w:ascii="宋体" w:hAnsi="宋"/>
                <w:sz w:val="18"/>
              </w:rPr>
            </w:pPr>
            <w:r w:rsidRPr="007664FE">
              <w:rPr>
                <w:rFonts w:ascii="宋体" w:hAnsi="宋" w:hint="eastAsia"/>
                <w:sz w:val="18"/>
              </w:rPr>
              <w:t>碰撞试验</w:t>
            </w:r>
          </w:p>
        </w:tc>
        <w:tc>
          <w:tcPr>
            <w:tcW w:w="2393" w:type="dxa"/>
            <w:shd w:val="clear" w:color="auto" w:fill="auto"/>
            <w:vAlign w:val="center"/>
          </w:tcPr>
          <w:p w14:paraId="2DD86982" w14:textId="77777777" w:rsidR="005412CC" w:rsidRPr="007664FE" w:rsidRDefault="005412CC" w:rsidP="00185755">
            <w:pPr>
              <w:jc w:val="center"/>
              <w:rPr>
                <w:rFonts w:ascii="宋体" w:hAnsi="宋"/>
                <w:sz w:val="18"/>
              </w:rPr>
            </w:pPr>
            <w:r w:rsidRPr="007664FE">
              <w:rPr>
                <w:rFonts w:ascii="宋体" w:hAnsi="宋" w:hint="eastAsia"/>
                <w:sz w:val="18"/>
              </w:rPr>
              <w:t>碰撞能量</w:t>
            </w:r>
          </w:p>
          <w:p w14:paraId="62545C3E" w14:textId="77777777" w:rsidR="005412CC" w:rsidRPr="007664FE" w:rsidRDefault="005412CC" w:rsidP="00185755">
            <w:pPr>
              <w:jc w:val="center"/>
              <w:rPr>
                <w:rFonts w:ascii="宋体" w:hAnsi="宋"/>
                <w:sz w:val="18"/>
              </w:rPr>
            </w:pPr>
            <w:r w:rsidRPr="007664FE">
              <w:rPr>
                <w:rFonts w:ascii="宋体" w:hAnsi="宋" w:hint="eastAsia"/>
                <w:sz w:val="18"/>
              </w:rPr>
              <w:t>J</w:t>
            </w:r>
          </w:p>
        </w:tc>
        <w:tc>
          <w:tcPr>
            <w:tcW w:w="2393" w:type="dxa"/>
            <w:shd w:val="clear" w:color="auto" w:fill="auto"/>
            <w:vAlign w:val="center"/>
          </w:tcPr>
          <w:p w14:paraId="5963A351" w14:textId="77777777" w:rsidR="005412CC" w:rsidRPr="007664FE" w:rsidRDefault="005412CC" w:rsidP="00185755">
            <w:pPr>
              <w:jc w:val="center"/>
              <w:rPr>
                <w:rFonts w:ascii="宋体" w:hAnsi="宋"/>
                <w:sz w:val="18"/>
              </w:rPr>
            </w:pPr>
            <w:r w:rsidRPr="007664FE">
              <w:rPr>
                <w:rFonts w:ascii="宋体" w:hAnsi="宋" w:hint="eastAsia"/>
                <w:sz w:val="18"/>
              </w:rPr>
              <w:t>0.5</w:t>
            </w:r>
            <w:r w:rsidRPr="007664FE">
              <w:rPr>
                <w:rFonts w:ascii="宋体" w:hAnsi="宋体" w:hint="eastAsia"/>
                <w:sz w:val="18"/>
              </w:rPr>
              <w:t>±</w:t>
            </w:r>
            <w:r w:rsidRPr="007664FE">
              <w:rPr>
                <w:rFonts w:ascii="宋体" w:hAnsi="宋" w:hint="eastAsia"/>
                <w:sz w:val="18"/>
              </w:rPr>
              <w:t>0.04</w:t>
            </w:r>
          </w:p>
        </w:tc>
        <w:tc>
          <w:tcPr>
            <w:tcW w:w="2393" w:type="dxa"/>
            <w:vMerge w:val="restart"/>
            <w:shd w:val="clear" w:color="auto" w:fill="auto"/>
            <w:vAlign w:val="center"/>
          </w:tcPr>
          <w:p w14:paraId="5E7D50BC" w14:textId="77777777" w:rsidR="005412CC" w:rsidRPr="007664FE" w:rsidRDefault="005412CC" w:rsidP="00185755">
            <w:pPr>
              <w:jc w:val="center"/>
              <w:rPr>
                <w:rFonts w:ascii="宋体"/>
                <w:sz w:val="18"/>
                <w:szCs w:val="18"/>
              </w:rPr>
            </w:pPr>
            <w:r w:rsidRPr="007664FE">
              <w:rPr>
                <w:rFonts w:ascii="宋体" w:hAnsi="宋" w:hint="eastAsia"/>
                <w:sz w:val="18"/>
                <w:szCs w:val="18"/>
              </w:rPr>
              <w:t>正常监视状态</w:t>
            </w:r>
          </w:p>
        </w:tc>
      </w:tr>
      <w:tr w:rsidR="005412CC" w:rsidRPr="00242F60" w14:paraId="2AA59D95" w14:textId="77777777" w:rsidTr="00185755">
        <w:tc>
          <w:tcPr>
            <w:tcW w:w="2392" w:type="dxa"/>
            <w:vMerge/>
            <w:shd w:val="clear" w:color="auto" w:fill="auto"/>
            <w:vAlign w:val="center"/>
          </w:tcPr>
          <w:p w14:paraId="78F9F8B7" w14:textId="77777777" w:rsidR="005412CC" w:rsidRPr="007664FE" w:rsidRDefault="005412CC" w:rsidP="00185755">
            <w:pPr>
              <w:jc w:val="center"/>
              <w:rPr>
                <w:rFonts w:ascii="宋体"/>
                <w:sz w:val="18"/>
                <w:szCs w:val="18"/>
              </w:rPr>
            </w:pPr>
          </w:p>
        </w:tc>
        <w:tc>
          <w:tcPr>
            <w:tcW w:w="2393" w:type="dxa"/>
            <w:shd w:val="clear" w:color="auto" w:fill="auto"/>
            <w:vAlign w:val="center"/>
          </w:tcPr>
          <w:p w14:paraId="28C76DFB" w14:textId="77777777" w:rsidR="005412CC" w:rsidRPr="007664FE" w:rsidRDefault="005412CC" w:rsidP="00185755">
            <w:pPr>
              <w:jc w:val="center"/>
              <w:rPr>
                <w:rFonts w:ascii="宋体" w:hAnsi="宋"/>
                <w:sz w:val="18"/>
                <w:szCs w:val="18"/>
              </w:rPr>
            </w:pPr>
            <w:r w:rsidRPr="007664FE">
              <w:rPr>
                <w:rFonts w:ascii="宋体" w:hAnsi="宋" w:hint="eastAsia"/>
                <w:sz w:val="18"/>
              </w:rPr>
              <w:t>碰撞次数</w:t>
            </w:r>
          </w:p>
        </w:tc>
        <w:tc>
          <w:tcPr>
            <w:tcW w:w="2393" w:type="dxa"/>
            <w:shd w:val="clear" w:color="auto" w:fill="auto"/>
            <w:vAlign w:val="center"/>
          </w:tcPr>
          <w:p w14:paraId="05D30670" w14:textId="77777777" w:rsidR="005412CC" w:rsidRPr="00242F60" w:rsidRDefault="005412CC" w:rsidP="00185755">
            <w:pPr>
              <w:jc w:val="center"/>
              <w:rPr>
                <w:rFonts w:ascii="宋体" w:hAnsi="宋"/>
                <w:sz w:val="18"/>
                <w:szCs w:val="18"/>
              </w:rPr>
            </w:pPr>
            <w:r w:rsidRPr="007664FE">
              <w:rPr>
                <w:rFonts w:ascii="宋体" w:hAnsi="宋" w:hint="eastAsia"/>
                <w:sz w:val="18"/>
              </w:rPr>
              <w:t>3</w:t>
            </w:r>
          </w:p>
        </w:tc>
        <w:tc>
          <w:tcPr>
            <w:tcW w:w="2393" w:type="dxa"/>
            <w:vMerge/>
            <w:shd w:val="clear" w:color="auto" w:fill="auto"/>
            <w:vAlign w:val="center"/>
          </w:tcPr>
          <w:p w14:paraId="0BAA9869" w14:textId="77777777" w:rsidR="005412CC" w:rsidRPr="00242F60" w:rsidRDefault="005412CC" w:rsidP="00185755">
            <w:pPr>
              <w:jc w:val="center"/>
              <w:rPr>
                <w:rFonts w:ascii="宋体"/>
                <w:sz w:val="18"/>
                <w:szCs w:val="18"/>
              </w:rPr>
            </w:pPr>
          </w:p>
        </w:tc>
      </w:tr>
    </w:tbl>
    <w:p w14:paraId="2E9B21C4" w14:textId="77777777" w:rsidR="005412CC" w:rsidRPr="00242F60" w:rsidRDefault="005412CC" w:rsidP="005412CC">
      <w:pPr>
        <w:pStyle w:val="afff3"/>
        <w:spacing w:before="312" w:after="312"/>
      </w:pPr>
      <w:bookmarkStart w:id="316" w:name="_Toc352946128"/>
      <w:bookmarkStart w:id="317" w:name="_Toc352948245"/>
      <w:bookmarkStart w:id="318" w:name="_Toc423529628"/>
      <w:bookmarkStart w:id="319" w:name="_Toc434233953"/>
      <w:bookmarkStart w:id="320" w:name="_Toc440555186"/>
      <w:bookmarkStart w:id="321" w:name="_Toc447197985"/>
      <w:bookmarkStart w:id="322" w:name="_Toc36715115"/>
      <w:bookmarkStart w:id="323" w:name="_Toc62200020"/>
      <w:bookmarkStart w:id="324" w:name="_Toc62200089"/>
      <w:bookmarkStart w:id="325" w:name="_Toc63675945"/>
      <w:r w:rsidRPr="00242F60">
        <w:rPr>
          <w:rFonts w:hint="eastAsia"/>
        </w:rPr>
        <w:t>试验</w:t>
      </w:r>
      <w:bookmarkEnd w:id="316"/>
      <w:bookmarkEnd w:id="317"/>
      <w:bookmarkEnd w:id="318"/>
      <w:bookmarkEnd w:id="319"/>
      <w:bookmarkEnd w:id="320"/>
      <w:bookmarkEnd w:id="321"/>
      <w:bookmarkEnd w:id="322"/>
      <w:bookmarkEnd w:id="323"/>
      <w:bookmarkEnd w:id="324"/>
      <w:bookmarkEnd w:id="325"/>
    </w:p>
    <w:p w14:paraId="106B1E5E" w14:textId="77777777" w:rsidR="005412CC" w:rsidRPr="00FF3F19" w:rsidRDefault="005412CC" w:rsidP="006F7631">
      <w:pPr>
        <w:pStyle w:val="afffffffffa"/>
      </w:pPr>
      <w:r w:rsidRPr="00FF3F19">
        <w:rPr>
          <w:rFonts w:hint="eastAsia"/>
        </w:rPr>
        <w:t xml:space="preserve">试验程序见表5。 </w:t>
      </w:r>
    </w:p>
    <w:p w14:paraId="7878BE88" w14:textId="77777777" w:rsidR="005412CC" w:rsidRPr="00FF3F19" w:rsidRDefault="005412CC" w:rsidP="006F7631">
      <w:pPr>
        <w:pStyle w:val="afffffffffa"/>
      </w:pPr>
      <w:r w:rsidRPr="00FF3F19">
        <w:rPr>
          <w:rFonts w:hint="eastAsia"/>
        </w:rPr>
        <w:lastRenderedPageBreak/>
        <w:t>试验样品（以下简称试样）为控制器</w:t>
      </w:r>
      <w:r w:rsidRPr="00FF3F19">
        <w:t>2</w:t>
      </w:r>
      <w:r w:rsidRPr="00FF3F19">
        <w:rPr>
          <w:rFonts w:hint="eastAsia"/>
        </w:rPr>
        <w:t>台（集中区域兼容型控制器为</w:t>
      </w:r>
      <w:r w:rsidRPr="00FF3F19">
        <w:t>4</w:t>
      </w:r>
      <w:r w:rsidRPr="00FF3F19">
        <w:rPr>
          <w:rFonts w:hint="eastAsia"/>
        </w:rPr>
        <w:t>台）。试样在试验前予以编号；集中区域兼容型试样，每2台试样组成系统后予以编号。非金属外壳控制器，应增加1台试样，按照附录A的要求进行外壳燃烧性能试验，试验合格后对其他试样予以编号，进行试验。</w:t>
      </w:r>
    </w:p>
    <w:p w14:paraId="4B326510" w14:textId="77777777" w:rsidR="005412CC" w:rsidRPr="00FF3F19" w:rsidRDefault="005412CC" w:rsidP="006F7631">
      <w:pPr>
        <w:pStyle w:val="afffffffffa"/>
      </w:pPr>
      <w:r w:rsidRPr="00FF3F19">
        <w:rPr>
          <w:rFonts w:hint="eastAsia"/>
        </w:rPr>
        <w:t>如在有关条文中没有说明，则各项试验均在下述大气条件下进行：</w:t>
      </w:r>
    </w:p>
    <w:p w14:paraId="675BE1D0" w14:textId="77777777" w:rsidR="005412CC" w:rsidRPr="00FF3F19" w:rsidRDefault="005412CC" w:rsidP="005412CC">
      <w:pPr>
        <w:pStyle w:val="af7"/>
      </w:pPr>
      <w:r w:rsidRPr="00FF3F19">
        <w:rPr>
          <w:rFonts w:hint="eastAsia"/>
        </w:rPr>
        <w:t>温度：15℃～</w:t>
      </w:r>
      <w:smartTag w:uri="urn:schemas-microsoft-com:office:smarttags" w:element="chmetcnv">
        <w:smartTagPr>
          <w:attr w:name="TCSC" w:val="0"/>
          <w:attr w:name="NumberType" w:val="1"/>
          <w:attr w:name="Negative" w:val="False"/>
          <w:attr w:name="HasSpace" w:val="False"/>
          <w:attr w:name="SourceValue" w:val="35"/>
          <w:attr w:name="UnitName" w:val="℃"/>
        </w:smartTagPr>
        <w:r w:rsidRPr="00FF3F19">
          <w:rPr>
            <w:rFonts w:hint="eastAsia"/>
          </w:rPr>
          <w:t>35℃</w:t>
        </w:r>
      </w:smartTag>
      <w:r w:rsidRPr="00FF3F19">
        <w:rPr>
          <w:rFonts w:hint="eastAsia"/>
        </w:rPr>
        <w:t>；</w:t>
      </w:r>
    </w:p>
    <w:p w14:paraId="4AF2E1F2" w14:textId="77777777" w:rsidR="005412CC" w:rsidRPr="00FF3F19" w:rsidRDefault="005412CC" w:rsidP="005412CC">
      <w:pPr>
        <w:pStyle w:val="af7"/>
      </w:pPr>
      <w:r w:rsidRPr="00FF3F19">
        <w:rPr>
          <w:rFonts w:hint="eastAsia"/>
        </w:rPr>
        <w:t>相对湿度：25％～75％；</w:t>
      </w:r>
    </w:p>
    <w:p w14:paraId="62D2E4A4" w14:textId="77777777" w:rsidR="005412CC" w:rsidRPr="00FF3F19" w:rsidRDefault="005412CC" w:rsidP="005412CC">
      <w:pPr>
        <w:pStyle w:val="af7"/>
      </w:pPr>
      <w:r w:rsidRPr="00FF3F19">
        <w:rPr>
          <w:rFonts w:hint="eastAsia"/>
        </w:rPr>
        <w:t>大气压力：86</w:t>
      </w:r>
      <w:r w:rsidRPr="00FF3F19">
        <w:t>k</w:t>
      </w:r>
      <w:r w:rsidRPr="00FF3F19">
        <w:rPr>
          <w:rFonts w:hint="eastAsia"/>
        </w:rPr>
        <w:t>Pa～106kPa。</w:t>
      </w:r>
    </w:p>
    <w:p w14:paraId="4F9A5EB7" w14:textId="77777777" w:rsidR="005412CC" w:rsidRPr="00FF3F19" w:rsidRDefault="005412CC" w:rsidP="006F7631">
      <w:pPr>
        <w:pStyle w:val="afffffffffa"/>
      </w:pPr>
      <w:r w:rsidRPr="00FF3F19">
        <w:rPr>
          <w:rFonts w:hint="eastAsia"/>
        </w:rPr>
        <w:t>如在有关条文中没有说明时，各项试验数据的容差均为±5％。</w:t>
      </w:r>
    </w:p>
    <w:p w14:paraId="703064F9" w14:textId="77777777" w:rsidR="005412CC" w:rsidRPr="00FF3F19" w:rsidRDefault="005412CC" w:rsidP="006F7631">
      <w:pPr>
        <w:pStyle w:val="afffffffffa"/>
      </w:pPr>
      <w:r w:rsidRPr="00FF3F19">
        <w:rPr>
          <w:rFonts w:hint="eastAsia"/>
        </w:rPr>
        <w:t>生产者应提交试样的使用说明书；对于软件实现控制功能的控制器，还应提交软件文件和模拟MCU不能正常运行的装置，软件文件应满足5.</w:t>
      </w:r>
      <w:r w:rsidRPr="00FF3F19">
        <w:t>4</w:t>
      </w:r>
      <w:r w:rsidRPr="00FF3F19">
        <w:rPr>
          <w:rFonts w:hint="eastAsia"/>
        </w:rPr>
        <w:t>.1</w:t>
      </w:r>
      <w:r w:rsidRPr="00FF3F19">
        <w:t>5</w:t>
      </w:r>
      <w:r w:rsidRPr="00FF3F19">
        <w:rPr>
          <w:rFonts w:hint="eastAsia"/>
        </w:rPr>
        <w:t>的要求。</w:t>
      </w:r>
    </w:p>
    <w:p w14:paraId="0B9EA423" w14:textId="77777777" w:rsidR="005412CC" w:rsidRPr="00242F60" w:rsidRDefault="005412CC" w:rsidP="005412CC">
      <w:pPr>
        <w:pStyle w:val="aff9"/>
        <w:spacing w:before="156" w:after="156"/>
      </w:pPr>
      <w:r w:rsidRPr="00242F60">
        <w:rPr>
          <w:rFonts w:hint="eastAsia"/>
        </w:rPr>
        <w:t>试验程序</w:t>
      </w: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817"/>
        <w:gridCol w:w="1276"/>
        <w:gridCol w:w="6095"/>
        <w:gridCol w:w="709"/>
        <w:gridCol w:w="673"/>
      </w:tblGrid>
      <w:tr w:rsidR="005412CC" w:rsidRPr="00242F60" w14:paraId="7938AD1D" w14:textId="77777777" w:rsidTr="00185755">
        <w:tc>
          <w:tcPr>
            <w:tcW w:w="817" w:type="dxa"/>
            <w:vMerge w:val="restart"/>
            <w:tcBorders>
              <w:top w:val="single" w:sz="8" w:space="0" w:color="auto"/>
            </w:tcBorders>
            <w:shd w:val="clear" w:color="auto" w:fill="auto"/>
            <w:vAlign w:val="center"/>
          </w:tcPr>
          <w:p w14:paraId="600B99F8" w14:textId="77777777" w:rsidR="005412CC" w:rsidRPr="00242F60" w:rsidRDefault="005412CC" w:rsidP="00185755">
            <w:pPr>
              <w:jc w:val="center"/>
              <w:rPr>
                <w:rFonts w:ascii="宋体"/>
                <w:sz w:val="18"/>
              </w:rPr>
            </w:pPr>
            <w:r w:rsidRPr="00242F60">
              <w:rPr>
                <w:rFonts w:ascii="宋体" w:hint="eastAsia"/>
                <w:sz w:val="18"/>
              </w:rPr>
              <w:t>序号</w:t>
            </w:r>
          </w:p>
        </w:tc>
        <w:tc>
          <w:tcPr>
            <w:tcW w:w="1276" w:type="dxa"/>
            <w:vMerge w:val="restart"/>
            <w:tcBorders>
              <w:top w:val="single" w:sz="8" w:space="0" w:color="auto"/>
            </w:tcBorders>
            <w:shd w:val="clear" w:color="auto" w:fill="auto"/>
            <w:vAlign w:val="center"/>
          </w:tcPr>
          <w:p w14:paraId="381EB555" w14:textId="77777777" w:rsidR="005412CC" w:rsidRPr="00242F60" w:rsidRDefault="005412CC" w:rsidP="00185755">
            <w:pPr>
              <w:jc w:val="center"/>
              <w:rPr>
                <w:rFonts w:ascii="宋体"/>
                <w:sz w:val="18"/>
              </w:rPr>
            </w:pPr>
            <w:r w:rsidRPr="00242F60">
              <w:rPr>
                <w:rFonts w:ascii="宋体" w:hint="eastAsia"/>
                <w:sz w:val="18"/>
              </w:rPr>
              <w:t>章条</w:t>
            </w:r>
          </w:p>
        </w:tc>
        <w:tc>
          <w:tcPr>
            <w:tcW w:w="6095" w:type="dxa"/>
            <w:vMerge w:val="restart"/>
            <w:tcBorders>
              <w:top w:val="single" w:sz="8" w:space="0" w:color="auto"/>
            </w:tcBorders>
            <w:shd w:val="clear" w:color="auto" w:fill="auto"/>
            <w:vAlign w:val="center"/>
          </w:tcPr>
          <w:p w14:paraId="0D1F497C" w14:textId="77777777" w:rsidR="005412CC" w:rsidRPr="00242F60" w:rsidRDefault="005412CC" w:rsidP="00185755">
            <w:pPr>
              <w:jc w:val="center"/>
              <w:rPr>
                <w:rFonts w:ascii="宋体"/>
                <w:sz w:val="18"/>
              </w:rPr>
            </w:pPr>
            <w:r w:rsidRPr="00242F60">
              <w:rPr>
                <w:rFonts w:ascii="宋体" w:hint="eastAsia"/>
                <w:sz w:val="18"/>
              </w:rPr>
              <w:t>试验项目</w:t>
            </w:r>
          </w:p>
        </w:tc>
        <w:tc>
          <w:tcPr>
            <w:tcW w:w="1382" w:type="dxa"/>
            <w:gridSpan w:val="2"/>
            <w:tcBorders>
              <w:top w:val="single" w:sz="8" w:space="0" w:color="auto"/>
              <w:bottom w:val="single" w:sz="8" w:space="0" w:color="auto"/>
            </w:tcBorders>
            <w:shd w:val="clear" w:color="auto" w:fill="auto"/>
            <w:vAlign w:val="center"/>
          </w:tcPr>
          <w:p w14:paraId="0452D817" w14:textId="77777777" w:rsidR="005412CC" w:rsidRPr="00242F60" w:rsidRDefault="005412CC" w:rsidP="00185755">
            <w:pPr>
              <w:jc w:val="center"/>
              <w:rPr>
                <w:rFonts w:ascii="宋体"/>
                <w:sz w:val="18"/>
              </w:rPr>
            </w:pPr>
            <w:r w:rsidRPr="00242F60">
              <w:rPr>
                <w:rFonts w:ascii="宋体" w:hint="eastAsia"/>
                <w:sz w:val="18"/>
              </w:rPr>
              <w:t>控制器编号</w:t>
            </w:r>
          </w:p>
        </w:tc>
      </w:tr>
      <w:tr w:rsidR="005412CC" w:rsidRPr="00242F60" w14:paraId="600B504B" w14:textId="77777777" w:rsidTr="00185755">
        <w:tc>
          <w:tcPr>
            <w:tcW w:w="817" w:type="dxa"/>
            <w:vMerge/>
            <w:shd w:val="clear" w:color="auto" w:fill="auto"/>
            <w:vAlign w:val="center"/>
          </w:tcPr>
          <w:p w14:paraId="0E562BAC" w14:textId="77777777" w:rsidR="005412CC" w:rsidRPr="00242F60" w:rsidRDefault="005412CC" w:rsidP="00185755">
            <w:pPr>
              <w:jc w:val="center"/>
              <w:rPr>
                <w:rFonts w:ascii="宋体"/>
                <w:sz w:val="18"/>
              </w:rPr>
            </w:pPr>
          </w:p>
        </w:tc>
        <w:tc>
          <w:tcPr>
            <w:tcW w:w="1276" w:type="dxa"/>
            <w:vMerge/>
            <w:shd w:val="clear" w:color="auto" w:fill="auto"/>
            <w:vAlign w:val="center"/>
          </w:tcPr>
          <w:p w14:paraId="1AD61BF6" w14:textId="77777777" w:rsidR="005412CC" w:rsidRPr="00242F60" w:rsidRDefault="005412CC" w:rsidP="00185755">
            <w:pPr>
              <w:jc w:val="center"/>
              <w:rPr>
                <w:rFonts w:ascii="宋体"/>
                <w:sz w:val="18"/>
              </w:rPr>
            </w:pPr>
          </w:p>
        </w:tc>
        <w:tc>
          <w:tcPr>
            <w:tcW w:w="6095" w:type="dxa"/>
            <w:vMerge/>
            <w:shd w:val="clear" w:color="auto" w:fill="auto"/>
            <w:vAlign w:val="center"/>
          </w:tcPr>
          <w:p w14:paraId="22FB61DE" w14:textId="77777777" w:rsidR="005412CC" w:rsidRPr="00242F60" w:rsidRDefault="005412CC" w:rsidP="00185755">
            <w:pPr>
              <w:jc w:val="center"/>
              <w:rPr>
                <w:rFonts w:ascii="宋体"/>
                <w:sz w:val="18"/>
              </w:rPr>
            </w:pPr>
          </w:p>
        </w:tc>
        <w:tc>
          <w:tcPr>
            <w:tcW w:w="709" w:type="dxa"/>
            <w:tcBorders>
              <w:top w:val="single" w:sz="8" w:space="0" w:color="auto"/>
            </w:tcBorders>
            <w:shd w:val="clear" w:color="auto" w:fill="auto"/>
            <w:vAlign w:val="center"/>
          </w:tcPr>
          <w:p w14:paraId="20E64FA7" w14:textId="77777777" w:rsidR="005412CC" w:rsidRPr="00242F60" w:rsidRDefault="005412CC" w:rsidP="00185755">
            <w:pPr>
              <w:jc w:val="center"/>
              <w:rPr>
                <w:rFonts w:ascii="宋体"/>
                <w:sz w:val="18"/>
              </w:rPr>
            </w:pPr>
            <w:r w:rsidRPr="00242F60">
              <w:rPr>
                <w:rFonts w:ascii="宋体" w:hint="eastAsia"/>
                <w:sz w:val="18"/>
              </w:rPr>
              <w:t>1</w:t>
            </w:r>
          </w:p>
        </w:tc>
        <w:tc>
          <w:tcPr>
            <w:tcW w:w="673" w:type="dxa"/>
            <w:tcBorders>
              <w:top w:val="single" w:sz="8" w:space="0" w:color="auto"/>
            </w:tcBorders>
            <w:shd w:val="clear" w:color="auto" w:fill="auto"/>
            <w:vAlign w:val="center"/>
          </w:tcPr>
          <w:p w14:paraId="3E8A7084" w14:textId="77777777" w:rsidR="005412CC" w:rsidRPr="00242F60" w:rsidRDefault="005412CC" w:rsidP="00185755">
            <w:pPr>
              <w:jc w:val="center"/>
              <w:rPr>
                <w:rFonts w:ascii="宋体"/>
                <w:sz w:val="18"/>
              </w:rPr>
            </w:pPr>
            <w:r w:rsidRPr="00242F60">
              <w:rPr>
                <w:rFonts w:ascii="宋体" w:hint="eastAsia"/>
                <w:sz w:val="18"/>
              </w:rPr>
              <w:t>2</w:t>
            </w:r>
          </w:p>
        </w:tc>
      </w:tr>
      <w:tr w:rsidR="005412CC" w:rsidRPr="00242F60" w14:paraId="643AF1FB" w14:textId="77777777" w:rsidTr="00185755">
        <w:tc>
          <w:tcPr>
            <w:tcW w:w="817" w:type="dxa"/>
            <w:shd w:val="clear" w:color="auto" w:fill="auto"/>
            <w:vAlign w:val="center"/>
          </w:tcPr>
          <w:p w14:paraId="2D142D02" w14:textId="77777777" w:rsidR="005412CC" w:rsidRPr="00242F60" w:rsidRDefault="005412CC" w:rsidP="00185755">
            <w:pPr>
              <w:jc w:val="center"/>
              <w:rPr>
                <w:rFonts w:ascii="宋体"/>
                <w:sz w:val="18"/>
              </w:rPr>
            </w:pPr>
            <w:r w:rsidRPr="00242F60">
              <w:rPr>
                <w:rFonts w:ascii="宋体" w:hint="eastAsia"/>
                <w:sz w:val="18"/>
              </w:rPr>
              <w:t>1</w:t>
            </w:r>
          </w:p>
        </w:tc>
        <w:tc>
          <w:tcPr>
            <w:tcW w:w="1276" w:type="dxa"/>
            <w:shd w:val="clear" w:color="auto" w:fill="auto"/>
            <w:vAlign w:val="center"/>
          </w:tcPr>
          <w:p w14:paraId="7A0F5E72" w14:textId="77777777" w:rsidR="005412CC" w:rsidRPr="00242F60" w:rsidRDefault="005412CC" w:rsidP="00185755">
            <w:pPr>
              <w:jc w:val="center"/>
              <w:rPr>
                <w:rFonts w:ascii="宋体"/>
                <w:sz w:val="18"/>
              </w:rPr>
            </w:pPr>
            <w:r w:rsidRPr="00242F60">
              <w:rPr>
                <w:rFonts w:ascii="宋体" w:hint="eastAsia"/>
                <w:sz w:val="18"/>
              </w:rPr>
              <w:t>6.2</w:t>
            </w:r>
          </w:p>
        </w:tc>
        <w:tc>
          <w:tcPr>
            <w:tcW w:w="6095" w:type="dxa"/>
            <w:shd w:val="clear" w:color="auto" w:fill="auto"/>
          </w:tcPr>
          <w:p w14:paraId="3AA72883" w14:textId="77777777" w:rsidR="005412CC" w:rsidRPr="00242F60" w:rsidRDefault="005412CC" w:rsidP="00185755">
            <w:pPr>
              <w:jc w:val="center"/>
              <w:rPr>
                <w:rFonts w:ascii="宋体"/>
                <w:sz w:val="18"/>
              </w:rPr>
            </w:pPr>
            <w:r w:rsidRPr="00242F60">
              <w:rPr>
                <w:rFonts w:ascii="宋体" w:hint="eastAsia"/>
                <w:sz w:val="18"/>
              </w:rPr>
              <w:t>外观与主要部（器）件检查</w:t>
            </w:r>
          </w:p>
        </w:tc>
        <w:tc>
          <w:tcPr>
            <w:tcW w:w="709" w:type="dxa"/>
            <w:shd w:val="clear" w:color="auto" w:fill="auto"/>
          </w:tcPr>
          <w:p w14:paraId="39C9EF0D"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tcPr>
          <w:p w14:paraId="12E487D0" w14:textId="77777777" w:rsidR="005412CC" w:rsidRPr="00242F60" w:rsidRDefault="005412CC" w:rsidP="00185755">
            <w:pPr>
              <w:jc w:val="center"/>
              <w:rPr>
                <w:rFonts w:ascii="宋体"/>
                <w:sz w:val="18"/>
              </w:rPr>
            </w:pPr>
            <w:r w:rsidRPr="00242F60">
              <w:rPr>
                <w:rFonts w:ascii="宋体" w:hint="eastAsia"/>
                <w:sz w:val="18"/>
              </w:rPr>
              <w:t>√</w:t>
            </w:r>
          </w:p>
        </w:tc>
      </w:tr>
      <w:tr w:rsidR="005412CC" w:rsidRPr="00242F60" w14:paraId="36126760" w14:textId="77777777" w:rsidTr="00185755">
        <w:tc>
          <w:tcPr>
            <w:tcW w:w="817" w:type="dxa"/>
            <w:shd w:val="clear" w:color="auto" w:fill="auto"/>
          </w:tcPr>
          <w:p w14:paraId="44620599" w14:textId="77777777" w:rsidR="005412CC" w:rsidRPr="00242F60" w:rsidRDefault="005412CC" w:rsidP="00185755">
            <w:pPr>
              <w:jc w:val="center"/>
              <w:rPr>
                <w:rFonts w:ascii="宋体"/>
                <w:sz w:val="18"/>
              </w:rPr>
            </w:pPr>
            <w:r w:rsidRPr="00242F60">
              <w:rPr>
                <w:rFonts w:ascii="宋体"/>
                <w:sz w:val="18"/>
              </w:rPr>
              <w:t>2</w:t>
            </w:r>
          </w:p>
        </w:tc>
        <w:tc>
          <w:tcPr>
            <w:tcW w:w="1276" w:type="dxa"/>
            <w:shd w:val="clear" w:color="auto" w:fill="auto"/>
          </w:tcPr>
          <w:p w14:paraId="7F7D8922" w14:textId="77777777" w:rsidR="005412CC" w:rsidRPr="00242F60" w:rsidRDefault="005412CC" w:rsidP="00185755">
            <w:pPr>
              <w:jc w:val="center"/>
              <w:rPr>
                <w:rFonts w:ascii="宋体"/>
                <w:sz w:val="18"/>
              </w:rPr>
            </w:pPr>
            <w:r w:rsidRPr="00242F60">
              <w:rPr>
                <w:rFonts w:ascii="宋体" w:hint="eastAsia"/>
                <w:sz w:val="18"/>
              </w:rPr>
              <w:t>6.3</w:t>
            </w:r>
          </w:p>
        </w:tc>
        <w:tc>
          <w:tcPr>
            <w:tcW w:w="6095" w:type="dxa"/>
            <w:shd w:val="clear" w:color="auto" w:fill="auto"/>
          </w:tcPr>
          <w:p w14:paraId="0E02D34B" w14:textId="77777777" w:rsidR="005412CC" w:rsidRPr="00242F60" w:rsidRDefault="005412CC" w:rsidP="00185755">
            <w:pPr>
              <w:jc w:val="center"/>
              <w:rPr>
                <w:rFonts w:ascii="宋体"/>
                <w:sz w:val="18"/>
              </w:rPr>
            </w:pPr>
            <w:r w:rsidRPr="00242F60">
              <w:rPr>
                <w:rFonts w:ascii="宋体" w:hint="eastAsia"/>
                <w:sz w:val="18"/>
              </w:rPr>
              <w:t>火灾报警功能试验</w:t>
            </w:r>
          </w:p>
        </w:tc>
        <w:tc>
          <w:tcPr>
            <w:tcW w:w="709" w:type="dxa"/>
            <w:shd w:val="clear" w:color="auto" w:fill="auto"/>
          </w:tcPr>
          <w:p w14:paraId="1D709421"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tcPr>
          <w:p w14:paraId="02EF6C17" w14:textId="77777777" w:rsidR="005412CC" w:rsidRPr="00242F60" w:rsidRDefault="005412CC" w:rsidP="00185755">
            <w:pPr>
              <w:jc w:val="center"/>
              <w:rPr>
                <w:rFonts w:ascii="宋体"/>
                <w:sz w:val="18"/>
              </w:rPr>
            </w:pPr>
            <w:r w:rsidRPr="00242F60">
              <w:rPr>
                <w:rFonts w:ascii="宋体" w:hint="eastAsia"/>
                <w:sz w:val="18"/>
              </w:rPr>
              <w:t>√</w:t>
            </w:r>
          </w:p>
        </w:tc>
      </w:tr>
      <w:tr w:rsidR="005412CC" w:rsidRPr="00242F60" w14:paraId="003F183E" w14:textId="77777777" w:rsidTr="00185755">
        <w:tc>
          <w:tcPr>
            <w:tcW w:w="817" w:type="dxa"/>
            <w:shd w:val="clear" w:color="auto" w:fill="auto"/>
          </w:tcPr>
          <w:p w14:paraId="7B14B07B" w14:textId="77777777" w:rsidR="005412CC" w:rsidRPr="00242F60" w:rsidRDefault="005412CC" w:rsidP="00185755">
            <w:pPr>
              <w:jc w:val="center"/>
              <w:rPr>
                <w:rFonts w:ascii="宋体"/>
                <w:sz w:val="18"/>
              </w:rPr>
            </w:pPr>
            <w:r w:rsidRPr="00242F60">
              <w:rPr>
                <w:rFonts w:ascii="宋体"/>
                <w:sz w:val="18"/>
              </w:rPr>
              <w:t>3</w:t>
            </w:r>
          </w:p>
        </w:tc>
        <w:tc>
          <w:tcPr>
            <w:tcW w:w="1276" w:type="dxa"/>
            <w:shd w:val="clear" w:color="auto" w:fill="auto"/>
          </w:tcPr>
          <w:p w14:paraId="63C35106" w14:textId="77777777" w:rsidR="005412CC" w:rsidRPr="00242F60" w:rsidRDefault="005412CC" w:rsidP="00185755">
            <w:pPr>
              <w:jc w:val="center"/>
              <w:rPr>
                <w:rFonts w:ascii="宋体"/>
                <w:sz w:val="18"/>
              </w:rPr>
            </w:pPr>
            <w:r w:rsidRPr="00242F60">
              <w:rPr>
                <w:rFonts w:ascii="宋体" w:hint="eastAsia"/>
                <w:sz w:val="18"/>
              </w:rPr>
              <w:t>6.4</w:t>
            </w:r>
          </w:p>
        </w:tc>
        <w:tc>
          <w:tcPr>
            <w:tcW w:w="6095" w:type="dxa"/>
            <w:shd w:val="clear" w:color="auto" w:fill="auto"/>
          </w:tcPr>
          <w:p w14:paraId="57083436" w14:textId="77777777" w:rsidR="005412CC" w:rsidRPr="00242F60" w:rsidRDefault="005412CC" w:rsidP="00185755">
            <w:pPr>
              <w:jc w:val="center"/>
              <w:rPr>
                <w:rFonts w:ascii="宋体"/>
                <w:sz w:val="18"/>
              </w:rPr>
            </w:pPr>
            <w:r w:rsidRPr="00242F60">
              <w:rPr>
                <w:rFonts w:ascii="宋体" w:hint="eastAsia"/>
                <w:sz w:val="18"/>
              </w:rPr>
              <w:t>火灾报警控制功能试验</w:t>
            </w:r>
          </w:p>
        </w:tc>
        <w:tc>
          <w:tcPr>
            <w:tcW w:w="709" w:type="dxa"/>
            <w:shd w:val="clear" w:color="auto" w:fill="auto"/>
          </w:tcPr>
          <w:p w14:paraId="70C7DE12"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tcPr>
          <w:p w14:paraId="3E9F4C4E" w14:textId="77777777" w:rsidR="005412CC" w:rsidRPr="00242F60" w:rsidRDefault="005412CC" w:rsidP="00185755">
            <w:pPr>
              <w:jc w:val="center"/>
              <w:rPr>
                <w:rFonts w:ascii="宋体"/>
                <w:sz w:val="18"/>
              </w:rPr>
            </w:pPr>
            <w:r w:rsidRPr="00242F60">
              <w:rPr>
                <w:rFonts w:ascii="宋体" w:hint="eastAsia"/>
                <w:sz w:val="18"/>
              </w:rPr>
              <w:t>√</w:t>
            </w:r>
          </w:p>
        </w:tc>
      </w:tr>
      <w:tr w:rsidR="005412CC" w:rsidRPr="00242F60" w14:paraId="394A6344" w14:textId="77777777" w:rsidTr="00185755">
        <w:tc>
          <w:tcPr>
            <w:tcW w:w="817" w:type="dxa"/>
            <w:shd w:val="clear" w:color="auto" w:fill="auto"/>
          </w:tcPr>
          <w:p w14:paraId="0F91B614" w14:textId="77777777" w:rsidR="005412CC" w:rsidRPr="00242F60" w:rsidRDefault="005412CC" w:rsidP="00185755">
            <w:pPr>
              <w:jc w:val="center"/>
              <w:rPr>
                <w:rFonts w:ascii="宋体"/>
                <w:sz w:val="18"/>
              </w:rPr>
            </w:pPr>
            <w:r w:rsidRPr="00242F60">
              <w:rPr>
                <w:rFonts w:ascii="宋体"/>
                <w:sz w:val="18"/>
              </w:rPr>
              <w:t>4</w:t>
            </w:r>
          </w:p>
        </w:tc>
        <w:tc>
          <w:tcPr>
            <w:tcW w:w="1276" w:type="dxa"/>
            <w:shd w:val="clear" w:color="auto" w:fill="auto"/>
          </w:tcPr>
          <w:p w14:paraId="6402CF8B" w14:textId="77777777" w:rsidR="005412CC" w:rsidRPr="00242F60" w:rsidRDefault="005412CC" w:rsidP="00185755">
            <w:pPr>
              <w:jc w:val="center"/>
              <w:rPr>
                <w:rFonts w:ascii="宋体"/>
                <w:sz w:val="18"/>
              </w:rPr>
            </w:pPr>
            <w:r w:rsidRPr="00242F60">
              <w:rPr>
                <w:rFonts w:ascii="宋体" w:hint="eastAsia"/>
                <w:sz w:val="18"/>
              </w:rPr>
              <w:t>6.5</w:t>
            </w:r>
          </w:p>
        </w:tc>
        <w:tc>
          <w:tcPr>
            <w:tcW w:w="6095" w:type="dxa"/>
            <w:shd w:val="clear" w:color="auto" w:fill="auto"/>
          </w:tcPr>
          <w:p w14:paraId="5AE0EB21" w14:textId="77777777" w:rsidR="005412CC" w:rsidRPr="00242F60" w:rsidRDefault="005412CC" w:rsidP="00185755">
            <w:pPr>
              <w:jc w:val="center"/>
              <w:rPr>
                <w:rFonts w:ascii="宋体"/>
                <w:sz w:val="18"/>
              </w:rPr>
            </w:pPr>
            <w:r w:rsidRPr="00242F60">
              <w:rPr>
                <w:rFonts w:ascii="宋体" w:hint="eastAsia"/>
                <w:sz w:val="18"/>
              </w:rPr>
              <w:t>故障报警功能试验</w:t>
            </w:r>
          </w:p>
        </w:tc>
        <w:tc>
          <w:tcPr>
            <w:tcW w:w="709" w:type="dxa"/>
            <w:shd w:val="clear" w:color="auto" w:fill="auto"/>
          </w:tcPr>
          <w:p w14:paraId="01A94907"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tcPr>
          <w:p w14:paraId="56634491" w14:textId="77777777" w:rsidR="005412CC" w:rsidRPr="00242F60" w:rsidRDefault="005412CC" w:rsidP="00185755">
            <w:pPr>
              <w:jc w:val="center"/>
              <w:rPr>
                <w:rFonts w:ascii="宋体"/>
                <w:sz w:val="18"/>
              </w:rPr>
            </w:pPr>
            <w:r w:rsidRPr="00242F60">
              <w:rPr>
                <w:rFonts w:ascii="宋体" w:hint="eastAsia"/>
                <w:sz w:val="18"/>
              </w:rPr>
              <w:t>√</w:t>
            </w:r>
          </w:p>
        </w:tc>
      </w:tr>
      <w:tr w:rsidR="005412CC" w:rsidRPr="00242F60" w14:paraId="67F360E8" w14:textId="77777777" w:rsidTr="00185755">
        <w:tc>
          <w:tcPr>
            <w:tcW w:w="817" w:type="dxa"/>
            <w:shd w:val="clear" w:color="auto" w:fill="auto"/>
          </w:tcPr>
          <w:p w14:paraId="75CEFEEB" w14:textId="77777777" w:rsidR="005412CC" w:rsidRPr="00242F60" w:rsidRDefault="005412CC" w:rsidP="00185755">
            <w:pPr>
              <w:jc w:val="center"/>
              <w:rPr>
                <w:rFonts w:ascii="宋体"/>
                <w:sz w:val="18"/>
              </w:rPr>
            </w:pPr>
            <w:r w:rsidRPr="00242F60">
              <w:rPr>
                <w:rFonts w:ascii="宋体"/>
                <w:sz w:val="18"/>
              </w:rPr>
              <w:t>5</w:t>
            </w:r>
          </w:p>
        </w:tc>
        <w:tc>
          <w:tcPr>
            <w:tcW w:w="1276" w:type="dxa"/>
            <w:shd w:val="clear" w:color="auto" w:fill="auto"/>
          </w:tcPr>
          <w:p w14:paraId="211667B2" w14:textId="77777777" w:rsidR="005412CC" w:rsidRPr="00242F60" w:rsidRDefault="005412CC" w:rsidP="00185755">
            <w:pPr>
              <w:jc w:val="center"/>
              <w:rPr>
                <w:rFonts w:ascii="宋体"/>
                <w:sz w:val="18"/>
              </w:rPr>
            </w:pPr>
            <w:r w:rsidRPr="00242F60">
              <w:rPr>
                <w:rFonts w:ascii="宋体" w:hint="eastAsia"/>
                <w:sz w:val="18"/>
              </w:rPr>
              <w:t>6.6</w:t>
            </w:r>
          </w:p>
        </w:tc>
        <w:tc>
          <w:tcPr>
            <w:tcW w:w="6095" w:type="dxa"/>
            <w:shd w:val="clear" w:color="auto" w:fill="auto"/>
          </w:tcPr>
          <w:p w14:paraId="7394E7E9" w14:textId="77777777" w:rsidR="005412CC" w:rsidRPr="00242F60" w:rsidRDefault="005412CC" w:rsidP="00185755">
            <w:pPr>
              <w:jc w:val="center"/>
              <w:rPr>
                <w:rFonts w:ascii="宋体"/>
                <w:sz w:val="18"/>
              </w:rPr>
            </w:pPr>
            <w:r w:rsidRPr="00242F60">
              <w:rPr>
                <w:rFonts w:ascii="宋体" w:hint="eastAsia"/>
                <w:sz w:val="18"/>
              </w:rPr>
              <w:t>屏蔽功能试验（仅适于具有此项功能的试样）</w:t>
            </w:r>
          </w:p>
        </w:tc>
        <w:tc>
          <w:tcPr>
            <w:tcW w:w="709" w:type="dxa"/>
            <w:shd w:val="clear" w:color="auto" w:fill="auto"/>
          </w:tcPr>
          <w:p w14:paraId="3291C417"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tcPr>
          <w:p w14:paraId="1D1C764E" w14:textId="77777777" w:rsidR="005412CC" w:rsidRPr="00242F60" w:rsidRDefault="005412CC" w:rsidP="00185755">
            <w:pPr>
              <w:jc w:val="center"/>
              <w:rPr>
                <w:rFonts w:ascii="宋体"/>
                <w:sz w:val="18"/>
              </w:rPr>
            </w:pPr>
            <w:r w:rsidRPr="00242F60">
              <w:rPr>
                <w:rFonts w:ascii="宋体" w:hint="eastAsia"/>
                <w:sz w:val="18"/>
              </w:rPr>
              <w:t>√</w:t>
            </w:r>
          </w:p>
        </w:tc>
      </w:tr>
      <w:tr w:rsidR="005412CC" w:rsidRPr="00242F60" w14:paraId="5E075F8C" w14:textId="77777777" w:rsidTr="00185755">
        <w:tc>
          <w:tcPr>
            <w:tcW w:w="817" w:type="dxa"/>
            <w:shd w:val="clear" w:color="auto" w:fill="auto"/>
          </w:tcPr>
          <w:p w14:paraId="7ED98490" w14:textId="77777777" w:rsidR="005412CC" w:rsidRPr="00242F60" w:rsidRDefault="005412CC" w:rsidP="00185755">
            <w:pPr>
              <w:jc w:val="center"/>
              <w:rPr>
                <w:rFonts w:ascii="宋体"/>
                <w:sz w:val="18"/>
              </w:rPr>
            </w:pPr>
            <w:r w:rsidRPr="00242F60">
              <w:rPr>
                <w:rFonts w:ascii="宋体"/>
                <w:sz w:val="18"/>
              </w:rPr>
              <w:t>6</w:t>
            </w:r>
          </w:p>
        </w:tc>
        <w:tc>
          <w:tcPr>
            <w:tcW w:w="1276" w:type="dxa"/>
            <w:shd w:val="clear" w:color="auto" w:fill="auto"/>
          </w:tcPr>
          <w:p w14:paraId="79BF71CF" w14:textId="77777777" w:rsidR="005412CC" w:rsidRPr="00242F60" w:rsidRDefault="005412CC" w:rsidP="00185755">
            <w:pPr>
              <w:jc w:val="center"/>
              <w:rPr>
                <w:rFonts w:ascii="宋体"/>
                <w:sz w:val="18"/>
              </w:rPr>
            </w:pPr>
            <w:r w:rsidRPr="00242F60">
              <w:rPr>
                <w:rFonts w:ascii="宋体" w:hint="eastAsia"/>
                <w:sz w:val="18"/>
              </w:rPr>
              <w:t>6.7</w:t>
            </w:r>
          </w:p>
        </w:tc>
        <w:tc>
          <w:tcPr>
            <w:tcW w:w="6095" w:type="dxa"/>
            <w:shd w:val="clear" w:color="auto" w:fill="auto"/>
          </w:tcPr>
          <w:p w14:paraId="407E08D0" w14:textId="77777777" w:rsidR="005412CC" w:rsidRPr="00242F60" w:rsidRDefault="005412CC" w:rsidP="00185755">
            <w:pPr>
              <w:jc w:val="center"/>
              <w:rPr>
                <w:rFonts w:ascii="宋体"/>
                <w:sz w:val="18"/>
              </w:rPr>
            </w:pPr>
            <w:r w:rsidRPr="00242F60">
              <w:rPr>
                <w:rFonts w:ascii="宋体" w:hint="eastAsia"/>
                <w:sz w:val="18"/>
              </w:rPr>
              <w:t>监管功能试验（仅适于具有此项功能的试样）</w:t>
            </w:r>
          </w:p>
        </w:tc>
        <w:tc>
          <w:tcPr>
            <w:tcW w:w="709" w:type="dxa"/>
            <w:shd w:val="clear" w:color="auto" w:fill="auto"/>
          </w:tcPr>
          <w:p w14:paraId="3E24DBB8"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tcPr>
          <w:p w14:paraId="270DF89D" w14:textId="77777777" w:rsidR="005412CC" w:rsidRPr="00242F60" w:rsidRDefault="005412CC" w:rsidP="00185755">
            <w:pPr>
              <w:jc w:val="center"/>
              <w:rPr>
                <w:rFonts w:ascii="宋体"/>
                <w:sz w:val="18"/>
              </w:rPr>
            </w:pPr>
            <w:r w:rsidRPr="00242F60">
              <w:rPr>
                <w:rFonts w:ascii="宋体" w:hint="eastAsia"/>
                <w:sz w:val="18"/>
              </w:rPr>
              <w:t>√</w:t>
            </w:r>
          </w:p>
        </w:tc>
      </w:tr>
      <w:tr w:rsidR="005412CC" w:rsidRPr="00242F60" w14:paraId="37BE21EA" w14:textId="77777777" w:rsidTr="00185755">
        <w:tc>
          <w:tcPr>
            <w:tcW w:w="817" w:type="dxa"/>
            <w:shd w:val="clear" w:color="auto" w:fill="auto"/>
          </w:tcPr>
          <w:p w14:paraId="5BE966C2" w14:textId="77777777" w:rsidR="005412CC" w:rsidRPr="00242F60" w:rsidRDefault="005412CC" w:rsidP="00185755">
            <w:pPr>
              <w:jc w:val="center"/>
              <w:rPr>
                <w:rFonts w:ascii="宋体"/>
                <w:sz w:val="18"/>
              </w:rPr>
            </w:pPr>
            <w:r w:rsidRPr="00242F60">
              <w:rPr>
                <w:rFonts w:ascii="宋体"/>
                <w:sz w:val="18"/>
              </w:rPr>
              <w:t>7</w:t>
            </w:r>
          </w:p>
        </w:tc>
        <w:tc>
          <w:tcPr>
            <w:tcW w:w="1276" w:type="dxa"/>
            <w:shd w:val="clear" w:color="auto" w:fill="auto"/>
          </w:tcPr>
          <w:p w14:paraId="241805B5" w14:textId="77777777" w:rsidR="005412CC" w:rsidRPr="00242F60" w:rsidRDefault="005412CC" w:rsidP="00185755">
            <w:pPr>
              <w:jc w:val="center"/>
              <w:rPr>
                <w:rFonts w:ascii="宋体"/>
                <w:sz w:val="18"/>
              </w:rPr>
            </w:pPr>
            <w:r w:rsidRPr="00242F60">
              <w:rPr>
                <w:rFonts w:ascii="宋体" w:hint="eastAsia"/>
                <w:sz w:val="18"/>
              </w:rPr>
              <w:t>6.8</w:t>
            </w:r>
          </w:p>
        </w:tc>
        <w:tc>
          <w:tcPr>
            <w:tcW w:w="6095" w:type="dxa"/>
            <w:shd w:val="clear" w:color="auto" w:fill="auto"/>
          </w:tcPr>
          <w:p w14:paraId="489FB371" w14:textId="77777777" w:rsidR="005412CC" w:rsidRPr="00242F60" w:rsidRDefault="005412CC" w:rsidP="00185755">
            <w:pPr>
              <w:jc w:val="center"/>
              <w:rPr>
                <w:rFonts w:ascii="宋体"/>
                <w:sz w:val="18"/>
              </w:rPr>
            </w:pPr>
            <w:bookmarkStart w:id="326" w:name="_Hlk62205431"/>
            <w:r w:rsidRPr="00242F60">
              <w:rPr>
                <w:rFonts w:ascii="宋体" w:hint="eastAsia"/>
                <w:sz w:val="18"/>
              </w:rPr>
              <w:t>自检功能试验</w:t>
            </w:r>
            <w:bookmarkEnd w:id="326"/>
          </w:p>
        </w:tc>
        <w:tc>
          <w:tcPr>
            <w:tcW w:w="709" w:type="dxa"/>
            <w:shd w:val="clear" w:color="auto" w:fill="auto"/>
          </w:tcPr>
          <w:p w14:paraId="31B3C2DA"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tcPr>
          <w:p w14:paraId="58470600" w14:textId="77777777" w:rsidR="005412CC" w:rsidRPr="00242F60" w:rsidRDefault="005412CC" w:rsidP="00185755">
            <w:pPr>
              <w:widowControl/>
              <w:jc w:val="center"/>
              <w:rPr>
                <w:rFonts w:ascii="宋体"/>
                <w:sz w:val="18"/>
              </w:rPr>
            </w:pPr>
            <w:r w:rsidRPr="00242F60">
              <w:rPr>
                <w:rFonts w:ascii="宋体" w:hint="eastAsia"/>
                <w:sz w:val="18"/>
              </w:rPr>
              <w:t>√</w:t>
            </w:r>
          </w:p>
        </w:tc>
      </w:tr>
      <w:tr w:rsidR="005412CC" w:rsidRPr="00242F60" w14:paraId="3AA8B1FE" w14:textId="77777777" w:rsidTr="00185755">
        <w:tc>
          <w:tcPr>
            <w:tcW w:w="817" w:type="dxa"/>
            <w:shd w:val="clear" w:color="auto" w:fill="auto"/>
          </w:tcPr>
          <w:p w14:paraId="1427E7C6" w14:textId="77777777" w:rsidR="005412CC" w:rsidRPr="00242F60" w:rsidRDefault="005412CC" w:rsidP="00185755">
            <w:pPr>
              <w:jc w:val="center"/>
              <w:rPr>
                <w:rFonts w:ascii="宋体"/>
                <w:sz w:val="18"/>
              </w:rPr>
            </w:pPr>
            <w:r w:rsidRPr="00242F60">
              <w:rPr>
                <w:rFonts w:ascii="宋体"/>
                <w:sz w:val="18"/>
              </w:rPr>
              <w:t>8</w:t>
            </w:r>
          </w:p>
        </w:tc>
        <w:tc>
          <w:tcPr>
            <w:tcW w:w="1276" w:type="dxa"/>
            <w:shd w:val="clear" w:color="auto" w:fill="auto"/>
          </w:tcPr>
          <w:p w14:paraId="59F361A2" w14:textId="77777777" w:rsidR="005412CC" w:rsidRPr="00242F60" w:rsidRDefault="005412CC" w:rsidP="00185755">
            <w:pPr>
              <w:jc w:val="center"/>
              <w:rPr>
                <w:rFonts w:ascii="宋体"/>
                <w:sz w:val="18"/>
              </w:rPr>
            </w:pPr>
            <w:r w:rsidRPr="00242F60">
              <w:rPr>
                <w:rFonts w:ascii="宋体" w:hint="eastAsia"/>
                <w:sz w:val="18"/>
              </w:rPr>
              <w:t>6.9</w:t>
            </w:r>
          </w:p>
        </w:tc>
        <w:tc>
          <w:tcPr>
            <w:tcW w:w="6095" w:type="dxa"/>
            <w:shd w:val="clear" w:color="auto" w:fill="auto"/>
            <w:vAlign w:val="center"/>
          </w:tcPr>
          <w:p w14:paraId="68F5615C" w14:textId="77777777" w:rsidR="005412CC" w:rsidRPr="00242F60" w:rsidRDefault="005412CC" w:rsidP="00185755">
            <w:pPr>
              <w:jc w:val="center"/>
              <w:rPr>
                <w:rFonts w:ascii="宋体"/>
                <w:sz w:val="18"/>
              </w:rPr>
            </w:pPr>
            <w:bookmarkStart w:id="327" w:name="_Hlk62205440"/>
            <w:r w:rsidRPr="00242F60">
              <w:rPr>
                <w:rFonts w:ascii="宋体" w:hint="eastAsia"/>
                <w:sz w:val="18"/>
              </w:rPr>
              <w:t>信息显示与查询功能试验</w:t>
            </w:r>
            <w:bookmarkEnd w:id="327"/>
          </w:p>
        </w:tc>
        <w:tc>
          <w:tcPr>
            <w:tcW w:w="709" w:type="dxa"/>
            <w:shd w:val="clear" w:color="auto" w:fill="auto"/>
          </w:tcPr>
          <w:p w14:paraId="28A4FAA3"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tcPr>
          <w:p w14:paraId="5C300E7D" w14:textId="77777777" w:rsidR="005412CC" w:rsidRPr="00242F60" w:rsidRDefault="005412CC" w:rsidP="00185755">
            <w:pPr>
              <w:widowControl/>
              <w:jc w:val="center"/>
              <w:rPr>
                <w:rFonts w:ascii="宋体"/>
                <w:sz w:val="18"/>
              </w:rPr>
            </w:pPr>
            <w:r w:rsidRPr="00242F60">
              <w:rPr>
                <w:rFonts w:ascii="宋体" w:hint="eastAsia"/>
                <w:sz w:val="18"/>
              </w:rPr>
              <w:t>√</w:t>
            </w:r>
          </w:p>
        </w:tc>
      </w:tr>
      <w:tr w:rsidR="005412CC" w:rsidRPr="00242F60" w14:paraId="32479F9A" w14:textId="77777777" w:rsidTr="00185755">
        <w:tc>
          <w:tcPr>
            <w:tcW w:w="817" w:type="dxa"/>
            <w:shd w:val="clear" w:color="auto" w:fill="auto"/>
            <w:vAlign w:val="center"/>
          </w:tcPr>
          <w:p w14:paraId="74C13C48" w14:textId="77777777" w:rsidR="005412CC" w:rsidRPr="00242F60" w:rsidRDefault="005412CC" w:rsidP="00185755">
            <w:pPr>
              <w:jc w:val="center"/>
              <w:rPr>
                <w:rFonts w:ascii="宋体"/>
                <w:sz w:val="18"/>
              </w:rPr>
            </w:pPr>
            <w:r w:rsidRPr="00242F60">
              <w:rPr>
                <w:rFonts w:ascii="宋体"/>
                <w:sz w:val="18"/>
              </w:rPr>
              <w:t>9</w:t>
            </w:r>
          </w:p>
        </w:tc>
        <w:tc>
          <w:tcPr>
            <w:tcW w:w="1276" w:type="dxa"/>
            <w:shd w:val="clear" w:color="auto" w:fill="auto"/>
            <w:vAlign w:val="center"/>
          </w:tcPr>
          <w:p w14:paraId="34327C49" w14:textId="77777777" w:rsidR="005412CC" w:rsidRPr="00242F60" w:rsidRDefault="005412CC" w:rsidP="00185755">
            <w:pPr>
              <w:jc w:val="center"/>
              <w:rPr>
                <w:rFonts w:ascii="宋体"/>
                <w:sz w:val="18"/>
              </w:rPr>
            </w:pPr>
            <w:r w:rsidRPr="00242F60">
              <w:rPr>
                <w:rFonts w:ascii="宋体" w:hint="eastAsia"/>
                <w:sz w:val="18"/>
              </w:rPr>
              <w:t>6.10</w:t>
            </w:r>
          </w:p>
        </w:tc>
        <w:tc>
          <w:tcPr>
            <w:tcW w:w="6095" w:type="dxa"/>
            <w:shd w:val="clear" w:color="auto" w:fill="auto"/>
            <w:vAlign w:val="center"/>
          </w:tcPr>
          <w:p w14:paraId="0FD6C62D" w14:textId="77777777" w:rsidR="005412CC" w:rsidRPr="00242F60" w:rsidRDefault="005412CC" w:rsidP="00185755">
            <w:pPr>
              <w:jc w:val="center"/>
              <w:rPr>
                <w:rFonts w:ascii="宋体"/>
                <w:sz w:val="18"/>
              </w:rPr>
            </w:pPr>
            <w:r w:rsidRPr="00242F60">
              <w:rPr>
                <w:rFonts w:ascii="宋体" w:hint="eastAsia"/>
                <w:sz w:val="18"/>
              </w:rPr>
              <w:t>系统兼容功能试验（仅适用于集中、区域和集中区域兼容型试样）</w:t>
            </w:r>
          </w:p>
        </w:tc>
        <w:tc>
          <w:tcPr>
            <w:tcW w:w="709" w:type="dxa"/>
            <w:shd w:val="clear" w:color="auto" w:fill="auto"/>
          </w:tcPr>
          <w:p w14:paraId="3D7D7507"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tcPr>
          <w:p w14:paraId="10FF6EBA" w14:textId="77777777" w:rsidR="005412CC" w:rsidRPr="00242F60" w:rsidRDefault="005412CC" w:rsidP="00185755">
            <w:pPr>
              <w:widowControl/>
              <w:jc w:val="center"/>
              <w:rPr>
                <w:rFonts w:ascii="宋体"/>
                <w:sz w:val="18"/>
              </w:rPr>
            </w:pPr>
            <w:r w:rsidRPr="00242F60">
              <w:rPr>
                <w:rFonts w:ascii="宋体" w:hint="eastAsia"/>
                <w:sz w:val="18"/>
              </w:rPr>
              <w:t>√</w:t>
            </w:r>
          </w:p>
        </w:tc>
      </w:tr>
      <w:tr w:rsidR="005412CC" w:rsidRPr="00242F60" w14:paraId="16E0622F" w14:textId="77777777" w:rsidTr="00185755">
        <w:tc>
          <w:tcPr>
            <w:tcW w:w="817" w:type="dxa"/>
            <w:shd w:val="clear" w:color="auto" w:fill="auto"/>
            <w:vAlign w:val="center"/>
          </w:tcPr>
          <w:p w14:paraId="00C29C1C" w14:textId="77777777" w:rsidR="005412CC" w:rsidRPr="00242F60" w:rsidRDefault="005412CC" w:rsidP="00185755">
            <w:pPr>
              <w:jc w:val="center"/>
              <w:rPr>
                <w:rFonts w:ascii="宋体"/>
                <w:sz w:val="18"/>
              </w:rPr>
            </w:pPr>
            <w:r w:rsidRPr="00242F60">
              <w:rPr>
                <w:rFonts w:ascii="宋体" w:hint="eastAsia"/>
                <w:sz w:val="18"/>
              </w:rPr>
              <w:t>1</w:t>
            </w:r>
            <w:r w:rsidRPr="00242F60">
              <w:rPr>
                <w:rFonts w:ascii="宋体"/>
                <w:sz w:val="18"/>
              </w:rPr>
              <w:t>0</w:t>
            </w:r>
          </w:p>
        </w:tc>
        <w:tc>
          <w:tcPr>
            <w:tcW w:w="1276" w:type="dxa"/>
            <w:shd w:val="clear" w:color="auto" w:fill="auto"/>
            <w:vAlign w:val="center"/>
          </w:tcPr>
          <w:p w14:paraId="44EB8463" w14:textId="77777777" w:rsidR="005412CC" w:rsidRPr="00242F60" w:rsidRDefault="005412CC" w:rsidP="00185755">
            <w:pPr>
              <w:jc w:val="center"/>
              <w:rPr>
                <w:rFonts w:ascii="宋体"/>
                <w:sz w:val="18"/>
              </w:rPr>
            </w:pPr>
            <w:r w:rsidRPr="00242F60">
              <w:rPr>
                <w:rFonts w:ascii="宋体" w:hint="eastAsia"/>
                <w:sz w:val="18"/>
              </w:rPr>
              <w:t>6.11</w:t>
            </w:r>
          </w:p>
        </w:tc>
        <w:tc>
          <w:tcPr>
            <w:tcW w:w="6095" w:type="dxa"/>
            <w:shd w:val="clear" w:color="auto" w:fill="auto"/>
            <w:vAlign w:val="center"/>
          </w:tcPr>
          <w:p w14:paraId="1A4295DF" w14:textId="77777777" w:rsidR="005412CC" w:rsidRPr="00242F60" w:rsidRDefault="005412CC" w:rsidP="00185755">
            <w:pPr>
              <w:jc w:val="center"/>
              <w:rPr>
                <w:rFonts w:ascii="宋体"/>
                <w:sz w:val="18"/>
              </w:rPr>
            </w:pPr>
            <w:r w:rsidRPr="00242F60">
              <w:rPr>
                <w:rFonts w:ascii="宋体" w:hint="eastAsia"/>
                <w:sz w:val="18"/>
              </w:rPr>
              <w:t>检查功能试验</w:t>
            </w:r>
          </w:p>
        </w:tc>
        <w:tc>
          <w:tcPr>
            <w:tcW w:w="709" w:type="dxa"/>
            <w:shd w:val="clear" w:color="auto" w:fill="auto"/>
          </w:tcPr>
          <w:p w14:paraId="077C4B08"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tcPr>
          <w:p w14:paraId="46571C2A" w14:textId="77777777" w:rsidR="005412CC" w:rsidRPr="00242F60" w:rsidRDefault="005412CC" w:rsidP="00185755">
            <w:pPr>
              <w:widowControl/>
              <w:jc w:val="center"/>
              <w:rPr>
                <w:rFonts w:ascii="宋体"/>
                <w:sz w:val="18"/>
              </w:rPr>
            </w:pPr>
            <w:r w:rsidRPr="00242F60">
              <w:rPr>
                <w:rFonts w:ascii="宋体" w:hint="eastAsia"/>
                <w:sz w:val="18"/>
              </w:rPr>
              <w:t>√</w:t>
            </w:r>
          </w:p>
        </w:tc>
      </w:tr>
      <w:tr w:rsidR="005412CC" w:rsidRPr="00242F60" w14:paraId="561A46D9" w14:textId="77777777" w:rsidTr="00185755">
        <w:tc>
          <w:tcPr>
            <w:tcW w:w="817" w:type="dxa"/>
            <w:shd w:val="clear" w:color="auto" w:fill="auto"/>
            <w:vAlign w:val="center"/>
          </w:tcPr>
          <w:p w14:paraId="39236045" w14:textId="77777777" w:rsidR="005412CC" w:rsidRPr="00242F60" w:rsidRDefault="005412CC" w:rsidP="00185755">
            <w:pPr>
              <w:jc w:val="center"/>
              <w:rPr>
                <w:rFonts w:ascii="宋体"/>
                <w:sz w:val="18"/>
              </w:rPr>
            </w:pPr>
            <w:r w:rsidRPr="00242F60">
              <w:rPr>
                <w:rFonts w:ascii="宋体" w:hint="eastAsia"/>
                <w:sz w:val="18"/>
              </w:rPr>
              <w:t>1</w:t>
            </w:r>
            <w:r w:rsidRPr="00242F60">
              <w:rPr>
                <w:rFonts w:ascii="宋体"/>
                <w:sz w:val="18"/>
              </w:rPr>
              <w:t>1</w:t>
            </w:r>
          </w:p>
        </w:tc>
        <w:tc>
          <w:tcPr>
            <w:tcW w:w="1276" w:type="dxa"/>
            <w:shd w:val="clear" w:color="auto" w:fill="auto"/>
            <w:vAlign w:val="center"/>
          </w:tcPr>
          <w:p w14:paraId="1D30FD94" w14:textId="77777777" w:rsidR="005412CC" w:rsidRPr="00242F60" w:rsidRDefault="005412CC" w:rsidP="00185755">
            <w:pPr>
              <w:jc w:val="center"/>
              <w:rPr>
                <w:rFonts w:ascii="宋体"/>
                <w:sz w:val="18"/>
              </w:rPr>
            </w:pPr>
            <w:r w:rsidRPr="00242F60">
              <w:rPr>
                <w:rFonts w:ascii="宋体" w:hint="eastAsia"/>
                <w:sz w:val="18"/>
              </w:rPr>
              <w:t>6.12</w:t>
            </w:r>
          </w:p>
        </w:tc>
        <w:tc>
          <w:tcPr>
            <w:tcW w:w="6095" w:type="dxa"/>
            <w:shd w:val="clear" w:color="auto" w:fill="auto"/>
            <w:vAlign w:val="center"/>
          </w:tcPr>
          <w:p w14:paraId="7B7CC751" w14:textId="77777777" w:rsidR="005412CC" w:rsidRPr="00242F60" w:rsidRDefault="005412CC" w:rsidP="00185755">
            <w:pPr>
              <w:jc w:val="center"/>
              <w:rPr>
                <w:rFonts w:ascii="宋体"/>
                <w:sz w:val="18"/>
              </w:rPr>
            </w:pPr>
            <w:bookmarkStart w:id="328" w:name="_Hlk62205456"/>
            <w:r w:rsidRPr="00242F60">
              <w:rPr>
                <w:rFonts w:ascii="宋体" w:hint="eastAsia"/>
                <w:sz w:val="18"/>
              </w:rPr>
              <w:t>与消防控制室图形显示装置通信功能试验</w:t>
            </w:r>
            <w:bookmarkEnd w:id="328"/>
          </w:p>
        </w:tc>
        <w:tc>
          <w:tcPr>
            <w:tcW w:w="709" w:type="dxa"/>
            <w:shd w:val="clear" w:color="auto" w:fill="auto"/>
          </w:tcPr>
          <w:p w14:paraId="7CF7633C"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tcPr>
          <w:p w14:paraId="39A6FBE5" w14:textId="77777777" w:rsidR="005412CC" w:rsidRPr="00242F60" w:rsidRDefault="005412CC" w:rsidP="00185755">
            <w:pPr>
              <w:widowControl/>
              <w:jc w:val="center"/>
              <w:rPr>
                <w:rFonts w:ascii="宋体"/>
                <w:sz w:val="18"/>
              </w:rPr>
            </w:pPr>
            <w:r w:rsidRPr="00242F60">
              <w:rPr>
                <w:rFonts w:ascii="宋体" w:hint="eastAsia"/>
                <w:sz w:val="18"/>
              </w:rPr>
              <w:t>√</w:t>
            </w:r>
          </w:p>
        </w:tc>
      </w:tr>
      <w:tr w:rsidR="005412CC" w:rsidRPr="00242F60" w14:paraId="0EF42B7D" w14:textId="77777777" w:rsidTr="00185755">
        <w:tc>
          <w:tcPr>
            <w:tcW w:w="817" w:type="dxa"/>
            <w:shd w:val="clear" w:color="auto" w:fill="auto"/>
            <w:vAlign w:val="center"/>
          </w:tcPr>
          <w:p w14:paraId="491CD7AF" w14:textId="77777777" w:rsidR="005412CC" w:rsidRPr="00242F60" w:rsidRDefault="005412CC" w:rsidP="00185755">
            <w:pPr>
              <w:jc w:val="center"/>
              <w:rPr>
                <w:rFonts w:ascii="宋体"/>
                <w:sz w:val="18"/>
              </w:rPr>
            </w:pPr>
            <w:r w:rsidRPr="00242F60">
              <w:rPr>
                <w:rFonts w:ascii="宋体" w:hint="eastAsia"/>
                <w:sz w:val="18"/>
              </w:rPr>
              <w:t>12</w:t>
            </w:r>
          </w:p>
        </w:tc>
        <w:tc>
          <w:tcPr>
            <w:tcW w:w="1276" w:type="dxa"/>
            <w:shd w:val="clear" w:color="auto" w:fill="auto"/>
            <w:vAlign w:val="center"/>
          </w:tcPr>
          <w:p w14:paraId="728B4124" w14:textId="77777777" w:rsidR="005412CC" w:rsidRPr="00242F60" w:rsidRDefault="005412CC" w:rsidP="00185755">
            <w:pPr>
              <w:jc w:val="center"/>
              <w:rPr>
                <w:rFonts w:ascii="宋体"/>
                <w:sz w:val="18"/>
              </w:rPr>
            </w:pPr>
            <w:r w:rsidRPr="00242F60">
              <w:rPr>
                <w:rFonts w:ascii="宋体" w:hint="eastAsia"/>
                <w:sz w:val="18"/>
              </w:rPr>
              <w:t>6.13</w:t>
            </w:r>
          </w:p>
        </w:tc>
        <w:tc>
          <w:tcPr>
            <w:tcW w:w="6095" w:type="dxa"/>
            <w:shd w:val="clear" w:color="auto" w:fill="auto"/>
            <w:vAlign w:val="center"/>
          </w:tcPr>
          <w:p w14:paraId="634F09D9" w14:textId="77777777" w:rsidR="005412CC" w:rsidRPr="00242F60" w:rsidRDefault="005412CC" w:rsidP="00185755">
            <w:pPr>
              <w:jc w:val="center"/>
              <w:rPr>
                <w:rFonts w:ascii="宋体"/>
                <w:sz w:val="18"/>
              </w:rPr>
            </w:pPr>
            <w:r w:rsidRPr="00242F60">
              <w:rPr>
                <w:rFonts w:ascii="宋体" w:hint="eastAsia"/>
                <w:sz w:val="18"/>
              </w:rPr>
              <w:t>电源性能试验</w:t>
            </w:r>
          </w:p>
        </w:tc>
        <w:tc>
          <w:tcPr>
            <w:tcW w:w="709" w:type="dxa"/>
            <w:shd w:val="clear" w:color="auto" w:fill="auto"/>
          </w:tcPr>
          <w:p w14:paraId="6A39A8C4"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tcPr>
          <w:p w14:paraId="410C465D" w14:textId="77777777" w:rsidR="005412CC" w:rsidRPr="00242F60" w:rsidRDefault="005412CC" w:rsidP="00185755">
            <w:pPr>
              <w:widowControl/>
              <w:jc w:val="center"/>
              <w:rPr>
                <w:rFonts w:ascii="宋体"/>
                <w:sz w:val="18"/>
              </w:rPr>
            </w:pPr>
            <w:r w:rsidRPr="00242F60">
              <w:rPr>
                <w:rFonts w:ascii="宋体" w:hint="eastAsia"/>
                <w:sz w:val="18"/>
              </w:rPr>
              <w:t>√</w:t>
            </w:r>
          </w:p>
        </w:tc>
      </w:tr>
      <w:tr w:rsidR="005412CC" w:rsidRPr="00242F60" w14:paraId="11DCDDDA" w14:textId="77777777" w:rsidTr="00185755">
        <w:tc>
          <w:tcPr>
            <w:tcW w:w="817" w:type="dxa"/>
            <w:shd w:val="clear" w:color="auto" w:fill="auto"/>
            <w:vAlign w:val="center"/>
          </w:tcPr>
          <w:p w14:paraId="48351BBF" w14:textId="77777777" w:rsidR="005412CC" w:rsidRPr="00242F60" w:rsidRDefault="005412CC" w:rsidP="00185755">
            <w:pPr>
              <w:jc w:val="center"/>
              <w:rPr>
                <w:rFonts w:ascii="宋体"/>
                <w:sz w:val="18"/>
              </w:rPr>
            </w:pPr>
            <w:r w:rsidRPr="00242F60">
              <w:rPr>
                <w:rFonts w:ascii="宋体" w:hint="eastAsia"/>
                <w:sz w:val="18"/>
              </w:rPr>
              <w:t>13</w:t>
            </w:r>
          </w:p>
        </w:tc>
        <w:tc>
          <w:tcPr>
            <w:tcW w:w="1276" w:type="dxa"/>
            <w:shd w:val="clear" w:color="auto" w:fill="auto"/>
            <w:vAlign w:val="center"/>
          </w:tcPr>
          <w:p w14:paraId="38765736" w14:textId="77777777" w:rsidR="005412CC" w:rsidRPr="00242F60" w:rsidRDefault="005412CC" w:rsidP="00185755">
            <w:pPr>
              <w:jc w:val="center"/>
              <w:rPr>
                <w:rFonts w:ascii="宋体"/>
                <w:sz w:val="18"/>
              </w:rPr>
            </w:pPr>
            <w:r w:rsidRPr="00242F60">
              <w:rPr>
                <w:rFonts w:ascii="宋体" w:hint="eastAsia"/>
                <w:sz w:val="18"/>
              </w:rPr>
              <w:t>6.14</w:t>
            </w:r>
          </w:p>
        </w:tc>
        <w:tc>
          <w:tcPr>
            <w:tcW w:w="6095" w:type="dxa"/>
            <w:shd w:val="clear" w:color="auto" w:fill="auto"/>
            <w:vAlign w:val="center"/>
          </w:tcPr>
          <w:p w14:paraId="2EFC90E1" w14:textId="77777777" w:rsidR="005412CC" w:rsidRPr="00242F60" w:rsidRDefault="005412CC" w:rsidP="00185755">
            <w:pPr>
              <w:jc w:val="center"/>
              <w:rPr>
                <w:rFonts w:ascii="宋体"/>
                <w:sz w:val="18"/>
              </w:rPr>
            </w:pPr>
            <w:bookmarkStart w:id="329" w:name="_Hlk62205468"/>
            <w:r w:rsidRPr="00242F60">
              <w:rPr>
                <w:rFonts w:ascii="宋体" w:hint="eastAsia"/>
                <w:sz w:val="18"/>
              </w:rPr>
              <w:t>程序运行监视功能试验</w:t>
            </w:r>
            <w:bookmarkEnd w:id="329"/>
          </w:p>
        </w:tc>
        <w:tc>
          <w:tcPr>
            <w:tcW w:w="709" w:type="dxa"/>
            <w:shd w:val="clear" w:color="auto" w:fill="auto"/>
          </w:tcPr>
          <w:p w14:paraId="2A4ECE8C"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tcPr>
          <w:p w14:paraId="2C569D4A" w14:textId="77777777" w:rsidR="005412CC" w:rsidRPr="00242F60" w:rsidRDefault="005412CC" w:rsidP="00185755">
            <w:pPr>
              <w:widowControl/>
              <w:jc w:val="center"/>
              <w:rPr>
                <w:rFonts w:ascii="宋体"/>
                <w:sz w:val="18"/>
              </w:rPr>
            </w:pPr>
            <w:r w:rsidRPr="00242F60">
              <w:rPr>
                <w:rFonts w:ascii="宋体" w:hint="eastAsia"/>
                <w:sz w:val="18"/>
              </w:rPr>
              <w:t>√</w:t>
            </w:r>
          </w:p>
        </w:tc>
      </w:tr>
      <w:tr w:rsidR="005412CC" w:rsidRPr="00242F60" w14:paraId="444381DB" w14:textId="77777777" w:rsidTr="00185755">
        <w:tc>
          <w:tcPr>
            <w:tcW w:w="817" w:type="dxa"/>
            <w:shd w:val="clear" w:color="auto" w:fill="auto"/>
            <w:vAlign w:val="center"/>
          </w:tcPr>
          <w:p w14:paraId="6137AFFD" w14:textId="77777777" w:rsidR="005412CC" w:rsidRPr="00242F60" w:rsidRDefault="005412CC" w:rsidP="00185755">
            <w:pPr>
              <w:jc w:val="center"/>
              <w:rPr>
                <w:rFonts w:ascii="宋体"/>
                <w:sz w:val="18"/>
              </w:rPr>
            </w:pPr>
            <w:r w:rsidRPr="00242F60">
              <w:rPr>
                <w:rFonts w:ascii="宋体" w:hint="eastAsia"/>
                <w:sz w:val="18"/>
              </w:rPr>
              <w:t>14</w:t>
            </w:r>
          </w:p>
        </w:tc>
        <w:tc>
          <w:tcPr>
            <w:tcW w:w="1276" w:type="dxa"/>
            <w:shd w:val="clear" w:color="auto" w:fill="auto"/>
            <w:vAlign w:val="center"/>
          </w:tcPr>
          <w:p w14:paraId="306754CD" w14:textId="77777777" w:rsidR="005412CC" w:rsidRPr="00242F60" w:rsidRDefault="005412CC" w:rsidP="00185755">
            <w:pPr>
              <w:jc w:val="center"/>
              <w:rPr>
                <w:rFonts w:ascii="宋体"/>
                <w:sz w:val="18"/>
              </w:rPr>
            </w:pPr>
            <w:r w:rsidRPr="00242F60">
              <w:rPr>
                <w:rFonts w:ascii="宋体" w:hint="eastAsia"/>
                <w:sz w:val="18"/>
              </w:rPr>
              <w:t>6.15</w:t>
            </w:r>
          </w:p>
        </w:tc>
        <w:tc>
          <w:tcPr>
            <w:tcW w:w="6095" w:type="dxa"/>
            <w:shd w:val="clear" w:color="auto" w:fill="auto"/>
            <w:vAlign w:val="center"/>
          </w:tcPr>
          <w:p w14:paraId="072D18CA" w14:textId="77777777" w:rsidR="005412CC" w:rsidRPr="00242F60" w:rsidRDefault="005412CC" w:rsidP="00185755">
            <w:pPr>
              <w:jc w:val="center"/>
              <w:rPr>
                <w:rFonts w:ascii="宋体"/>
                <w:sz w:val="18"/>
              </w:rPr>
            </w:pPr>
            <w:bookmarkStart w:id="330" w:name="_Hlk62205478"/>
            <w:r w:rsidRPr="00242F60">
              <w:rPr>
                <w:rFonts w:ascii="宋体" w:hint="eastAsia"/>
                <w:sz w:val="18"/>
              </w:rPr>
              <w:t>调试功能试验（仅适于具有此项功能的试样）</w:t>
            </w:r>
            <w:bookmarkEnd w:id="330"/>
          </w:p>
        </w:tc>
        <w:tc>
          <w:tcPr>
            <w:tcW w:w="709" w:type="dxa"/>
            <w:shd w:val="clear" w:color="auto" w:fill="auto"/>
          </w:tcPr>
          <w:p w14:paraId="681CA877"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tcPr>
          <w:p w14:paraId="2E77C814" w14:textId="77777777" w:rsidR="005412CC" w:rsidRPr="00242F60" w:rsidRDefault="005412CC" w:rsidP="00185755">
            <w:pPr>
              <w:widowControl/>
              <w:jc w:val="center"/>
              <w:rPr>
                <w:rFonts w:ascii="宋体"/>
                <w:sz w:val="18"/>
              </w:rPr>
            </w:pPr>
          </w:p>
        </w:tc>
      </w:tr>
      <w:tr w:rsidR="005412CC" w:rsidRPr="00242F60" w14:paraId="06B9CFAD" w14:textId="77777777" w:rsidTr="00185755">
        <w:tc>
          <w:tcPr>
            <w:tcW w:w="817" w:type="dxa"/>
            <w:shd w:val="clear" w:color="auto" w:fill="auto"/>
            <w:vAlign w:val="center"/>
          </w:tcPr>
          <w:p w14:paraId="6CD9792F" w14:textId="77777777" w:rsidR="005412CC" w:rsidRPr="00242F60" w:rsidRDefault="005412CC" w:rsidP="00185755">
            <w:pPr>
              <w:jc w:val="center"/>
              <w:rPr>
                <w:rFonts w:ascii="宋体"/>
                <w:sz w:val="18"/>
              </w:rPr>
            </w:pPr>
            <w:r w:rsidRPr="00242F60">
              <w:rPr>
                <w:rFonts w:ascii="宋体" w:hint="eastAsia"/>
                <w:sz w:val="18"/>
              </w:rPr>
              <w:t>15</w:t>
            </w:r>
          </w:p>
        </w:tc>
        <w:tc>
          <w:tcPr>
            <w:tcW w:w="1276" w:type="dxa"/>
            <w:shd w:val="clear" w:color="auto" w:fill="auto"/>
            <w:vAlign w:val="center"/>
          </w:tcPr>
          <w:p w14:paraId="6E0AFCFA" w14:textId="77777777" w:rsidR="005412CC" w:rsidRPr="00242F60" w:rsidRDefault="005412CC" w:rsidP="00185755">
            <w:pPr>
              <w:jc w:val="center"/>
              <w:rPr>
                <w:rFonts w:ascii="宋体"/>
                <w:sz w:val="18"/>
              </w:rPr>
            </w:pPr>
            <w:r w:rsidRPr="00242F60">
              <w:rPr>
                <w:rFonts w:ascii="宋体" w:hint="eastAsia"/>
                <w:sz w:val="18"/>
              </w:rPr>
              <w:t>6.16</w:t>
            </w:r>
          </w:p>
        </w:tc>
        <w:tc>
          <w:tcPr>
            <w:tcW w:w="6095" w:type="dxa"/>
            <w:shd w:val="clear" w:color="auto" w:fill="auto"/>
          </w:tcPr>
          <w:p w14:paraId="3697FB3B" w14:textId="77777777" w:rsidR="005412CC" w:rsidRPr="00242F60" w:rsidRDefault="005412CC" w:rsidP="00185755">
            <w:pPr>
              <w:jc w:val="center"/>
              <w:rPr>
                <w:rFonts w:ascii="宋体"/>
                <w:sz w:val="18"/>
              </w:rPr>
            </w:pPr>
            <w:r w:rsidRPr="00242F60">
              <w:rPr>
                <w:rFonts w:ascii="宋体" w:hint="eastAsia"/>
                <w:sz w:val="18"/>
              </w:rPr>
              <w:t>绝缘电阻试验</w:t>
            </w:r>
          </w:p>
        </w:tc>
        <w:tc>
          <w:tcPr>
            <w:tcW w:w="709" w:type="dxa"/>
            <w:shd w:val="clear" w:color="auto" w:fill="auto"/>
          </w:tcPr>
          <w:p w14:paraId="7F8DDC5F"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vAlign w:val="center"/>
          </w:tcPr>
          <w:p w14:paraId="004C35D5" w14:textId="77777777" w:rsidR="005412CC" w:rsidRPr="00242F60" w:rsidRDefault="005412CC" w:rsidP="00185755">
            <w:pPr>
              <w:jc w:val="center"/>
              <w:rPr>
                <w:rFonts w:ascii="宋体"/>
                <w:sz w:val="18"/>
              </w:rPr>
            </w:pPr>
          </w:p>
        </w:tc>
      </w:tr>
      <w:tr w:rsidR="005412CC" w:rsidRPr="00242F60" w14:paraId="3957A942" w14:textId="77777777" w:rsidTr="00185755">
        <w:tc>
          <w:tcPr>
            <w:tcW w:w="817" w:type="dxa"/>
            <w:shd w:val="clear" w:color="auto" w:fill="auto"/>
            <w:vAlign w:val="center"/>
          </w:tcPr>
          <w:p w14:paraId="2160C22B" w14:textId="77777777" w:rsidR="005412CC" w:rsidRPr="00242F60" w:rsidRDefault="005412CC" w:rsidP="00185755">
            <w:pPr>
              <w:jc w:val="center"/>
              <w:rPr>
                <w:rFonts w:ascii="宋体"/>
                <w:sz w:val="18"/>
              </w:rPr>
            </w:pPr>
            <w:r w:rsidRPr="00242F60">
              <w:rPr>
                <w:rFonts w:ascii="宋体" w:hint="eastAsia"/>
                <w:sz w:val="18"/>
              </w:rPr>
              <w:t>16</w:t>
            </w:r>
          </w:p>
        </w:tc>
        <w:tc>
          <w:tcPr>
            <w:tcW w:w="1276" w:type="dxa"/>
            <w:shd w:val="clear" w:color="auto" w:fill="auto"/>
            <w:vAlign w:val="center"/>
          </w:tcPr>
          <w:p w14:paraId="1805B4D2" w14:textId="77777777" w:rsidR="005412CC" w:rsidRPr="00242F60" w:rsidRDefault="005412CC" w:rsidP="00185755">
            <w:pPr>
              <w:jc w:val="center"/>
              <w:rPr>
                <w:rFonts w:ascii="宋体"/>
                <w:sz w:val="18"/>
              </w:rPr>
            </w:pPr>
            <w:r w:rsidRPr="00242F60">
              <w:rPr>
                <w:rFonts w:ascii="宋体" w:hint="eastAsia"/>
                <w:sz w:val="18"/>
              </w:rPr>
              <w:t>6.17</w:t>
            </w:r>
          </w:p>
        </w:tc>
        <w:tc>
          <w:tcPr>
            <w:tcW w:w="6095" w:type="dxa"/>
            <w:shd w:val="clear" w:color="auto" w:fill="auto"/>
          </w:tcPr>
          <w:p w14:paraId="2DF69247" w14:textId="77777777" w:rsidR="005412CC" w:rsidRPr="00242F60" w:rsidRDefault="005412CC" w:rsidP="00185755">
            <w:pPr>
              <w:jc w:val="center"/>
              <w:rPr>
                <w:rFonts w:ascii="宋体"/>
                <w:sz w:val="18"/>
              </w:rPr>
            </w:pPr>
            <w:r w:rsidRPr="00242F60">
              <w:rPr>
                <w:rFonts w:ascii="宋体" w:hint="eastAsia"/>
                <w:sz w:val="18"/>
              </w:rPr>
              <w:t>泄漏电流试验</w:t>
            </w:r>
          </w:p>
        </w:tc>
        <w:tc>
          <w:tcPr>
            <w:tcW w:w="709" w:type="dxa"/>
            <w:shd w:val="clear" w:color="auto" w:fill="auto"/>
          </w:tcPr>
          <w:p w14:paraId="67566F8A"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vAlign w:val="center"/>
          </w:tcPr>
          <w:p w14:paraId="7A01FD19" w14:textId="77777777" w:rsidR="005412CC" w:rsidRPr="00242F60" w:rsidRDefault="005412CC" w:rsidP="00185755">
            <w:pPr>
              <w:jc w:val="center"/>
              <w:rPr>
                <w:rFonts w:ascii="宋体"/>
                <w:sz w:val="18"/>
              </w:rPr>
            </w:pPr>
          </w:p>
        </w:tc>
      </w:tr>
      <w:tr w:rsidR="005412CC" w:rsidRPr="00242F60" w14:paraId="5EB129C9" w14:textId="77777777" w:rsidTr="00185755">
        <w:tc>
          <w:tcPr>
            <w:tcW w:w="817" w:type="dxa"/>
            <w:shd w:val="clear" w:color="auto" w:fill="auto"/>
            <w:vAlign w:val="center"/>
          </w:tcPr>
          <w:p w14:paraId="73052882" w14:textId="77777777" w:rsidR="005412CC" w:rsidRPr="00242F60" w:rsidRDefault="005412CC" w:rsidP="00185755">
            <w:pPr>
              <w:jc w:val="center"/>
              <w:rPr>
                <w:rFonts w:ascii="宋体"/>
                <w:sz w:val="18"/>
              </w:rPr>
            </w:pPr>
            <w:r w:rsidRPr="00242F60">
              <w:rPr>
                <w:rFonts w:ascii="宋体" w:hint="eastAsia"/>
                <w:sz w:val="18"/>
              </w:rPr>
              <w:t>17</w:t>
            </w:r>
          </w:p>
        </w:tc>
        <w:tc>
          <w:tcPr>
            <w:tcW w:w="1276" w:type="dxa"/>
            <w:shd w:val="clear" w:color="auto" w:fill="auto"/>
            <w:vAlign w:val="center"/>
          </w:tcPr>
          <w:p w14:paraId="27EFF3C5" w14:textId="77777777" w:rsidR="005412CC" w:rsidRPr="00242F60" w:rsidRDefault="005412CC" w:rsidP="00185755">
            <w:pPr>
              <w:jc w:val="center"/>
              <w:rPr>
                <w:rFonts w:ascii="宋体"/>
                <w:sz w:val="18"/>
              </w:rPr>
            </w:pPr>
            <w:r w:rsidRPr="00242F60">
              <w:rPr>
                <w:rFonts w:ascii="宋体" w:hint="eastAsia"/>
                <w:sz w:val="18"/>
              </w:rPr>
              <w:t>6.18</w:t>
            </w:r>
          </w:p>
        </w:tc>
        <w:tc>
          <w:tcPr>
            <w:tcW w:w="6095" w:type="dxa"/>
            <w:shd w:val="clear" w:color="auto" w:fill="auto"/>
            <w:vAlign w:val="center"/>
          </w:tcPr>
          <w:p w14:paraId="3B679FD0" w14:textId="77777777" w:rsidR="005412CC" w:rsidRPr="00242F60" w:rsidRDefault="005412CC" w:rsidP="00185755">
            <w:pPr>
              <w:jc w:val="center"/>
              <w:rPr>
                <w:rFonts w:ascii="宋体"/>
                <w:sz w:val="18"/>
              </w:rPr>
            </w:pPr>
            <w:r w:rsidRPr="00242F60">
              <w:rPr>
                <w:rFonts w:ascii="宋体" w:hint="eastAsia"/>
                <w:sz w:val="18"/>
              </w:rPr>
              <w:t>电气强度试验</w:t>
            </w:r>
          </w:p>
        </w:tc>
        <w:tc>
          <w:tcPr>
            <w:tcW w:w="709" w:type="dxa"/>
            <w:shd w:val="clear" w:color="auto" w:fill="auto"/>
          </w:tcPr>
          <w:p w14:paraId="116AC0D6"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vAlign w:val="center"/>
          </w:tcPr>
          <w:p w14:paraId="47749627" w14:textId="77777777" w:rsidR="005412CC" w:rsidRPr="00242F60" w:rsidRDefault="005412CC" w:rsidP="00185755">
            <w:pPr>
              <w:jc w:val="center"/>
              <w:rPr>
                <w:rFonts w:ascii="宋体"/>
                <w:sz w:val="18"/>
              </w:rPr>
            </w:pPr>
          </w:p>
        </w:tc>
      </w:tr>
      <w:tr w:rsidR="005412CC" w:rsidRPr="00242F60" w14:paraId="03720BA0" w14:textId="77777777" w:rsidTr="00185755">
        <w:tc>
          <w:tcPr>
            <w:tcW w:w="817" w:type="dxa"/>
            <w:shd w:val="clear" w:color="auto" w:fill="auto"/>
            <w:vAlign w:val="center"/>
          </w:tcPr>
          <w:p w14:paraId="4D9CF922" w14:textId="77777777" w:rsidR="005412CC" w:rsidRPr="00242F60" w:rsidRDefault="005412CC" w:rsidP="00185755">
            <w:pPr>
              <w:jc w:val="center"/>
              <w:rPr>
                <w:rFonts w:ascii="宋体"/>
                <w:sz w:val="18"/>
              </w:rPr>
            </w:pPr>
            <w:r w:rsidRPr="00242F60">
              <w:rPr>
                <w:rFonts w:ascii="宋体" w:hint="eastAsia"/>
                <w:sz w:val="18"/>
              </w:rPr>
              <w:t>18</w:t>
            </w:r>
          </w:p>
        </w:tc>
        <w:tc>
          <w:tcPr>
            <w:tcW w:w="1276" w:type="dxa"/>
            <w:shd w:val="clear" w:color="auto" w:fill="auto"/>
            <w:vAlign w:val="center"/>
          </w:tcPr>
          <w:p w14:paraId="1A0E6386" w14:textId="77777777" w:rsidR="005412CC" w:rsidRPr="00242F60" w:rsidRDefault="005412CC" w:rsidP="00185755">
            <w:pPr>
              <w:jc w:val="center"/>
              <w:rPr>
                <w:rFonts w:ascii="宋体"/>
                <w:sz w:val="18"/>
              </w:rPr>
            </w:pPr>
            <w:r w:rsidRPr="00242F60">
              <w:rPr>
                <w:rFonts w:ascii="宋体" w:hint="eastAsia"/>
                <w:sz w:val="18"/>
              </w:rPr>
              <w:t>6.19</w:t>
            </w:r>
          </w:p>
        </w:tc>
        <w:tc>
          <w:tcPr>
            <w:tcW w:w="6095" w:type="dxa"/>
            <w:shd w:val="clear" w:color="auto" w:fill="auto"/>
          </w:tcPr>
          <w:p w14:paraId="350CBAD0" w14:textId="77777777" w:rsidR="005412CC" w:rsidRPr="00242F60" w:rsidRDefault="005412CC" w:rsidP="00185755">
            <w:pPr>
              <w:jc w:val="center"/>
              <w:rPr>
                <w:rFonts w:ascii="宋体"/>
                <w:sz w:val="18"/>
              </w:rPr>
            </w:pPr>
            <w:r w:rsidRPr="00242F60">
              <w:rPr>
                <w:rFonts w:ascii="宋体" w:hint="eastAsia"/>
                <w:sz w:val="18"/>
              </w:rPr>
              <w:t>射频电磁场辐射抗扰度试验</w:t>
            </w:r>
          </w:p>
        </w:tc>
        <w:tc>
          <w:tcPr>
            <w:tcW w:w="709" w:type="dxa"/>
            <w:shd w:val="clear" w:color="auto" w:fill="auto"/>
          </w:tcPr>
          <w:p w14:paraId="44677AB4"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vAlign w:val="center"/>
          </w:tcPr>
          <w:p w14:paraId="50DB2D9F" w14:textId="77777777" w:rsidR="005412CC" w:rsidRPr="00242F60" w:rsidRDefault="005412CC" w:rsidP="00185755">
            <w:pPr>
              <w:jc w:val="center"/>
              <w:rPr>
                <w:rFonts w:ascii="宋体"/>
                <w:sz w:val="18"/>
              </w:rPr>
            </w:pPr>
          </w:p>
        </w:tc>
      </w:tr>
      <w:tr w:rsidR="005412CC" w:rsidRPr="00242F60" w14:paraId="03C32EA4" w14:textId="77777777" w:rsidTr="00185755">
        <w:tc>
          <w:tcPr>
            <w:tcW w:w="817" w:type="dxa"/>
            <w:shd w:val="clear" w:color="auto" w:fill="auto"/>
            <w:vAlign w:val="center"/>
          </w:tcPr>
          <w:p w14:paraId="4934AAF4" w14:textId="77777777" w:rsidR="005412CC" w:rsidRPr="00242F60" w:rsidRDefault="005412CC" w:rsidP="00185755">
            <w:pPr>
              <w:jc w:val="center"/>
              <w:rPr>
                <w:rFonts w:ascii="宋体"/>
                <w:sz w:val="18"/>
              </w:rPr>
            </w:pPr>
            <w:r w:rsidRPr="00242F60">
              <w:rPr>
                <w:rFonts w:ascii="宋体" w:hint="eastAsia"/>
                <w:sz w:val="18"/>
              </w:rPr>
              <w:t>19</w:t>
            </w:r>
          </w:p>
        </w:tc>
        <w:tc>
          <w:tcPr>
            <w:tcW w:w="1276" w:type="dxa"/>
            <w:shd w:val="clear" w:color="auto" w:fill="auto"/>
            <w:vAlign w:val="center"/>
          </w:tcPr>
          <w:p w14:paraId="048F2477" w14:textId="77777777" w:rsidR="005412CC" w:rsidRPr="00242F60" w:rsidRDefault="005412CC" w:rsidP="00185755">
            <w:pPr>
              <w:jc w:val="center"/>
              <w:rPr>
                <w:rFonts w:ascii="宋体"/>
                <w:sz w:val="18"/>
              </w:rPr>
            </w:pPr>
            <w:r w:rsidRPr="00242F60">
              <w:rPr>
                <w:rFonts w:ascii="宋体" w:hint="eastAsia"/>
                <w:sz w:val="18"/>
              </w:rPr>
              <w:t>6.20</w:t>
            </w:r>
          </w:p>
        </w:tc>
        <w:tc>
          <w:tcPr>
            <w:tcW w:w="6095" w:type="dxa"/>
            <w:shd w:val="clear" w:color="auto" w:fill="auto"/>
          </w:tcPr>
          <w:p w14:paraId="0276AA33" w14:textId="77777777" w:rsidR="005412CC" w:rsidRPr="00242F60" w:rsidRDefault="005412CC" w:rsidP="00185755">
            <w:pPr>
              <w:jc w:val="center"/>
              <w:rPr>
                <w:rFonts w:ascii="宋体"/>
                <w:sz w:val="18"/>
              </w:rPr>
            </w:pPr>
            <w:r w:rsidRPr="00242F60">
              <w:rPr>
                <w:rFonts w:ascii="宋体" w:hint="eastAsia"/>
                <w:sz w:val="18"/>
              </w:rPr>
              <w:t>射频场感应的传导骚扰抗扰度试验</w:t>
            </w:r>
          </w:p>
        </w:tc>
        <w:tc>
          <w:tcPr>
            <w:tcW w:w="709" w:type="dxa"/>
            <w:shd w:val="clear" w:color="auto" w:fill="auto"/>
          </w:tcPr>
          <w:p w14:paraId="1D6C0626"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vAlign w:val="center"/>
          </w:tcPr>
          <w:p w14:paraId="5434AC4F" w14:textId="77777777" w:rsidR="005412CC" w:rsidRPr="00242F60" w:rsidRDefault="005412CC" w:rsidP="00185755">
            <w:pPr>
              <w:jc w:val="center"/>
              <w:rPr>
                <w:rFonts w:ascii="宋体"/>
                <w:sz w:val="18"/>
              </w:rPr>
            </w:pPr>
          </w:p>
        </w:tc>
      </w:tr>
      <w:tr w:rsidR="005412CC" w:rsidRPr="00242F60" w14:paraId="3355D640" w14:textId="77777777" w:rsidTr="00185755">
        <w:tc>
          <w:tcPr>
            <w:tcW w:w="817" w:type="dxa"/>
            <w:shd w:val="clear" w:color="auto" w:fill="auto"/>
            <w:vAlign w:val="center"/>
          </w:tcPr>
          <w:p w14:paraId="71E0F82E" w14:textId="77777777" w:rsidR="005412CC" w:rsidRPr="00242F60" w:rsidRDefault="005412CC" w:rsidP="00185755">
            <w:pPr>
              <w:jc w:val="center"/>
              <w:rPr>
                <w:rFonts w:ascii="宋体"/>
                <w:sz w:val="18"/>
              </w:rPr>
            </w:pPr>
            <w:r w:rsidRPr="00242F60">
              <w:rPr>
                <w:rFonts w:ascii="宋体" w:hint="eastAsia"/>
                <w:sz w:val="18"/>
              </w:rPr>
              <w:t>20</w:t>
            </w:r>
          </w:p>
        </w:tc>
        <w:tc>
          <w:tcPr>
            <w:tcW w:w="1276" w:type="dxa"/>
            <w:shd w:val="clear" w:color="auto" w:fill="auto"/>
            <w:vAlign w:val="center"/>
          </w:tcPr>
          <w:p w14:paraId="5E9DFC2A" w14:textId="77777777" w:rsidR="005412CC" w:rsidRPr="00242F60" w:rsidRDefault="005412CC" w:rsidP="00185755">
            <w:pPr>
              <w:jc w:val="center"/>
              <w:rPr>
                <w:rFonts w:ascii="宋体"/>
                <w:sz w:val="18"/>
              </w:rPr>
            </w:pPr>
            <w:r w:rsidRPr="00242F60">
              <w:rPr>
                <w:rFonts w:ascii="宋体" w:hint="eastAsia"/>
                <w:sz w:val="18"/>
              </w:rPr>
              <w:t>6.21</w:t>
            </w:r>
          </w:p>
        </w:tc>
        <w:tc>
          <w:tcPr>
            <w:tcW w:w="6095" w:type="dxa"/>
            <w:shd w:val="clear" w:color="auto" w:fill="auto"/>
            <w:vAlign w:val="center"/>
          </w:tcPr>
          <w:p w14:paraId="6DDFB00C" w14:textId="77777777" w:rsidR="005412CC" w:rsidRPr="00242F60" w:rsidRDefault="005412CC" w:rsidP="00185755">
            <w:pPr>
              <w:jc w:val="center"/>
              <w:rPr>
                <w:rFonts w:ascii="宋体"/>
                <w:sz w:val="18"/>
              </w:rPr>
            </w:pPr>
            <w:r w:rsidRPr="00242F60">
              <w:rPr>
                <w:rFonts w:ascii="宋体" w:hint="eastAsia"/>
                <w:sz w:val="18"/>
              </w:rPr>
              <w:t>静电放电抗扰度试验</w:t>
            </w:r>
          </w:p>
        </w:tc>
        <w:tc>
          <w:tcPr>
            <w:tcW w:w="709" w:type="dxa"/>
            <w:shd w:val="clear" w:color="auto" w:fill="auto"/>
          </w:tcPr>
          <w:p w14:paraId="39719F91"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vAlign w:val="center"/>
          </w:tcPr>
          <w:p w14:paraId="57034408" w14:textId="77777777" w:rsidR="005412CC" w:rsidRPr="00242F60" w:rsidRDefault="005412CC" w:rsidP="00185755">
            <w:pPr>
              <w:jc w:val="center"/>
              <w:rPr>
                <w:rFonts w:ascii="宋体"/>
                <w:sz w:val="18"/>
              </w:rPr>
            </w:pPr>
          </w:p>
        </w:tc>
      </w:tr>
      <w:tr w:rsidR="005412CC" w:rsidRPr="00242F60" w14:paraId="2F4C773A" w14:textId="77777777" w:rsidTr="00185755">
        <w:tc>
          <w:tcPr>
            <w:tcW w:w="817" w:type="dxa"/>
            <w:shd w:val="clear" w:color="auto" w:fill="auto"/>
            <w:vAlign w:val="center"/>
          </w:tcPr>
          <w:p w14:paraId="7F092BF0" w14:textId="77777777" w:rsidR="005412CC" w:rsidRPr="00242F60" w:rsidRDefault="005412CC" w:rsidP="00185755">
            <w:pPr>
              <w:jc w:val="center"/>
              <w:rPr>
                <w:rFonts w:ascii="宋体"/>
                <w:sz w:val="18"/>
              </w:rPr>
            </w:pPr>
            <w:r w:rsidRPr="00242F60">
              <w:rPr>
                <w:rFonts w:ascii="宋体" w:hint="eastAsia"/>
                <w:sz w:val="18"/>
              </w:rPr>
              <w:t>21</w:t>
            </w:r>
          </w:p>
        </w:tc>
        <w:tc>
          <w:tcPr>
            <w:tcW w:w="1276" w:type="dxa"/>
            <w:shd w:val="clear" w:color="auto" w:fill="auto"/>
            <w:vAlign w:val="center"/>
          </w:tcPr>
          <w:p w14:paraId="1DE79C76" w14:textId="77777777" w:rsidR="005412CC" w:rsidRPr="00242F60" w:rsidRDefault="005412CC" w:rsidP="00185755">
            <w:pPr>
              <w:jc w:val="center"/>
              <w:rPr>
                <w:rFonts w:ascii="宋体"/>
                <w:sz w:val="18"/>
              </w:rPr>
            </w:pPr>
            <w:r w:rsidRPr="00242F60">
              <w:rPr>
                <w:rFonts w:ascii="宋体" w:hint="eastAsia"/>
                <w:sz w:val="18"/>
              </w:rPr>
              <w:t>6.22</w:t>
            </w:r>
          </w:p>
        </w:tc>
        <w:tc>
          <w:tcPr>
            <w:tcW w:w="6095" w:type="dxa"/>
            <w:shd w:val="clear" w:color="auto" w:fill="auto"/>
          </w:tcPr>
          <w:p w14:paraId="596A2186" w14:textId="77777777" w:rsidR="005412CC" w:rsidRPr="00242F60" w:rsidRDefault="005412CC" w:rsidP="00185755">
            <w:pPr>
              <w:jc w:val="center"/>
              <w:rPr>
                <w:rFonts w:ascii="宋体"/>
                <w:sz w:val="18"/>
              </w:rPr>
            </w:pPr>
            <w:r w:rsidRPr="00242F60">
              <w:rPr>
                <w:rFonts w:ascii="宋体" w:hint="eastAsia"/>
                <w:sz w:val="18"/>
              </w:rPr>
              <w:t>电快速瞬变脉冲群抗扰度试验</w:t>
            </w:r>
          </w:p>
        </w:tc>
        <w:tc>
          <w:tcPr>
            <w:tcW w:w="709" w:type="dxa"/>
            <w:shd w:val="clear" w:color="auto" w:fill="auto"/>
          </w:tcPr>
          <w:p w14:paraId="5794F688"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vAlign w:val="center"/>
          </w:tcPr>
          <w:p w14:paraId="08C2ABFB" w14:textId="77777777" w:rsidR="005412CC" w:rsidRPr="00242F60" w:rsidRDefault="005412CC" w:rsidP="00185755">
            <w:pPr>
              <w:jc w:val="center"/>
              <w:rPr>
                <w:rFonts w:ascii="宋体"/>
                <w:sz w:val="18"/>
              </w:rPr>
            </w:pPr>
          </w:p>
        </w:tc>
      </w:tr>
      <w:tr w:rsidR="005412CC" w:rsidRPr="00242F60" w14:paraId="23000F5A" w14:textId="77777777" w:rsidTr="00185755">
        <w:tc>
          <w:tcPr>
            <w:tcW w:w="817" w:type="dxa"/>
            <w:shd w:val="clear" w:color="auto" w:fill="auto"/>
            <w:vAlign w:val="center"/>
          </w:tcPr>
          <w:p w14:paraId="2386CB02" w14:textId="77777777" w:rsidR="005412CC" w:rsidRPr="00242F60" w:rsidRDefault="005412CC" w:rsidP="00185755">
            <w:pPr>
              <w:jc w:val="center"/>
              <w:rPr>
                <w:rFonts w:ascii="宋体"/>
                <w:sz w:val="18"/>
              </w:rPr>
            </w:pPr>
            <w:r w:rsidRPr="00242F60">
              <w:rPr>
                <w:rFonts w:ascii="宋体" w:hint="eastAsia"/>
                <w:sz w:val="18"/>
              </w:rPr>
              <w:t>22</w:t>
            </w:r>
          </w:p>
        </w:tc>
        <w:tc>
          <w:tcPr>
            <w:tcW w:w="1276" w:type="dxa"/>
            <w:shd w:val="clear" w:color="auto" w:fill="auto"/>
            <w:vAlign w:val="center"/>
          </w:tcPr>
          <w:p w14:paraId="0526C487" w14:textId="77777777" w:rsidR="005412CC" w:rsidRPr="00242F60" w:rsidRDefault="005412CC" w:rsidP="00185755">
            <w:pPr>
              <w:jc w:val="center"/>
              <w:rPr>
                <w:rFonts w:ascii="宋体"/>
                <w:sz w:val="18"/>
              </w:rPr>
            </w:pPr>
            <w:r w:rsidRPr="00242F60">
              <w:rPr>
                <w:rFonts w:ascii="宋体" w:hint="eastAsia"/>
                <w:sz w:val="18"/>
              </w:rPr>
              <w:t>6.23</w:t>
            </w:r>
          </w:p>
        </w:tc>
        <w:tc>
          <w:tcPr>
            <w:tcW w:w="6095" w:type="dxa"/>
            <w:shd w:val="clear" w:color="auto" w:fill="auto"/>
          </w:tcPr>
          <w:p w14:paraId="3B4E1662" w14:textId="77777777" w:rsidR="005412CC" w:rsidRPr="00242F60" w:rsidRDefault="005412CC" w:rsidP="00185755">
            <w:pPr>
              <w:jc w:val="center"/>
              <w:rPr>
                <w:rFonts w:ascii="宋体"/>
                <w:sz w:val="18"/>
              </w:rPr>
            </w:pPr>
            <w:r w:rsidRPr="00242F60">
              <w:rPr>
                <w:rFonts w:ascii="宋体" w:hint="eastAsia"/>
                <w:sz w:val="18"/>
              </w:rPr>
              <w:t>浪涌（冲击）抗扰度试验</w:t>
            </w:r>
          </w:p>
        </w:tc>
        <w:tc>
          <w:tcPr>
            <w:tcW w:w="709" w:type="dxa"/>
            <w:shd w:val="clear" w:color="auto" w:fill="auto"/>
          </w:tcPr>
          <w:p w14:paraId="3DBD6EF1"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vAlign w:val="center"/>
          </w:tcPr>
          <w:p w14:paraId="2755D604" w14:textId="77777777" w:rsidR="005412CC" w:rsidRPr="00242F60" w:rsidRDefault="005412CC" w:rsidP="00185755">
            <w:pPr>
              <w:jc w:val="center"/>
              <w:rPr>
                <w:rFonts w:ascii="宋体"/>
                <w:sz w:val="18"/>
              </w:rPr>
            </w:pPr>
          </w:p>
        </w:tc>
      </w:tr>
      <w:tr w:rsidR="005412CC" w:rsidRPr="00242F60" w14:paraId="53298257" w14:textId="77777777" w:rsidTr="00185755">
        <w:tc>
          <w:tcPr>
            <w:tcW w:w="817" w:type="dxa"/>
            <w:shd w:val="clear" w:color="auto" w:fill="auto"/>
            <w:vAlign w:val="center"/>
          </w:tcPr>
          <w:p w14:paraId="5459B680" w14:textId="77777777" w:rsidR="005412CC" w:rsidRPr="00242F60" w:rsidRDefault="005412CC" w:rsidP="00185755">
            <w:pPr>
              <w:jc w:val="center"/>
              <w:rPr>
                <w:rFonts w:ascii="宋体"/>
                <w:sz w:val="18"/>
              </w:rPr>
            </w:pPr>
            <w:r w:rsidRPr="00242F60">
              <w:rPr>
                <w:rFonts w:ascii="宋体" w:hint="eastAsia"/>
                <w:sz w:val="18"/>
              </w:rPr>
              <w:lastRenderedPageBreak/>
              <w:t>23</w:t>
            </w:r>
          </w:p>
        </w:tc>
        <w:tc>
          <w:tcPr>
            <w:tcW w:w="1276" w:type="dxa"/>
            <w:shd w:val="clear" w:color="auto" w:fill="auto"/>
            <w:vAlign w:val="center"/>
          </w:tcPr>
          <w:p w14:paraId="10BB3F4B" w14:textId="77777777" w:rsidR="005412CC" w:rsidRPr="00242F60" w:rsidRDefault="005412CC" w:rsidP="00185755">
            <w:pPr>
              <w:jc w:val="center"/>
              <w:rPr>
                <w:rFonts w:ascii="宋体"/>
                <w:sz w:val="18"/>
              </w:rPr>
            </w:pPr>
            <w:r w:rsidRPr="00242F60">
              <w:rPr>
                <w:rFonts w:ascii="宋体" w:hint="eastAsia"/>
                <w:sz w:val="18"/>
              </w:rPr>
              <w:t>6.24</w:t>
            </w:r>
          </w:p>
        </w:tc>
        <w:tc>
          <w:tcPr>
            <w:tcW w:w="6095" w:type="dxa"/>
            <w:shd w:val="clear" w:color="auto" w:fill="auto"/>
          </w:tcPr>
          <w:p w14:paraId="7A77DE35" w14:textId="77777777" w:rsidR="005412CC" w:rsidRPr="00242F60" w:rsidRDefault="005412CC" w:rsidP="00185755">
            <w:pPr>
              <w:jc w:val="center"/>
              <w:rPr>
                <w:rFonts w:ascii="宋体"/>
                <w:sz w:val="18"/>
              </w:rPr>
            </w:pPr>
            <w:r w:rsidRPr="00242F60">
              <w:rPr>
                <w:rFonts w:ascii="宋体" w:hint="eastAsia"/>
                <w:sz w:val="18"/>
              </w:rPr>
              <w:t>电源瞬变试验</w:t>
            </w:r>
          </w:p>
        </w:tc>
        <w:tc>
          <w:tcPr>
            <w:tcW w:w="709" w:type="dxa"/>
            <w:shd w:val="clear" w:color="auto" w:fill="auto"/>
          </w:tcPr>
          <w:p w14:paraId="63949FC5"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vAlign w:val="center"/>
          </w:tcPr>
          <w:p w14:paraId="57C246F8" w14:textId="77777777" w:rsidR="005412CC" w:rsidRPr="00242F60" w:rsidRDefault="005412CC" w:rsidP="00185755">
            <w:pPr>
              <w:jc w:val="center"/>
              <w:rPr>
                <w:rFonts w:ascii="宋体"/>
                <w:sz w:val="18"/>
              </w:rPr>
            </w:pPr>
          </w:p>
        </w:tc>
      </w:tr>
      <w:tr w:rsidR="005412CC" w:rsidRPr="00242F60" w14:paraId="675CBA7C" w14:textId="77777777" w:rsidTr="00185755">
        <w:tc>
          <w:tcPr>
            <w:tcW w:w="817" w:type="dxa"/>
            <w:shd w:val="clear" w:color="auto" w:fill="auto"/>
            <w:vAlign w:val="center"/>
          </w:tcPr>
          <w:p w14:paraId="7A7A332C" w14:textId="77777777" w:rsidR="005412CC" w:rsidRPr="00242F60" w:rsidRDefault="005412CC" w:rsidP="00185755">
            <w:pPr>
              <w:jc w:val="center"/>
              <w:rPr>
                <w:rFonts w:ascii="宋体"/>
                <w:sz w:val="18"/>
              </w:rPr>
            </w:pPr>
            <w:r w:rsidRPr="00242F60">
              <w:rPr>
                <w:rFonts w:ascii="宋体" w:hint="eastAsia"/>
                <w:sz w:val="18"/>
              </w:rPr>
              <w:t>24</w:t>
            </w:r>
          </w:p>
        </w:tc>
        <w:tc>
          <w:tcPr>
            <w:tcW w:w="1276" w:type="dxa"/>
            <w:shd w:val="clear" w:color="auto" w:fill="auto"/>
            <w:vAlign w:val="center"/>
          </w:tcPr>
          <w:p w14:paraId="3D0A0A95" w14:textId="77777777" w:rsidR="005412CC" w:rsidRPr="00242F60" w:rsidRDefault="005412CC" w:rsidP="00185755">
            <w:pPr>
              <w:jc w:val="center"/>
              <w:rPr>
                <w:rFonts w:ascii="宋体"/>
                <w:sz w:val="18"/>
              </w:rPr>
            </w:pPr>
            <w:r w:rsidRPr="00242F60">
              <w:rPr>
                <w:rFonts w:ascii="宋体" w:hint="eastAsia"/>
                <w:sz w:val="18"/>
              </w:rPr>
              <w:t>6.25</w:t>
            </w:r>
          </w:p>
        </w:tc>
        <w:tc>
          <w:tcPr>
            <w:tcW w:w="6095" w:type="dxa"/>
            <w:shd w:val="clear" w:color="auto" w:fill="auto"/>
            <w:vAlign w:val="center"/>
          </w:tcPr>
          <w:p w14:paraId="4544C9AD" w14:textId="77777777" w:rsidR="005412CC" w:rsidRPr="00242F60" w:rsidRDefault="005412CC" w:rsidP="00185755">
            <w:pPr>
              <w:jc w:val="center"/>
              <w:rPr>
                <w:rFonts w:ascii="宋体"/>
                <w:sz w:val="18"/>
              </w:rPr>
            </w:pPr>
            <w:r w:rsidRPr="00242F60">
              <w:rPr>
                <w:rFonts w:ascii="宋体" w:hint="eastAsia"/>
                <w:sz w:val="18"/>
              </w:rPr>
              <w:t>电压暂降、短时中断和电压变化的抗扰度试验</w:t>
            </w:r>
          </w:p>
        </w:tc>
        <w:tc>
          <w:tcPr>
            <w:tcW w:w="709" w:type="dxa"/>
            <w:shd w:val="clear" w:color="auto" w:fill="auto"/>
          </w:tcPr>
          <w:p w14:paraId="7AF9B9A0"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vAlign w:val="center"/>
          </w:tcPr>
          <w:p w14:paraId="59532FC7" w14:textId="77777777" w:rsidR="005412CC" w:rsidRPr="00242F60" w:rsidRDefault="005412CC" w:rsidP="00185755">
            <w:pPr>
              <w:jc w:val="center"/>
              <w:rPr>
                <w:rFonts w:ascii="宋体"/>
                <w:sz w:val="18"/>
              </w:rPr>
            </w:pPr>
          </w:p>
        </w:tc>
      </w:tr>
      <w:tr w:rsidR="005412CC" w:rsidRPr="00242F60" w14:paraId="381D1931" w14:textId="77777777" w:rsidTr="00185755">
        <w:tc>
          <w:tcPr>
            <w:tcW w:w="817" w:type="dxa"/>
            <w:shd w:val="clear" w:color="auto" w:fill="auto"/>
            <w:vAlign w:val="center"/>
          </w:tcPr>
          <w:p w14:paraId="6B6B150A" w14:textId="77777777" w:rsidR="005412CC" w:rsidRPr="00242F60" w:rsidRDefault="005412CC" w:rsidP="00185755">
            <w:pPr>
              <w:jc w:val="center"/>
              <w:rPr>
                <w:rFonts w:ascii="宋体"/>
                <w:sz w:val="18"/>
              </w:rPr>
            </w:pPr>
            <w:r w:rsidRPr="00242F60">
              <w:rPr>
                <w:rFonts w:ascii="宋体" w:hint="eastAsia"/>
                <w:sz w:val="18"/>
              </w:rPr>
              <w:t>25</w:t>
            </w:r>
          </w:p>
        </w:tc>
        <w:tc>
          <w:tcPr>
            <w:tcW w:w="1276" w:type="dxa"/>
            <w:shd w:val="clear" w:color="auto" w:fill="auto"/>
            <w:vAlign w:val="center"/>
          </w:tcPr>
          <w:p w14:paraId="0613135A" w14:textId="77777777" w:rsidR="005412CC" w:rsidRPr="00242F60" w:rsidRDefault="005412CC" w:rsidP="00185755">
            <w:pPr>
              <w:jc w:val="center"/>
              <w:rPr>
                <w:rFonts w:ascii="宋体"/>
                <w:sz w:val="18"/>
              </w:rPr>
            </w:pPr>
            <w:r w:rsidRPr="00242F60">
              <w:rPr>
                <w:rFonts w:ascii="宋体" w:hint="eastAsia"/>
                <w:sz w:val="18"/>
              </w:rPr>
              <w:t>6.26</w:t>
            </w:r>
          </w:p>
        </w:tc>
        <w:tc>
          <w:tcPr>
            <w:tcW w:w="6095" w:type="dxa"/>
            <w:shd w:val="clear" w:color="auto" w:fill="auto"/>
          </w:tcPr>
          <w:p w14:paraId="24DA1AC5" w14:textId="77777777" w:rsidR="005412CC" w:rsidRPr="00242F60" w:rsidRDefault="005412CC" w:rsidP="00185755">
            <w:pPr>
              <w:jc w:val="center"/>
              <w:rPr>
                <w:rFonts w:ascii="宋体"/>
                <w:sz w:val="18"/>
              </w:rPr>
            </w:pPr>
            <w:r w:rsidRPr="00242F60">
              <w:rPr>
                <w:rFonts w:ascii="宋体" w:hint="eastAsia"/>
                <w:sz w:val="18"/>
              </w:rPr>
              <w:t>低温（运行）试验</w:t>
            </w:r>
          </w:p>
        </w:tc>
        <w:tc>
          <w:tcPr>
            <w:tcW w:w="709" w:type="dxa"/>
            <w:shd w:val="clear" w:color="auto" w:fill="auto"/>
          </w:tcPr>
          <w:p w14:paraId="5E41BE72"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vAlign w:val="center"/>
          </w:tcPr>
          <w:p w14:paraId="1B34152D" w14:textId="77777777" w:rsidR="005412CC" w:rsidRPr="00242F60" w:rsidRDefault="005412CC" w:rsidP="00185755">
            <w:pPr>
              <w:jc w:val="center"/>
              <w:rPr>
                <w:rFonts w:ascii="宋体"/>
                <w:sz w:val="18"/>
              </w:rPr>
            </w:pPr>
          </w:p>
        </w:tc>
      </w:tr>
      <w:tr w:rsidR="005412CC" w:rsidRPr="00242F60" w14:paraId="0F781BFC" w14:textId="77777777" w:rsidTr="00185755">
        <w:tc>
          <w:tcPr>
            <w:tcW w:w="817" w:type="dxa"/>
            <w:shd w:val="clear" w:color="auto" w:fill="auto"/>
            <w:vAlign w:val="center"/>
          </w:tcPr>
          <w:p w14:paraId="4F5C4F55" w14:textId="77777777" w:rsidR="005412CC" w:rsidRPr="00242F60" w:rsidRDefault="005412CC" w:rsidP="00185755">
            <w:pPr>
              <w:jc w:val="center"/>
              <w:rPr>
                <w:rFonts w:ascii="宋体"/>
                <w:sz w:val="18"/>
              </w:rPr>
            </w:pPr>
            <w:r w:rsidRPr="00242F60">
              <w:rPr>
                <w:rFonts w:ascii="宋体" w:hint="eastAsia"/>
                <w:sz w:val="18"/>
              </w:rPr>
              <w:t>26</w:t>
            </w:r>
          </w:p>
        </w:tc>
        <w:tc>
          <w:tcPr>
            <w:tcW w:w="1276" w:type="dxa"/>
            <w:shd w:val="clear" w:color="auto" w:fill="auto"/>
            <w:vAlign w:val="center"/>
          </w:tcPr>
          <w:p w14:paraId="235C4440" w14:textId="77777777" w:rsidR="005412CC" w:rsidRPr="00242F60" w:rsidRDefault="005412CC" w:rsidP="00185755">
            <w:pPr>
              <w:jc w:val="center"/>
              <w:rPr>
                <w:rFonts w:ascii="宋体"/>
                <w:sz w:val="18"/>
              </w:rPr>
            </w:pPr>
            <w:r w:rsidRPr="00242F60">
              <w:rPr>
                <w:rFonts w:ascii="宋体" w:hint="eastAsia"/>
                <w:sz w:val="18"/>
              </w:rPr>
              <w:t>6.27</w:t>
            </w:r>
          </w:p>
        </w:tc>
        <w:tc>
          <w:tcPr>
            <w:tcW w:w="6095" w:type="dxa"/>
            <w:shd w:val="clear" w:color="auto" w:fill="auto"/>
          </w:tcPr>
          <w:p w14:paraId="25B312F5" w14:textId="77777777" w:rsidR="005412CC" w:rsidRPr="00242F60" w:rsidRDefault="005412CC" w:rsidP="00185755">
            <w:pPr>
              <w:jc w:val="center"/>
              <w:rPr>
                <w:rFonts w:ascii="宋体"/>
                <w:sz w:val="18"/>
              </w:rPr>
            </w:pPr>
            <w:r w:rsidRPr="00242F60">
              <w:rPr>
                <w:rFonts w:ascii="宋体" w:hint="eastAsia"/>
                <w:sz w:val="18"/>
              </w:rPr>
              <w:t>恒定湿热（运行）试验</w:t>
            </w:r>
          </w:p>
        </w:tc>
        <w:tc>
          <w:tcPr>
            <w:tcW w:w="709" w:type="dxa"/>
            <w:shd w:val="clear" w:color="auto" w:fill="auto"/>
          </w:tcPr>
          <w:p w14:paraId="61EB1453"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vAlign w:val="center"/>
          </w:tcPr>
          <w:p w14:paraId="12778D65" w14:textId="77777777" w:rsidR="005412CC" w:rsidRPr="00242F60" w:rsidRDefault="005412CC" w:rsidP="00185755">
            <w:pPr>
              <w:jc w:val="center"/>
              <w:rPr>
                <w:rFonts w:ascii="宋体"/>
                <w:sz w:val="18"/>
              </w:rPr>
            </w:pPr>
          </w:p>
        </w:tc>
      </w:tr>
      <w:tr w:rsidR="005412CC" w:rsidRPr="00242F60" w14:paraId="055937E7" w14:textId="77777777" w:rsidTr="00185755">
        <w:tc>
          <w:tcPr>
            <w:tcW w:w="817" w:type="dxa"/>
            <w:shd w:val="clear" w:color="auto" w:fill="auto"/>
            <w:vAlign w:val="center"/>
          </w:tcPr>
          <w:p w14:paraId="0DD6402E" w14:textId="77777777" w:rsidR="005412CC" w:rsidRPr="00242F60" w:rsidRDefault="005412CC" w:rsidP="00185755">
            <w:pPr>
              <w:jc w:val="center"/>
              <w:rPr>
                <w:rFonts w:ascii="宋体"/>
                <w:sz w:val="18"/>
              </w:rPr>
            </w:pPr>
            <w:r w:rsidRPr="00242F60">
              <w:rPr>
                <w:rFonts w:ascii="宋体" w:hint="eastAsia"/>
                <w:sz w:val="18"/>
              </w:rPr>
              <w:t>27</w:t>
            </w:r>
          </w:p>
        </w:tc>
        <w:tc>
          <w:tcPr>
            <w:tcW w:w="1276" w:type="dxa"/>
            <w:shd w:val="clear" w:color="auto" w:fill="auto"/>
            <w:vAlign w:val="center"/>
          </w:tcPr>
          <w:p w14:paraId="6F68EFF0" w14:textId="77777777" w:rsidR="005412CC" w:rsidRPr="00242F60" w:rsidRDefault="005412CC" w:rsidP="00185755">
            <w:pPr>
              <w:jc w:val="center"/>
              <w:rPr>
                <w:rFonts w:ascii="宋体"/>
                <w:sz w:val="18"/>
              </w:rPr>
            </w:pPr>
            <w:r w:rsidRPr="00242F60">
              <w:rPr>
                <w:rFonts w:ascii="宋体" w:hint="eastAsia"/>
                <w:sz w:val="18"/>
              </w:rPr>
              <w:t>6.28</w:t>
            </w:r>
          </w:p>
        </w:tc>
        <w:tc>
          <w:tcPr>
            <w:tcW w:w="6095" w:type="dxa"/>
            <w:shd w:val="clear" w:color="auto" w:fill="auto"/>
          </w:tcPr>
          <w:p w14:paraId="27C9B21D" w14:textId="77777777" w:rsidR="005412CC" w:rsidRPr="00242F60" w:rsidRDefault="005412CC" w:rsidP="00185755">
            <w:pPr>
              <w:jc w:val="center"/>
              <w:rPr>
                <w:rFonts w:ascii="宋体"/>
                <w:sz w:val="18"/>
              </w:rPr>
            </w:pPr>
            <w:r w:rsidRPr="00242F60">
              <w:rPr>
                <w:rFonts w:ascii="宋体" w:hint="eastAsia"/>
                <w:sz w:val="18"/>
              </w:rPr>
              <w:t>恒定湿热（耐久）试验</w:t>
            </w:r>
          </w:p>
        </w:tc>
        <w:tc>
          <w:tcPr>
            <w:tcW w:w="709" w:type="dxa"/>
            <w:shd w:val="clear" w:color="auto" w:fill="auto"/>
            <w:vAlign w:val="center"/>
          </w:tcPr>
          <w:p w14:paraId="7FC2D9F9" w14:textId="77777777" w:rsidR="005412CC" w:rsidRPr="00242F60" w:rsidRDefault="005412CC" w:rsidP="00185755">
            <w:pPr>
              <w:jc w:val="center"/>
              <w:rPr>
                <w:rFonts w:ascii="宋体"/>
                <w:sz w:val="18"/>
              </w:rPr>
            </w:pPr>
          </w:p>
        </w:tc>
        <w:tc>
          <w:tcPr>
            <w:tcW w:w="673" w:type="dxa"/>
            <w:shd w:val="clear" w:color="auto" w:fill="auto"/>
            <w:vAlign w:val="center"/>
          </w:tcPr>
          <w:p w14:paraId="713124AF" w14:textId="77777777" w:rsidR="005412CC" w:rsidRPr="00242F60" w:rsidRDefault="005412CC" w:rsidP="00185755">
            <w:pPr>
              <w:jc w:val="center"/>
              <w:rPr>
                <w:rFonts w:ascii="宋体"/>
                <w:sz w:val="18"/>
              </w:rPr>
            </w:pPr>
            <w:r w:rsidRPr="00242F60">
              <w:rPr>
                <w:rFonts w:ascii="宋体" w:hint="eastAsia"/>
                <w:sz w:val="18"/>
              </w:rPr>
              <w:t>√</w:t>
            </w:r>
          </w:p>
        </w:tc>
      </w:tr>
      <w:tr w:rsidR="005412CC" w:rsidRPr="00242F60" w14:paraId="21DB667C" w14:textId="77777777" w:rsidTr="00185755">
        <w:tc>
          <w:tcPr>
            <w:tcW w:w="817" w:type="dxa"/>
            <w:shd w:val="clear" w:color="auto" w:fill="auto"/>
            <w:vAlign w:val="center"/>
          </w:tcPr>
          <w:p w14:paraId="4AC242CD" w14:textId="77777777" w:rsidR="005412CC" w:rsidRPr="00242F60" w:rsidRDefault="005412CC" w:rsidP="00185755">
            <w:pPr>
              <w:jc w:val="center"/>
              <w:rPr>
                <w:rFonts w:ascii="宋体"/>
                <w:sz w:val="18"/>
              </w:rPr>
            </w:pPr>
            <w:r w:rsidRPr="00242F60">
              <w:rPr>
                <w:rFonts w:ascii="宋体" w:hint="eastAsia"/>
                <w:sz w:val="18"/>
              </w:rPr>
              <w:t>28</w:t>
            </w:r>
          </w:p>
        </w:tc>
        <w:tc>
          <w:tcPr>
            <w:tcW w:w="1276" w:type="dxa"/>
            <w:shd w:val="clear" w:color="auto" w:fill="auto"/>
            <w:vAlign w:val="center"/>
          </w:tcPr>
          <w:p w14:paraId="1989A0EB" w14:textId="77777777" w:rsidR="005412CC" w:rsidRPr="00242F60" w:rsidRDefault="005412CC" w:rsidP="00185755">
            <w:pPr>
              <w:jc w:val="center"/>
              <w:rPr>
                <w:rFonts w:ascii="宋体"/>
                <w:sz w:val="18"/>
              </w:rPr>
            </w:pPr>
            <w:r w:rsidRPr="00242F60">
              <w:rPr>
                <w:rFonts w:ascii="宋体" w:hint="eastAsia"/>
                <w:sz w:val="18"/>
              </w:rPr>
              <w:t>6.29</w:t>
            </w:r>
          </w:p>
        </w:tc>
        <w:tc>
          <w:tcPr>
            <w:tcW w:w="6095" w:type="dxa"/>
            <w:shd w:val="clear" w:color="auto" w:fill="auto"/>
          </w:tcPr>
          <w:p w14:paraId="4FEF272B" w14:textId="77777777" w:rsidR="005412CC" w:rsidRPr="00242F60" w:rsidRDefault="005412CC" w:rsidP="00185755">
            <w:pPr>
              <w:jc w:val="center"/>
              <w:rPr>
                <w:rFonts w:ascii="宋体"/>
                <w:sz w:val="18"/>
              </w:rPr>
            </w:pPr>
            <w:r w:rsidRPr="00242F60">
              <w:rPr>
                <w:rFonts w:ascii="宋体" w:hint="eastAsia"/>
                <w:sz w:val="18"/>
              </w:rPr>
              <w:t>振动（正弦）（运行）试验</w:t>
            </w:r>
          </w:p>
        </w:tc>
        <w:tc>
          <w:tcPr>
            <w:tcW w:w="709" w:type="dxa"/>
            <w:shd w:val="clear" w:color="auto" w:fill="auto"/>
          </w:tcPr>
          <w:p w14:paraId="24BE879F" w14:textId="77777777" w:rsidR="005412CC" w:rsidRPr="00242F60" w:rsidRDefault="005412CC" w:rsidP="00185755">
            <w:pPr>
              <w:jc w:val="center"/>
              <w:rPr>
                <w:rFonts w:ascii="宋体"/>
                <w:sz w:val="18"/>
              </w:rPr>
            </w:pPr>
            <w:r w:rsidRPr="00242F60">
              <w:rPr>
                <w:rFonts w:ascii="宋体" w:hint="eastAsia"/>
                <w:sz w:val="18"/>
              </w:rPr>
              <w:t>√</w:t>
            </w:r>
          </w:p>
        </w:tc>
        <w:tc>
          <w:tcPr>
            <w:tcW w:w="673" w:type="dxa"/>
            <w:shd w:val="clear" w:color="auto" w:fill="auto"/>
            <w:vAlign w:val="center"/>
          </w:tcPr>
          <w:p w14:paraId="3C65A0ED" w14:textId="77777777" w:rsidR="005412CC" w:rsidRPr="00242F60" w:rsidRDefault="005412CC" w:rsidP="00185755">
            <w:pPr>
              <w:jc w:val="center"/>
              <w:rPr>
                <w:rFonts w:ascii="宋体"/>
                <w:sz w:val="18"/>
              </w:rPr>
            </w:pPr>
          </w:p>
        </w:tc>
      </w:tr>
      <w:tr w:rsidR="005412CC" w:rsidRPr="00242F60" w14:paraId="01EC2415" w14:textId="77777777" w:rsidTr="00185755">
        <w:tc>
          <w:tcPr>
            <w:tcW w:w="817" w:type="dxa"/>
            <w:tcBorders>
              <w:top w:val="single" w:sz="4" w:space="0" w:color="auto"/>
              <w:bottom w:val="single" w:sz="4" w:space="0" w:color="auto"/>
            </w:tcBorders>
            <w:shd w:val="clear" w:color="auto" w:fill="auto"/>
            <w:vAlign w:val="center"/>
          </w:tcPr>
          <w:p w14:paraId="78F77A56" w14:textId="77777777" w:rsidR="005412CC" w:rsidRPr="00242F60" w:rsidRDefault="005412CC" w:rsidP="00185755">
            <w:pPr>
              <w:jc w:val="center"/>
              <w:rPr>
                <w:rFonts w:ascii="宋体"/>
                <w:sz w:val="18"/>
              </w:rPr>
            </w:pPr>
            <w:r>
              <w:rPr>
                <w:rFonts w:ascii="宋体"/>
                <w:sz w:val="18"/>
              </w:rPr>
              <w:t>29</w:t>
            </w:r>
          </w:p>
        </w:tc>
        <w:tc>
          <w:tcPr>
            <w:tcW w:w="1276" w:type="dxa"/>
            <w:tcBorders>
              <w:top w:val="single" w:sz="4" w:space="0" w:color="auto"/>
              <w:bottom w:val="single" w:sz="4" w:space="0" w:color="auto"/>
            </w:tcBorders>
            <w:shd w:val="clear" w:color="auto" w:fill="auto"/>
            <w:vAlign w:val="center"/>
          </w:tcPr>
          <w:p w14:paraId="491D2689" w14:textId="77777777" w:rsidR="005412CC" w:rsidRPr="00242F60" w:rsidRDefault="005412CC" w:rsidP="00185755">
            <w:pPr>
              <w:jc w:val="center"/>
              <w:rPr>
                <w:rFonts w:ascii="宋体"/>
                <w:sz w:val="18"/>
              </w:rPr>
            </w:pPr>
            <w:r w:rsidRPr="00242F60">
              <w:rPr>
                <w:rFonts w:ascii="宋体"/>
                <w:sz w:val="18"/>
              </w:rPr>
              <w:t>6</w:t>
            </w:r>
            <w:r>
              <w:rPr>
                <w:rFonts w:ascii="宋体"/>
                <w:sz w:val="18"/>
              </w:rPr>
              <w:t>.30</w:t>
            </w:r>
          </w:p>
        </w:tc>
        <w:tc>
          <w:tcPr>
            <w:tcW w:w="6095" w:type="dxa"/>
            <w:tcBorders>
              <w:top w:val="single" w:sz="4" w:space="0" w:color="auto"/>
              <w:bottom w:val="single" w:sz="4" w:space="0" w:color="auto"/>
            </w:tcBorders>
            <w:shd w:val="clear" w:color="auto" w:fill="auto"/>
          </w:tcPr>
          <w:p w14:paraId="7E5C21D1" w14:textId="77777777" w:rsidR="005412CC" w:rsidRPr="00242F60" w:rsidRDefault="005412CC" w:rsidP="00185755">
            <w:pPr>
              <w:jc w:val="center"/>
              <w:rPr>
                <w:rFonts w:ascii="宋体"/>
                <w:sz w:val="18"/>
              </w:rPr>
            </w:pPr>
            <w:r w:rsidRPr="00242F60">
              <w:rPr>
                <w:rFonts w:ascii="宋体" w:hint="eastAsia"/>
                <w:sz w:val="18"/>
              </w:rPr>
              <w:t>碰撞试验</w:t>
            </w:r>
          </w:p>
        </w:tc>
        <w:tc>
          <w:tcPr>
            <w:tcW w:w="709" w:type="dxa"/>
            <w:tcBorders>
              <w:top w:val="single" w:sz="4" w:space="0" w:color="auto"/>
              <w:bottom w:val="single" w:sz="4" w:space="0" w:color="auto"/>
            </w:tcBorders>
            <w:shd w:val="clear" w:color="auto" w:fill="auto"/>
          </w:tcPr>
          <w:p w14:paraId="2F8A5D24" w14:textId="77777777" w:rsidR="005412CC" w:rsidRPr="00242F60" w:rsidRDefault="005412CC" w:rsidP="00185755">
            <w:pPr>
              <w:jc w:val="center"/>
              <w:rPr>
                <w:rFonts w:ascii="宋体"/>
                <w:sz w:val="18"/>
              </w:rPr>
            </w:pPr>
            <w:r w:rsidRPr="00242F60">
              <w:rPr>
                <w:rFonts w:ascii="宋体" w:hint="eastAsia"/>
                <w:sz w:val="18"/>
              </w:rPr>
              <w:t>√</w:t>
            </w:r>
          </w:p>
        </w:tc>
        <w:tc>
          <w:tcPr>
            <w:tcW w:w="673" w:type="dxa"/>
            <w:tcBorders>
              <w:top w:val="single" w:sz="4" w:space="0" w:color="auto"/>
              <w:bottom w:val="single" w:sz="4" w:space="0" w:color="auto"/>
            </w:tcBorders>
            <w:shd w:val="clear" w:color="auto" w:fill="auto"/>
            <w:vAlign w:val="center"/>
          </w:tcPr>
          <w:p w14:paraId="6A23FEA0" w14:textId="77777777" w:rsidR="005412CC" w:rsidRPr="00242F60" w:rsidRDefault="005412CC" w:rsidP="00185755">
            <w:pPr>
              <w:jc w:val="center"/>
              <w:rPr>
                <w:rFonts w:ascii="宋体"/>
                <w:sz w:val="18"/>
              </w:rPr>
            </w:pPr>
          </w:p>
        </w:tc>
      </w:tr>
    </w:tbl>
    <w:p w14:paraId="5B30F8F1" w14:textId="77777777" w:rsidR="005412CC" w:rsidRPr="00242F60" w:rsidRDefault="005412CC" w:rsidP="005412CC">
      <w:pPr>
        <w:pStyle w:val="afff4"/>
        <w:spacing w:before="156" w:after="156"/>
      </w:pPr>
      <w:bookmarkStart w:id="331" w:name="_Toc423529630"/>
      <w:bookmarkStart w:id="332" w:name="_Toc434233955"/>
      <w:bookmarkStart w:id="333" w:name="_Toc440555188"/>
      <w:bookmarkStart w:id="334" w:name="_Toc447197987"/>
      <w:bookmarkStart w:id="335" w:name="_Toc36715117"/>
      <w:bookmarkStart w:id="336" w:name="_Toc62200021"/>
      <w:bookmarkStart w:id="337" w:name="_Toc62200090"/>
      <w:bookmarkStart w:id="338" w:name="_Toc63675946"/>
      <w:r w:rsidRPr="00242F60">
        <w:rPr>
          <w:rFonts w:hint="eastAsia"/>
        </w:rPr>
        <w:t>外观与主要部（器）件检查</w:t>
      </w:r>
      <w:bookmarkEnd w:id="331"/>
      <w:bookmarkEnd w:id="332"/>
      <w:bookmarkEnd w:id="333"/>
      <w:bookmarkEnd w:id="334"/>
      <w:bookmarkEnd w:id="335"/>
      <w:bookmarkEnd w:id="336"/>
      <w:bookmarkEnd w:id="337"/>
      <w:bookmarkEnd w:id="338"/>
    </w:p>
    <w:p w14:paraId="00CB220E" w14:textId="77777777" w:rsidR="005412CC" w:rsidRPr="00242F60" w:rsidRDefault="005412CC" w:rsidP="005412CC">
      <w:pPr>
        <w:pStyle w:val="afff5"/>
        <w:spacing w:before="156" w:after="156"/>
      </w:pPr>
      <w:r w:rsidRPr="00242F60">
        <w:rPr>
          <w:rFonts w:hint="eastAsia"/>
        </w:rPr>
        <w:t>试验步骤</w:t>
      </w:r>
    </w:p>
    <w:p w14:paraId="0BE617CE" w14:textId="77777777" w:rsidR="005412CC" w:rsidRPr="00FF3F19" w:rsidRDefault="005412CC" w:rsidP="006F7631">
      <w:pPr>
        <w:pStyle w:val="afffffffff9"/>
      </w:pPr>
      <w:r w:rsidRPr="00FF3F19">
        <w:rPr>
          <w:rFonts w:hint="eastAsia"/>
        </w:rPr>
        <w:t>试样应按5.2、5.</w:t>
      </w:r>
      <w:r w:rsidRPr="00FF3F19">
        <w:t>3.1.1</w:t>
      </w:r>
      <w:r w:rsidRPr="00FF3F19">
        <w:rPr>
          <w:rFonts w:hint="eastAsia"/>
        </w:rPr>
        <w:t>～5.3.</w:t>
      </w:r>
      <w:r w:rsidRPr="00FF3F19">
        <w:t>1.7</w:t>
      </w:r>
      <w:r w:rsidRPr="00FF3F19">
        <w:rPr>
          <w:rFonts w:hint="eastAsia"/>
        </w:rPr>
        <w:t>、5</w:t>
      </w:r>
      <w:r w:rsidRPr="00FF3F19">
        <w:t>.3.2</w:t>
      </w:r>
      <w:r w:rsidRPr="00FF3F19">
        <w:rPr>
          <w:rFonts w:hint="eastAsia"/>
        </w:rPr>
        <w:t>～5</w:t>
      </w:r>
      <w:r w:rsidRPr="00FF3F19">
        <w:t>.3.8</w:t>
      </w:r>
      <w:r w:rsidRPr="00FF3F19">
        <w:rPr>
          <w:rFonts w:hint="eastAsia"/>
        </w:rPr>
        <w:t>的要求进行外观与主要部（器）件检查；按GB/T 4208的要求对试样进行外壳防护等级试验。</w:t>
      </w:r>
    </w:p>
    <w:p w14:paraId="152BED77" w14:textId="77777777" w:rsidR="005412CC" w:rsidRPr="00FF3F19" w:rsidRDefault="005412CC" w:rsidP="006F7631">
      <w:pPr>
        <w:pStyle w:val="afffffffff9"/>
      </w:pPr>
      <w:r w:rsidRPr="00FF3F19">
        <w:rPr>
          <w:rFonts w:hint="eastAsia"/>
        </w:rPr>
        <w:t>按GB/T 4208的要求对试样的运行数据存储单元进行外壳防护等级试验。试验时，运行数据存储单元处于断电状态，按照外壳内气压与周围大气压力相同的外壳类型进行试验。</w:t>
      </w:r>
    </w:p>
    <w:p w14:paraId="5141B2FA" w14:textId="77777777" w:rsidR="005412CC" w:rsidRPr="00FF3F19" w:rsidRDefault="005412CC" w:rsidP="006F7631">
      <w:pPr>
        <w:pStyle w:val="afffffffff9"/>
      </w:pPr>
      <w:r w:rsidRPr="00FF3F19">
        <w:rPr>
          <w:rFonts w:hint="eastAsia"/>
        </w:rPr>
        <w:t>按附录</w:t>
      </w:r>
      <w:r w:rsidRPr="00FF3F19">
        <w:t>B</w:t>
      </w:r>
      <w:r w:rsidRPr="00FF3F19">
        <w:rPr>
          <w:rFonts w:hint="eastAsia"/>
        </w:rPr>
        <w:t>的要求对试样的运行数据存储单元进行功能试验。</w:t>
      </w:r>
    </w:p>
    <w:p w14:paraId="607C009D" w14:textId="77777777" w:rsidR="005412CC" w:rsidRPr="00242F60" w:rsidRDefault="005412CC" w:rsidP="006F7631">
      <w:pPr>
        <w:pStyle w:val="afffffffff9"/>
      </w:pPr>
      <w:r w:rsidRPr="00242F60">
        <w:rPr>
          <w:rFonts w:hint="eastAsia"/>
        </w:rPr>
        <w:t>按5.4.13的</w:t>
      </w:r>
      <w:r w:rsidRPr="00242F60">
        <w:t>要求检查试样的操作级别。</w:t>
      </w:r>
    </w:p>
    <w:p w14:paraId="10307CD3" w14:textId="77777777" w:rsidR="005412CC" w:rsidRDefault="005412CC" w:rsidP="006F7631">
      <w:pPr>
        <w:pStyle w:val="afffffffff9"/>
      </w:pPr>
      <w:r>
        <w:rPr>
          <w:rFonts w:hint="eastAsia"/>
        </w:rPr>
        <w:t>按5</w:t>
      </w:r>
      <w:r>
        <w:t>.4.14</w:t>
      </w:r>
      <w:r>
        <w:rPr>
          <w:rFonts w:hint="eastAsia"/>
        </w:rPr>
        <w:t>的要求检查试样的调试功能。</w:t>
      </w:r>
    </w:p>
    <w:p w14:paraId="2F3172CF" w14:textId="77777777" w:rsidR="005412CC" w:rsidRDefault="005412CC" w:rsidP="006F7631">
      <w:pPr>
        <w:pStyle w:val="afffffffff9"/>
      </w:pPr>
      <w:r w:rsidRPr="00242F60">
        <w:t>按</w:t>
      </w:r>
      <w:r w:rsidRPr="00242F60">
        <w:rPr>
          <w:rFonts w:hint="eastAsia"/>
        </w:rPr>
        <w:t>5.4.15的</w:t>
      </w:r>
      <w:r w:rsidRPr="00242F60">
        <w:t>要求检查</w:t>
      </w:r>
      <w:r w:rsidRPr="00242F60">
        <w:rPr>
          <w:rFonts w:hint="eastAsia"/>
        </w:rPr>
        <w:t>试样</w:t>
      </w:r>
      <w:r w:rsidRPr="00242F60">
        <w:t>的软件设计</w:t>
      </w:r>
      <w:r>
        <w:rPr>
          <w:rFonts w:hint="eastAsia"/>
        </w:rPr>
        <w:t>。</w:t>
      </w:r>
    </w:p>
    <w:p w14:paraId="170E45F8" w14:textId="77777777" w:rsidR="005412CC" w:rsidRPr="00242F60" w:rsidRDefault="005412CC" w:rsidP="006F7631">
      <w:pPr>
        <w:pStyle w:val="afffffffff9"/>
      </w:pPr>
      <w:r w:rsidRPr="00242F60">
        <w:t>按</w:t>
      </w:r>
      <w:r w:rsidRPr="00242F60">
        <w:rPr>
          <w:rFonts w:hint="eastAsia"/>
        </w:rPr>
        <w:t>5.4.16的</w:t>
      </w:r>
      <w:r w:rsidRPr="00242F60">
        <w:t>要求检查</w:t>
      </w:r>
      <w:r w:rsidRPr="00242F60">
        <w:rPr>
          <w:rFonts w:hint="eastAsia"/>
        </w:rPr>
        <w:t>试样</w:t>
      </w:r>
      <w:r w:rsidRPr="00242F60">
        <w:t>的程序</w:t>
      </w:r>
      <w:r w:rsidRPr="00242F60">
        <w:rPr>
          <w:rFonts w:hint="eastAsia"/>
        </w:rPr>
        <w:t>和</w:t>
      </w:r>
      <w:r w:rsidRPr="00242F60">
        <w:t>数据的存贮。</w:t>
      </w:r>
    </w:p>
    <w:p w14:paraId="199EFB9C" w14:textId="77777777" w:rsidR="005412CC" w:rsidRPr="00242F60" w:rsidRDefault="005412CC" w:rsidP="005412CC">
      <w:pPr>
        <w:pStyle w:val="afff5"/>
        <w:spacing w:before="156" w:after="156"/>
      </w:pPr>
      <w:r w:rsidRPr="00242F60">
        <w:rPr>
          <w:rFonts w:hint="eastAsia"/>
        </w:rPr>
        <w:t>试验设备</w:t>
      </w:r>
    </w:p>
    <w:p w14:paraId="03275236" w14:textId="77777777" w:rsidR="005412CC" w:rsidRPr="00242F60" w:rsidRDefault="005412CC" w:rsidP="005412CC">
      <w:pPr>
        <w:pStyle w:val="affffffffffff3"/>
        <w:rPr>
          <w:rFonts w:hAnsi="宋"/>
          <w:szCs w:val="21"/>
        </w:rPr>
      </w:pPr>
      <w:r w:rsidRPr="00242F60">
        <w:rPr>
          <w:rFonts w:hAnsi="宋" w:hint="eastAsia"/>
          <w:szCs w:val="21"/>
        </w:rPr>
        <w:t>试验设备应满足</w:t>
      </w:r>
      <w:r w:rsidRPr="00242F60">
        <w:rPr>
          <w:rFonts w:hint="eastAsia"/>
        </w:rPr>
        <w:t>GB/T 4208、</w:t>
      </w:r>
      <w:r w:rsidRPr="00242F60">
        <w:t>附录A和附录B</w:t>
      </w:r>
      <w:r w:rsidRPr="00242F60">
        <w:rPr>
          <w:rFonts w:hint="eastAsia"/>
        </w:rPr>
        <w:t>的</w:t>
      </w:r>
      <w:r w:rsidRPr="00242F60">
        <w:rPr>
          <w:rFonts w:hAnsi="宋" w:hint="eastAsia"/>
          <w:szCs w:val="21"/>
        </w:rPr>
        <w:t>相关要求。</w:t>
      </w:r>
    </w:p>
    <w:p w14:paraId="1689A07C" w14:textId="77777777" w:rsidR="005412CC" w:rsidRPr="00242F60" w:rsidRDefault="005412CC" w:rsidP="005412CC">
      <w:pPr>
        <w:pStyle w:val="afff4"/>
        <w:spacing w:before="156" w:after="156"/>
      </w:pPr>
      <w:bookmarkStart w:id="339" w:name="_Toc423529631"/>
      <w:bookmarkStart w:id="340" w:name="_Toc434233956"/>
      <w:bookmarkStart w:id="341" w:name="_Toc440555189"/>
      <w:bookmarkStart w:id="342" w:name="_Toc447197988"/>
      <w:bookmarkStart w:id="343" w:name="_Toc36715118"/>
      <w:bookmarkStart w:id="344" w:name="_Toc62200022"/>
      <w:bookmarkStart w:id="345" w:name="_Toc62200091"/>
      <w:bookmarkStart w:id="346" w:name="_Toc63675947"/>
      <w:r w:rsidRPr="00242F60">
        <w:rPr>
          <w:rFonts w:hint="eastAsia"/>
        </w:rPr>
        <w:t>火灾报警功能试验</w:t>
      </w:r>
      <w:bookmarkEnd w:id="339"/>
      <w:bookmarkEnd w:id="340"/>
      <w:bookmarkEnd w:id="341"/>
      <w:bookmarkEnd w:id="342"/>
      <w:bookmarkEnd w:id="343"/>
      <w:bookmarkEnd w:id="344"/>
      <w:bookmarkEnd w:id="345"/>
      <w:bookmarkEnd w:id="346"/>
    </w:p>
    <w:p w14:paraId="38DE77BC" w14:textId="77777777" w:rsidR="005412CC" w:rsidRPr="00242F60" w:rsidRDefault="005412CC" w:rsidP="006F7631">
      <w:pPr>
        <w:pStyle w:val="afffffffffa"/>
      </w:pPr>
      <w:r w:rsidRPr="00242F60">
        <w:rPr>
          <w:rFonts w:hint="eastAsia"/>
        </w:rPr>
        <w:t>将试样同一报警回路中至少两个部位或探测区接上火灾探测器、两个部位或探测区接上手动火灾报警按钮</w:t>
      </w:r>
      <w:r>
        <w:rPr>
          <w:rFonts w:hint="eastAsia"/>
        </w:rPr>
        <w:t>；</w:t>
      </w:r>
      <w:r w:rsidRPr="00242F60">
        <w:rPr>
          <w:rFonts w:hint="eastAsia"/>
        </w:rPr>
        <w:t>多回路的试样还应至少在另一个回路上按上述要求接上火灾探测器和手动火灾报警按钮，</w:t>
      </w:r>
      <w:r>
        <w:rPr>
          <w:rFonts w:hint="eastAsia"/>
        </w:rPr>
        <w:t>其他</w:t>
      </w:r>
      <w:r w:rsidRPr="00242F60">
        <w:rPr>
          <w:rFonts w:hint="eastAsia"/>
        </w:rPr>
        <w:t>回路可分别接上等效负载；接通电源，使试样处于正常监视状态。</w:t>
      </w:r>
    </w:p>
    <w:p w14:paraId="49A44B1A" w14:textId="77777777" w:rsidR="005412CC" w:rsidRPr="00242F60" w:rsidRDefault="005412CC" w:rsidP="006F7631">
      <w:pPr>
        <w:pStyle w:val="afffffffffa"/>
      </w:pPr>
      <w:r w:rsidRPr="00242F60">
        <w:rPr>
          <w:rFonts w:hint="eastAsia"/>
        </w:rPr>
        <w:t xml:space="preserve">使一只火灾探测器发出火灾报警信号，测量从火灾探测器发出火灾报警信号至试样发出火灾报警信号的时间间隔，观察并记录试样发出火灾报警声、光信号（包括火警总指示、部位或探测区指示等）情况及计时、打印情况。 </w:t>
      </w:r>
    </w:p>
    <w:p w14:paraId="3EE1FC30" w14:textId="77777777" w:rsidR="005412CC" w:rsidRPr="00242F60" w:rsidRDefault="005412CC" w:rsidP="006F7631">
      <w:pPr>
        <w:pStyle w:val="afffffffffa"/>
      </w:pPr>
      <w:r w:rsidRPr="00242F60">
        <w:rPr>
          <w:rFonts w:hint="eastAsia"/>
        </w:rPr>
        <w:t>对于能够连接线型感温火灾探测器、吸气式火灾探测器、图像型火灾探测器等非控制器直接供电的火灾探测器的试样，分别使试样连接的探测器发出火灾报警信号，观察并记录试样的火灾报警信息显示</w:t>
      </w:r>
      <w:r w:rsidRPr="00242F60">
        <w:t>情况。</w:t>
      </w:r>
    </w:p>
    <w:p w14:paraId="7E948BCF" w14:textId="77777777" w:rsidR="005412CC" w:rsidRPr="00242F60" w:rsidRDefault="005412CC" w:rsidP="006F7631">
      <w:pPr>
        <w:pStyle w:val="afffffffffa"/>
      </w:pPr>
      <w:r w:rsidRPr="00242F60">
        <w:rPr>
          <w:rFonts w:hint="eastAsia"/>
        </w:rPr>
        <w:t>使一个手动火灾报警按钮发出火灾报警信号，记录从手动火灾报警按钮发出火灾报警信号至试样发出火灾报警信号的时间间隔，检查手动火灾报警按钮报警的指示情况。</w:t>
      </w:r>
    </w:p>
    <w:p w14:paraId="23C48441" w14:textId="77777777" w:rsidR="005412CC" w:rsidRPr="00242F60" w:rsidRDefault="005412CC" w:rsidP="006F7631">
      <w:pPr>
        <w:pStyle w:val="afffffffffa"/>
      </w:pPr>
      <w:r w:rsidRPr="00242F60">
        <w:rPr>
          <w:rFonts w:hint="eastAsia"/>
        </w:rPr>
        <w:t xml:space="preserve">手动消除火灾报警声信号，并使另一火灾部位发出火灾报警信号。检查试样消音功能、消音指示功能、火灾报警声信号再启动功能和火灾报警信息显示功能。 </w:t>
      </w:r>
    </w:p>
    <w:p w14:paraId="4512756C" w14:textId="77777777" w:rsidR="005412CC" w:rsidRPr="00242F60" w:rsidRDefault="005412CC" w:rsidP="006F7631">
      <w:pPr>
        <w:pStyle w:val="afffffffffa"/>
      </w:pPr>
      <w:r w:rsidRPr="00242F60">
        <w:rPr>
          <w:rFonts w:hint="eastAsia"/>
        </w:rPr>
        <w:t>观察并记录首火警显示情况。</w:t>
      </w:r>
    </w:p>
    <w:p w14:paraId="702F98D5" w14:textId="77777777" w:rsidR="005412CC" w:rsidRPr="00242F60" w:rsidRDefault="005412CC" w:rsidP="006F7631">
      <w:pPr>
        <w:pStyle w:val="afffffffffa"/>
      </w:pPr>
      <w:bookmarkStart w:id="347" w:name="_Hlk499836219"/>
      <w:r w:rsidRPr="00242F60">
        <w:rPr>
          <w:rFonts w:hint="eastAsia"/>
        </w:rPr>
        <w:t>观察并记录后续报警部位或探测区显示情况。对采用字母（符）—数字显示的试样，如后续报警部位都能在显示区域内显示，应增加报警部位数，直至所有的后续报警部位不能同时在显示区域内显示；</w:t>
      </w:r>
      <w:r>
        <w:rPr>
          <w:rFonts w:hint="eastAsia"/>
        </w:rPr>
        <w:t>检查试样的手动查询功能</w:t>
      </w:r>
      <w:r w:rsidRPr="00242F60">
        <w:rPr>
          <w:rFonts w:hint="eastAsia"/>
        </w:rPr>
        <w:t>，观察并记录每个火灾报警信号的显示情况和火警总数显示情况及火灾报</w:t>
      </w:r>
      <w:r w:rsidRPr="00242F60">
        <w:rPr>
          <w:rFonts w:hint="eastAsia"/>
        </w:rPr>
        <w:lastRenderedPageBreak/>
        <w:t xml:space="preserve">警事件记录情况。 </w:t>
      </w:r>
      <w:bookmarkEnd w:id="347"/>
    </w:p>
    <w:p w14:paraId="6D071318" w14:textId="77777777" w:rsidR="005412CC" w:rsidRPr="00242F60" w:rsidRDefault="005412CC" w:rsidP="006F7631">
      <w:pPr>
        <w:pStyle w:val="afffffffffa"/>
      </w:pPr>
      <w:r w:rsidRPr="00242F60">
        <w:rPr>
          <w:rFonts w:hint="eastAsia"/>
        </w:rPr>
        <w:t xml:space="preserve">手动复位试样，20 s后观察并记录试样的指示情况。 </w:t>
      </w:r>
    </w:p>
    <w:p w14:paraId="43747954" w14:textId="77777777" w:rsidR="005412CC" w:rsidRPr="00242F60" w:rsidRDefault="005412CC" w:rsidP="006F7631">
      <w:pPr>
        <w:pStyle w:val="afffffffffa"/>
      </w:pPr>
      <w:r w:rsidRPr="00242F60">
        <w:rPr>
          <w:rFonts w:hint="eastAsia"/>
        </w:rPr>
        <w:t xml:space="preserve">撤除所有火灾探测器和手动火灾报警按钮的火灾报警信号，手动复位试样，20 s后观察并记录试样的指示情况。 </w:t>
      </w:r>
    </w:p>
    <w:p w14:paraId="665F5DDC" w14:textId="77777777" w:rsidR="005412CC" w:rsidRPr="00242F60" w:rsidRDefault="005412CC" w:rsidP="006F7631">
      <w:pPr>
        <w:pStyle w:val="afffffffffa"/>
      </w:pPr>
      <w:r w:rsidRPr="00242F60">
        <w:rPr>
          <w:rFonts w:hint="eastAsia"/>
        </w:rPr>
        <w:t xml:space="preserve">对可设置火灾探测器延时功能的试样，使试样处于正常监视状态，设置火灾探测器延时功能后，修改延时时间，使该火灾探测器发出火灾报警信号，记录其火灾报警延时时间和修改时可改变的时间步长。 </w:t>
      </w:r>
    </w:p>
    <w:p w14:paraId="73A0B2A9" w14:textId="77777777" w:rsidR="005412CC" w:rsidRPr="00242F60" w:rsidRDefault="005412CC" w:rsidP="006F7631">
      <w:pPr>
        <w:pStyle w:val="afffffffffa"/>
      </w:pPr>
      <w:r w:rsidRPr="00242F60">
        <w:rPr>
          <w:rFonts w:hint="eastAsia"/>
        </w:rPr>
        <w:t xml:space="preserve">使试样处于正常监视状态，检查试样对手动火灾报警按钮报警信号是否有报警延时功能。 </w:t>
      </w:r>
    </w:p>
    <w:p w14:paraId="76F2F341" w14:textId="77777777" w:rsidR="005412CC" w:rsidRPr="00242F60" w:rsidRDefault="005412CC" w:rsidP="006F7631">
      <w:pPr>
        <w:pStyle w:val="afffffffffa"/>
      </w:pPr>
      <w:r w:rsidRPr="00242F60">
        <w:rPr>
          <w:rFonts w:hint="eastAsia"/>
        </w:rPr>
        <w:t>对具有可改变与其连接探测器响应阈值（响应时间）功能的试样，</w:t>
      </w:r>
      <w:r w:rsidRPr="00840066">
        <w:rPr>
          <w:rFonts w:hint="eastAsia"/>
        </w:rPr>
        <w:t>连接需配接的探测器，</w:t>
      </w:r>
      <w:bookmarkStart w:id="348" w:name="_Hlk36736406"/>
      <w:r w:rsidRPr="00242F60">
        <w:rPr>
          <w:rFonts w:hint="eastAsia"/>
        </w:rPr>
        <w:t>使试样处于正常监视状态，设定与其相连接的火灾探测器的响应阈值（响应时间</w:t>
      </w:r>
      <w:bookmarkEnd w:id="348"/>
      <w:r w:rsidRPr="00242F60">
        <w:rPr>
          <w:rFonts w:hint="eastAsia"/>
        </w:rPr>
        <w:t>）并退出设置功能，再手动查询响应阈值（或响应时间）的设定值。</w:t>
      </w:r>
    </w:p>
    <w:p w14:paraId="616AFA2D" w14:textId="77777777" w:rsidR="005412CC" w:rsidRPr="00242F60" w:rsidRDefault="005412CC" w:rsidP="006F7631">
      <w:pPr>
        <w:pStyle w:val="afffffffffa"/>
      </w:pPr>
      <w:r w:rsidRPr="00242F60">
        <w:rPr>
          <w:rFonts w:hint="eastAsia"/>
        </w:rPr>
        <w:t>对接收同一只火灾探测器或探测区的两个或两个以上火灾报警信号才能确定发出火灾报警信号的试样，连接需配接的探测器，进行下述试验，观察并记录试样火灾报警情况：</w:t>
      </w:r>
    </w:p>
    <w:p w14:paraId="600C6A09" w14:textId="77777777" w:rsidR="005412CC" w:rsidRPr="00242F60" w:rsidRDefault="005412CC" w:rsidP="00DF5A36">
      <w:pPr>
        <w:pStyle w:val="affffffffffffa"/>
        <w:numPr>
          <w:ilvl w:val="0"/>
          <w:numId w:val="54"/>
        </w:numPr>
      </w:pPr>
      <w:r w:rsidRPr="00242F60">
        <w:rPr>
          <w:rFonts w:hint="eastAsia"/>
        </w:rPr>
        <w:t>使火灾探测器发出第一次火灾报警信号，至少保持10</w:t>
      </w:r>
      <w:r w:rsidRPr="00242F60">
        <w:t>s</w:t>
      </w:r>
      <w:r w:rsidRPr="00242F60">
        <w:rPr>
          <w:rFonts w:hint="eastAsia"/>
        </w:rPr>
        <w:t>，60</w:t>
      </w:r>
      <w:r w:rsidRPr="00242F60">
        <w:t>s</w:t>
      </w:r>
      <w:r w:rsidRPr="00242F60">
        <w:rPr>
          <w:rFonts w:hint="eastAsia"/>
        </w:rPr>
        <w:t xml:space="preserve">内再使火灾探测器发出要求的后续火灾报警信号，观察并记录试样火灾报警情况； </w:t>
      </w:r>
    </w:p>
    <w:p w14:paraId="574CC55E" w14:textId="77777777" w:rsidR="005412CC" w:rsidRPr="00242F60" w:rsidRDefault="005412CC" w:rsidP="00DF5A36">
      <w:pPr>
        <w:pStyle w:val="affffffffffffa"/>
        <w:numPr>
          <w:ilvl w:val="0"/>
          <w:numId w:val="54"/>
        </w:numPr>
      </w:pPr>
      <w:r w:rsidRPr="00242F60">
        <w:rPr>
          <w:rFonts w:hint="eastAsia"/>
        </w:rPr>
        <w:t>复位试样后，再使火灾探测器发出第一次火灾报警信号，保持30</w:t>
      </w:r>
      <w:r w:rsidRPr="00242F60">
        <w:t>min</w:t>
      </w:r>
      <w:r w:rsidRPr="00242F60">
        <w:rPr>
          <w:rFonts w:hint="eastAsia"/>
        </w:rPr>
        <w:t>，观察并记录试样火灾报警情况。</w:t>
      </w:r>
    </w:p>
    <w:p w14:paraId="373C88C8" w14:textId="77777777" w:rsidR="005412CC" w:rsidRPr="00242F60" w:rsidRDefault="005412CC" w:rsidP="00273CF3">
      <w:pPr>
        <w:pStyle w:val="afffffffffa"/>
      </w:pPr>
      <w:r w:rsidRPr="00242F60">
        <w:rPr>
          <w:rFonts w:hint="eastAsia"/>
        </w:rPr>
        <w:t>对具有接收不同部位的两只火灾探测器发出的火灾报警信号才能确定发出火灾报警信号功能的试样，进行下述试验：</w:t>
      </w:r>
    </w:p>
    <w:p w14:paraId="28582E22" w14:textId="77777777" w:rsidR="005412CC" w:rsidRPr="00242F60" w:rsidRDefault="005412CC" w:rsidP="00DF5A36">
      <w:pPr>
        <w:pStyle w:val="affffffffffffa"/>
        <w:numPr>
          <w:ilvl w:val="0"/>
          <w:numId w:val="55"/>
        </w:numPr>
      </w:pPr>
      <w:r w:rsidRPr="00242F60">
        <w:rPr>
          <w:rFonts w:hint="eastAsia"/>
        </w:rPr>
        <w:t>使一只火灾探测器发出火灾报警信号，再按</w:t>
      </w:r>
      <w:r>
        <w:rPr>
          <w:rFonts w:hint="eastAsia"/>
        </w:rPr>
        <w:t>生产者</w:t>
      </w:r>
      <w:r w:rsidRPr="00242F60">
        <w:rPr>
          <w:rFonts w:hint="eastAsia"/>
        </w:rPr>
        <w:t xml:space="preserve">规定的后续报警时间要求，使另一只火灾探测器发出火灾报警信号，观察并记录试样报警情况。 </w:t>
      </w:r>
    </w:p>
    <w:p w14:paraId="59EEA125" w14:textId="77777777" w:rsidR="005412CC" w:rsidRPr="00242F60" w:rsidRDefault="005412CC" w:rsidP="00DF5A36">
      <w:pPr>
        <w:pStyle w:val="affffffffffffa"/>
        <w:numPr>
          <w:ilvl w:val="0"/>
          <w:numId w:val="55"/>
        </w:numPr>
      </w:pPr>
      <w:r w:rsidRPr="00242F60">
        <w:rPr>
          <w:rFonts w:hint="eastAsia"/>
        </w:rPr>
        <w:t>复位后，使一只火灾探测器发出火灾报警信号，至少保持规定的时间间隔（不少于</w:t>
      </w:r>
      <w:r w:rsidRPr="00242F60">
        <w:t>5</w:t>
      </w:r>
      <w:r w:rsidRPr="00242F60">
        <w:rPr>
          <w:rFonts w:hint="eastAsia"/>
        </w:rPr>
        <w:t xml:space="preserve"> </w:t>
      </w:r>
      <w:r w:rsidRPr="00242F60">
        <w:t>min</w:t>
      </w:r>
      <w:r w:rsidRPr="00242F60">
        <w:rPr>
          <w:rFonts w:hint="eastAsia"/>
        </w:rPr>
        <w:t>），观察并记录试样火灾报警情况。</w:t>
      </w:r>
    </w:p>
    <w:p w14:paraId="32A8FDA1" w14:textId="77777777" w:rsidR="005412CC" w:rsidRPr="00242F60" w:rsidRDefault="005412CC" w:rsidP="005412CC">
      <w:pPr>
        <w:pStyle w:val="afff4"/>
        <w:spacing w:before="156" w:after="156"/>
      </w:pPr>
      <w:bookmarkStart w:id="349" w:name="_Toc423529632"/>
      <w:bookmarkStart w:id="350" w:name="_Toc434233957"/>
      <w:bookmarkStart w:id="351" w:name="_Toc440555190"/>
      <w:bookmarkStart w:id="352" w:name="_Toc447197989"/>
      <w:bookmarkStart w:id="353" w:name="_Toc36715119"/>
      <w:bookmarkStart w:id="354" w:name="_Toc62200023"/>
      <w:bookmarkStart w:id="355" w:name="_Toc62200092"/>
      <w:bookmarkStart w:id="356" w:name="_Toc63675948"/>
      <w:r w:rsidRPr="00242F60">
        <w:rPr>
          <w:rFonts w:hint="eastAsia"/>
        </w:rPr>
        <w:t>火灾报警控制功能试验</w:t>
      </w:r>
      <w:bookmarkEnd w:id="349"/>
      <w:bookmarkEnd w:id="350"/>
      <w:bookmarkEnd w:id="351"/>
      <w:bookmarkEnd w:id="352"/>
      <w:bookmarkEnd w:id="353"/>
      <w:bookmarkEnd w:id="354"/>
      <w:bookmarkEnd w:id="355"/>
      <w:bookmarkEnd w:id="356"/>
    </w:p>
    <w:p w14:paraId="1816E6A0" w14:textId="77777777" w:rsidR="005412CC" w:rsidRPr="00FF3F19" w:rsidRDefault="005412CC" w:rsidP="00273CF3">
      <w:pPr>
        <w:pStyle w:val="afffffffffa"/>
      </w:pPr>
      <w:r w:rsidRPr="00FF3F19">
        <w:rPr>
          <w:rFonts w:hint="eastAsia"/>
        </w:rPr>
        <w:t>检查并记录试样的火灾声和/或光警报器控制输出、手动/自动状态转换钥匙、手动控制状态指示灯和自动控制状态指示灯的设置情况。</w:t>
      </w:r>
    </w:p>
    <w:p w14:paraId="419A597F" w14:textId="77777777" w:rsidR="005412CC" w:rsidRPr="00FF3F19" w:rsidRDefault="005412CC" w:rsidP="00273CF3">
      <w:pPr>
        <w:pStyle w:val="afffffffffa"/>
      </w:pPr>
      <w:r w:rsidRPr="00FF3F19">
        <w:rPr>
          <w:rFonts w:hint="eastAsia"/>
        </w:rPr>
        <w:t>使试样处于正常监视状态，设置试样连接的火灾探测器分别发出火灾报警信号和故障信号，检查显示器的显示情况。操作确认按钮（键），检查试样信息确认功能及信息标识情况。</w:t>
      </w:r>
    </w:p>
    <w:p w14:paraId="59684104" w14:textId="77777777" w:rsidR="005412CC" w:rsidRPr="00FF3F19" w:rsidRDefault="005412CC" w:rsidP="00273CF3">
      <w:pPr>
        <w:pStyle w:val="afffffffffa"/>
      </w:pPr>
      <w:r w:rsidRPr="00FF3F19">
        <w:rPr>
          <w:rFonts w:hint="eastAsia"/>
        </w:rPr>
        <w:t>操作试样，使试样处于手动控制状态，且至少1组控制输出满足输出控制逻辑，操作联动启动控制按钮（键），检查试样的控制输出启动情况。</w:t>
      </w:r>
    </w:p>
    <w:p w14:paraId="0F93152A" w14:textId="77777777" w:rsidR="005412CC" w:rsidRPr="00FF3F19" w:rsidRDefault="005412CC" w:rsidP="00273CF3">
      <w:pPr>
        <w:pStyle w:val="afffffffffa"/>
      </w:pPr>
      <w:r w:rsidRPr="00FF3F19">
        <w:rPr>
          <w:rFonts w:hint="eastAsia"/>
        </w:rPr>
        <w:t>检查并记录试样控制输出点数及直接控制输出按钮（键）和指示灯的设置情况，并按下述要求检查试样的控制输出功能：</w:t>
      </w:r>
    </w:p>
    <w:p w14:paraId="189FB684" w14:textId="552AD0C2" w:rsidR="005412CC" w:rsidRPr="00FF3F19" w:rsidRDefault="005412CC" w:rsidP="00DF5A36">
      <w:pPr>
        <w:pStyle w:val="afa"/>
        <w:numPr>
          <w:ilvl w:val="0"/>
          <w:numId w:val="57"/>
        </w:numPr>
      </w:pPr>
      <w:bookmarkStart w:id="357" w:name="_Hlk36736690"/>
      <w:r w:rsidRPr="00FF3F19">
        <w:rPr>
          <w:rFonts w:hint="eastAsia"/>
        </w:rPr>
        <w:t>操作试样，使试样至少1组控制输出满足输出控制逻辑</w:t>
      </w:r>
      <w:bookmarkEnd w:id="357"/>
      <w:r w:rsidRPr="00FF3F19">
        <w:rPr>
          <w:rFonts w:hint="eastAsia"/>
        </w:rPr>
        <w:t>，检查试样启动按键指示灯的指示情况，操作启动按键，检查试样的控制输出、</w:t>
      </w:r>
      <w:bookmarkStart w:id="358" w:name="_Hlk35442734"/>
      <w:r w:rsidRPr="00FF3F19">
        <w:rPr>
          <w:rFonts w:hint="eastAsia"/>
        </w:rPr>
        <w:t>启动按键指示灯</w:t>
      </w:r>
      <w:r w:rsidR="002743EF">
        <w:rPr>
          <w:rFonts w:hint="eastAsia"/>
        </w:rPr>
        <w:t>、</w:t>
      </w:r>
      <w:r w:rsidR="002743EF" w:rsidRPr="002743EF">
        <w:rPr>
          <w:rFonts w:hint="eastAsia"/>
        </w:rPr>
        <w:t>启动/反馈指示灯</w:t>
      </w:r>
      <w:r w:rsidRPr="00FF3F19">
        <w:rPr>
          <w:rFonts w:hint="eastAsia"/>
        </w:rPr>
        <w:t>的指示情况</w:t>
      </w:r>
      <w:bookmarkEnd w:id="358"/>
      <w:r w:rsidRPr="00FF3F19">
        <w:rPr>
          <w:rFonts w:hint="eastAsia"/>
        </w:rPr>
        <w:t>和显示器的显示情况；</w:t>
      </w:r>
    </w:p>
    <w:p w14:paraId="422999A7" w14:textId="48F0DB65" w:rsidR="005412CC" w:rsidRPr="00FF3F19" w:rsidRDefault="005412CC" w:rsidP="005412CC">
      <w:pPr>
        <w:pStyle w:val="afa"/>
      </w:pPr>
      <w:r w:rsidRPr="00FF3F19">
        <w:rPr>
          <w:rFonts w:hint="eastAsia"/>
        </w:rPr>
        <w:t>操作停止按键，检查试样的控制输出、停止按键指示灯</w:t>
      </w:r>
      <w:r w:rsidR="002743EF">
        <w:rPr>
          <w:rFonts w:hint="eastAsia"/>
        </w:rPr>
        <w:t>、</w:t>
      </w:r>
      <w:r w:rsidR="002743EF" w:rsidRPr="002743EF">
        <w:rPr>
          <w:rFonts w:hint="eastAsia"/>
        </w:rPr>
        <w:t>启动/反馈指示灯</w:t>
      </w:r>
      <w:r w:rsidR="002743EF">
        <w:rPr>
          <w:rFonts w:hint="eastAsia"/>
        </w:rPr>
        <w:t>、启动按键指示灯</w:t>
      </w:r>
      <w:r w:rsidRPr="00FF3F19">
        <w:rPr>
          <w:rFonts w:hint="eastAsia"/>
        </w:rPr>
        <w:t>的指示情况</w:t>
      </w:r>
      <w:r w:rsidR="002743EF">
        <w:rPr>
          <w:rFonts w:hint="eastAsia"/>
        </w:rPr>
        <w:t>和</w:t>
      </w:r>
      <w:r w:rsidRPr="00FF3F19">
        <w:rPr>
          <w:rFonts w:hint="eastAsia"/>
        </w:rPr>
        <w:t>显示器的显示情况；</w:t>
      </w:r>
    </w:p>
    <w:p w14:paraId="50F8823E" w14:textId="77777777" w:rsidR="005412CC" w:rsidRPr="00FF3F19" w:rsidRDefault="005412CC" w:rsidP="005412CC">
      <w:pPr>
        <w:pStyle w:val="afa"/>
      </w:pPr>
      <w:r w:rsidRPr="00FF3F19">
        <w:rPr>
          <w:rFonts w:hint="eastAsia"/>
        </w:rPr>
        <w:t>使试样连接受控设备分别发出故障和反馈信号，检查试样的输出故障指示灯和反馈指示灯的指示情况和显示器的显示情况；</w:t>
      </w:r>
    </w:p>
    <w:p w14:paraId="68A977E9" w14:textId="77777777" w:rsidR="005412CC" w:rsidRPr="00FF3F19" w:rsidRDefault="005412CC" w:rsidP="005412CC">
      <w:pPr>
        <w:pStyle w:val="afa"/>
      </w:pPr>
      <w:r w:rsidRPr="00FF3F19">
        <w:rPr>
          <w:rFonts w:hint="eastAsia"/>
        </w:rPr>
        <w:t>操作模拟MCU不能正常工作的装置，使试样的MCU不能正常工作，分别操作启动按键和停止按键，观察并记录试样的控制输出、启动按键指示灯和停止按键指示灯的指示情况；</w:t>
      </w:r>
    </w:p>
    <w:p w14:paraId="486A1B5B" w14:textId="77777777" w:rsidR="005412CC" w:rsidRPr="00FF3F19" w:rsidRDefault="005412CC" w:rsidP="005412CC">
      <w:pPr>
        <w:pStyle w:val="afa"/>
      </w:pPr>
      <w:r w:rsidRPr="00FF3F19">
        <w:rPr>
          <w:rFonts w:hint="eastAsia"/>
        </w:rPr>
        <w:t>操作试样，使试样处于自动工作状态，检查满足输出控制逻辑的控制输出启动情况；</w:t>
      </w:r>
    </w:p>
    <w:p w14:paraId="29A8599C" w14:textId="77777777" w:rsidR="005412CC" w:rsidRPr="00FF3F19" w:rsidRDefault="005412CC" w:rsidP="005412CC">
      <w:pPr>
        <w:pStyle w:val="afa"/>
      </w:pPr>
      <w:r w:rsidRPr="00FF3F19">
        <w:rPr>
          <w:rFonts w:hint="eastAsia"/>
        </w:rPr>
        <w:lastRenderedPageBreak/>
        <w:t>同时操作手动启动按键和手动停止按键处于不释放状态，检查试样的控制输出情况；</w:t>
      </w:r>
    </w:p>
    <w:p w14:paraId="3A829090" w14:textId="77777777" w:rsidR="005412CC" w:rsidRPr="00FF3F19" w:rsidRDefault="005412CC" w:rsidP="005412CC">
      <w:pPr>
        <w:pStyle w:val="afa"/>
      </w:pPr>
      <w:r w:rsidRPr="00FF3F19">
        <w:rPr>
          <w:rFonts w:hint="eastAsia"/>
        </w:rPr>
        <w:t>测量试样控制输出的输出电压、电流和容量。</w:t>
      </w:r>
    </w:p>
    <w:p w14:paraId="3DF0A474" w14:textId="77777777" w:rsidR="005412CC" w:rsidRPr="00FF3F19" w:rsidRDefault="005412CC" w:rsidP="00273CF3">
      <w:pPr>
        <w:pStyle w:val="afffffffffa"/>
      </w:pPr>
      <w:r w:rsidRPr="00FF3F19">
        <w:rPr>
          <w:rFonts w:hint="eastAsia"/>
        </w:rPr>
        <w:t>将试样接上火灾声和/或光警报器和火灾报警传输设备（如具备），可用模拟装置，在任一报警回路接入两只火灾探测器和一只手动火灾报警按钮，其他回路可分别接上等效负载，接通电源，使试样处于正常监视状态，并确认控制逻辑。</w:t>
      </w:r>
    </w:p>
    <w:p w14:paraId="53E1BC33" w14:textId="77777777" w:rsidR="005412CC" w:rsidRPr="00FF3F19" w:rsidRDefault="005412CC" w:rsidP="00273CF3">
      <w:pPr>
        <w:pStyle w:val="afffffffffa"/>
      </w:pPr>
      <w:r w:rsidRPr="00FF3F19">
        <w:rPr>
          <w:rFonts w:hint="eastAsia"/>
        </w:rPr>
        <w:t>使相应的火灾探测器发出火灾报警信号，记录火灾声和/或光警报器输出启动时间；对连接火灾报警传输设备的试样，观察发送信息和接收信息指示情况，火灾声和/或光警报器在火灾报警信息传输期间的指示情况。</w:t>
      </w:r>
    </w:p>
    <w:p w14:paraId="15FDC400" w14:textId="77777777" w:rsidR="005412CC" w:rsidRPr="00FF3F19" w:rsidRDefault="005412CC" w:rsidP="00273CF3">
      <w:pPr>
        <w:pStyle w:val="afffffffffa"/>
      </w:pPr>
      <w:r w:rsidRPr="00FF3F19">
        <w:rPr>
          <w:rFonts w:hint="eastAsia"/>
        </w:rPr>
        <w:t xml:space="preserve">手动消除火灾声和/或光警报器声警报信号，再手动启动声警报信号，消音后，再使相应的火灾探测器发出火灾报警信号，记录声警报信号的情况和声报警信号状态指示情况。 </w:t>
      </w:r>
    </w:p>
    <w:p w14:paraId="4354F4D0" w14:textId="77777777" w:rsidR="005412CC" w:rsidRPr="00FF3F19" w:rsidRDefault="005412CC" w:rsidP="00273CF3">
      <w:pPr>
        <w:pStyle w:val="afffffffffa"/>
      </w:pPr>
      <w:r w:rsidRPr="00FF3F19">
        <w:rPr>
          <w:rFonts w:hint="eastAsia"/>
        </w:rPr>
        <w:t>将试样任一组控制消防联动设备的输出端接入消防联动设备（或模拟负载），分别完成下列控制操作：</w:t>
      </w:r>
    </w:p>
    <w:p w14:paraId="2D40ADF9" w14:textId="77777777" w:rsidR="005412CC" w:rsidRPr="00242F60" w:rsidRDefault="005412CC" w:rsidP="00DF5A36">
      <w:pPr>
        <w:pStyle w:val="afa"/>
        <w:numPr>
          <w:ilvl w:val="0"/>
          <w:numId w:val="58"/>
        </w:numPr>
      </w:pPr>
      <w:bookmarkStart w:id="359" w:name="_Hlk495339303"/>
      <w:r w:rsidRPr="00242F60">
        <w:rPr>
          <w:rFonts w:hint="eastAsia"/>
        </w:rPr>
        <w:t>操作手动/自动状态转换钥匙，使试样处于自动工作状态；</w:t>
      </w:r>
      <w:bookmarkEnd w:id="359"/>
    </w:p>
    <w:p w14:paraId="255EFE34" w14:textId="77777777" w:rsidR="005412CC" w:rsidRPr="00242F60" w:rsidRDefault="005412CC" w:rsidP="005412CC">
      <w:pPr>
        <w:pStyle w:val="afa"/>
      </w:pPr>
      <w:r w:rsidRPr="00242F60">
        <w:rPr>
          <w:rFonts w:hint="eastAsia"/>
        </w:rPr>
        <w:t>对相应的火灾探测器或手动火灾报警按钮编程，使试样启动该消防联动设备，并手动恢复检查并记录试样</w:t>
      </w:r>
      <w:bookmarkStart w:id="360" w:name="_Hlk495339466"/>
      <w:r w:rsidRPr="00242F60">
        <w:rPr>
          <w:rFonts w:hint="eastAsia"/>
        </w:rPr>
        <w:t>声光信号指示和消防联动执行情况</w:t>
      </w:r>
      <w:bookmarkEnd w:id="360"/>
      <w:r w:rsidRPr="00242F60">
        <w:rPr>
          <w:rFonts w:hint="eastAsia"/>
        </w:rPr>
        <w:t xml:space="preserve">； </w:t>
      </w:r>
    </w:p>
    <w:p w14:paraId="484AD513" w14:textId="77777777" w:rsidR="005412CC" w:rsidRPr="00242F60" w:rsidRDefault="005412CC" w:rsidP="005412CC">
      <w:pPr>
        <w:pStyle w:val="afa"/>
      </w:pPr>
      <w:r w:rsidRPr="00242F60">
        <w:rPr>
          <w:rFonts w:hint="eastAsia"/>
        </w:rPr>
        <w:t>使消防联动设备动作并产生反馈，观察并记录试样反馈声光信号的指示</w:t>
      </w:r>
      <w:r>
        <w:rPr>
          <w:rFonts w:hint="eastAsia"/>
        </w:rPr>
        <w:t>情况</w:t>
      </w:r>
      <w:r w:rsidRPr="00242F60">
        <w:rPr>
          <w:rFonts w:hint="eastAsia"/>
        </w:rPr>
        <w:t>及声光指示发出的时间；将消防联动设备的反馈撤销，观察并记录试样反馈声光信号指示情况；</w:t>
      </w:r>
    </w:p>
    <w:p w14:paraId="79DD1EFA" w14:textId="77777777" w:rsidR="005412CC" w:rsidRPr="00242F60" w:rsidRDefault="005412CC" w:rsidP="005412CC">
      <w:pPr>
        <w:pStyle w:val="afa"/>
      </w:pPr>
      <w:r w:rsidRPr="00242F60">
        <w:rPr>
          <w:rFonts w:hint="eastAsia"/>
        </w:rPr>
        <w:t>操作试样</w:t>
      </w:r>
      <w:r w:rsidRPr="00242F60">
        <w:t>的</w:t>
      </w:r>
      <w:r w:rsidRPr="00242F60">
        <w:rPr>
          <w:rFonts w:hint="eastAsia"/>
        </w:rPr>
        <w:t>手动/自动状态转换钥匙，使试样处于手动工作状态，</w:t>
      </w:r>
      <w:r w:rsidRPr="00242F60">
        <w:t>重复b)</w:t>
      </w:r>
      <w:r w:rsidRPr="00242F60">
        <w:rPr>
          <w:rFonts w:hint="eastAsia"/>
        </w:rPr>
        <w:t>、</w:t>
      </w:r>
      <w:r w:rsidRPr="00242F60">
        <w:t>c)</w:t>
      </w:r>
      <w:r w:rsidRPr="00242F60">
        <w:rPr>
          <w:rFonts w:hint="eastAsia"/>
        </w:rPr>
        <w:t>的</w:t>
      </w:r>
      <w:r w:rsidRPr="00242F60">
        <w:t>操作过程，观察并记录试样</w:t>
      </w:r>
      <w:bookmarkStart w:id="361" w:name="_Hlk495339548"/>
      <w:r w:rsidRPr="00242F60">
        <w:t>的</w:t>
      </w:r>
      <w:r w:rsidRPr="00242F60">
        <w:rPr>
          <w:rFonts w:hint="eastAsia"/>
        </w:rPr>
        <w:t>声光信号指示和消防联动执行情况</w:t>
      </w:r>
      <w:bookmarkEnd w:id="361"/>
      <w:r>
        <w:rPr>
          <w:rFonts w:hint="eastAsia"/>
        </w:rPr>
        <w:t>。</w:t>
      </w:r>
    </w:p>
    <w:p w14:paraId="32FA5E4C" w14:textId="77777777" w:rsidR="005412CC" w:rsidRPr="00242F60" w:rsidRDefault="005412CC" w:rsidP="00273CF3">
      <w:pPr>
        <w:pStyle w:val="afffffffffa"/>
      </w:pPr>
      <w:r w:rsidRPr="00242F60">
        <w:rPr>
          <w:rFonts w:hint="eastAsia"/>
        </w:rPr>
        <w:t>对具有输出延时和/或火灾报警信号传输控制延时的试样，通过对火灾探测器和/或手动火灾报警按钮和/或特定部位的信号编程设置火灾声、光报警器及消防联动设备输出的延时；通过对火灾探测器和/或特定部位的信号的编程设置火灾报警信号传输的输出控制延时并按下述进行试验：</w:t>
      </w:r>
    </w:p>
    <w:p w14:paraId="4A005EA7" w14:textId="77777777" w:rsidR="005412CC" w:rsidRPr="00242F60" w:rsidRDefault="005412CC" w:rsidP="00DF5A36">
      <w:pPr>
        <w:pStyle w:val="afa"/>
        <w:numPr>
          <w:ilvl w:val="0"/>
          <w:numId w:val="59"/>
        </w:numPr>
      </w:pPr>
      <w:r w:rsidRPr="00242F60">
        <w:rPr>
          <w:rFonts w:hint="eastAsia"/>
        </w:rPr>
        <w:t>分别使相应的火灾探测器和/或手动火灾报警按钮和/或特定部位的信号启动，记录试样发出火灾报警信号到火灾声和/或光警报器、消防联动设备和火灾报警信号传输的输出控制启动的时间间隔及延时指示情况；</w:t>
      </w:r>
    </w:p>
    <w:p w14:paraId="0B3C0CBB" w14:textId="77777777" w:rsidR="005412CC" w:rsidRPr="00242F60" w:rsidRDefault="005412CC" w:rsidP="005412CC">
      <w:pPr>
        <w:pStyle w:val="afa"/>
      </w:pPr>
      <w:r w:rsidRPr="00242F60">
        <w:rPr>
          <w:rFonts w:hint="eastAsia"/>
        </w:rPr>
        <w:t>观察并记录试样的控制输出最大延时及延时设置步长情况；</w:t>
      </w:r>
    </w:p>
    <w:p w14:paraId="19C1102B" w14:textId="77777777" w:rsidR="005412CC" w:rsidRPr="00242F60" w:rsidRDefault="005412CC" w:rsidP="005412CC">
      <w:pPr>
        <w:pStyle w:val="afa"/>
      </w:pPr>
      <w:r w:rsidRPr="00242F60">
        <w:rPr>
          <w:rFonts w:hint="eastAsia"/>
        </w:rPr>
        <w:t xml:space="preserve">处于延时阶段时，通过手动火灾报警按钮启动输出控制，观察并记录输出控制的指示情况； </w:t>
      </w:r>
    </w:p>
    <w:p w14:paraId="1E95F7DF" w14:textId="77777777" w:rsidR="005412CC" w:rsidRPr="00242F60" w:rsidRDefault="005412CC" w:rsidP="005412CC">
      <w:pPr>
        <w:pStyle w:val="afa"/>
      </w:pPr>
      <w:r w:rsidRPr="00242F60">
        <w:rPr>
          <w:rFonts w:hint="eastAsia"/>
        </w:rPr>
        <w:t>检查</w:t>
      </w:r>
      <w:r>
        <w:rPr>
          <w:rFonts w:hint="eastAsia"/>
        </w:rPr>
        <w:t>其他</w:t>
      </w:r>
      <w:r w:rsidRPr="00242F60">
        <w:rPr>
          <w:rFonts w:hint="eastAsia"/>
        </w:rPr>
        <w:t>未设置延时功能的输出，观察并记录相应的输出情况。</w:t>
      </w:r>
    </w:p>
    <w:p w14:paraId="7A52ECF7" w14:textId="77777777" w:rsidR="005412CC" w:rsidRPr="00242F60" w:rsidRDefault="005412CC" w:rsidP="00273CF3">
      <w:pPr>
        <w:pStyle w:val="afffffffffa"/>
      </w:pPr>
      <w:r w:rsidRPr="00242F60">
        <w:rPr>
          <w:rFonts w:hint="eastAsia"/>
        </w:rPr>
        <w:t>如试样要求接收来自火灾探测器和/或手动火灾报警按钮的1个以上火灾报警信号才能</w:t>
      </w:r>
      <w:r>
        <w:rPr>
          <w:rFonts w:hint="eastAsia"/>
        </w:rPr>
        <w:t>发出</w:t>
      </w:r>
      <w:r w:rsidRPr="00242F60">
        <w:rPr>
          <w:rFonts w:hint="eastAsia"/>
        </w:rPr>
        <w:t xml:space="preserve">控制输出时，连接要求的火灾探测器和/或手动火灾报警按钮，并逻辑编程，进行下述操作： </w:t>
      </w:r>
    </w:p>
    <w:p w14:paraId="5A59C075" w14:textId="77777777" w:rsidR="005412CC" w:rsidRPr="00242F60" w:rsidRDefault="005412CC" w:rsidP="00DF5A36">
      <w:pPr>
        <w:pStyle w:val="afa"/>
        <w:numPr>
          <w:ilvl w:val="0"/>
          <w:numId w:val="60"/>
        </w:numPr>
      </w:pPr>
      <w:r w:rsidRPr="00242F60">
        <w:rPr>
          <w:rFonts w:hint="eastAsia"/>
        </w:rPr>
        <w:t xml:space="preserve">使任一火灾探测器或手动火灾报警按钮动作，发出火灾报警信号，观察并记录试样状态及控制输出的禁止情况； </w:t>
      </w:r>
    </w:p>
    <w:p w14:paraId="403924BE" w14:textId="77777777" w:rsidR="005412CC" w:rsidRPr="00242F60" w:rsidRDefault="005412CC" w:rsidP="005412CC">
      <w:pPr>
        <w:pStyle w:val="afa"/>
      </w:pPr>
      <w:r w:rsidRPr="00242F60">
        <w:rPr>
          <w:rFonts w:hint="eastAsia"/>
        </w:rPr>
        <w:t>启动</w:t>
      </w:r>
      <w:r>
        <w:rPr>
          <w:rFonts w:hint="eastAsia"/>
        </w:rPr>
        <w:t>其他</w:t>
      </w:r>
      <w:r w:rsidRPr="00242F60">
        <w:rPr>
          <w:rFonts w:hint="eastAsia"/>
        </w:rPr>
        <w:t>未禁止的控制输出，观察并记录试样控制输出情况；</w:t>
      </w:r>
    </w:p>
    <w:p w14:paraId="6B435780" w14:textId="77777777" w:rsidR="005412CC" w:rsidRPr="00242F60" w:rsidRDefault="005412CC" w:rsidP="005412CC">
      <w:pPr>
        <w:pStyle w:val="afa"/>
      </w:pPr>
      <w:r w:rsidRPr="00242F60">
        <w:rPr>
          <w:rFonts w:hint="eastAsia"/>
        </w:rPr>
        <w:t>按要求启动相应的火灾探测器或手动火灾报警按钮，发出要求的确认信号，观察并记录试样状态及控制输出的禁止情况。</w:t>
      </w:r>
    </w:p>
    <w:p w14:paraId="1180B879" w14:textId="77777777" w:rsidR="005412CC" w:rsidRPr="00FF3F19" w:rsidRDefault="005412CC" w:rsidP="00273CF3">
      <w:pPr>
        <w:pStyle w:val="afffffffffa"/>
      </w:pPr>
      <w:r w:rsidRPr="00FF3F19">
        <w:rPr>
          <w:rFonts w:hint="eastAsia"/>
        </w:rPr>
        <w:t>对具有联动控制功能的</w:t>
      </w:r>
      <w:r w:rsidRPr="00FF3F19">
        <w:t>试样</w:t>
      </w:r>
      <w:r w:rsidRPr="00FF3F19">
        <w:rPr>
          <w:rFonts w:hint="eastAsia"/>
        </w:rPr>
        <w:t>按</w:t>
      </w:r>
      <w:r w:rsidRPr="00FF3F19">
        <w:t>GB 16806</w:t>
      </w:r>
      <w:r w:rsidRPr="00FF3F19">
        <w:rPr>
          <w:rFonts w:hint="eastAsia"/>
        </w:rPr>
        <w:t>的相关</w:t>
      </w:r>
      <w:r w:rsidRPr="00FF3F19">
        <w:t>要求</w:t>
      </w:r>
      <w:r w:rsidRPr="00FF3F19">
        <w:rPr>
          <w:rFonts w:hint="eastAsia"/>
        </w:rPr>
        <w:t>，</w:t>
      </w:r>
      <w:r w:rsidRPr="00FF3F19">
        <w:t>检查试样的联动控制功能</w:t>
      </w:r>
      <w:r w:rsidRPr="00FF3F19">
        <w:rPr>
          <w:rFonts w:hint="eastAsia"/>
        </w:rPr>
        <w:t>；</w:t>
      </w:r>
      <w:r w:rsidRPr="00FF3F19">
        <w:t>使试样</w:t>
      </w:r>
      <w:r w:rsidRPr="00FF3F19">
        <w:rPr>
          <w:rFonts w:hint="eastAsia"/>
        </w:rPr>
        <w:t>中</w:t>
      </w:r>
      <w:r w:rsidRPr="00FF3F19">
        <w:t>安装的</w:t>
      </w:r>
      <w:r w:rsidRPr="00FF3F19">
        <w:rPr>
          <w:rFonts w:hint="eastAsia"/>
        </w:rPr>
        <w:t>联动</w:t>
      </w:r>
      <w:r w:rsidRPr="00FF3F19">
        <w:t>控制设备</w:t>
      </w:r>
      <w:r w:rsidRPr="00FF3F19">
        <w:rPr>
          <w:rFonts w:hint="eastAsia"/>
        </w:rPr>
        <w:t>发生</w:t>
      </w:r>
      <w:r w:rsidRPr="00FF3F19">
        <w:t>故障，</w:t>
      </w:r>
      <w:r w:rsidRPr="00FF3F19">
        <w:rPr>
          <w:rFonts w:hint="eastAsia"/>
        </w:rPr>
        <w:t>按6.4.1～6.4.7的</w:t>
      </w:r>
      <w:r w:rsidRPr="00FF3F19">
        <w:t>要求，检查试样非故障部位的火灾报警控制功能。</w:t>
      </w:r>
    </w:p>
    <w:p w14:paraId="1231ADE3" w14:textId="77777777" w:rsidR="005412CC" w:rsidRPr="00FF3F19" w:rsidRDefault="005412CC" w:rsidP="00273CF3">
      <w:pPr>
        <w:pStyle w:val="afffffffffa"/>
      </w:pPr>
      <w:bookmarkStart w:id="362" w:name="_Hlk36739308"/>
      <w:r w:rsidRPr="00FF3F19">
        <w:rPr>
          <w:rFonts w:hint="eastAsia"/>
        </w:rPr>
        <w:t>对具有联动控制功能的试样</w:t>
      </w:r>
      <w:r w:rsidRPr="00FF3F19">
        <w:t>，</w:t>
      </w:r>
      <w:bookmarkEnd w:id="362"/>
      <w:r w:rsidRPr="00FF3F19">
        <w:rPr>
          <w:rFonts w:hint="eastAsia"/>
        </w:rPr>
        <w:t>按照</w:t>
      </w:r>
      <w:r w:rsidRPr="00FF3F19">
        <w:t>控制逻辑</w:t>
      </w:r>
      <w:r w:rsidRPr="00FF3F19">
        <w:rPr>
          <w:rFonts w:hint="eastAsia"/>
        </w:rPr>
        <w:t>使火灾探测器等火灾报警触发器件发出</w:t>
      </w:r>
      <w:r w:rsidRPr="00FF3F19">
        <w:t>火灾报警信号，检查试样的报警信号指示情况，</w:t>
      </w:r>
      <w:r w:rsidRPr="00FF3F19">
        <w:rPr>
          <w:rFonts w:hint="eastAsia"/>
        </w:rPr>
        <w:t>以及与</w:t>
      </w:r>
      <w:r w:rsidRPr="00FF3F19">
        <w:t>试样连接的消防联动控制设备的</w:t>
      </w:r>
      <w:r w:rsidRPr="00FF3F19">
        <w:rPr>
          <w:rFonts w:hint="eastAsia"/>
        </w:rPr>
        <w:t>火灾报警部位信息指示</w:t>
      </w:r>
      <w:r w:rsidRPr="00FF3F19">
        <w:t>情况。</w:t>
      </w:r>
    </w:p>
    <w:p w14:paraId="16E88C39" w14:textId="77777777" w:rsidR="005412CC" w:rsidRPr="00FF3F19" w:rsidRDefault="005412CC" w:rsidP="00273CF3">
      <w:pPr>
        <w:pStyle w:val="afffffffffa"/>
      </w:pPr>
      <w:r w:rsidRPr="00FF3F19">
        <w:rPr>
          <w:rFonts w:hint="eastAsia"/>
        </w:rPr>
        <w:t>对具有联动控制功能的试样，设置与其连接的消防联动控制设备分别处于手动、自动控制状态，检查试样的控制状态信息显示情况。</w:t>
      </w:r>
    </w:p>
    <w:p w14:paraId="7258275E" w14:textId="77777777" w:rsidR="005412CC" w:rsidRPr="00FF3F19" w:rsidRDefault="005412CC" w:rsidP="00273CF3">
      <w:pPr>
        <w:pStyle w:val="afffffffffa"/>
      </w:pPr>
      <w:r w:rsidRPr="00FF3F19">
        <w:rPr>
          <w:rFonts w:hint="eastAsia"/>
        </w:rPr>
        <w:t>对具有联动控制功能的试样</w:t>
      </w:r>
      <w:r w:rsidRPr="00FF3F19">
        <w:t>，</w:t>
      </w:r>
      <w:r w:rsidRPr="00FF3F19">
        <w:rPr>
          <w:rFonts w:hint="eastAsia"/>
        </w:rPr>
        <w:t>按</w:t>
      </w:r>
      <w:r w:rsidRPr="00FF3F19">
        <w:t>附录C的要求，检查试样的</w:t>
      </w:r>
      <w:r w:rsidRPr="00FF3F19">
        <w:rPr>
          <w:rFonts w:hint="eastAsia"/>
        </w:rPr>
        <w:t>消防联动通信模块的通信接口</w:t>
      </w:r>
      <w:r w:rsidRPr="00FF3F19">
        <w:t>和通</w:t>
      </w:r>
      <w:r w:rsidRPr="00FF3F19">
        <w:lastRenderedPageBreak/>
        <w:t>信功能。</w:t>
      </w:r>
    </w:p>
    <w:p w14:paraId="3AEB37FC" w14:textId="77777777" w:rsidR="005412CC" w:rsidRPr="00242F60" w:rsidRDefault="005412CC" w:rsidP="005412CC">
      <w:pPr>
        <w:pStyle w:val="afff4"/>
        <w:spacing w:before="156" w:after="156"/>
      </w:pPr>
      <w:bookmarkStart w:id="363" w:name="_Toc423529633"/>
      <w:bookmarkStart w:id="364" w:name="_Toc434233958"/>
      <w:bookmarkStart w:id="365" w:name="_Toc440555191"/>
      <w:bookmarkStart w:id="366" w:name="_Toc447197990"/>
      <w:bookmarkStart w:id="367" w:name="_Toc36715120"/>
      <w:bookmarkStart w:id="368" w:name="_Toc62200024"/>
      <w:bookmarkStart w:id="369" w:name="_Toc62200093"/>
      <w:bookmarkStart w:id="370" w:name="_Toc63675949"/>
      <w:r w:rsidRPr="00242F60">
        <w:rPr>
          <w:rFonts w:hint="eastAsia"/>
        </w:rPr>
        <w:t>故障报警功能试验</w:t>
      </w:r>
      <w:bookmarkEnd w:id="363"/>
      <w:bookmarkEnd w:id="364"/>
      <w:bookmarkEnd w:id="365"/>
      <w:bookmarkEnd w:id="366"/>
      <w:bookmarkEnd w:id="367"/>
      <w:bookmarkEnd w:id="368"/>
      <w:bookmarkEnd w:id="369"/>
      <w:bookmarkEnd w:id="370"/>
    </w:p>
    <w:p w14:paraId="6CCF9BAE" w14:textId="77777777" w:rsidR="005412CC" w:rsidRPr="000E1D19" w:rsidRDefault="005412CC" w:rsidP="00273CF3">
      <w:pPr>
        <w:pStyle w:val="afffffffffa"/>
      </w:pPr>
      <w:r w:rsidRPr="000E1D19">
        <w:rPr>
          <w:rFonts w:hint="eastAsia"/>
        </w:rPr>
        <w:t>将试样同一报警回路中至少两个报警部位或探测区接上火灾探测器、两个部位或探测区接上手动火灾报警按钮，多回路的试样还应至少在另一个回路按上述要求接上火灾探测器和手动火灾报警按钮，其他回路可分别接上等效负载，接通电源，使试样处于正常监视状态。</w:t>
      </w:r>
    </w:p>
    <w:p w14:paraId="739459F2" w14:textId="77777777" w:rsidR="005412CC" w:rsidRPr="000E1D19" w:rsidRDefault="005412CC" w:rsidP="00273CF3">
      <w:pPr>
        <w:pStyle w:val="afffffffffa"/>
      </w:pPr>
      <w:r w:rsidRPr="000E1D19">
        <w:rPr>
          <w:rFonts w:hint="eastAsia"/>
        </w:rPr>
        <w:t>分别按5.</w:t>
      </w:r>
      <w:r w:rsidRPr="000E1D19">
        <w:t>4</w:t>
      </w:r>
      <w:r w:rsidRPr="000E1D19">
        <w:rPr>
          <w:rFonts w:hint="eastAsia"/>
        </w:rPr>
        <w:t>.</w:t>
      </w:r>
      <w:r w:rsidRPr="000E1D19">
        <w:t>3</w:t>
      </w:r>
      <w:r w:rsidRPr="000E1D19">
        <w:rPr>
          <w:rFonts w:hint="eastAsia"/>
        </w:rPr>
        <w:t>.3中a)～</w:t>
      </w:r>
      <w:r w:rsidRPr="000E1D19">
        <w:t>d</w:t>
      </w:r>
      <w:r w:rsidRPr="000E1D19">
        <w:rPr>
          <w:rFonts w:hint="eastAsia"/>
        </w:rPr>
        <w:t>)和5.</w:t>
      </w:r>
      <w:r w:rsidRPr="000E1D19">
        <w:t>4</w:t>
      </w:r>
      <w:r w:rsidRPr="000E1D19">
        <w:rPr>
          <w:rFonts w:hint="eastAsia"/>
        </w:rPr>
        <w:t>.</w:t>
      </w:r>
      <w:r w:rsidRPr="000E1D19">
        <w:t>3</w:t>
      </w:r>
      <w:r w:rsidRPr="000E1D19">
        <w:rPr>
          <w:rFonts w:hint="eastAsia"/>
        </w:rPr>
        <w:t>.4中a)～</w:t>
      </w:r>
      <w:r w:rsidRPr="000E1D19">
        <w:t>d</w:t>
      </w:r>
      <w:r w:rsidRPr="000E1D19">
        <w:rPr>
          <w:rFonts w:hint="eastAsia"/>
        </w:rPr>
        <w:t>)的要求，对试样各项故障功能进行测试，观察并记录试样的故障声、光信号、故障总指示灯（器）、故障响应时间及部位和类型的区分情况。</w:t>
      </w:r>
    </w:p>
    <w:p w14:paraId="1D4B7CF2" w14:textId="77777777" w:rsidR="005412CC" w:rsidRPr="000E1D19" w:rsidRDefault="005412CC" w:rsidP="00273CF3">
      <w:pPr>
        <w:pStyle w:val="afffffffffa"/>
      </w:pPr>
      <w:r w:rsidRPr="000E1D19">
        <w:rPr>
          <w:rFonts w:hint="eastAsia"/>
        </w:rPr>
        <w:t>手动消除故障声信号，并使另一部位发出故障信号。检查试样的消音功能、故障声信号再启动功能和故障信号显示功能。</w:t>
      </w:r>
    </w:p>
    <w:p w14:paraId="74051645" w14:textId="77777777" w:rsidR="005412CC" w:rsidRPr="000E1D19" w:rsidRDefault="005412CC" w:rsidP="00273CF3">
      <w:pPr>
        <w:pStyle w:val="afffffffffa"/>
      </w:pPr>
      <w:r w:rsidRPr="000E1D19">
        <w:rPr>
          <w:rFonts w:hint="eastAsia"/>
        </w:rPr>
        <w:t>手动复位试样，记录试样发出尚未排除的故障信号的时间；排除试样所有输入的故障信号，手动复位试样后(故障自动恢复时不复位)，观察并记录试样的指示情况。</w:t>
      </w:r>
    </w:p>
    <w:p w14:paraId="0234446A" w14:textId="77777777" w:rsidR="005412CC" w:rsidRPr="000E1D19" w:rsidRDefault="005412CC" w:rsidP="00273CF3">
      <w:pPr>
        <w:pStyle w:val="afffffffffa"/>
      </w:pPr>
      <w:r w:rsidRPr="000E1D19">
        <w:rPr>
          <w:rFonts w:hint="eastAsia"/>
        </w:rPr>
        <w:t>当5.</w:t>
      </w:r>
      <w:r w:rsidRPr="000E1D19">
        <w:t>4</w:t>
      </w:r>
      <w:r w:rsidRPr="000E1D19">
        <w:rPr>
          <w:rFonts w:hint="eastAsia"/>
        </w:rPr>
        <w:t>.</w:t>
      </w:r>
      <w:r w:rsidRPr="000E1D19">
        <w:t>3</w:t>
      </w:r>
      <w:r w:rsidRPr="000E1D19">
        <w:rPr>
          <w:rFonts w:hint="eastAsia"/>
        </w:rPr>
        <w:t>.3的c）、d</w:t>
      </w:r>
      <w:r w:rsidRPr="000E1D19">
        <w:t>)</w:t>
      </w:r>
      <w:r w:rsidRPr="000E1D19">
        <w:rPr>
          <w:rFonts w:hint="eastAsia"/>
        </w:rPr>
        <w:t>故障发生时，使另一非故障部位发出火灾报警信号，观察并记录试样故障显示情况。</w:t>
      </w:r>
    </w:p>
    <w:p w14:paraId="2A3146FD" w14:textId="77777777" w:rsidR="005412CC" w:rsidRPr="000E1D19" w:rsidRDefault="005412CC" w:rsidP="00273CF3">
      <w:pPr>
        <w:pStyle w:val="afffffffffa"/>
      </w:pPr>
      <w:r w:rsidRPr="000E1D19">
        <w:rPr>
          <w:rFonts w:hint="eastAsia"/>
        </w:rPr>
        <w:t>当备用电源单独工作至不足以保证试样正常工作时，观察并记录试样的声信号及其保持时间。</w:t>
      </w:r>
    </w:p>
    <w:p w14:paraId="3F7D1F65" w14:textId="77777777" w:rsidR="005412CC" w:rsidRPr="000E1D19" w:rsidRDefault="005412CC" w:rsidP="00273CF3">
      <w:pPr>
        <w:pStyle w:val="afffffffffa"/>
      </w:pPr>
      <w:r w:rsidRPr="000E1D19">
        <w:rPr>
          <w:rFonts w:hint="eastAsia"/>
        </w:rPr>
        <w:t>对由软件控制实现各项功能的试样，操作模拟程序不能正常运行的装置，使程序不能正常运行或存储器内容出错，检查试样故障指示情况。</w:t>
      </w:r>
    </w:p>
    <w:p w14:paraId="3E2A3B1C" w14:textId="77777777" w:rsidR="005412CC" w:rsidRPr="000E1D19" w:rsidRDefault="005412CC" w:rsidP="00273CF3">
      <w:pPr>
        <w:pStyle w:val="afffffffffa"/>
      </w:pPr>
      <w:r w:rsidRPr="000E1D19">
        <w:rPr>
          <w:rFonts w:hint="eastAsia"/>
        </w:rPr>
        <w:t>使任一部件或部位处于故障状态，检查并记录试样非故障部分工作状态。</w:t>
      </w:r>
    </w:p>
    <w:p w14:paraId="752A7DB5" w14:textId="77777777" w:rsidR="005412CC" w:rsidRPr="000E1D19" w:rsidRDefault="005412CC" w:rsidP="00273CF3">
      <w:pPr>
        <w:pStyle w:val="afffffffffa"/>
      </w:pPr>
      <w:r w:rsidRPr="000E1D19">
        <w:rPr>
          <w:rFonts w:hint="eastAsia"/>
        </w:rPr>
        <w:t>对采用总线工作方式的试样，使总线某点处于短路故障状态，观察并记录隔离器动作及隔离部件的指示情况。</w:t>
      </w:r>
    </w:p>
    <w:p w14:paraId="7A256F1A" w14:textId="77777777" w:rsidR="005412CC" w:rsidRPr="000E1D19" w:rsidRDefault="005412CC" w:rsidP="00273CF3">
      <w:pPr>
        <w:pStyle w:val="afffffffffa"/>
      </w:pPr>
      <w:r w:rsidRPr="000E1D19">
        <w:rPr>
          <w:rFonts w:hint="eastAsia"/>
        </w:rPr>
        <w:t>试样的所有故障信息都能在显示区域内显示时，应增加故障总数，直至所有故障信息不能同时在显示区域内显示，观察并记录故障信息查询情况。</w:t>
      </w:r>
    </w:p>
    <w:p w14:paraId="09243D72" w14:textId="77777777" w:rsidR="005412CC" w:rsidRPr="00242F60" w:rsidRDefault="005412CC" w:rsidP="005412CC">
      <w:pPr>
        <w:pStyle w:val="afff4"/>
        <w:spacing w:before="156" w:after="156"/>
      </w:pPr>
      <w:bookmarkStart w:id="371" w:name="_Toc423529634"/>
      <w:bookmarkStart w:id="372" w:name="_Toc434233959"/>
      <w:bookmarkStart w:id="373" w:name="_Toc440555192"/>
      <w:bookmarkStart w:id="374" w:name="_Toc447197991"/>
      <w:bookmarkStart w:id="375" w:name="_Toc36715121"/>
      <w:bookmarkStart w:id="376" w:name="_Toc62200025"/>
      <w:bookmarkStart w:id="377" w:name="_Toc62200094"/>
      <w:bookmarkStart w:id="378" w:name="_Toc63675950"/>
      <w:r w:rsidRPr="00242F60">
        <w:rPr>
          <w:rFonts w:hint="eastAsia"/>
        </w:rPr>
        <w:t>屏蔽功能试验（</w:t>
      </w:r>
      <w:bookmarkStart w:id="379" w:name="_Hlk488764279"/>
      <w:r w:rsidRPr="00242F60">
        <w:rPr>
          <w:rFonts w:hint="eastAsia"/>
        </w:rPr>
        <w:t>仅适于具有此项功能的试样</w:t>
      </w:r>
      <w:bookmarkEnd w:id="379"/>
      <w:r w:rsidRPr="00242F60">
        <w:rPr>
          <w:rFonts w:hint="eastAsia"/>
        </w:rPr>
        <w:t>）</w:t>
      </w:r>
      <w:bookmarkEnd w:id="371"/>
      <w:bookmarkEnd w:id="372"/>
      <w:bookmarkEnd w:id="373"/>
      <w:bookmarkEnd w:id="374"/>
      <w:bookmarkEnd w:id="375"/>
      <w:bookmarkEnd w:id="376"/>
      <w:bookmarkEnd w:id="377"/>
      <w:bookmarkEnd w:id="378"/>
    </w:p>
    <w:p w14:paraId="4E5601C6" w14:textId="77777777" w:rsidR="005412CC" w:rsidRPr="00242F60" w:rsidRDefault="005412CC" w:rsidP="00273CF3">
      <w:pPr>
        <w:pStyle w:val="afffffffffa"/>
      </w:pPr>
      <w:r w:rsidRPr="00242F60">
        <w:rPr>
          <w:rFonts w:hint="eastAsia"/>
        </w:rPr>
        <w:t>将试样的任一组控制输出接上火灾声和/或光警报器，另一组控制输出（如具备）接上火灾报警传输设备（可用模拟装置），任一报警回路接入两只火灾探测器和一个手动火灾报警按钮，</w:t>
      </w:r>
      <w:r>
        <w:rPr>
          <w:rFonts w:hint="eastAsia"/>
        </w:rPr>
        <w:t>其他</w:t>
      </w:r>
      <w:r w:rsidRPr="00242F60">
        <w:rPr>
          <w:rFonts w:hint="eastAsia"/>
        </w:rPr>
        <w:t>回路（或报警部位）可分别接上等效负载，接通电源，使试样处于正常监视状态。</w:t>
      </w:r>
    </w:p>
    <w:p w14:paraId="548EEE15" w14:textId="77777777" w:rsidR="005412CC" w:rsidRPr="00242F60" w:rsidRDefault="005412CC" w:rsidP="00273CF3">
      <w:pPr>
        <w:pStyle w:val="afffffffffa"/>
      </w:pPr>
      <w:r w:rsidRPr="00242F60">
        <w:rPr>
          <w:rFonts w:hint="eastAsia"/>
        </w:rPr>
        <w:t>手动操作试样的屏蔽功能，对</w:t>
      </w:r>
      <w:r>
        <w:rPr>
          <w:rFonts w:hint="eastAsia"/>
        </w:rPr>
        <w:t>探测器</w:t>
      </w:r>
      <w:r w:rsidRPr="00242F60">
        <w:rPr>
          <w:rFonts w:hint="eastAsia"/>
        </w:rPr>
        <w:t>进行屏蔽，观察并记录试样屏蔽指示灯（器）启动情况、屏蔽完成并启动屏蔽指示的时间及屏蔽信息显示和手动查询情况。</w:t>
      </w:r>
    </w:p>
    <w:p w14:paraId="0A507DB7" w14:textId="77777777" w:rsidR="005412CC" w:rsidRPr="00242F60" w:rsidRDefault="005412CC" w:rsidP="00273CF3">
      <w:pPr>
        <w:pStyle w:val="afffffffffa"/>
      </w:pPr>
      <w:r w:rsidRPr="00242F60">
        <w:rPr>
          <w:rFonts w:hint="eastAsia"/>
        </w:rPr>
        <w:t>操作处于屏蔽状态试样的手动复位机构，观察并记录试样显示情况。关闭处于屏蔽状态试样的主</w:t>
      </w:r>
      <w:r w:rsidRPr="00242F60">
        <w:t>、备</w:t>
      </w:r>
      <w:r w:rsidRPr="00242F60">
        <w:rPr>
          <w:rFonts w:hint="eastAsia"/>
        </w:rPr>
        <w:t>电源</w:t>
      </w:r>
      <w:r w:rsidRPr="00242F60">
        <w:t>开关，</w:t>
      </w:r>
      <w:r w:rsidRPr="00242F60">
        <w:rPr>
          <w:rFonts w:hint="eastAsia"/>
        </w:rPr>
        <w:t>确认</w:t>
      </w:r>
      <w:r w:rsidRPr="00242F60">
        <w:t>关机后，重新打开试样的</w:t>
      </w:r>
      <w:r w:rsidRPr="00242F60">
        <w:rPr>
          <w:rFonts w:hint="eastAsia"/>
        </w:rPr>
        <w:t>主</w:t>
      </w:r>
      <w:r w:rsidRPr="00242F60">
        <w:t>、备</w:t>
      </w:r>
      <w:r w:rsidRPr="00242F60">
        <w:rPr>
          <w:rFonts w:hint="eastAsia"/>
        </w:rPr>
        <w:t>电源</w:t>
      </w:r>
      <w:r w:rsidRPr="00242F60">
        <w:t>开关</w:t>
      </w:r>
      <w:r w:rsidRPr="00242F60">
        <w:rPr>
          <w:rFonts w:hint="eastAsia"/>
        </w:rPr>
        <w:t>，观察并记录试样显示情况。</w:t>
      </w:r>
    </w:p>
    <w:p w14:paraId="4CF3800A" w14:textId="77777777" w:rsidR="005412CC" w:rsidRPr="00242F60" w:rsidRDefault="005412CC" w:rsidP="00273CF3">
      <w:pPr>
        <w:pStyle w:val="afffffffffa"/>
      </w:pPr>
      <w:r w:rsidRPr="00242F60">
        <w:rPr>
          <w:rFonts w:hint="eastAsia"/>
        </w:rPr>
        <w:t>手动操作试样屏蔽解除功能，分别解除所有屏蔽操作，观察并记录试样显示情况。</w:t>
      </w:r>
    </w:p>
    <w:p w14:paraId="3483E011" w14:textId="77777777" w:rsidR="005412CC" w:rsidRPr="00242F60" w:rsidRDefault="005412CC" w:rsidP="00273CF3">
      <w:pPr>
        <w:pStyle w:val="afffffffffa"/>
      </w:pPr>
      <w:r w:rsidRPr="00242F60">
        <w:rPr>
          <w:rFonts w:hint="eastAsia"/>
        </w:rPr>
        <w:t>对</w:t>
      </w:r>
      <w:r>
        <w:rPr>
          <w:rFonts w:hint="eastAsia"/>
        </w:rPr>
        <w:t>探测器</w:t>
      </w:r>
      <w:r w:rsidRPr="00242F60">
        <w:rPr>
          <w:rFonts w:hint="eastAsia"/>
        </w:rPr>
        <w:t>设置屏蔽，再使另一非屏蔽部位发出火灾报警信号，观察并记录试样屏蔽显示情况。</w:t>
      </w:r>
    </w:p>
    <w:p w14:paraId="4237BD40" w14:textId="77777777" w:rsidR="005412CC" w:rsidRPr="00242F60" w:rsidRDefault="005412CC" w:rsidP="005412CC">
      <w:pPr>
        <w:pStyle w:val="afff4"/>
        <w:spacing w:before="156" w:after="156"/>
      </w:pPr>
      <w:bookmarkStart w:id="380" w:name="_Toc423529635"/>
      <w:bookmarkStart w:id="381" w:name="_Toc434233960"/>
      <w:bookmarkStart w:id="382" w:name="_Toc440555193"/>
      <w:bookmarkStart w:id="383" w:name="_Toc447197992"/>
      <w:bookmarkStart w:id="384" w:name="_Toc36715122"/>
      <w:bookmarkStart w:id="385" w:name="_Toc62200026"/>
      <w:bookmarkStart w:id="386" w:name="_Toc62200095"/>
      <w:bookmarkStart w:id="387" w:name="_Toc63675951"/>
      <w:r w:rsidRPr="00242F60">
        <w:rPr>
          <w:rFonts w:hint="eastAsia"/>
        </w:rPr>
        <w:t>监管功能试验（仅适于具有此项功能的试样）</w:t>
      </w:r>
      <w:bookmarkEnd w:id="380"/>
      <w:bookmarkEnd w:id="381"/>
      <w:bookmarkEnd w:id="382"/>
      <w:bookmarkEnd w:id="383"/>
      <w:bookmarkEnd w:id="384"/>
      <w:bookmarkEnd w:id="385"/>
      <w:bookmarkEnd w:id="386"/>
      <w:bookmarkEnd w:id="387"/>
    </w:p>
    <w:p w14:paraId="6F640841" w14:textId="77777777" w:rsidR="005412CC" w:rsidRPr="00242F60" w:rsidRDefault="005412CC" w:rsidP="00273CF3">
      <w:pPr>
        <w:pStyle w:val="afffffffffa"/>
      </w:pPr>
      <w:r w:rsidRPr="00242F60">
        <w:rPr>
          <w:rFonts w:hint="eastAsia"/>
        </w:rPr>
        <w:t>将试样接入</w:t>
      </w:r>
      <w:r>
        <w:rPr>
          <w:rFonts w:hint="eastAsia"/>
        </w:rPr>
        <w:t>生产者</w:t>
      </w:r>
      <w:r w:rsidRPr="00242F60">
        <w:rPr>
          <w:rFonts w:hint="eastAsia"/>
        </w:rPr>
        <w:t>声明具有此项功能的设备，接通电源，使试样处于正常监视状态。</w:t>
      </w:r>
    </w:p>
    <w:p w14:paraId="6B9D94CE" w14:textId="77777777" w:rsidR="005412CC" w:rsidRPr="00242F60" w:rsidRDefault="005412CC" w:rsidP="00273CF3">
      <w:pPr>
        <w:pStyle w:val="afffffffffa"/>
      </w:pPr>
      <w:r w:rsidRPr="00242F60">
        <w:rPr>
          <w:rFonts w:hint="eastAsia"/>
        </w:rPr>
        <w:t>使任一设备发出监管信号，观察并记录试样监管报警声、光信号、监管总指示灯（器）及监管信号发出时间。</w:t>
      </w:r>
    </w:p>
    <w:p w14:paraId="176291F5" w14:textId="77777777" w:rsidR="005412CC" w:rsidRPr="00242F60" w:rsidRDefault="005412CC" w:rsidP="00273CF3">
      <w:pPr>
        <w:pStyle w:val="afffffffffa"/>
      </w:pPr>
      <w:r w:rsidRPr="00242F60">
        <w:rPr>
          <w:rFonts w:hint="eastAsia"/>
        </w:rPr>
        <w:t>手动消除监管报警声信号，再使另一设备发出监管信号，观察并记录试样监管报警声、光信号情况及信息显示和手动查询功能情况。</w:t>
      </w:r>
    </w:p>
    <w:p w14:paraId="3B8625DE" w14:textId="77777777" w:rsidR="005412CC" w:rsidRPr="00242F60" w:rsidRDefault="005412CC" w:rsidP="00273CF3">
      <w:pPr>
        <w:pStyle w:val="afffffffffa"/>
      </w:pPr>
      <w:r w:rsidRPr="00242F60">
        <w:rPr>
          <w:rFonts w:hint="eastAsia"/>
        </w:rPr>
        <w:t>对处于监管状态的试样，操作手动复位机构，观察并记录试样监管报警声、光信号情况及信息的显示和手动查询功能情况</w:t>
      </w:r>
    </w:p>
    <w:p w14:paraId="24678287" w14:textId="77777777" w:rsidR="005412CC" w:rsidRPr="00242F60" w:rsidRDefault="005412CC" w:rsidP="00273CF3">
      <w:pPr>
        <w:pStyle w:val="afffffffffa"/>
      </w:pPr>
      <w:r w:rsidRPr="00242F60">
        <w:rPr>
          <w:rFonts w:hint="eastAsia"/>
        </w:rPr>
        <w:t>排除所有设备的监管信号，操作手动复位机构，观察并记录试样显示情况。</w:t>
      </w:r>
    </w:p>
    <w:p w14:paraId="32073675" w14:textId="77777777" w:rsidR="005412CC" w:rsidRPr="00242F60" w:rsidRDefault="005412CC" w:rsidP="005412CC">
      <w:pPr>
        <w:pStyle w:val="afff4"/>
        <w:spacing w:before="156" w:after="156"/>
      </w:pPr>
      <w:bookmarkStart w:id="388" w:name="_Toc423529636"/>
      <w:bookmarkStart w:id="389" w:name="_Toc434233961"/>
      <w:bookmarkStart w:id="390" w:name="_Toc440555194"/>
      <w:bookmarkStart w:id="391" w:name="_Toc447197993"/>
      <w:bookmarkStart w:id="392" w:name="_Toc36715123"/>
      <w:bookmarkStart w:id="393" w:name="_Toc62200027"/>
      <w:bookmarkStart w:id="394" w:name="_Toc62200096"/>
      <w:bookmarkStart w:id="395" w:name="_Toc63675952"/>
      <w:r w:rsidRPr="00242F60">
        <w:rPr>
          <w:rFonts w:hint="eastAsia"/>
        </w:rPr>
        <w:lastRenderedPageBreak/>
        <w:t>自检功能试验</w:t>
      </w:r>
      <w:bookmarkEnd w:id="388"/>
      <w:bookmarkEnd w:id="389"/>
      <w:bookmarkEnd w:id="390"/>
      <w:bookmarkEnd w:id="391"/>
      <w:bookmarkEnd w:id="392"/>
      <w:bookmarkEnd w:id="393"/>
      <w:bookmarkEnd w:id="394"/>
      <w:bookmarkEnd w:id="395"/>
    </w:p>
    <w:p w14:paraId="59C0EFEF" w14:textId="77777777" w:rsidR="005412CC" w:rsidRPr="00242F60" w:rsidRDefault="005412CC" w:rsidP="00273CF3">
      <w:pPr>
        <w:pStyle w:val="afffffffffa"/>
      </w:pPr>
      <w:r w:rsidRPr="00242F60">
        <w:rPr>
          <w:rFonts w:hint="eastAsia"/>
        </w:rPr>
        <w:t>将试样的任一组控制输出接上火灾声和/或光警报器，另一组控制输出（如具备）接上火灾报警传输设备（可用模拟装置），任一报警回路接入两只火灾探测器和一只手动火灾报警按钮，</w:t>
      </w:r>
      <w:r>
        <w:rPr>
          <w:rFonts w:hint="eastAsia"/>
        </w:rPr>
        <w:t>其他</w:t>
      </w:r>
      <w:r w:rsidRPr="00242F60">
        <w:rPr>
          <w:rFonts w:hint="eastAsia"/>
        </w:rPr>
        <w:t>回路（或部位）可分别接上等效负载，接通电源，使试样处于正常监视状态。</w:t>
      </w:r>
    </w:p>
    <w:p w14:paraId="59C17DF6" w14:textId="77777777" w:rsidR="005412CC" w:rsidRPr="00242F60" w:rsidRDefault="005412CC" w:rsidP="00273CF3">
      <w:pPr>
        <w:pStyle w:val="afffffffffa"/>
      </w:pPr>
      <w:r w:rsidRPr="00242F60">
        <w:rPr>
          <w:rFonts w:hint="eastAsia"/>
        </w:rPr>
        <w:t>手动操作试样自检机构，观察并记录试样的火灾报警声、光信号及输出接点动作情况；对于自检时间超过1 min或不能自动停止自检功能的试样，在自检期间，使任一非自检回路处于火灾报警状态，观察并记录试样火灾报警显示情况。</w:t>
      </w:r>
    </w:p>
    <w:p w14:paraId="6F0A33E9" w14:textId="77777777" w:rsidR="005412CC" w:rsidRPr="00242F60" w:rsidRDefault="005412CC" w:rsidP="00273CF3">
      <w:pPr>
        <w:pStyle w:val="afffffffffa"/>
      </w:pPr>
      <w:r w:rsidRPr="00242F60">
        <w:rPr>
          <w:rFonts w:hint="eastAsia"/>
        </w:rPr>
        <w:t>手动操作试样的指示灯（器）、显示器自检功能，观察并记录所有指示灯（器）和显示器的指示情况。</w:t>
      </w:r>
    </w:p>
    <w:p w14:paraId="757660E9" w14:textId="77777777" w:rsidR="005412CC" w:rsidRPr="00242F60" w:rsidRDefault="005412CC" w:rsidP="00273CF3">
      <w:pPr>
        <w:pStyle w:val="afffffffffa"/>
      </w:pPr>
      <w:r w:rsidRPr="00242F60">
        <w:rPr>
          <w:rFonts w:hint="eastAsia"/>
        </w:rPr>
        <w:t>对于具有能检查各部位或探测区火灾报警信号处理和显示功能的试样，使任一部位或探测区处于自检状态，检查并记录试样的自检总指示灯（器）的设置、点亮情况及处于自检状态部位或探测区显示或手动查询情况。</w:t>
      </w:r>
    </w:p>
    <w:p w14:paraId="5970C0CE" w14:textId="77777777" w:rsidR="005412CC" w:rsidRPr="00242F60" w:rsidRDefault="005412CC" w:rsidP="00273CF3">
      <w:pPr>
        <w:pStyle w:val="afffffffffa"/>
      </w:pPr>
      <w:r w:rsidRPr="00242F60">
        <w:rPr>
          <w:rFonts w:hint="eastAsia"/>
        </w:rPr>
        <w:t>手动操作解除正在进行的任一部位或探测区自检状态，观察并记录试样的状态。</w:t>
      </w:r>
    </w:p>
    <w:p w14:paraId="55A189E8" w14:textId="77777777" w:rsidR="005412CC" w:rsidRPr="00242F60" w:rsidRDefault="005412CC" w:rsidP="00273CF3">
      <w:pPr>
        <w:pStyle w:val="afffffffffa"/>
      </w:pPr>
      <w:r w:rsidRPr="00242F60">
        <w:rPr>
          <w:rFonts w:hint="eastAsia"/>
        </w:rPr>
        <w:t>使任一部位或探测区处于自检状态，检查并记录试样</w:t>
      </w:r>
      <w:r>
        <w:rPr>
          <w:rFonts w:hint="eastAsia"/>
        </w:rPr>
        <w:t>其他</w:t>
      </w:r>
      <w:r w:rsidRPr="00242F60">
        <w:rPr>
          <w:rFonts w:hint="eastAsia"/>
        </w:rPr>
        <w:t>非自检部位或探测区的显示、输出及外控接点动作情况。</w:t>
      </w:r>
    </w:p>
    <w:p w14:paraId="313478C7" w14:textId="77777777" w:rsidR="005412CC" w:rsidRPr="00242F60" w:rsidRDefault="005412CC" w:rsidP="005412CC">
      <w:pPr>
        <w:pStyle w:val="afff4"/>
        <w:spacing w:before="156" w:after="156"/>
      </w:pPr>
      <w:bookmarkStart w:id="396" w:name="_Toc423529637"/>
      <w:bookmarkStart w:id="397" w:name="_Toc434233962"/>
      <w:bookmarkStart w:id="398" w:name="_Toc440555195"/>
      <w:bookmarkStart w:id="399" w:name="_Toc447197994"/>
      <w:bookmarkStart w:id="400" w:name="_Toc36715124"/>
      <w:bookmarkStart w:id="401" w:name="_Toc62200028"/>
      <w:bookmarkStart w:id="402" w:name="_Toc62200097"/>
      <w:bookmarkStart w:id="403" w:name="_Toc63675953"/>
      <w:r w:rsidRPr="00242F60">
        <w:rPr>
          <w:rFonts w:hint="eastAsia"/>
        </w:rPr>
        <w:t>信息显示与查询功能试验</w:t>
      </w:r>
      <w:bookmarkEnd w:id="396"/>
      <w:bookmarkEnd w:id="397"/>
      <w:bookmarkEnd w:id="398"/>
      <w:bookmarkEnd w:id="399"/>
      <w:bookmarkEnd w:id="400"/>
      <w:bookmarkEnd w:id="401"/>
      <w:bookmarkEnd w:id="402"/>
      <w:bookmarkEnd w:id="403"/>
    </w:p>
    <w:p w14:paraId="450A288F" w14:textId="77777777" w:rsidR="005412CC" w:rsidRPr="00242F60" w:rsidRDefault="005412CC" w:rsidP="00273CF3">
      <w:pPr>
        <w:pStyle w:val="afffff4"/>
        <w:ind w:firstLine="420"/>
      </w:pPr>
      <w:r w:rsidRPr="00242F60">
        <w:rPr>
          <w:rFonts w:hint="eastAsia"/>
        </w:rPr>
        <w:t>使试样分别处于火灾报警状态、故障状态、自检状态及试样可能具有的监管报警状态、屏蔽状态，观察并记录试样信息的显示及查询情况。</w:t>
      </w:r>
    </w:p>
    <w:p w14:paraId="31C2CD9E" w14:textId="77777777" w:rsidR="005412CC" w:rsidRPr="00242F60" w:rsidRDefault="005412CC" w:rsidP="005412CC">
      <w:pPr>
        <w:pStyle w:val="afff4"/>
        <w:spacing w:before="156" w:after="156"/>
      </w:pPr>
      <w:bookmarkStart w:id="404" w:name="_Toc423529638"/>
      <w:bookmarkStart w:id="405" w:name="_Toc434233963"/>
      <w:bookmarkStart w:id="406" w:name="_Toc440555196"/>
      <w:bookmarkStart w:id="407" w:name="_Toc447197995"/>
      <w:bookmarkStart w:id="408" w:name="_Toc36715125"/>
      <w:bookmarkStart w:id="409" w:name="_Toc62200029"/>
      <w:bookmarkStart w:id="410" w:name="_Toc62200098"/>
      <w:bookmarkStart w:id="411" w:name="_Toc63675954"/>
      <w:r w:rsidRPr="00242F60">
        <w:rPr>
          <w:rFonts w:hint="eastAsia"/>
        </w:rPr>
        <w:t>系统兼容功能试验（仅适用于集中、区域和集中区域兼容型试样）</w:t>
      </w:r>
      <w:bookmarkEnd w:id="404"/>
      <w:bookmarkEnd w:id="405"/>
      <w:bookmarkEnd w:id="406"/>
      <w:bookmarkEnd w:id="407"/>
      <w:bookmarkEnd w:id="408"/>
      <w:bookmarkEnd w:id="409"/>
      <w:bookmarkEnd w:id="410"/>
      <w:bookmarkEnd w:id="411"/>
    </w:p>
    <w:p w14:paraId="1956EDCF" w14:textId="77777777" w:rsidR="005412CC" w:rsidRPr="000E1D19" w:rsidRDefault="005412CC" w:rsidP="00273CF3">
      <w:pPr>
        <w:pStyle w:val="afffffffffa"/>
      </w:pPr>
      <w:r w:rsidRPr="000E1D19">
        <w:rPr>
          <w:rFonts w:hint="eastAsia"/>
        </w:rPr>
        <w:t>将区域型试样及其负载与集中型试样相连并处于正常监视状态（集中区域兼容型试样将其中一台设为区域，另一台设为集中。使区域型试样发出火灾报警信号、故障报警信号以及试样可能具有的火灾报警控制、监管报警信号，观察并记录区域型试样和集中型试样的状态。</w:t>
      </w:r>
    </w:p>
    <w:p w14:paraId="36EDD5A6" w14:textId="77777777" w:rsidR="005412CC" w:rsidRPr="000E1D19" w:rsidRDefault="005412CC" w:rsidP="00273CF3">
      <w:pPr>
        <w:pStyle w:val="afffffffffa"/>
      </w:pPr>
      <w:r w:rsidRPr="000E1D19">
        <w:rPr>
          <w:rFonts w:hint="eastAsia"/>
        </w:rPr>
        <w:t>使区域型试样处于自检状态以及试样可能具有的屏蔽、延时状态，观察并记录区域型试样和集中型试样的状态。使集中</w:t>
      </w:r>
      <w:r w:rsidRPr="000E1D19">
        <w:t>型试样</w:t>
      </w:r>
      <w:r w:rsidRPr="000E1D19">
        <w:rPr>
          <w:rFonts w:hint="eastAsia"/>
        </w:rPr>
        <w:t>发出手动启动等相关指令，</w:t>
      </w:r>
      <w:r w:rsidRPr="000E1D19">
        <w:t>观察</w:t>
      </w:r>
      <w:r w:rsidRPr="000E1D19">
        <w:rPr>
          <w:rFonts w:hint="eastAsia"/>
        </w:rPr>
        <w:t>集中</w:t>
      </w:r>
      <w:r w:rsidRPr="000E1D19">
        <w:t>型试样</w:t>
      </w:r>
      <w:r w:rsidRPr="000E1D19">
        <w:rPr>
          <w:rFonts w:hint="eastAsia"/>
        </w:rPr>
        <w:t>和</w:t>
      </w:r>
      <w:r w:rsidRPr="000E1D19">
        <w:t>区域型试样的状态。</w:t>
      </w:r>
    </w:p>
    <w:p w14:paraId="5D2A04AA" w14:textId="77777777" w:rsidR="005412CC" w:rsidRPr="000E1D19" w:rsidRDefault="005412CC" w:rsidP="00273CF3">
      <w:pPr>
        <w:pStyle w:val="afffffffffa"/>
      </w:pPr>
      <w:r w:rsidRPr="000E1D19">
        <w:rPr>
          <w:rFonts w:hint="eastAsia"/>
        </w:rPr>
        <w:t>复位试样，使其处于正常监视状态。分别使集中型试样与区域型试样间的连接线发生断路、短路、接地；检验并记录集中型试样的显示情况。</w:t>
      </w:r>
    </w:p>
    <w:p w14:paraId="3001D2EA" w14:textId="77777777" w:rsidR="005412CC" w:rsidRPr="00242F60" w:rsidRDefault="005412CC" w:rsidP="005412CC">
      <w:pPr>
        <w:pStyle w:val="afff4"/>
        <w:spacing w:before="156" w:after="156"/>
      </w:pPr>
      <w:bookmarkStart w:id="412" w:name="_Toc423529640"/>
      <w:bookmarkStart w:id="413" w:name="_Toc434233965"/>
      <w:bookmarkStart w:id="414" w:name="_Toc440555198"/>
      <w:bookmarkStart w:id="415" w:name="_Toc447197997"/>
      <w:bookmarkStart w:id="416" w:name="_Toc36715126"/>
      <w:bookmarkStart w:id="417" w:name="_Toc62200030"/>
      <w:bookmarkStart w:id="418" w:name="_Toc62200099"/>
      <w:bookmarkStart w:id="419" w:name="_Toc63675955"/>
      <w:r w:rsidRPr="00242F60">
        <w:rPr>
          <w:rFonts w:hint="eastAsia"/>
        </w:rPr>
        <w:t>检查功能试验</w:t>
      </w:r>
      <w:bookmarkEnd w:id="412"/>
      <w:bookmarkEnd w:id="413"/>
      <w:bookmarkEnd w:id="414"/>
      <w:bookmarkEnd w:id="415"/>
      <w:bookmarkEnd w:id="416"/>
      <w:bookmarkEnd w:id="417"/>
      <w:bookmarkEnd w:id="418"/>
      <w:bookmarkEnd w:id="419"/>
    </w:p>
    <w:p w14:paraId="510516BA" w14:textId="77777777" w:rsidR="005412CC" w:rsidRPr="000E1D19" w:rsidRDefault="005412CC" w:rsidP="00273CF3">
      <w:pPr>
        <w:pStyle w:val="afffffffffa"/>
      </w:pPr>
      <w:r w:rsidRPr="000E1D19">
        <w:rPr>
          <w:rFonts w:hint="eastAsia"/>
        </w:rPr>
        <w:t>将试样的任一组控制输出接上火灾声和/或光警报器，另一组控制输出（如具备）接上火灾报警传输设备（可用模拟装置），任一报警回路接入10只以上火灾探测器和2只以上</w:t>
      </w:r>
      <w:bookmarkStart w:id="420" w:name="_Hlk495395991"/>
      <w:r w:rsidRPr="000E1D19">
        <w:rPr>
          <w:rFonts w:hint="eastAsia"/>
        </w:rPr>
        <w:t>手动火灾报警按钮</w:t>
      </w:r>
      <w:bookmarkEnd w:id="420"/>
      <w:r w:rsidRPr="000E1D19">
        <w:rPr>
          <w:rFonts w:hint="eastAsia"/>
        </w:rPr>
        <w:t>，其他回路（或报警部位）可分别接上等效负载，接通电源，使试样处于正常监视状态。</w:t>
      </w:r>
    </w:p>
    <w:p w14:paraId="4B45AE7E" w14:textId="77777777" w:rsidR="005412CC" w:rsidRPr="000E1D19" w:rsidRDefault="005412CC" w:rsidP="00273CF3">
      <w:pPr>
        <w:pStyle w:val="afffffffffa"/>
      </w:pPr>
      <w:bookmarkStart w:id="421" w:name="_Hlk36813796"/>
      <w:r w:rsidRPr="000E1D19">
        <w:rPr>
          <w:rFonts w:hint="eastAsia"/>
        </w:rPr>
        <w:t>操作检查功能按钮（键），</w:t>
      </w:r>
      <w:bookmarkEnd w:id="421"/>
      <w:r w:rsidRPr="000E1D19">
        <w:rPr>
          <w:rFonts w:hint="eastAsia"/>
        </w:rPr>
        <w:t>观察并记录试样显示的设备类别和地址总数。</w:t>
      </w:r>
    </w:p>
    <w:p w14:paraId="4B43F835" w14:textId="77777777" w:rsidR="005412CC" w:rsidRPr="000E1D19" w:rsidRDefault="005412CC" w:rsidP="00273CF3">
      <w:pPr>
        <w:pStyle w:val="afffffffffa"/>
      </w:pPr>
      <w:r w:rsidRPr="000E1D19">
        <w:rPr>
          <w:rFonts w:hint="eastAsia"/>
        </w:rPr>
        <w:t>按5.</w:t>
      </w:r>
      <w:r w:rsidRPr="000E1D19">
        <w:t>4</w:t>
      </w:r>
      <w:r w:rsidRPr="000E1D19">
        <w:rPr>
          <w:rFonts w:hint="eastAsia"/>
        </w:rPr>
        <w:t>.</w:t>
      </w:r>
      <w:r w:rsidRPr="000E1D19">
        <w:t>3</w:t>
      </w:r>
      <w:r w:rsidRPr="000E1D19">
        <w:rPr>
          <w:rFonts w:hint="eastAsia"/>
        </w:rPr>
        <w:t>.3中a)～c)和5.</w:t>
      </w:r>
      <w:r w:rsidRPr="000E1D19">
        <w:t>4</w:t>
      </w:r>
      <w:r w:rsidRPr="000E1D19">
        <w:rPr>
          <w:rFonts w:hint="eastAsia"/>
        </w:rPr>
        <w:t>.</w:t>
      </w:r>
      <w:r w:rsidRPr="000E1D19">
        <w:t>3</w:t>
      </w:r>
      <w:r w:rsidRPr="000E1D19">
        <w:rPr>
          <w:rFonts w:hint="eastAsia"/>
        </w:rPr>
        <w:t>.4中a)～c)的要求，使试样至少处于3种故障状态。</w:t>
      </w:r>
    </w:p>
    <w:p w14:paraId="0995DA54" w14:textId="77777777" w:rsidR="005412CC" w:rsidRPr="000E1D19" w:rsidRDefault="005412CC" w:rsidP="00273CF3">
      <w:pPr>
        <w:pStyle w:val="afffffffffa"/>
      </w:pPr>
      <w:r w:rsidRPr="000E1D19">
        <w:rPr>
          <w:rFonts w:hint="eastAsia"/>
        </w:rPr>
        <w:t>操作检查功能按钮（键），观察并记录试样显示连接的所有正常工作设备类别和地址总数以及接收的故障类别和地址总数。</w:t>
      </w:r>
    </w:p>
    <w:p w14:paraId="54E59085" w14:textId="77777777" w:rsidR="005412CC" w:rsidRPr="000E1D19" w:rsidRDefault="005412CC" w:rsidP="00273CF3">
      <w:pPr>
        <w:pStyle w:val="afffffffffa"/>
      </w:pPr>
      <w:r w:rsidRPr="000E1D19">
        <w:rPr>
          <w:rFonts w:hint="eastAsia"/>
        </w:rPr>
        <w:t>手动操作试样的屏蔽功能，对探测器进行屏蔽。</w:t>
      </w:r>
    </w:p>
    <w:p w14:paraId="05E62D84" w14:textId="77777777" w:rsidR="005412CC" w:rsidRPr="000E1D19" w:rsidRDefault="005412CC" w:rsidP="00273CF3">
      <w:pPr>
        <w:pStyle w:val="afffffffffa"/>
      </w:pPr>
      <w:bookmarkStart w:id="422" w:name="_Hlk36747168"/>
      <w:r w:rsidRPr="000E1D19">
        <w:rPr>
          <w:rFonts w:hint="eastAsia"/>
        </w:rPr>
        <w:t>操作检查功能按钮（键），使</w:t>
      </w:r>
      <w:r w:rsidRPr="000E1D19">
        <w:t>试样处于检查功能状态，</w:t>
      </w:r>
      <w:bookmarkEnd w:id="422"/>
      <w:r w:rsidRPr="000E1D19">
        <w:rPr>
          <w:rFonts w:hint="eastAsia"/>
        </w:rPr>
        <w:t>观察并记录试样检查功能状态指示情况</w:t>
      </w:r>
      <w:r w:rsidRPr="000E1D19">
        <w:t>以及</w:t>
      </w:r>
      <w:r w:rsidRPr="000E1D19">
        <w:rPr>
          <w:rFonts w:hint="eastAsia"/>
        </w:rPr>
        <w:t>显示已屏蔽设备的类别和地址总数。</w:t>
      </w:r>
    </w:p>
    <w:p w14:paraId="6A6CC358" w14:textId="77777777" w:rsidR="005412CC" w:rsidRPr="000E1D19" w:rsidRDefault="005412CC" w:rsidP="00273CF3">
      <w:pPr>
        <w:pStyle w:val="afffffffffa"/>
      </w:pPr>
      <w:r w:rsidRPr="000E1D19">
        <w:rPr>
          <w:rFonts w:hint="eastAsia"/>
        </w:rPr>
        <w:t>观察并记录后续检查信息显示情况。对采用字母（符）—数字显示的试样，如</w:t>
      </w:r>
      <w:bookmarkStart w:id="423" w:name="_Hlk36746612"/>
      <w:r w:rsidRPr="000E1D19">
        <w:rPr>
          <w:rFonts w:hint="eastAsia"/>
        </w:rPr>
        <w:t>所有检查信息都能在显示区域内显示，应增加故障类别、故障地址总数、已屏蔽设备类别和已屏蔽地址总数，直至所有检查信息不能同时在显示区域内显示；操作试样，观察并记录每条检查信息的查询显示情况</w:t>
      </w:r>
      <w:bookmarkEnd w:id="423"/>
      <w:r w:rsidRPr="000E1D19">
        <w:rPr>
          <w:rFonts w:hint="eastAsia"/>
        </w:rPr>
        <w:t>。</w:t>
      </w:r>
    </w:p>
    <w:p w14:paraId="698EEF1E" w14:textId="77777777" w:rsidR="005412CC" w:rsidRPr="000E1D19" w:rsidRDefault="005412CC" w:rsidP="00273CF3">
      <w:pPr>
        <w:pStyle w:val="afffffffffa"/>
      </w:pPr>
      <w:r w:rsidRPr="000E1D19">
        <w:rPr>
          <w:rFonts w:hint="eastAsia"/>
        </w:rPr>
        <w:lastRenderedPageBreak/>
        <w:t>使试样</w:t>
      </w:r>
      <w:r w:rsidRPr="000E1D19">
        <w:t>连接的火灾探测器或</w:t>
      </w:r>
      <w:r w:rsidRPr="000E1D19">
        <w:rPr>
          <w:rFonts w:hint="eastAsia"/>
        </w:rPr>
        <w:t>手动火灾报警按钮发出</w:t>
      </w:r>
      <w:r w:rsidRPr="000E1D19">
        <w:t>火灾</w:t>
      </w:r>
      <w:r w:rsidRPr="000E1D19">
        <w:rPr>
          <w:rFonts w:hint="eastAsia"/>
        </w:rPr>
        <w:t>报警</w:t>
      </w:r>
      <w:r w:rsidRPr="000E1D19">
        <w:t>信号，</w:t>
      </w:r>
      <w:r w:rsidRPr="000E1D19">
        <w:rPr>
          <w:rFonts w:hint="eastAsia"/>
        </w:rPr>
        <w:t>检查</w:t>
      </w:r>
      <w:r w:rsidRPr="000E1D19">
        <w:t>试样的火灾报警信息显示情况。</w:t>
      </w:r>
    </w:p>
    <w:p w14:paraId="2B783E2C" w14:textId="77777777" w:rsidR="005412CC" w:rsidRPr="000E1D19" w:rsidRDefault="005412CC" w:rsidP="00273CF3">
      <w:pPr>
        <w:pStyle w:val="afffffffffa"/>
      </w:pPr>
      <w:r w:rsidRPr="000E1D19">
        <w:rPr>
          <w:rFonts w:hint="eastAsia"/>
        </w:rPr>
        <w:t>操作检查功能按钮（键），使试样处于检查功能状态，然后不进行后续操作，1</w:t>
      </w:r>
      <w:r w:rsidRPr="000E1D19">
        <w:t xml:space="preserve"> min</w:t>
      </w:r>
      <w:r w:rsidRPr="000E1D19">
        <w:rPr>
          <w:rFonts w:hint="eastAsia"/>
        </w:rPr>
        <w:t>后检查试样的检查功能状态。</w:t>
      </w:r>
    </w:p>
    <w:p w14:paraId="3EF5E385" w14:textId="77777777" w:rsidR="005412CC" w:rsidRPr="00242F60" w:rsidRDefault="005412CC" w:rsidP="005412CC">
      <w:pPr>
        <w:pStyle w:val="afff4"/>
        <w:spacing w:before="156" w:after="156"/>
      </w:pPr>
      <w:bookmarkStart w:id="424" w:name="_Toc423529641"/>
      <w:bookmarkStart w:id="425" w:name="_Toc434233966"/>
      <w:bookmarkStart w:id="426" w:name="_Toc440555199"/>
      <w:bookmarkStart w:id="427" w:name="_Toc447197998"/>
      <w:bookmarkStart w:id="428" w:name="_Toc36715127"/>
      <w:bookmarkStart w:id="429" w:name="_Toc62200031"/>
      <w:bookmarkStart w:id="430" w:name="_Toc62200100"/>
      <w:bookmarkStart w:id="431" w:name="_Toc63675956"/>
      <w:r w:rsidRPr="00242F60">
        <w:rPr>
          <w:rFonts w:hint="eastAsia"/>
        </w:rPr>
        <w:t>与消防控制室图形显示装置通信功能试验</w:t>
      </w:r>
      <w:bookmarkEnd w:id="424"/>
      <w:bookmarkEnd w:id="425"/>
      <w:bookmarkEnd w:id="426"/>
      <w:bookmarkEnd w:id="427"/>
      <w:bookmarkEnd w:id="428"/>
      <w:bookmarkEnd w:id="429"/>
      <w:bookmarkEnd w:id="430"/>
      <w:bookmarkEnd w:id="431"/>
    </w:p>
    <w:p w14:paraId="7A262E5E" w14:textId="77777777" w:rsidR="005412CC" w:rsidRPr="00242F60" w:rsidRDefault="005412CC" w:rsidP="00273CF3">
      <w:pPr>
        <w:pStyle w:val="afffffffffa"/>
      </w:pPr>
      <w:r w:rsidRPr="00242F60">
        <w:rPr>
          <w:rFonts w:hint="eastAsia"/>
        </w:rPr>
        <w:t>将试样的任一组控制输出接上火灾声和/或光警报器，另一组控制输出（如具备）接上火灾报警传输设备（可用模拟装置），任一报警回路接入两只火灾探测器和一个手动火灾报警按钮，</w:t>
      </w:r>
      <w:r>
        <w:rPr>
          <w:rFonts w:hint="eastAsia"/>
        </w:rPr>
        <w:t>生产者</w:t>
      </w:r>
      <w:r w:rsidRPr="00242F60">
        <w:rPr>
          <w:rFonts w:hint="eastAsia"/>
        </w:rPr>
        <w:t>声明具有监管报警功能的设备（可选择），</w:t>
      </w:r>
      <w:r>
        <w:rPr>
          <w:rFonts w:hint="eastAsia"/>
        </w:rPr>
        <w:t>其他</w:t>
      </w:r>
      <w:r w:rsidRPr="00242F60">
        <w:rPr>
          <w:rFonts w:hint="eastAsia"/>
        </w:rPr>
        <w:t>回路（或报警部位）可分别接上等效负载，接通电源，使试样处于正常监视状态。</w:t>
      </w:r>
    </w:p>
    <w:p w14:paraId="25CDD02D" w14:textId="77777777" w:rsidR="005412CC" w:rsidRPr="00242F60" w:rsidRDefault="005412CC" w:rsidP="00273CF3">
      <w:pPr>
        <w:pStyle w:val="afffffffffa"/>
      </w:pPr>
      <w:r w:rsidRPr="00242F60">
        <w:rPr>
          <w:rFonts w:hint="eastAsia"/>
        </w:rPr>
        <w:t>将试样通过通信接口连接消防控制室图形显示装置。</w:t>
      </w:r>
    </w:p>
    <w:p w14:paraId="63B803EB" w14:textId="77777777" w:rsidR="005412CC" w:rsidRPr="00242F60" w:rsidRDefault="005412CC" w:rsidP="00273CF3">
      <w:pPr>
        <w:pStyle w:val="afffffffffa"/>
      </w:pPr>
      <w:r w:rsidRPr="00242F60">
        <w:rPr>
          <w:rFonts w:hint="eastAsia"/>
        </w:rPr>
        <w:t>操作试样发送状态信息，观察并记录消防控制室图形显示装置的显示信息。</w:t>
      </w:r>
    </w:p>
    <w:p w14:paraId="257B49B4" w14:textId="77777777" w:rsidR="005412CC" w:rsidRPr="00242F60" w:rsidRDefault="005412CC" w:rsidP="00273CF3">
      <w:pPr>
        <w:pStyle w:val="afffffffffa"/>
      </w:pPr>
      <w:r w:rsidRPr="00242F60">
        <w:rPr>
          <w:rFonts w:hint="eastAsia"/>
        </w:rPr>
        <w:t>使火灾探测器发出火灾报警信号，观察并记录消防控制室图形显示装置的显示信息。</w:t>
      </w:r>
    </w:p>
    <w:p w14:paraId="05C7577C" w14:textId="77777777" w:rsidR="005412CC" w:rsidRPr="00242F60" w:rsidRDefault="005412CC" w:rsidP="00273CF3">
      <w:pPr>
        <w:pStyle w:val="afffffffffa"/>
      </w:pPr>
      <w:r w:rsidRPr="00242F60">
        <w:rPr>
          <w:rFonts w:hint="eastAsia"/>
        </w:rPr>
        <w:t>手动操作试样的屏蔽功能，对</w:t>
      </w:r>
      <w:r>
        <w:rPr>
          <w:rFonts w:hint="eastAsia"/>
        </w:rPr>
        <w:t>探测器</w:t>
      </w:r>
      <w:r w:rsidRPr="00242F60">
        <w:rPr>
          <w:rFonts w:hint="eastAsia"/>
        </w:rPr>
        <w:t>进行屏蔽，观察并记录消防控制室图形显示装置的显示信息。</w:t>
      </w:r>
    </w:p>
    <w:p w14:paraId="4B73E266" w14:textId="77777777" w:rsidR="005412CC" w:rsidRPr="00242F60" w:rsidRDefault="005412CC" w:rsidP="00273CF3">
      <w:pPr>
        <w:pStyle w:val="afffffffffa"/>
      </w:pPr>
      <w:r w:rsidRPr="00242F60">
        <w:rPr>
          <w:rFonts w:hint="eastAsia"/>
        </w:rPr>
        <w:t>按5.</w:t>
      </w:r>
      <w:r w:rsidRPr="00242F60">
        <w:t>4</w:t>
      </w:r>
      <w:r w:rsidRPr="00242F60">
        <w:rPr>
          <w:rFonts w:hint="eastAsia"/>
        </w:rPr>
        <w:t>.</w:t>
      </w:r>
      <w:r w:rsidRPr="00242F60">
        <w:t>3</w:t>
      </w:r>
      <w:r w:rsidRPr="00242F60">
        <w:rPr>
          <w:rFonts w:hint="eastAsia"/>
        </w:rPr>
        <w:t>.3中a)～c)和5.</w:t>
      </w:r>
      <w:r w:rsidRPr="00242F60">
        <w:t>4</w:t>
      </w:r>
      <w:r w:rsidRPr="00242F60">
        <w:rPr>
          <w:rFonts w:hint="eastAsia"/>
        </w:rPr>
        <w:t>.</w:t>
      </w:r>
      <w:r w:rsidRPr="00242F60">
        <w:t>3</w:t>
      </w:r>
      <w:r w:rsidRPr="00242F60">
        <w:rPr>
          <w:rFonts w:hint="eastAsia"/>
        </w:rPr>
        <w:t>.4中a)～c)的要求，使试样处于故障状态，观察并记录消防控制室图形显示装置的显示信息。</w:t>
      </w:r>
    </w:p>
    <w:p w14:paraId="37C13F4B" w14:textId="77777777" w:rsidR="005412CC" w:rsidRPr="00242F60" w:rsidRDefault="005412CC" w:rsidP="00273CF3">
      <w:pPr>
        <w:pStyle w:val="afffffffffa"/>
      </w:pPr>
      <w:r w:rsidRPr="00242F60">
        <w:rPr>
          <w:rFonts w:hint="eastAsia"/>
        </w:rPr>
        <w:t>使试样发出监管信号，观察并记录消防控制室图形显示装置的显示信息。</w:t>
      </w:r>
    </w:p>
    <w:p w14:paraId="0BA5EABA" w14:textId="77777777" w:rsidR="005412CC" w:rsidRPr="00242F60" w:rsidRDefault="005412CC" w:rsidP="005412CC">
      <w:pPr>
        <w:pStyle w:val="afff4"/>
        <w:spacing w:before="156" w:after="156"/>
      </w:pPr>
      <w:bookmarkStart w:id="432" w:name="_Toc423529645"/>
      <w:bookmarkStart w:id="433" w:name="_Toc434233970"/>
      <w:bookmarkStart w:id="434" w:name="_Toc440555203"/>
      <w:bookmarkStart w:id="435" w:name="_Toc447198002"/>
      <w:bookmarkStart w:id="436" w:name="_Toc36715128"/>
      <w:bookmarkStart w:id="437" w:name="_Toc62200032"/>
      <w:bookmarkStart w:id="438" w:name="_Toc62200101"/>
      <w:bookmarkStart w:id="439" w:name="_Toc63675957"/>
      <w:r w:rsidRPr="00242F60">
        <w:rPr>
          <w:rFonts w:hint="eastAsia"/>
        </w:rPr>
        <w:t>电源性能试验</w:t>
      </w:r>
      <w:bookmarkEnd w:id="432"/>
      <w:bookmarkEnd w:id="433"/>
      <w:bookmarkEnd w:id="434"/>
      <w:bookmarkEnd w:id="435"/>
      <w:bookmarkEnd w:id="436"/>
      <w:bookmarkEnd w:id="437"/>
      <w:bookmarkEnd w:id="438"/>
      <w:bookmarkEnd w:id="439"/>
    </w:p>
    <w:p w14:paraId="772AAA2C" w14:textId="77777777" w:rsidR="005412CC" w:rsidRPr="00242F60" w:rsidRDefault="005412CC" w:rsidP="005412CC">
      <w:pPr>
        <w:pStyle w:val="afff5"/>
        <w:spacing w:before="156" w:after="156"/>
      </w:pPr>
      <w:r w:rsidRPr="00242F60">
        <w:rPr>
          <w:rFonts w:hint="eastAsia"/>
        </w:rPr>
        <w:t>主备电转换试验</w:t>
      </w:r>
    </w:p>
    <w:p w14:paraId="3ACF5A90" w14:textId="77777777" w:rsidR="005412CC" w:rsidRPr="00242F60" w:rsidRDefault="005412CC" w:rsidP="005412CC">
      <w:pPr>
        <w:pStyle w:val="afffff4"/>
        <w:ind w:firstLine="420"/>
      </w:pPr>
      <w:r w:rsidRPr="00242F60">
        <w:rPr>
          <w:rFonts w:hint="eastAsia"/>
        </w:rPr>
        <w:t>在试样处于正常监视状态下，切断试样的主电源，使试样由备用电源供电，再恢复主电源，检查并记录试样主、备电源的转换、状态的指示情况及其主电源过流保护情况。</w:t>
      </w:r>
    </w:p>
    <w:p w14:paraId="3FD21477" w14:textId="77777777" w:rsidR="005412CC" w:rsidRPr="00242F60" w:rsidRDefault="005412CC" w:rsidP="005412CC">
      <w:pPr>
        <w:pStyle w:val="afff5"/>
        <w:spacing w:before="156" w:after="156"/>
      </w:pPr>
      <w:r w:rsidRPr="00242F60">
        <w:rPr>
          <w:rFonts w:hint="eastAsia"/>
        </w:rPr>
        <w:t>主电源试验</w:t>
      </w:r>
    </w:p>
    <w:p w14:paraId="7967DE03" w14:textId="77777777" w:rsidR="005412CC" w:rsidRPr="00242F60" w:rsidRDefault="005412CC" w:rsidP="00273CF3">
      <w:pPr>
        <w:pStyle w:val="afffffffff9"/>
      </w:pPr>
      <w:r w:rsidRPr="00242F60">
        <w:rPr>
          <w:rFonts w:hint="eastAsia"/>
        </w:rPr>
        <w:t>将试样一个回路按设计容量连接真实负载，</w:t>
      </w:r>
      <w:r>
        <w:rPr>
          <w:rFonts w:hint="eastAsia"/>
        </w:rPr>
        <w:t>其他</w:t>
      </w:r>
      <w:r w:rsidRPr="00242F60">
        <w:rPr>
          <w:rFonts w:hint="eastAsia"/>
        </w:rPr>
        <w:t>回路连接等效负载。</w:t>
      </w:r>
    </w:p>
    <w:p w14:paraId="20BD0F8E" w14:textId="77777777" w:rsidR="005412CC" w:rsidRPr="00242F60" w:rsidRDefault="005412CC" w:rsidP="00273CF3">
      <w:pPr>
        <w:pStyle w:val="afffffffff9"/>
      </w:pPr>
      <w:r w:rsidRPr="00242F60">
        <w:rPr>
          <w:rFonts w:hint="eastAsia"/>
        </w:rPr>
        <w:t>按5.</w:t>
      </w:r>
      <w:r w:rsidRPr="00242F60">
        <w:t>4</w:t>
      </w:r>
      <w:r w:rsidRPr="00242F60">
        <w:rPr>
          <w:rFonts w:hint="eastAsia"/>
        </w:rPr>
        <w:t>.1</w:t>
      </w:r>
      <w:r w:rsidRPr="00242F60">
        <w:t>1</w:t>
      </w:r>
      <w:r w:rsidRPr="00242F60">
        <w:rPr>
          <w:rFonts w:hint="eastAsia"/>
        </w:rPr>
        <w:t>.2中a)、b)的要求，使试样处于火灾报警状态 ，观察并记录试样工作情况，然后使试样恢复到正常监视状态，按6.3～6.1</w:t>
      </w:r>
      <w:r w:rsidRPr="00242F60">
        <w:t>2</w:t>
      </w:r>
      <w:r w:rsidRPr="00242F60">
        <w:rPr>
          <w:rFonts w:hint="eastAsia"/>
        </w:rPr>
        <w:t>的规定进行功能试验。</w:t>
      </w:r>
    </w:p>
    <w:p w14:paraId="100A74CF" w14:textId="77777777" w:rsidR="005412CC" w:rsidRPr="00242F60" w:rsidRDefault="005412CC" w:rsidP="00273CF3">
      <w:pPr>
        <w:pStyle w:val="afffffffff9"/>
      </w:pPr>
      <w:r w:rsidRPr="00242F60">
        <w:rPr>
          <w:rFonts w:hint="eastAsia"/>
        </w:rPr>
        <w:t>对于输出电压为直流电压的试样，将试样一个回路按设计容量连接真实负载，</w:t>
      </w:r>
      <w:r>
        <w:rPr>
          <w:rFonts w:hint="eastAsia"/>
        </w:rPr>
        <w:t>其他</w:t>
      </w:r>
      <w:r w:rsidRPr="00242F60">
        <w:rPr>
          <w:rFonts w:hint="eastAsia"/>
        </w:rPr>
        <w:t>回路连接等效负载：</w:t>
      </w:r>
    </w:p>
    <w:p w14:paraId="7C2FE1D7" w14:textId="77777777" w:rsidR="005412CC" w:rsidRPr="00242F60" w:rsidRDefault="005412CC" w:rsidP="00DF5A36">
      <w:pPr>
        <w:pStyle w:val="afa"/>
        <w:numPr>
          <w:ilvl w:val="0"/>
          <w:numId w:val="61"/>
        </w:numPr>
      </w:pPr>
      <w:r w:rsidRPr="00242F60">
        <w:rPr>
          <w:rFonts w:hint="eastAsia"/>
        </w:rPr>
        <w:t>按5.</w:t>
      </w:r>
      <w:r w:rsidRPr="00242F60">
        <w:t>4</w:t>
      </w:r>
      <w:r w:rsidRPr="00242F60">
        <w:rPr>
          <w:rFonts w:hint="eastAsia"/>
        </w:rPr>
        <w:t>.1</w:t>
      </w:r>
      <w:r w:rsidRPr="00242F60">
        <w:t>1</w:t>
      </w:r>
      <w:r w:rsidRPr="00242F60">
        <w:rPr>
          <w:rFonts w:hint="eastAsia"/>
        </w:rPr>
        <w:t>.2中a）、b）的要求，使试样处于报警状态。使试样的输入电压为220 V（50 Hz）。测量并记录试样输出直流电压值U</w:t>
      </w:r>
      <w:r w:rsidRPr="00242F60">
        <w:rPr>
          <w:rFonts w:hint="eastAsia"/>
          <w:vertAlign w:val="subscript"/>
        </w:rPr>
        <w:t>0</w:t>
      </w:r>
      <w:r w:rsidRPr="00242F60">
        <w:rPr>
          <w:rFonts w:hint="eastAsia"/>
        </w:rPr>
        <w:t>；</w:t>
      </w:r>
    </w:p>
    <w:p w14:paraId="53F80198" w14:textId="77777777" w:rsidR="005412CC" w:rsidRPr="00242F60" w:rsidRDefault="005412CC" w:rsidP="00DF5A36">
      <w:pPr>
        <w:pStyle w:val="afa"/>
        <w:numPr>
          <w:ilvl w:val="0"/>
          <w:numId w:val="61"/>
        </w:numPr>
      </w:pPr>
      <w:r w:rsidRPr="00242F60">
        <w:rPr>
          <w:rFonts w:hint="eastAsia"/>
        </w:rPr>
        <w:t>使试样的输入电压为187V（50Hz），在试样输出直流电压达到稳定后，测量并记录该电压值U</w:t>
      </w:r>
      <w:r w:rsidRPr="00242F60">
        <w:rPr>
          <w:rFonts w:hint="eastAsia"/>
          <w:vertAlign w:val="subscript"/>
        </w:rPr>
        <w:t>01</w:t>
      </w:r>
      <w:r w:rsidRPr="00242F60">
        <w:rPr>
          <w:rFonts w:hint="eastAsia"/>
        </w:rPr>
        <w:t>。使试样的输入电压为242V（50Hz），在试样输出直流电压达到稳定后，测量并记录该电压值U</w:t>
      </w:r>
      <w:r w:rsidRPr="00242F60">
        <w:rPr>
          <w:rFonts w:hint="eastAsia"/>
          <w:vertAlign w:val="subscript"/>
        </w:rPr>
        <w:t>01</w:t>
      </w:r>
      <w:r w:rsidRPr="00242F60">
        <w:rPr>
          <w:rFonts w:hint="eastAsia"/>
        </w:rPr>
        <w:t>。</w:t>
      </w:r>
    </w:p>
    <w:p w14:paraId="6C62143C" w14:textId="77777777" w:rsidR="005412CC" w:rsidRPr="00242F60" w:rsidRDefault="005412CC" w:rsidP="00DF5A36">
      <w:pPr>
        <w:pStyle w:val="afa"/>
        <w:numPr>
          <w:ilvl w:val="0"/>
          <w:numId w:val="61"/>
        </w:numPr>
      </w:pPr>
      <w:r w:rsidRPr="00242F60">
        <w:rPr>
          <w:rFonts w:hint="eastAsia"/>
        </w:rPr>
        <w:t>将试样复位，使其处于正常监视状态，重复6.1</w:t>
      </w:r>
      <w:r w:rsidRPr="00242F60">
        <w:t>3</w:t>
      </w:r>
      <w:r w:rsidRPr="00242F60">
        <w:rPr>
          <w:rFonts w:hint="eastAsia"/>
        </w:rPr>
        <w:t>.2.3中b）试验。按下式计算出试样输出直流电压的相对变化量，取其最大值：</w:t>
      </w:r>
    </w:p>
    <w:p w14:paraId="09AF30D8" w14:textId="77777777" w:rsidR="005412CC" w:rsidRPr="00242F60" w:rsidRDefault="005412CC" w:rsidP="005412CC">
      <w:pPr>
        <w:pStyle w:val="afffff4"/>
        <w:ind w:firstLine="420"/>
        <w:jc w:val="center"/>
      </w:pPr>
      <w:r w:rsidRPr="00242F60">
        <w:t>S</w:t>
      </w:r>
      <w:r w:rsidRPr="00242F60">
        <w:rPr>
          <w:rFonts w:hint="eastAsia"/>
          <w:vertAlign w:val="subscript"/>
        </w:rPr>
        <w:t>0</w:t>
      </w:r>
      <w:r w:rsidRPr="00242F60">
        <w:t>=|</w:t>
      </w:r>
      <w:r w:rsidRPr="00242F60">
        <w:rPr>
          <w:rFonts w:hint="eastAsia"/>
        </w:rPr>
        <w:t>Δ</w:t>
      </w:r>
      <w:r w:rsidRPr="00242F60">
        <w:t>U</w:t>
      </w:r>
      <w:r w:rsidRPr="00242F60">
        <w:rPr>
          <w:vertAlign w:val="subscript"/>
        </w:rPr>
        <w:t>0</w:t>
      </w:r>
      <w:r w:rsidRPr="00242F60">
        <w:t>/U</w:t>
      </w:r>
      <w:r w:rsidRPr="00242F60">
        <w:rPr>
          <w:vertAlign w:val="subscript"/>
        </w:rPr>
        <w:t>0</w:t>
      </w:r>
      <w:r w:rsidRPr="00242F60">
        <w:t>|</w:t>
      </w:r>
    </w:p>
    <w:p w14:paraId="20F18971" w14:textId="77777777" w:rsidR="005412CC" w:rsidRPr="00242F60" w:rsidRDefault="005412CC" w:rsidP="005412CC">
      <w:pPr>
        <w:pStyle w:val="afffff4"/>
        <w:ind w:firstLine="420"/>
      </w:pPr>
      <w:r w:rsidRPr="00242F60">
        <w:rPr>
          <w:rFonts w:hint="eastAsia"/>
        </w:rPr>
        <w:t>式中：Δ</w:t>
      </w:r>
      <w:r w:rsidRPr="00242F60">
        <w:t>U</w:t>
      </w:r>
      <w:r w:rsidRPr="00242F60">
        <w:rPr>
          <w:vertAlign w:val="subscript"/>
        </w:rPr>
        <w:t>0</w:t>
      </w:r>
      <w:r w:rsidRPr="00242F60">
        <w:rPr>
          <w:rFonts w:hint="eastAsia"/>
        </w:rPr>
        <w:t>= U</w:t>
      </w:r>
      <w:r w:rsidRPr="00242F60">
        <w:rPr>
          <w:rFonts w:hint="eastAsia"/>
          <w:vertAlign w:val="subscript"/>
        </w:rPr>
        <w:t>0</w:t>
      </w:r>
      <w:r w:rsidRPr="00242F60">
        <w:rPr>
          <w:rFonts w:hint="eastAsia"/>
        </w:rPr>
        <w:t>- U</w:t>
      </w:r>
      <w:r w:rsidRPr="00242F60">
        <w:rPr>
          <w:rFonts w:hint="eastAsia"/>
          <w:vertAlign w:val="subscript"/>
        </w:rPr>
        <w:t>01</w:t>
      </w:r>
      <w:r w:rsidRPr="00242F60">
        <w:rPr>
          <w:rFonts w:hint="eastAsia"/>
        </w:rPr>
        <w:t>。</w:t>
      </w:r>
    </w:p>
    <w:p w14:paraId="6D3265A7" w14:textId="77777777" w:rsidR="005412CC" w:rsidRPr="00242F60" w:rsidRDefault="005412CC" w:rsidP="005412CC">
      <w:pPr>
        <w:pStyle w:val="afa"/>
      </w:pPr>
      <w:r w:rsidRPr="00242F60">
        <w:rPr>
          <w:rFonts w:hint="eastAsia"/>
        </w:rPr>
        <w:t>按5.</w:t>
      </w:r>
      <w:r w:rsidRPr="00242F60">
        <w:t>4</w:t>
      </w:r>
      <w:r w:rsidRPr="00242F60">
        <w:rPr>
          <w:rFonts w:hint="eastAsia"/>
        </w:rPr>
        <w:t>.1</w:t>
      </w:r>
      <w:r w:rsidRPr="00242F60">
        <w:t>1</w:t>
      </w:r>
      <w:r w:rsidRPr="00242F60">
        <w:rPr>
          <w:rFonts w:hint="eastAsia"/>
        </w:rPr>
        <w:t>.2中a）、b）的要求，使试样处于报警状态。使试样的输入电压为242V（50Hz），在试样输出直流电压达到稳定后，测量并记录该电压值U</w:t>
      </w:r>
      <w:r w:rsidRPr="00242F60">
        <w:rPr>
          <w:rFonts w:hint="eastAsia"/>
          <w:vertAlign w:val="subscript"/>
        </w:rPr>
        <w:t>0</w:t>
      </w:r>
      <w:r w:rsidRPr="00242F60">
        <w:rPr>
          <w:rFonts w:hint="eastAsia"/>
        </w:rPr>
        <w:t>。然后使试样的等效负载阶跃变化到监视状态下的数值，在试样输出直流电压达到稳定后，测量并记录该电压值U</w:t>
      </w:r>
      <w:r w:rsidRPr="00242F60">
        <w:rPr>
          <w:rFonts w:hint="eastAsia"/>
          <w:vertAlign w:val="subscript"/>
        </w:rPr>
        <w:t>01</w:t>
      </w:r>
      <w:r w:rsidRPr="00242F60">
        <w:rPr>
          <w:rFonts w:hint="eastAsia"/>
        </w:rPr>
        <w:t>。</w:t>
      </w:r>
    </w:p>
    <w:p w14:paraId="41729AF3" w14:textId="77777777" w:rsidR="005412CC" w:rsidRPr="00242F60" w:rsidRDefault="005412CC" w:rsidP="005412CC">
      <w:pPr>
        <w:pStyle w:val="afa"/>
      </w:pPr>
      <w:r w:rsidRPr="00242F60">
        <w:rPr>
          <w:rFonts w:hint="eastAsia"/>
        </w:rPr>
        <w:lastRenderedPageBreak/>
        <w:t>使试样的输入电压为187V（50Hz），重复6.1</w:t>
      </w:r>
      <w:r w:rsidRPr="00242F60">
        <w:t>3</w:t>
      </w:r>
      <w:r w:rsidRPr="00242F60">
        <w:rPr>
          <w:rFonts w:hint="eastAsia"/>
        </w:rPr>
        <w:t>.2.3中d）试验。按下式计算出电压的相对变化量，取其最大值：</w:t>
      </w:r>
    </w:p>
    <w:p w14:paraId="64AF29AD" w14:textId="77777777" w:rsidR="005412CC" w:rsidRPr="00242F60" w:rsidRDefault="005412CC" w:rsidP="005412CC">
      <w:pPr>
        <w:pStyle w:val="affffffffffff3"/>
        <w:jc w:val="center"/>
        <w:rPr>
          <w:rFonts w:hAnsi="宋体"/>
        </w:rPr>
      </w:pPr>
      <w:r w:rsidRPr="00242F60">
        <w:rPr>
          <w:rFonts w:hAnsi="宋体"/>
        </w:rPr>
        <w:t>S</w:t>
      </w:r>
      <w:r w:rsidRPr="00242F60">
        <w:rPr>
          <w:rFonts w:hAnsi="宋体" w:hint="eastAsia"/>
          <w:vertAlign w:val="subscript"/>
        </w:rPr>
        <w:t>1</w:t>
      </w:r>
      <w:r w:rsidRPr="00242F60">
        <w:rPr>
          <w:rFonts w:hAnsi="宋体"/>
        </w:rPr>
        <w:t>=|</w:t>
      </w:r>
      <w:r w:rsidRPr="00242F60">
        <w:rPr>
          <w:rFonts w:hAnsi="宋体" w:hint="eastAsia"/>
        </w:rPr>
        <w:t>Δ</w:t>
      </w:r>
      <w:r w:rsidRPr="00242F60">
        <w:rPr>
          <w:rFonts w:hAnsi="宋体"/>
        </w:rPr>
        <w:t>U</w:t>
      </w:r>
      <w:r w:rsidRPr="00242F60">
        <w:rPr>
          <w:rFonts w:hAnsi="宋体"/>
          <w:vertAlign w:val="subscript"/>
        </w:rPr>
        <w:t>0</w:t>
      </w:r>
      <w:r w:rsidRPr="00242F60">
        <w:rPr>
          <w:rFonts w:hAnsi="宋体"/>
        </w:rPr>
        <w:t>/U</w:t>
      </w:r>
      <w:r w:rsidRPr="00242F60">
        <w:rPr>
          <w:rFonts w:hAnsi="宋体"/>
          <w:vertAlign w:val="subscript"/>
        </w:rPr>
        <w:t>0</w:t>
      </w:r>
      <w:r w:rsidRPr="00242F60">
        <w:rPr>
          <w:rFonts w:hAnsi="宋体"/>
        </w:rPr>
        <w:t>|</w:t>
      </w:r>
    </w:p>
    <w:p w14:paraId="2EDEC40A" w14:textId="77777777" w:rsidR="005412CC" w:rsidRPr="00242F60" w:rsidRDefault="005412CC" w:rsidP="005412CC">
      <w:pPr>
        <w:pStyle w:val="affffffffffff3"/>
      </w:pPr>
      <w:r w:rsidRPr="00242F60">
        <w:rPr>
          <w:rFonts w:hint="eastAsia"/>
        </w:rPr>
        <w:t>式中：</w:t>
      </w:r>
      <w:r w:rsidRPr="00242F60">
        <w:rPr>
          <w:rFonts w:hAnsi="宋体" w:hint="eastAsia"/>
        </w:rPr>
        <w:t>Δ</w:t>
      </w:r>
      <w:r w:rsidRPr="00242F60">
        <w:rPr>
          <w:rFonts w:hAnsi="宋体"/>
        </w:rPr>
        <w:t>U</w:t>
      </w:r>
      <w:r w:rsidRPr="00242F60">
        <w:rPr>
          <w:rFonts w:hAnsi="宋体"/>
          <w:vertAlign w:val="subscript"/>
        </w:rPr>
        <w:t>0</w:t>
      </w:r>
      <w:r w:rsidRPr="00242F60">
        <w:rPr>
          <w:rFonts w:hAnsi="宋体" w:hint="eastAsia"/>
        </w:rPr>
        <w:t>=</w:t>
      </w:r>
      <w:r w:rsidRPr="00242F60">
        <w:rPr>
          <w:rFonts w:hint="eastAsia"/>
        </w:rPr>
        <w:t xml:space="preserve"> U</w:t>
      </w:r>
      <w:r w:rsidRPr="00242F60">
        <w:rPr>
          <w:rFonts w:hint="eastAsia"/>
          <w:vertAlign w:val="subscript"/>
        </w:rPr>
        <w:t>0</w:t>
      </w:r>
      <w:r w:rsidRPr="00242F60">
        <w:rPr>
          <w:rFonts w:hint="eastAsia"/>
        </w:rPr>
        <w:t>- U</w:t>
      </w:r>
      <w:r w:rsidRPr="00242F60">
        <w:rPr>
          <w:rFonts w:hint="eastAsia"/>
          <w:vertAlign w:val="subscript"/>
        </w:rPr>
        <w:t>01</w:t>
      </w:r>
      <w:r w:rsidRPr="00242F60">
        <w:rPr>
          <w:rFonts w:hint="eastAsia"/>
        </w:rPr>
        <w:t>。</w:t>
      </w:r>
    </w:p>
    <w:p w14:paraId="33138694" w14:textId="77777777" w:rsidR="005412CC" w:rsidRPr="00242F60" w:rsidRDefault="005412CC" w:rsidP="005412CC">
      <w:pPr>
        <w:pStyle w:val="afffffffff9"/>
      </w:pPr>
      <w:r w:rsidRPr="00242F60">
        <w:rPr>
          <w:rFonts w:hint="eastAsia"/>
        </w:rPr>
        <w:t>对于采用总线控制方式的试样进行下述试验：</w:t>
      </w:r>
    </w:p>
    <w:p w14:paraId="0F1EB888" w14:textId="77777777" w:rsidR="005412CC" w:rsidRPr="00242F60" w:rsidRDefault="005412CC" w:rsidP="00DF5A36">
      <w:pPr>
        <w:pStyle w:val="affffffffffffa"/>
        <w:numPr>
          <w:ilvl w:val="0"/>
          <w:numId w:val="56"/>
        </w:numPr>
      </w:pPr>
      <w:r w:rsidRPr="00242F60">
        <w:rPr>
          <w:rFonts w:hint="eastAsia"/>
        </w:rPr>
        <w:t>将试样一个回路按设计容量连接真实负载（该回路连接线长度为</w:t>
      </w:r>
      <w:smartTag w:uri="urn:schemas-microsoft-com:office:smarttags" w:element="chmetcnv">
        <w:smartTagPr>
          <w:attr w:name="UnitName" w:val="m"/>
          <w:attr w:name="SourceValue" w:val="1000"/>
          <w:attr w:name="HasSpace" w:val="True"/>
          <w:attr w:name="Negative" w:val="False"/>
          <w:attr w:name="NumberType" w:val="1"/>
          <w:attr w:name="TCSC" w:val="0"/>
        </w:smartTagPr>
        <w:r w:rsidRPr="00242F60">
          <w:rPr>
            <w:rFonts w:hint="eastAsia"/>
          </w:rPr>
          <w:t>1000 m</w:t>
        </w:r>
      </w:smartTag>
      <w:r w:rsidRPr="00242F60">
        <w:rPr>
          <w:rFonts w:hint="eastAsia"/>
        </w:rPr>
        <w:t>，截面积为</w:t>
      </w:r>
      <w:smartTag w:uri="urn:schemas-microsoft-com:office:smarttags" w:element="chmetcnv">
        <w:smartTagPr>
          <w:attr w:name="UnitName" w:val="mm"/>
          <w:attr w:name="SourceValue" w:val="1"/>
          <w:attr w:name="HasSpace" w:val="True"/>
          <w:attr w:name="Negative" w:val="False"/>
          <w:attr w:name="NumberType" w:val="1"/>
          <w:attr w:name="TCSC" w:val="0"/>
        </w:smartTagPr>
        <w:r w:rsidRPr="00242F60">
          <w:rPr>
            <w:rFonts w:hint="eastAsia"/>
          </w:rPr>
          <w:t>1.0 mm</w:t>
        </w:r>
      </w:smartTag>
      <w:r w:rsidRPr="00242F60">
        <w:rPr>
          <w:rFonts w:hint="eastAsia"/>
          <w:vertAlign w:val="superscript"/>
        </w:rPr>
        <w:t>2</w:t>
      </w:r>
      <w:r w:rsidRPr="00242F60">
        <w:rPr>
          <w:rFonts w:hint="eastAsia"/>
        </w:rPr>
        <w:t>的铜质绞线），回路末端连接10只火灾探测器（容量少于10只按实际数量），</w:t>
      </w:r>
      <w:r>
        <w:rPr>
          <w:rFonts w:hint="eastAsia"/>
        </w:rPr>
        <w:t>其他</w:t>
      </w:r>
      <w:r w:rsidRPr="00242F60">
        <w:rPr>
          <w:rFonts w:hint="eastAsia"/>
        </w:rPr>
        <w:t xml:space="preserve">回路连接等效负载，使其处于正常监视状态； </w:t>
      </w:r>
    </w:p>
    <w:p w14:paraId="2899E7F0" w14:textId="77777777" w:rsidR="005412CC" w:rsidRPr="00242F60" w:rsidRDefault="005412CC" w:rsidP="00DF5A36">
      <w:pPr>
        <w:pStyle w:val="affffffffffffa"/>
        <w:numPr>
          <w:ilvl w:val="0"/>
          <w:numId w:val="56"/>
        </w:numPr>
      </w:pPr>
      <w:r w:rsidRPr="00242F60">
        <w:rPr>
          <w:rFonts w:hint="eastAsia"/>
        </w:rPr>
        <w:t>使试样的输入电压分别为 220 V（50 Hz）、187 V（50 Hz）、242 V（50 Hz），使末端的10只火灾探测器（容量少于10只按实际数量）处于报警状态。观察并记录火灾探测器确认灯的状态及试样接收和发出火灾报警信号的情况。</w:t>
      </w:r>
    </w:p>
    <w:p w14:paraId="3363B44F" w14:textId="77777777" w:rsidR="005412CC" w:rsidRPr="00242F60" w:rsidRDefault="005412CC" w:rsidP="005412CC">
      <w:pPr>
        <w:pStyle w:val="afff5"/>
        <w:spacing w:before="156" w:after="156"/>
      </w:pPr>
      <w:r w:rsidRPr="00242F60">
        <w:rPr>
          <w:rFonts w:hint="eastAsia"/>
        </w:rPr>
        <w:t>备用电源试验</w:t>
      </w:r>
    </w:p>
    <w:p w14:paraId="1309178A" w14:textId="77777777" w:rsidR="005412CC" w:rsidRPr="00242F60" w:rsidRDefault="005412CC" w:rsidP="005412CC">
      <w:pPr>
        <w:pStyle w:val="afffffffff9"/>
      </w:pPr>
      <w:r w:rsidRPr="00242F60">
        <w:rPr>
          <w:rFonts w:hint="eastAsia"/>
        </w:rPr>
        <w:t>将试样一个回路按设计容量连接真实负载，</w:t>
      </w:r>
      <w:r>
        <w:rPr>
          <w:rFonts w:hint="eastAsia"/>
        </w:rPr>
        <w:t>其他</w:t>
      </w:r>
      <w:r w:rsidRPr="00242F60">
        <w:rPr>
          <w:rFonts w:hint="eastAsia"/>
        </w:rPr>
        <w:t>回路连接等效负载。将试样的备用电源放电至终止电压</w:t>
      </w:r>
      <w:r>
        <w:rPr>
          <w:rFonts w:hint="eastAsia"/>
        </w:rPr>
        <w:t>，</w:t>
      </w:r>
      <w:r w:rsidRPr="00242F60">
        <w:rPr>
          <w:rFonts w:hint="eastAsia"/>
        </w:rPr>
        <w:t>再对其进行24 h充电。</w:t>
      </w:r>
    </w:p>
    <w:p w14:paraId="5ED8BEA1" w14:textId="77777777" w:rsidR="005412CC" w:rsidRPr="00242F60" w:rsidRDefault="005412CC" w:rsidP="005412CC">
      <w:pPr>
        <w:pStyle w:val="afffffffff9"/>
      </w:pPr>
      <w:r w:rsidRPr="00242F60">
        <w:rPr>
          <w:rFonts w:hint="eastAsia"/>
        </w:rPr>
        <w:t>关闭试样主电源，8 h后观察并记录试样的状态。</w:t>
      </w:r>
    </w:p>
    <w:p w14:paraId="3C161ADA" w14:textId="77777777" w:rsidR="005412CC" w:rsidRPr="00242F60" w:rsidRDefault="005412CC" w:rsidP="005412CC">
      <w:pPr>
        <w:pStyle w:val="afffffffff9"/>
      </w:pPr>
      <w:r w:rsidRPr="00242F60">
        <w:rPr>
          <w:rFonts w:hint="eastAsia"/>
        </w:rPr>
        <w:t>按5.</w:t>
      </w:r>
      <w:r w:rsidRPr="00242F60">
        <w:t>4</w:t>
      </w:r>
      <w:r w:rsidRPr="00242F60">
        <w:rPr>
          <w:rFonts w:hint="eastAsia"/>
        </w:rPr>
        <w:t>.1</w:t>
      </w:r>
      <w:r w:rsidRPr="00242F60">
        <w:t>1</w:t>
      </w:r>
      <w:r w:rsidRPr="00242F60">
        <w:rPr>
          <w:rFonts w:hint="eastAsia"/>
        </w:rPr>
        <w:t>.3中a）、b）的要求，使试样处于火灾报警状态，观察并记录试样工作情况，然后使试样恢复到正常监视状态，按6.3～6.1</w:t>
      </w:r>
      <w:r w:rsidRPr="00242F60">
        <w:t>2</w:t>
      </w:r>
      <w:r w:rsidRPr="00242F60">
        <w:rPr>
          <w:rFonts w:hint="eastAsia"/>
        </w:rPr>
        <w:t>的规定进行功能试验。</w:t>
      </w:r>
    </w:p>
    <w:p w14:paraId="3710FA68" w14:textId="77777777" w:rsidR="005412CC" w:rsidRPr="00242F60" w:rsidRDefault="005412CC" w:rsidP="005412CC">
      <w:pPr>
        <w:pStyle w:val="afff4"/>
        <w:spacing w:before="156" w:after="156"/>
      </w:pPr>
      <w:bookmarkStart w:id="440" w:name="_Toc423529639"/>
      <w:bookmarkStart w:id="441" w:name="_Toc434233964"/>
      <w:bookmarkStart w:id="442" w:name="_Toc440555197"/>
      <w:bookmarkStart w:id="443" w:name="_Toc447197996"/>
      <w:bookmarkStart w:id="444" w:name="_Toc36715129"/>
      <w:bookmarkStart w:id="445" w:name="_Toc62200033"/>
      <w:bookmarkStart w:id="446" w:name="_Toc62200102"/>
      <w:bookmarkStart w:id="447" w:name="_Toc63675958"/>
      <w:r w:rsidRPr="00242F60">
        <w:rPr>
          <w:rFonts w:hint="eastAsia"/>
        </w:rPr>
        <w:t>程序运行监视功能试验</w:t>
      </w:r>
      <w:bookmarkEnd w:id="440"/>
      <w:bookmarkEnd w:id="441"/>
      <w:bookmarkEnd w:id="442"/>
      <w:bookmarkEnd w:id="443"/>
      <w:bookmarkEnd w:id="444"/>
      <w:bookmarkEnd w:id="445"/>
      <w:bookmarkEnd w:id="446"/>
      <w:bookmarkEnd w:id="447"/>
    </w:p>
    <w:p w14:paraId="21634020" w14:textId="77777777" w:rsidR="005412CC" w:rsidRPr="00242F60" w:rsidRDefault="005412CC" w:rsidP="00273CF3">
      <w:pPr>
        <w:pStyle w:val="afffffffffa"/>
      </w:pPr>
      <w:r w:rsidRPr="00242F60">
        <w:rPr>
          <w:rFonts w:hint="eastAsia"/>
        </w:rPr>
        <w:t>检查并记录程序存储器种类、标识情况及其软件防护措施。</w:t>
      </w:r>
    </w:p>
    <w:p w14:paraId="779FC504" w14:textId="77777777" w:rsidR="005412CC" w:rsidRPr="00242F60" w:rsidRDefault="005412CC" w:rsidP="00273CF3">
      <w:pPr>
        <w:pStyle w:val="afffffffffa"/>
      </w:pPr>
      <w:r w:rsidRPr="00242F60">
        <w:rPr>
          <w:rFonts w:hint="eastAsia"/>
        </w:rPr>
        <w:t>将试样主要功能程序置于不能工作状态，观察并记录试样的状态及发出故障信号的时间。</w:t>
      </w:r>
    </w:p>
    <w:p w14:paraId="47562FE6" w14:textId="77777777" w:rsidR="005412CC" w:rsidRPr="00242F60" w:rsidRDefault="005412CC" w:rsidP="00273CF3">
      <w:pPr>
        <w:pStyle w:val="afffffffffa"/>
      </w:pPr>
      <w:r w:rsidRPr="00242F60">
        <w:rPr>
          <w:rFonts w:hint="eastAsia"/>
        </w:rPr>
        <w:t>使试样的存储器（包括程序和指定区域的数据）的内容出错，观察并记录试样的状态及发出故障的时间。</w:t>
      </w:r>
    </w:p>
    <w:p w14:paraId="507877B9" w14:textId="77777777" w:rsidR="005412CC" w:rsidRPr="00242F60" w:rsidRDefault="005412CC" w:rsidP="00273CF3">
      <w:pPr>
        <w:pStyle w:val="afffffffffa"/>
      </w:pPr>
      <w:r>
        <w:rPr>
          <w:rFonts w:hint="eastAsia"/>
        </w:rPr>
        <w:t>操作</w:t>
      </w:r>
      <w:r w:rsidRPr="00242F60">
        <w:rPr>
          <w:rFonts w:hint="eastAsia"/>
        </w:rPr>
        <w:t>试样进行手动和程序输入数据，观察并记录试样的状态。</w:t>
      </w:r>
    </w:p>
    <w:p w14:paraId="3895E6FF" w14:textId="77777777" w:rsidR="005412CC" w:rsidRPr="00242F60" w:rsidRDefault="005412CC" w:rsidP="00273CF3">
      <w:pPr>
        <w:pStyle w:val="afffffffffa"/>
      </w:pPr>
      <w:r w:rsidRPr="00242F60">
        <w:rPr>
          <w:rFonts w:hint="eastAsia"/>
        </w:rPr>
        <w:t>对采用程序启动火灾探测器确认灯的试样，观察并记录探测器确认灯的点亮情况。</w:t>
      </w:r>
    </w:p>
    <w:p w14:paraId="69CBA8F7" w14:textId="77777777" w:rsidR="005412CC" w:rsidRPr="00242F60" w:rsidRDefault="005412CC" w:rsidP="005412CC">
      <w:pPr>
        <w:pStyle w:val="afff4"/>
        <w:spacing w:before="156" w:after="156"/>
      </w:pPr>
      <w:bookmarkStart w:id="448" w:name="_Toc36715130"/>
      <w:bookmarkStart w:id="449" w:name="_Toc62200034"/>
      <w:bookmarkStart w:id="450" w:name="_Toc62200103"/>
      <w:bookmarkStart w:id="451" w:name="_Toc63675959"/>
      <w:bookmarkStart w:id="452" w:name="_Toc423529646"/>
      <w:bookmarkStart w:id="453" w:name="_Toc434233971"/>
      <w:bookmarkStart w:id="454" w:name="_Toc440555204"/>
      <w:bookmarkStart w:id="455" w:name="_Toc447198003"/>
      <w:r w:rsidRPr="00242F60">
        <w:rPr>
          <w:rFonts w:hint="eastAsia"/>
        </w:rPr>
        <w:t>调试功能试验（仅适于具有此项功能的试样）</w:t>
      </w:r>
      <w:bookmarkEnd w:id="448"/>
      <w:bookmarkEnd w:id="449"/>
      <w:bookmarkEnd w:id="450"/>
      <w:bookmarkEnd w:id="451"/>
    </w:p>
    <w:p w14:paraId="451DEDE3" w14:textId="77777777" w:rsidR="005412CC" w:rsidRPr="000E1D19" w:rsidRDefault="005412CC" w:rsidP="00273CF3">
      <w:pPr>
        <w:pStyle w:val="afffffffffa"/>
      </w:pPr>
      <w:r w:rsidRPr="000E1D19">
        <w:rPr>
          <w:rFonts w:hint="eastAsia"/>
        </w:rPr>
        <w:t>将试样同一报警回路中至少两个报警部位或探测区接上火灾探测器、两个部位或探测区接上手动火灾报警按钮，多回路的试样还应至少在另一个回路按上述要求接上火灾探测器和手动火灾报警按钮，其他回路可分别接上等效负载，接通电源，使试样处于正常监视状态。</w:t>
      </w:r>
    </w:p>
    <w:p w14:paraId="283BF55C" w14:textId="77777777" w:rsidR="005412CC" w:rsidRPr="000E1D19" w:rsidRDefault="005412CC" w:rsidP="00273CF3">
      <w:pPr>
        <w:pStyle w:val="afffffffffa"/>
      </w:pPr>
      <w:r w:rsidRPr="000E1D19">
        <w:rPr>
          <w:rFonts w:hint="eastAsia"/>
        </w:rPr>
        <w:t>将试样接入调试设备，观察并记录试样的工作状态情况。</w:t>
      </w:r>
    </w:p>
    <w:p w14:paraId="1F40805F" w14:textId="77777777" w:rsidR="005412CC" w:rsidRPr="000E1D19" w:rsidRDefault="005412CC" w:rsidP="00273CF3">
      <w:pPr>
        <w:pStyle w:val="afffffffffa"/>
      </w:pPr>
      <w:r w:rsidRPr="000E1D19">
        <w:rPr>
          <w:rFonts w:hint="eastAsia"/>
        </w:rPr>
        <w:t>分别使试样连接的火灾探测器发出火灾报警信号和故障报警信号，观察试样的状态信息显示情况和消防联动输出情况。</w:t>
      </w:r>
    </w:p>
    <w:p w14:paraId="08898DF6" w14:textId="77777777" w:rsidR="005412CC" w:rsidRPr="00242F60" w:rsidRDefault="005412CC" w:rsidP="005412CC">
      <w:pPr>
        <w:pStyle w:val="afff4"/>
        <w:spacing w:before="156" w:after="156"/>
      </w:pPr>
      <w:bookmarkStart w:id="456" w:name="_Toc36715131"/>
      <w:bookmarkStart w:id="457" w:name="_Toc62200035"/>
      <w:bookmarkStart w:id="458" w:name="_Toc62200104"/>
      <w:bookmarkStart w:id="459" w:name="_Toc63675960"/>
      <w:r w:rsidRPr="00242F60">
        <w:rPr>
          <w:rFonts w:hint="eastAsia"/>
        </w:rPr>
        <w:t>绝缘电阻试验</w:t>
      </w:r>
      <w:bookmarkEnd w:id="452"/>
      <w:bookmarkEnd w:id="453"/>
      <w:bookmarkEnd w:id="454"/>
      <w:bookmarkEnd w:id="455"/>
      <w:bookmarkEnd w:id="456"/>
      <w:bookmarkEnd w:id="457"/>
      <w:bookmarkEnd w:id="458"/>
      <w:bookmarkEnd w:id="459"/>
    </w:p>
    <w:p w14:paraId="2017DADB" w14:textId="77777777" w:rsidR="005412CC" w:rsidRPr="00242F60" w:rsidRDefault="005412CC" w:rsidP="005412CC">
      <w:pPr>
        <w:pStyle w:val="afff5"/>
        <w:spacing w:before="156" w:after="156"/>
      </w:pPr>
      <w:r w:rsidRPr="00242F60">
        <w:rPr>
          <w:rFonts w:hint="eastAsia"/>
        </w:rPr>
        <w:t>试验步骤</w:t>
      </w:r>
    </w:p>
    <w:p w14:paraId="4E33B7C8" w14:textId="77777777" w:rsidR="005412CC" w:rsidRPr="00242F60" w:rsidRDefault="005412CC" w:rsidP="005412CC">
      <w:pPr>
        <w:pStyle w:val="afffff4"/>
        <w:ind w:firstLine="420"/>
      </w:pPr>
      <w:bookmarkStart w:id="460" w:name="_Toc410304446"/>
      <w:bookmarkStart w:id="461" w:name="_Toc423529647"/>
      <w:r w:rsidRPr="00242F60">
        <w:rPr>
          <w:rFonts w:hint="eastAsia"/>
        </w:rPr>
        <w:t>在正常大气条件下，用绝缘电阻试验装置，分别对试样的下述部位施加500</w:t>
      </w:r>
      <w:r w:rsidRPr="00242F60">
        <w:rPr>
          <w:rFonts w:hint="eastAsia"/>
          <w:w w:val="50"/>
        </w:rPr>
        <w:t xml:space="preserve"> </w:t>
      </w:r>
      <w:r w:rsidRPr="00242F60">
        <w:rPr>
          <w:rFonts w:hint="eastAsia"/>
        </w:rPr>
        <w:t>V±50</w:t>
      </w:r>
      <w:r w:rsidRPr="00242F60">
        <w:rPr>
          <w:rFonts w:hint="eastAsia"/>
          <w:w w:val="50"/>
        </w:rPr>
        <w:t xml:space="preserve"> </w:t>
      </w:r>
      <w:r w:rsidRPr="00242F60">
        <w:rPr>
          <w:rFonts w:hint="eastAsia"/>
        </w:rPr>
        <w:t>V直流电压</w:t>
      </w:r>
      <w:bookmarkEnd w:id="460"/>
      <w:r w:rsidRPr="00242F60">
        <w:rPr>
          <w:rFonts w:hint="eastAsia"/>
        </w:rPr>
        <w:t>，持续60</w:t>
      </w:r>
      <w:r w:rsidRPr="00242F60">
        <w:rPr>
          <w:rFonts w:hint="eastAsia"/>
          <w:w w:val="50"/>
        </w:rPr>
        <w:t xml:space="preserve"> </w:t>
      </w:r>
      <w:r w:rsidRPr="00242F60">
        <w:rPr>
          <w:rFonts w:hint="eastAsia"/>
        </w:rPr>
        <w:t>s±5</w:t>
      </w:r>
      <w:r w:rsidRPr="00242F60">
        <w:rPr>
          <w:rFonts w:hint="eastAsia"/>
          <w:w w:val="50"/>
        </w:rPr>
        <w:t xml:space="preserve"> </w:t>
      </w:r>
      <w:r w:rsidRPr="00242F60">
        <w:rPr>
          <w:rFonts w:hint="eastAsia"/>
        </w:rPr>
        <w:t>s，测量试样的绝缘电阻值：</w:t>
      </w:r>
    </w:p>
    <w:p w14:paraId="311E64A6" w14:textId="77777777" w:rsidR="005412CC" w:rsidRPr="00242F60" w:rsidRDefault="005412CC" w:rsidP="00DF5A36">
      <w:pPr>
        <w:pStyle w:val="afa"/>
        <w:numPr>
          <w:ilvl w:val="0"/>
          <w:numId w:val="62"/>
        </w:numPr>
      </w:pPr>
      <w:r w:rsidRPr="00242F60">
        <w:rPr>
          <w:rFonts w:hint="eastAsia"/>
        </w:rPr>
        <w:t>工作电压大于50</w:t>
      </w:r>
      <w:r w:rsidRPr="00242F60">
        <w:rPr>
          <w:rFonts w:hint="eastAsia"/>
          <w:w w:val="50"/>
        </w:rPr>
        <w:t xml:space="preserve"> </w:t>
      </w:r>
      <w:r w:rsidRPr="00242F60">
        <w:rPr>
          <w:rFonts w:hint="eastAsia"/>
        </w:rPr>
        <w:t>V的外部带电端子与外壳间；</w:t>
      </w:r>
    </w:p>
    <w:p w14:paraId="76080AD8" w14:textId="77777777" w:rsidR="005412CC" w:rsidRPr="00242F60" w:rsidRDefault="005412CC" w:rsidP="00DF5A36">
      <w:pPr>
        <w:pStyle w:val="afa"/>
        <w:numPr>
          <w:ilvl w:val="0"/>
          <w:numId w:val="62"/>
        </w:numPr>
        <w:rPr>
          <w:rFonts w:hAnsi="宋体"/>
        </w:rPr>
      </w:pPr>
      <w:r w:rsidRPr="00242F60">
        <w:rPr>
          <w:rFonts w:hint="eastAsia"/>
        </w:rPr>
        <w:t>工作电压大于50</w:t>
      </w:r>
      <w:r w:rsidRPr="00242F60">
        <w:rPr>
          <w:rFonts w:hint="eastAsia"/>
          <w:w w:val="50"/>
        </w:rPr>
        <w:t xml:space="preserve"> </w:t>
      </w:r>
      <w:r w:rsidRPr="00242F60">
        <w:rPr>
          <w:rFonts w:hint="eastAsia"/>
        </w:rPr>
        <w:t>V的电源端子或电源接线端子与外壳间（电源开关置于开位置，不接通电源）。</w:t>
      </w:r>
    </w:p>
    <w:p w14:paraId="2D94F8CE" w14:textId="77777777" w:rsidR="005412CC" w:rsidRPr="00242F60" w:rsidRDefault="005412CC" w:rsidP="005412CC">
      <w:pPr>
        <w:pStyle w:val="afff5"/>
        <w:spacing w:before="156" w:after="156"/>
      </w:pPr>
      <w:bookmarkStart w:id="462" w:name="_Toc410304447"/>
      <w:r w:rsidRPr="00242F60">
        <w:rPr>
          <w:rFonts w:hint="eastAsia"/>
        </w:rPr>
        <w:t>试验设备</w:t>
      </w:r>
      <w:bookmarkEnd w:id="462"/>
    </w:p>
    <w:p w14:paraId="4719C5E3" w14:textId="77777777" w:rsidR="005412CC" w:rsidRPr="00242F60" w:rsidRDefault="005412CC" w:rsidP="005412CC">
      <w:pPr>
        <w:pStyle w:val="afffff4"/>
        <w:ind w:firstLine="420"/>
      </w:pPr>
      <w:r w:rsidRPr="00242F60">
        <w:rPr>
          <w:rFonts w:hint="eastAsia"/>
        </w:rPr>
        <w:lastRenderedPageBreak/>
        <w:t>应采用满足下述技术要求的绝缘电阻试验装置：</w:t>
      </w:r>
    </w:p>
    <w:p w14:paraId="42C96124" w14:textId="77777777" w:rsidR="005412CC" w:rsidRPr="00242F60" w:rsidRDefault="005412CC" w:rsidP="00DF5A36">
      <w:pPr>
        <w:pStyle w:val="afa"/>
        <w:numPr>
          <w:ilvl w:val="0"/>
          <w:numId w:val="63"/>
        </w:numPr>
      </w:pPr>
      <w:r w:rsidRPr="00242F60">
        <w:rPr>
          <w:rFonts w:hint="eastAsia"/>
        </w:rPr>
        <w:t>试验电压：500</w:t>
      </w:r>
      <w:r w:rsidRPr="00242F60">
        <w:rPr>
          <w:rFonts w:hint="eastAsia"/>
          <w:w w:val="50"/>
        </w:rPr>
        <w:t xml:space="preserve"> </w:t>
      </w:r>
      <w:r w:rsidRPr="00242F60">
        <w:rPr>
          <w:rFonts w:hint="eastAsia"/>
        </w:rPr>
        <w:t>V±50</w:t>
      </w:r>
      <w:r w:rsidRPr="00242F60">
        <w:rPr>
          <w:rFonts w:hint="eastAsia"/>
          <w:w w:val="50"/>
        </w:rPr>
        <w:t xml:space="preserve"> </w:t>
      </w:r>
      <w:r w:rsidRPr="00242F60">
        <w:rPr>
          <w:rFonts w:hint="eastAsia"/>
        </w:rPr>
        <w:t>V；</w:t>
      </w:r>
    </w:p>
    <w:p w14:paraId="42A08D73" w14:textId="77777777" w:rsidR="005412CC" w:rsidRPr="00242F60" w:rsidRDefault="005412CC" w:rsidP="00DF5A36">
      <w:pPr>
        <w:pStyle w:val="afa"/>
        <w:numPr>
          <w:ilvl w:val="0"/>
          <w:numId w:val="63"/>
        </w:numPr>
      </w:pPr>
      <w:r w:rsidRPr="00242F60">
        <w:rPr>
          <w:rFonts w:hint="eastAsia"/>
        </w:rPr>
        <w:t>测量范围：</w:t>
      </w:r>
      <w:smartTag w:uri="urn:schemas-microsoft-com:office:smarttags" w:element="chmetcnv">
        <w:smartTagPr>
          <w:attr w:name="UnitName" w:val="m"/>
          <w:attr w:name="SourceValue" w:val="0"/>
          <w:attr w:name="HasSpace" w:val="True"/>
          <w:attr w:name="Negative" w:val="False"/>
          <w:attr w:name="NumberType" w:val="1"/>
          <w:attr w:name="TCSC" w:val="0"/>
        </w:smartTagPr>
        <w:r w:rsidRPr="00242F60">
          <w:rPr>
            <w:rFonts w:hint="eastAsia"/>
          </w:rPr>
          <w:t>0</w:t>
        </w:r>
        <w:r w:rsidRPr="00242F60">
          <w:rPr>
            <w:rFonts w:hint="eastAsia"/>
            <w:w w:val="50"/>
          </w:rPr>
          <w:t xml:space="preserve"> </w:t>
        </w:r>
        <w:r w:rsidRPr="00242F60">
          <w:rPr>
            <w:rFonts w:hint="eastAsia"/>
          </w:rPr>
          <w:t>M</w:t>
        </w:r>
      </w:smartTag>
      <w:r w:rsidRPr="00242F60">
        <w:rPr>
          <w:rFonts w:hint="eastAsia"/>
        </w:rPr>
        <w:t>Ω～</w:t>
      </w:r>
      <w:smartTag w:uri="urn:schemas-microsoft-com:office:smarttags" w:element="chmetcnv">
        <w:smartTagPr>
          <w:attr w:name="UnitName" w:val="m"/>
          <w:attr w:name="SourceValue" w:val="500"/>
          <w:attr w:name="HasSpace" w:val="True"/>
          <w:attr w:name="Negative" w:val="False"/>
          <w:attr w:name="NumberType" w:val="1"/>
          <w:attr w:name="TCSC" w:val="0"/>
        </w:smartTagPr>
        <w:r w:rsidRPr="00242F60">
          <w:rPr>
            <w:rFonts w:hint="eastAsia"/>
          </w:rPr>
          <w:t>500</w:t>
        </w:r>
        <w:r w:rsidRPr="00242F60">
          <w:rPr>
            <w:rFonts w:hint="eastAsia"/>
            <w:w w:val="50"/>
          </w:rPr>
          <w:t xml:space="preserve"> </w:t>
        </w:r>
        <w:r w:rsidRPr="00242F60">
          <w:rPr>
            <w:rFonts w:hint="eastAsia"/>
          </w:rPr>
          <w:t>M</w:t>
        </w:r>
      </w:smartTag>
      <w:r w:rsidRPr="00242F60">
        <w:rPr>
          <w:rFonts w:hint="eastAsia"/>
        </w:rPr>
        <w:t>Ω；</w:t>
      </w:r>
    </w:p>
    <w:p w14:paraId="245F59C8" w14:textId="77777777" w:rsidR="005412CC" w:rsidRPr="00242F60" w:rsidRDefault="005412CC" w:rsidP="00DF5A36">
      <w:pPr>
        <w:pStyle w:val="afa"/>
        <w:numPr>
          <w:ilvl w:val="0"/>
          <w:numId w:val="63"/>
        </w:numPr>
      </w:pPr>
      <w:r w:rsidRPr="00242F60">
        <w:rPr>
          <w:rFonts w:hint="eastAsia"/>
        </w:rPr>
        <w:t>最小分度：</w:t>
      </w:r>
      <w:smartTag w:uri="urn:schemas-microsoft-com:office:smarttags" w:element="chmetcnv">
        <w:smartTagPr>
          <w:attr w:name="UnitName" w:val="m"/>
          <w:attr w:name="SourceValue" w:val=".1"/>
          <w:attr w:name="HasSpace" w:val="True"/>
          <w:attr w:name="Negative" w:val="False"/>
          <w:attr w:name="NumberType" w:val="1"/>
          <w:attr w:name="TCSC" w:val="0"/>
        </w:smartTagPr>
        <w:r w:rsidRPr="00242F60">
          <w:rPr>
            <w:rFonts w:hint="eastAsia"/>
          </w:rPr>
          <w:t>0.1</w:t>
        </w:r>
        <w:r w:rsidRPr="00242F60">
          <w:rPr>
            <w:rFonts w:hint="eastAsia"/>
            <w:w w:val="50"/>
          </w:rPr>
          <w:t xml:space="preserve"> </w:t>
        </w:r>
        <w:r w:rsidRPr="00242F60">
          <w:rPr>
            <w:rFonts w:hint="eastAsia"/>
          </w:rPr>
          <w:t>M</w:t>
        </w:r>
      </w:smartTag>
      <w:r w:rsidRPr="00242F60">
        <w:rPr>
          <w:rFonts w:hint="eastAsia"/>
        </w:rPr>
        <w:t>Ω；</w:t>
      </w:r>
    </w:p>
    <w:p w14:paraId="790421CC" w14:textId="77777777" w:rsidR="005412CC" w:rsidRPr="00242F60" w:rsidRDefault="005412CC" w:rsidP="00DF5A36">
      <w:pPr>
        <w:pStyle w:val="afa"/>
        <w:numPr>
          <w:ilvl w:val="0"/>
          <w:numId w:val="63"/>
        </w:numPr>
      </w:pPr>
      <w:r w:rsidRPr="00242F60">
        <w:rPr>
          <w:rFonts w:hint="eastAsia"/>
        </w:rPr>
        <w:t>记时：60</w:t>
      </w:r>
      <w:r w:rsidRPr="00242F60">
        <w:rPr>
          <w:rFonts w:hint="eastAsia"/>
          <w:w w:val="50"/>
        </w:rPr>
        <w:t xml:space="preserve"> </w:t>
      </w:r>
      <w:r w:rsidRPr="00242F60">
        <w:rPr>
          <w:rFonts w:hint="eastAsia"/>
        </w:rPr>
        <w:t>s±5</w:t>
      </w:r>
      <w:r w:rsidRPr="00242F60">
        <w:rPr>
          <w:rFonts w:hint="eastAsia"/>
          <w:w w:val="50"/>
        </w:rPr>
        <w:t xml:space="preserve"> </w:t>
      </w:r>
      <w:r w:rsidRPr="00242F60">
        <w:rPr>
          <w:rFonts w:hint="eastAsia"/>
        </w:rPr>
        <w:t>s。</w:t>
      </w:r>
    </w:p>
    <w:p w14:paraId="2E918EA4" w14:textId="77777777" w:rsidR="005412CC" w:rsidRPr="00242F60" w:rsidRDefault="005412CC" w:rsidP="005412CC">
      <w:pPr>
        <w:pStyle w:val="afff4"/>
        <w:spacing w:before="156" w:after="156"/>
      </w:pPr>
      <w:bookmarkStart w:id="463" w:name="_Toc434233972"/>
      <w:bookmarkStart w:id="464" w:name="_Toc440555205"/>
      <w:bookmarkStart w:id="465" w:name="_Toc447198004"/>
      <w:bookmarkStart w:id="466" w:name="_Toc36715132"/>
      <w:bookmarkStart w:id="467" w:name="_Toc62200036"/>
      <w:bookmarkStart w:id="468" w:name="_Toc62200105"/>
      <w:bookmarkStart w:id="469" w:name="_Toc63675961"/>
      <w:r w:rsidRPr="00242F60">
        <w:rPr>
          <w:rFonts w:hint="eastAsia"/>
        </w:rPr>
        <w:t>泄漏电流试验</w:t>
      </w:r>
      <w:bookmarkEnd w:id="461"/>
      <w:bookmarkEnd w:id="463"/>
      <w:bookmarkEnd w:id="464"/>
      <w:bookmarkEnd w:id="465"/>
      <w:bookmarkEnd w:id="466"/>
      <w:bookmarkEnd w:id="467"/>
      <w:bookmarkEnd w:id="468"/>
      <w:bookmarkEnd w:id="469"/>
    </w:p>
    <w:p w14:paraId="2119E30D" w14:textId="77777777" w:rsidR="005412CC" w:rsidRPr="00242F60" w:rsidRDefault="005412CC" w:rsidP="005412CC">
      <w:pPr>
        <w:pStyle w:val="afff5"/>
        <w:spacing w:before="156" w:after="156"/>
      </w:pPr>
      <w:r w:rsidRPr="00242F60">
        <w:rPr>
          <w:rFonts w:hint="eastAsia"/>
        </w:rPr>
        <w:t>试验步骤</w:t>
      </w:r>
    </w:p>
    <w:p w14:paraId="79282969" w14:textId="77777777" w:rsidR="005412CC" w:rsidRPr="00242F60" w:rsidRDefault="005412CC" w:rsidP="005412CC">
      <w:pPr>
        <w:pStyle w:val="afffff4"/>
        <w:ind w:firstLine="420"/>
      </w:pPr>
      <w:r>
        <w:rPr>
          <w:rFonts w:hint="eastAsia"/>
        </w:rPr>
        <w:t>使</w:t>
      </w:r>
      <w:r w:rsidRPr="00242F60">
        <w:rPr>
          <w:rFonts w:hint="eastAsia"/>
        </w:rPr>
        <w:t>试样处于正常监视状态，调节主电供电电压为试样额定电压的1.06倍，测量并记录其总泄漏电流值。</w:t>
      </w:r>
    </w:p>
    <w:p w14:paraId="14C98A1F" w14:textId="77777777" w:rsidR="005412CC" w:rsidRPr="00242F60" w:rsidRDefault="005412CC" w:rsidP="005412CC">
      <w:pPr>
        <w:pStyle w:val="afff5"/>
        <w:spacing w:before="156" w:after="156"/>
      </w:pPr>
      <w:r w:rsidRPr="00242F60">
        <w:rPr>
          <w:rFonts w:hint="eastAsia"/>
        </w:rPr>
        <w:t>试验设备</w:t>
      </w:r>
    </w:p>
    <w:p w14:paraId="12C48D2C" w14:textId="77777777" w:rsidR="005412CC" w:rsidRPr="00242F60" w:rsidRDefault="005412CC" w:rsidP="005412CC">
      <w:pPr>
        <w:pStyle w:val="afffff4"/>
        <w:ind w:firstLine="420"/>
      </w:pPr>
      <w:r w:rsidRPr="00242F60">
        <w:rPr>
          <w:rFonts w:hint="eastAsia"/>
        </w:rPr>
        <w:t>符合GB 4706.1—2005的规定。</w:t>
      </w:r>
    </w:p>
    <w:p w14:paraId="19689685" w14:textId="77777777" w:rsidR="005412CC" w:rsidRPr="00242F60" w:rsidRDefault="005412CC" w:rsidP="005412CC">
      <w:pPr>
        <w:pStyle w:val="afff4"/>
        <w:spacing w:before="156" w:after="156"/>
      </w:pPr>
      <w:bookmarkStart w:id="470" w:name="_Toc423529648"/>
      <w:bookmarkStart w:id="471" w:name="_Toc434233973"/>
      <w:bookmarkStart w:id="472" w:name="_Toc440555206"/>
      <w:bookmarkStart w:id="473" w:name="_Toc447198005"/>
      <w:bookmarkStart w:id="474" w:name="_Toc36715133"/>
      <w:bookmarkStart w:id="475" w:name="_Toc62200037"/>
      <w:bookmarkStart w:id="476" w:name="_Toc62200106"/>
      <w:bookmarkStart w:id="477" w:name="_Toc63675962"/>
      <w:r w:rsidRPr="00242F60">
        <w:rPr>
          <w:rFonts w:hint="eastAsia"/>
        </w:rPr>
        <w:t>电气强度试验</w:t>
      </w:r>
      <w:bookmarkEnd w:id="470"/>
      <w:bookmarkEnd w:id="471"/>
      <w:bookmarkEnd w:id="472"/>
      <w:bookmarkEnd w:id="473"/>
      <w:bookmarkEnd w:id="474"/>
      <w:bookmarkEnd w:id="475"/>
      <w:bookmarkEnd w:id="476"/>
      <w:bookmarkEnd w:id="477"/>
    </w:p>
    <w:p w14:paraId="5C63355F" w14:textId="77777777" w:rsidR="005412CC" w:rsidRPr="00242F60" w:rsidRDefault="005412CC" w:rsidP="005412CC">
      <w:pPr>
        <w:pStyle w:val="afff5"/>
        <w:spacing w:before="156" w:after="156"/>
      </w:pPr>
      <w:bookmarkStart w:id="478" w:name="_Toc410304449"/>
      <w:bookmarkStart w:id="479" w:name="_Toc423529649"/>
      <w:r w:rsidRPr="00242F60">
        <w:rPr>
          <w:rFonts w:hint="eastAsia"/>
        </w:rPr>
        <w:t>试验步骤</w:t>
      </w:r>
      <w:bookmarkEnd w:id="478"/>
    </w:p>
    <w:p w14:paraId="65035B2C" w14:textId="77777777" w:rsidR="005412CC" w:rsidRPr="00242F60" w:rsidRDefault="005412CC" w:rsidP="005412CC">
      <w:pPr>
        <w:pStyle w:val="afffffffff9"/>
      </w:pPr>
      <w:bookmarkStart w:id="480" w:name="_Toc410304450"/>
      <w:r w:rsidRPr="00242F60">
        <w:rPr>
          <w:rFonts w:hint="eastAsia"/>
        </w:rPr>
        <w:t>将试样的接地保护元件拆除。用电气强度试验装置，以100</w:t>
      </w:r>
      <w:r w:rsidRPr="00242F60">
        <w:rPr>
          <w:rFonts w:hint="eastAsia"/>
          <w:w w:val="50"/>
        </w:rPr>
        <w:t xml:space="preserve"> </w:t>
      </w:r>
      <w:r w:rsidRPr="00242F60">
        <w:rPr>
          <w:rFonts w:hint="eastAsia"/>
        </w:rPr>
        <w:t>V/s～500</w:t>
      </w:r>
      <w:r w:rsidRPr="00242F60">
        <w:rPr>
          <w:rFonts w:hint="eastAsia"/>
          <w:w w:val="50"/>
        </w:rPr>
        <w:t xml:space="preserve"> </w:t>
      </w:r>
      <w:r w:rsidRPr="00242F60">
        <w:rPr>
          <w:rFonts w:hint="eastAsia"/>
        </w:rPr>
        <w:t>V/s的升压速率，分别对试样的下述部位施加1250</w:t>
      </w:r>
      <w:r w:rsidRPr="00242F60">
        <w:rPr>
          <w:rFonts w:hint="eastAsia"/>
          <w:w w:val="50"/>
        </w:rPr>
        <w:t xml:space="preserve"> </w:t>
      </w:r>
      <w:r w:rsidRPr="00242F60">
        <w:rPr>
          <w:rFonts w:hint="eastAsia"/>
        </w:rPr>
        <w:t>V/50</w:t>
      </w:r>
      <w:r w:rsidRPr="00242F60">
        <w:rPr>
          <w:rFonts w:hint="eastAsia"/>
          <w:w w:val="50"/>
        </w:rPr>
        <w:t xml:space="preserve"> </w:t>
      </w:r>
      <w:r w:rsidRPr="00242F60">
        <w:rPr>
          <w:rFonts w:hint="eastAsia"/>
        </w:rPr>
        <w:t>Hz的试验电压</w:t>
      </w:r>
      <w:bookmarkEnd w:id="480"/>
      <w:r w:rsidRPr="00242F60">
        <w:rPr>
          <w:rFonts w:hint="eastAsia"/>
        </w:rPr>
        <w:t>，持续60</w:t>
      </w:r>
      <w:r w:rsidRPr="00242F60">
        <w:rPr>
          <w:rFonts w:hint="eastAsia"/>
          <w:w w:val="50"/>
        </w:rPr>
        <w:t xml:space="preserve"> </w:t>
      </w:r>
      <w:r w:rsidRPr="00242F60">
        <w:rPr>
          <w:rFonts w:hint="eastAsia"/>
        </w:rPr>
        <w:t>s±5</w:t>
      </w:r>
      <w:r w:rsidRPr="00242F60">
        <w:rPr>
          <w:rFonts w:hint="eastAsia"/>
          <w:w w:val="50"/>
        </w:rPr>
        <w:t xml:space="preserve"> </w:t>
      </w:r>
      <w:r w:rsidRPr="00242F60">
        <w:rPr>
          <w:rFonts w:hint="eastAsia"/>
        </w:rPr>
        <w:t>s，再以100</w:t>
      </w:r>
      <w:r w:rsidRPr="00242F60">
        <w:rPr>
          <w:rFonts w:hint="eastAsia"/>
          <w:noProof/>
          <w:w w:val="50"/>
        </w:rPr>
        <w:t xml:space="preserve"> </w:t>
      </w:r>
      <w:r w:rsidRPr="00242F60">
        <w:rPr>
          <w:rFonts w:hint="eastAsia"/>
        </w:rPr>
        <w:t>V/s～500</w:t>
      </w:r>
      <w:r w:rsidRPr="00242F60">
        <w:rPr>
          <w:rFonts w:hint="eastAsia"/>
          <w:noProof/>
          <w:w w:val="50"/>
        </w:rPr>
        <w:t xml:space="preserve"> </w:t>
      </w:r>
      <w:r w:rsidRPr="00242F60">
        <w:rPr>
          <w:rFonts w:hint="eastAsia"/>
        </w:rPr>
        <w:t>V/s的降压速率使试验电压低于试样额定电压后，方可断电：</w:t>
      </w:r>
    </w:p>
    <w:p w14:paraId="4CCD82C5" w14:textId="77777777" w:rsidR="005412CC" w:rsidRPr="00242F60" w:rsidRDefault="005412CC" w:rsidP="00DF5A36">
      <w:pPr>
        <w:pStyle w:val="afa"/>
        <w:numPr>
          <w:ilvl w:val="0"/>
          <w:numId w:val="64"/>
        </w:numPr>
      </w:pPr>
      <w:bookmarkStart w:id="481" w:name="OLE_LINK53"/>
      <w:r w:rsidRPr="00242F60">
        <w:rPr>
          <w:rFonts w:hint="eastAsia"/>
        </w:rPr>
        <w:t>工作电压大于50</w:t>
      </w:r>
      <w:r w:rsidRPr="00242F60">
        <w:rPr>
          <w:rFonts w:hint="eastAsia"/>
          <w:w w:val="50"/>
        </w:rPr>
        <w:t xml:space="preserve"> </w:t>
      </w:r>
      <w:r w:rsidRPr="00242F60">
        <w:rPr>
          <w:rFonts w:hint="eastAsia"/>
        </w:rPr>
        <w:t>V的外部带电端子与外壳间；</w:t>
      </w:r>
      <w:bookmarkEnd w:id="481"/>
    </w:p>
    <w:p w14:paraId="031EACF7" w14:textId="77777777" w:rsidR="005412CC" w:rsidRPr="00242F60" w:rsidRDefault="005412CC" w:rsidP="00DF5A36">
      <w:pPr>
        <w:pStyle w:val="afa"/>
        <w:numPr>
          <w:ilvl w:val="0"/>
          <w:numId w:val="64"/>
        </w:numPr>
      </w:pPr>
      <w:bookmarkStart w:id="482" w:name="OLE_LINK54"/>
      <w:r w:rsidRPr="00242F60">
        <w:rPr>
          <w:rFonts w:hint="eastAsia"/>
        </w:rPr>
        <w:t>工作电压大于50 V的电源端子或电源接线端子与外壳间</w:t>
      </w:r>
      <w:bookmarkEnd w:id="482"/>
      <w:r w:rsidRPr="00242F60">
        <w:rPr>
          <w:rFonts w:hint="eastAsia"/>
        </w:rPr>
        <w:t>（电源开关置于开位置，不接通电源）。</w:t>
      </w:r>
    </w:p>
    <w:p w14:paraId="4ADE3AB3" w14:textId="77777777" w:rsidR="005412CC" w:rsidRPr="00242F60" w:rsidRDefault="005412CC" w:rsidP="005412CC">
      <w:pPr>
        <w:pStyle w:val="afffffffff9"/>
      </w:pPr>
      <w:bookmarkStart w:id="483" w:name="_Toc410304451"/>
      <w:r w:rsidRPr="00242F60">
        <w:rPr>
          <w:rFonts w:hint="eastAsia"/>
        </w:rPr>
        <w:t>试验后，</w:t>
      </w:r>
      <w:bookmarkEnd w:id="483"/>
      <w:r w:rsidRPr="007413FE">
        <w:rPr>
          <w:rFonts w:hint="eastAsia"/>
        </w:rPr>
        <w:t>按6.3～6.12的规定进行功能试验。</w:t>
      </w:r>
    </w:p>
    <w:p w14:paraId="4A7EBCFF" w14:textId="77777777" w:rsidR="005412CC" w:rsidRPr="00242F60" w:rsidRDefault="005412CC" w:rsidP="005412CC">
      <w:pPr>
        <w:pStyle w:val="afff5"/>
        <w:spacing w:before="156" w:after="156"/>
      </w:pPr>
      <w:bookmarkStart w:id="484" w:name="_Toc410304452"/>
      <w:r w:rsidRPr="00242F60">
        <w:rPr>
          <w:rFonts w:hint="eastAsia"/>
        </w:rPr>
        <w:t>试验设备</w:t>
      </w:r>
      <w:bookmarkEnd w:id="484"/>
    </w:p>
    <w:p w14:paraId="7B25568E" w14:textId="77777777" w:rsidR="005412CC" w:rsidRPr="00242F60" w:rsidRDefault="005412CC" w:rsidP="005412CC">
      <w:pPr>
        <w:pStyle w:val="afffff4"/>
        <w:ind w:firstLine="420"/>
      </w:pPr>
      <w:r w:rsidRPr="00242F60">
        <w:rPr>
          <w:rFonts w:hint="eastAsia"/>
        </w:rPr>
        <w:t>应采用满足下述技术要求的电气强度试验装置：</w:t>
      </w:r>
    </w:p>
    <w:p w14:paraId="62767035" w14:textId="77777777" w:rsidR="005412CC" w:rsidRPr="00242F60" w:rsidRDefault="005412CC" w:rsidP="00DF5A36">
      <w:pPr>
        <w:pStyle w:val="afa"/>
        <w:numPr>
          <w:ilvl w:val="0"/>
          <w:numId w:val="65"/>
        </w:numPr>
      </w:pPr>
      <w:r w:rsidRPr="00242F60">
        <w:rPr>
          <w:rFonts w:hint="eastAsia"/>
        </w:rPr>
        <w:t>试验电压：电压为0</w:t>
      </w:r>
      <w:r w:rsidRPr="00842D2D">
        <w:rPr>
          <w:rFonts w:hint="eastAsia"/>
          <w:vertAlign w:val="superscript"/>
        </w:rPr>
        <w:t xml:space="preserve"> </w:t>
      </w:r>
      <w:r w:rsidRPr="00242F60">
        <w:rPr>
          <w:rFonts w:hint="eastAsia"/>
        </w:rPr>
        <w:t>V～1250</w:t>
      </w:r>
      <w:r w:rsidRPr="00842D2D">
        <w:rPr>
          <w:rFonts w:hint="eastAsia"/>
          <w:vertAlign w:val="superscript"/>
        </w:rPr>
        <w:t xml:space="preserve"> </w:t>
      </w:r>
      <w:r w:rsidRPr="00242F60">
        <w:rPr>
          <w:rFonts w:hint="eastAsia"/>
        </w:rPr>
        <w:t>V（有效值）连续可调，频率为50</w:t>
      </w:r>
      <w:r w:rsidRPr="00842D2D">
        <w:rPr>
          <w:rFonts w:hint="eastAsia"/>
          <w:vertAlign w:val="superscript"/>
        </w:rPr>
        <w:t xml:space="preserve"> </w:t>
      </w:r>
      <w:r w:rsidRPr="00242F60">
        <w:rPr>
          <w:rFonts w:hint="eastAsia"/>
        </w:rPr>
        <w:t>Hz；</w:t>
      </w:r>
    </w:p>
    <w:p w14:paraId="74BB8D5F" w14:textId="77777777" w:rsidR="005412CC" w:rsidRPr="00242F60" w:rsidRDefault="005412CC" w:rsidP="00DF5A36">
      <w:pPr>
        <w:pStyle w:val="afa"/>
        <w:numPr>
          <w:ilvl w:val="0"/>
          <w:numId w:val="65"/>
        </w:numPr>
      </w:pPr>
      <w:r w:rsidRPr="00242F60">
        <w:rPr>
          <w:rFonts w:hint="eastAsia"/>
        </w:rPr>
        <w:t>升、降压速率：100</w:t>
      </w:r>
      <w:r w:rsidRPr="00842D2D">
        <w:rPr>
          <w:rFonts w:hint="eastAsia"/>
          <w:vertAlign w:val="superscript"/>
        </w:rPr>
        <w:t xml:space="preserve"> </w:t>
      </w:r>
      <w:r w:rsidRPr="00242F60">
        <w:rPr>
          <w:rFonts w:hint="eastAsia"/>
        </w:rPr>
        <w:t>V/s～500</w:t>
      </w:r>
      <w:r w:rsidRPr="00842D2D">
        <w:rPr>
          <w:rFonts w:hint="eastAsia"/>
          <w:vertAlign w:val="superscript"/>
        </w:rPr>
        <w:t xml:space="preserve"> </w:t>
      </w:r>
      <w:r w:rsidRPr="00242F60">
        <w:rPr>
          <w:rFonts w:hint="eastAsia"/>
        </w:rPr>
        <w:t>V/s；</w:t>
      </w:r>
    </w:p>
    <w:p w14:paraId="5A2B79D5" w14:textId="77777777" w:rsidR="005412CC" w:rsidRPr="00242F60" w:rsidRDefault="005412CC" w:rsidP="00DF5A36">
      <w:pPr>
        <w:pStyle w:val="afa"/>
        <w:numPr>
          <w:ilvl w:val="0"/>
          <w:numId w:val="65"/>
        </w:numPr>
      </w:pPr>
      <w:r w:rsidRPr="00242F60">
        <w:rPr>
          <w:rFonts w:hint="eastAsia"/>
        </w:rPr>
        <w:t>计时：60</w:t>
      </w:r>
      <w:r w:rsidRPr="00842D2D">
        <w:rPr>
          <w:rFonts w:hint="eastAsia"/>
          <w:vertAlign w:val="superscript"/>
        </w:rPr>
        <w:t xml:space="preserve"> </w:t>
      </w:r>
      <w:r w:rsidRPr="00242F60">
        <w:rPr>
          <w:rFonts w:hint="eastAsia"/>
        </w:rPr>
        <w:t>s±5</w:t>
      </w:r>
      <w:r w:rsidRPr="00842D2D">
        <w:rPr>
          <w:rFonts w:hint="eastAsia"/>
          <w:vertAlign w:val="superscript"/>
        </w:rPr>
        <w:t xml:space="preserve"> </w:t>
      </w:r>
      <w:r w:rsidRPr="00242F60">
        <w:rPr>
          <w:rFonts w:hint="eastAsia"/>
        </w:rPr>
        <w:t>s；</w:t>
      </w:r>
    </w:p>
    <w:p w14:paraId="50EDD830" w14:textId="77777777" w:rsidR="005412CC" w:rsidRPr="00242F60" w:rsidRDefault="005412CC" w:rsidP="00DF5A36">
      <w:pPr>
        <w:pStyle w:val="afa"/>
        <w:numPr>
          <w:ilvl w:val="0"/>
          <w:numId w:val="65"/>
        </w:numPr>
      </w:pPr>
      <w:r w:rsidRPr="00242F60">
        <w:rPr>
          <w:rFonts w:hint="eastAsia"/>
        </w:rPr>
        <w:t>击穿报警预置电流：</w:t>
      </w:r>
      <w:r w:rsidRPr="00242F60">
        <w:rPr>
          <w:rFonts w:hAnsi="宋"/>
          <w:szCs w:val="21"/>
        </w:rPr>
        <w:t>20</w:t>
      </w:r>
      <w:r w:rsidRPr="00242F60">
        <w:rPr>
          <w:w w:val="50"/>
        </w:rPr>
        <w:t xml:space="preserve"> </w:t>
      </w:r>
      <w:r w:rsidRPr="00242F60">
        <w:rPr>
          <w:rFonts w:hAnsi="宋"/>
          <w:szCs w:val="21"/>
        </w:rPr>
        <w:t>mA</w:t>
      </w:r>
      <w:r w:rsidRPr="00242F60">
        <w:rPr>
          <w:rFonts w:hAnsi="宋" w:hint="eastAsia"/>
          <w:szCs w:val="21"/>
        </w:rPr>
        <w:t>。</w:t>
      </w:r>
    </w:p>
    <w:p w14:paraId="4F8B9449" w14:textId="77777777" w:rsidR="005412CC" w:rsidRPr="00242F60" w:rsidRDefault="005412CC" w:rsidP="005412CC">
      <w:pPr>
        <w:pStyle w:val="afff4"/>
        <w:spacing w:before="156" w:after="156"/>
      </w:pPr>
      <w:bookmarkStart w:id="485" w:name="_Toc434233974"/>
      <w:bookmarkStart w:id="486" w:name="_Toc440555207"/>
      <w:bookmarkStart w:id="487" w:name="_Toc447198006"/>
      <w:bookmarkStart w:id="488" w:name="_Toc36715134"/>
      <w:bookmarkStart w:id="489" w:name="_Toc62200038"/>
      <w:bookmarkStart w:id="490" w:name="_Toc62200107"/>
      <w:bookmarkStart w:id="491" w:name="_Toc63675963"/>
      <w:r w:rsidRPr="00242F60">
        <w:rPr>
          <w:rFonts w:hint="eastAsia"/>
        </w:rPr>
        <w:t>射频电磁场辐射抗扰度试验</w:t>
      </w:r>
      <w:bookmarkEnd w:id="479"/>
      <w:bookmarkEnd w:id="485"/>
      <w:bookmarkEnd w:id="486"/>
      <w:bookmarkEnd w:id="487"/>
      <w:bookmarkEnd w:id="488"/>
      <w:bookmarkEnd w:id="489"/>
      <w:bookmarkEnd w:id="490"/>
      <w:bookmarkEnd w:id="491"/>
    </w:p>
    <w:p w14:paraId="38C48F1C" w14:textId="77777777" w:rsidR="005412CC" w:rsidRPr="00242F60" w:rsidRDefault="005412CC" w:rsidP="005412CC">
      <w:pPr>
        <w:pStyle w:val="afff5"/>
        <w:spacing w:before="156" w:after="156"/>
      </w:pPr>
      <w:r w:rsidRPr="00242F60">
        <w:rPr>
          <w:rFonts w:hint="eastAsia"/>
        </w:rPr>
        <w:t>试验步骤</w:t>
      </w:r>
    </w:p>
    <w:p w14:paraId="67B2EFCC" w14:textId="77777777" w:rsidR="005412CC" w:rsidRPr="00242F60" w:rsidRDefault="005412CC" w:rsidP="005412CC">
      <w:pPr>
        <w:pStyle w:val="afffffffff9"/>
      </w:pPr>
      <w:r w:rsidRPr="00242F60">
        <w:rPr>
          <w:rFonts w:hint="eastAsia"/>
        </w:rPr>
        <w:t>将试样安放在绝缘台上，接通电源，使试样处于正常监视状态15</w:t>
      </w:r>
      <w:r w:rsidRPr="00C16CDA">
        <w:rPr>
          <w:vertAlign w:val="superscript"/>
        </w:rPr>
        <w:t xml:space="preserve"> </w:t>
      </w:r>
      <w:r w:rsidRPr="00242F60">
        <w:rPr>
          <w:rFonts w:hint="eastAsia"/>
        </w:rPr>
        <w:t>min。</w:t>
      </w:r>
    </w:p>
    <w:p w14:paraId="56A66204" w14:textId="77777777" w:rsidR="005412CC" w:rsidRPr="00242F60" w:rsidRDefault="005412CC" w:rsidP="005412CC">
      <w:pPr>
        <w:pStyle w:val="afffffffff9"/>
      </w:pPr>
      <w:r w:rsidRPr="00242F60">
        <w:rPr>
          <w:rFonts w:hint="eastAsia"/>
        </w:rPr>
        <w:t>按GB/T 16838中的要求，对试样施加表2所示条件的射频电磁场辐射干扰。</w:t>
      </w:r>
    </w:p>
    <w:p w14:paraId="480B056D" w14:textId="77777777" w:rsidR="005412CC" w:rsidRPr="00242F60" w:rsidRDefault="005412CC" w:rsidP="005412CC">
      <w:pPr>
        <w:pStyle w:val="afffffffff9"/>
      </w:pPr>
      <w:r w:rsidRPr="00242F60">
        <w:rPr>
          <w:rFonts w:hint="eastAsia"/>
        </w:rPr>
        <w:t>干扰期间，观察并记录试样工作状态。</w:t>
      </w:r>
    </w:p>
    <w:p w14:paraId="69DBF57F" w14:textId="77777777" w:rsidR="005412CC" w:rsidRPr="00242F60" w:rsidRDefault="005412CC" w:rsidP="005412CC">
      <w:pPr>
        <w:pStyle w:val="afffffffff9"/>
      </w:pPr>
      <w:r w:rsidRPr="00242F60">
        <w:rPr>
          <w:rFonts w:hint="eastAsia"/>
        </w:rPr>
        <w:t>干扰结束后，按6.3～6.1</w:t>
      </w:r>
      <w:r w:rsidRPr="00242F60">
        <w:t>2</w:t>
      </w:r>
      <w:r w:rsidRPr="00242F60">
        <w:rPr>
          <w:rFonts w:hint="eastAsia"/>
        </w:rPr>
        <w:t>的规定进行功能试验。</w:t>
      </w:r>
    </w:p>
    <w:p w14:paraId="3665ED3E" w14:textId="77777777" w:rsidR="005412CC" w:rsidRPr="00242F60" w:rsidRDefault="005412CC" w:rsidP="005412CC">
      <w:pPr>
        <w:pStyle w:val="afff5"/>
        <w:spacing w:before="156" w:after="156"/>
      </w:pPr>
      <w:r w:rsidRPr="00242F60">
        <w:rPr>
          <w:rFonts w:hint="eastAsia"/>
        </w:rPr>
        <w:t>试验设备</w:t>
      </w:r>
    </w:p>
    <w:p w14:paraId="7F4B30C5" w14:textId="77777777" w:rsidR="005412CC" w:rsidRPr="00242F60" w:rsidRDefault="005412CC" w:rsidP="005412CC">
      <w:pPr>
        <w:pStyle w:val="afffff4"/>
        <w:ind w:firstLine="420"/>
      </w:pPr>
      <w:r w:rsidRPr="00242F60">
        <w:rPr>
          <w:rFonts w:hAnsi="宋" w:hint="eastAsia"/>
          <w:szCs w:val="21"/>
        </w:rPr>
        <w:t>试验设备应满足</w:t>
      </w:r>
      <w:r w:rsidRPr="00242F60">
        <w:t>GB/T 17626.3</w:t>
      </w:r>
      <w:r w:rsidRPr="00242F60">
        <w:t>—</w:t>
      </w:r>
      <w:r w:rsidRPr="00242F60">
        <w:t>2016</w:t>
      </w:r>
      <w:r w:rsidRPr="00242F60">
        <w:rPr>
          <w:rFonts w:hAnsi="宋" w:hint="eastAsia"/>
          <w:szCs w:val="21"/>
        </w:rPr>
        <w:t>的相关规定</w:t>
      </w:r>
      <w:r w:rsidRPr="00242F60">
        <w:rPr>
          <w:rFonts w:hAnsi="宋" w:hint="eastAsia"/>
        </w:rPr>
        <w:t>。</w:t>
      </w:r>
    </w:p>
    <w:p w14:paraId="029B0030" w14:textId="77777777" w:rsidR="005412CC" w:rsidRPr="00242F60" w:rsidRDefault="005412CC" w:rsidP="005412CC">
      <w:pPr>
        <w:pStyle w:val="afff4"/>
        <w:spacing w:before="156" w:after="156"/>
      </w:pPr>
      <w:bookmarkStart w:id="492" w:name="_Toc423529650"/>
      <w:bookmarkStart w:id="493" w:name="_Toc434233975"/>
      <w:bookmarkStart w:id="494" w:name="_Toc440555208"/>
      <w:bookmarkStart w:id="495" w:name="_Toc447198007"/>
      <w:bookmarkStart w:id="496" w:name="_Toc36715135"/>
      <w:bookmarkStart w:id="497" w:name="_Toc62200039"/>
      <w:bookmarkStart w:id="498" w:name="_Toc62200108"/>
      <w:bookmarkStart w:id="499" w:name="_Toc63675964"/>
      <w:r w:rsidRPr="00242F60">
        <w:rPr>
          <w:rFonts w:hint="eastAsia"/>
        </w:rPr>
        <w:t>射频场感应的传导骚扰抗扰度试验</w:t>
      </w:r>
      <w:bookmarkEnd w:id="492"/>
      <w:bookmarkEnd w:id="493"/>
      <w:bookmarkEnd w:id="494"/>
      <w:bookmarkEnd w:id="495"/>
      <w:bookmarkEnd w:id="496"/>
      <w:bookmarkEnd w:id="497"/>
      <w:bookmarkEnd w:id="498"/>
      <w:bookmarkEnd w:id="499"/>
    </w:p>
    <w:p w14:paraId="0F62E66A" w14:textId="77777777" w:rsidR="005412CC" w:rsidRPr="00242F60" w:rsidRDefault="005412CC" w:rsidP="005412CC">
      <w:pPr>
        <w:pStyle w:val="afff5"/>
        <w:spacing w:before="156" w:after="156"/>
      </w:pPr>
      <w:r w:rsidRPr="00242F60">
        <w:rPr>
          <w:rFonts w:hint="eastAsia"/>
        </w:rPr>
        <w:t>试验步骤</w:t>
      </w:r>
    </w:p>
    <w:p w14:paraId="602E3418" w14:textId="77777777" w:rsidR="005412CC" w:rsidRPr="00242F60" w:rsidRDefault="005412CC" w:rsidP="005412CC">
      <w:pPr>
        <w:pStyle w:val="afffffffff9"/>
      </w:pPr>
      <w:r w:rsidRPr="00242F60">
        <w:rPr>
          <w:rFonts w:hint="eastAsia"/>
        </w:rPr>
        <w:lastRenderedPageBreak/>
        <w:t>将试样安放在绝缘台上，接通电源，使试样处于正常监视状态，保持15</w:t>
      </w:r>
      <w:r w:rsidRPr="00842D2D">
        <w:rPr>
          <w:vertAlign w:val="superscript"/>
        </w:rPr>
        <w:t xml:space="preserve"> </w:t>
      </w:r>
      <w:r w:rsidRPr="00242F60">
        <w:rPr>
          <w:rFonts w:hint="eastAsia"/>
        </w:rPr>
        <w:t>min。</w:t>
      </w:r>
    </w:p>
    <w:p w14:paraId="6791676A" w14:textId="77777777" w:rsidR="005412CC" w:rsidRPr="00242F60" w:rsidRDefault="005412CC" w:rsidP="005412CC">
      <w:pPr>
        <w:pStyle w:val="afffffffff9"/>
      </w:pPr>
      <w:r w:rsidRPr="00242F60">
        <w:rPr>
          <w:rFonts w:hint="eastAsia"/>
        </w:rPr>
        <w:t>按GB/T 16838中的要求，对试样施加表2所示条件的射频场感应的传导骚扰。</w:t>
      </w:r>
    </w:p>
    <w:p w14:paraId="50394086" w14:textId="77777777" w:rsidR="005412CC" w:rsidRPr="00242F60" w:rsidRDefault="005412CC" w:rsidP="005412CC">
      <w:pPr>
        <w:pStyle w:val="afffffffff9"/>
      </w:pPr>
      <w:r w:rsidRPr="00242F60">
        <w:rPr>
          <w:rFonts w:hint="eastAsia"/>
        </w:rPr>
        <w:t>干扰期间，观察并记录试样工作状态。</w:t>
      </w:r>
    </w:p>
    <w:p w14:paraId="3F6D278D" w14:textId="77777777" w:rsidR="005412CC" w:rsidRPr="00242F60" w:rsidRDefault="005412CC" w:rsidP="005412CC">
      <w:pPr>
        <w:pStyle w:val="afffffffff9"/>
      </w:pPr>
      <w:r w:rsidRPr="00242F60">
        <w:rPr>
          <w:rFonts w:hint="eastAsia"/>
        </w:rPr>
        <w:t>干扰结束后，按6.3～6.1</w:t>
      </w:r>
      <w:r w:rsidRPr="00242F60">
        <w:t>2</w:t>
      </w:r>
      <w:r w:rsidRPr="00242F60">
        <w:rPr>
          <w:rFonts w:hint="eastAsia"/>
        </w:rPr>
        <w:t>的规定进行功能试验。</w:t>
      </w:r>
    </w:p>
    <w:p w14:paraId="59932204" w14:textId="77777777" w:rsidR="005412CC" w:rsidRPr="00242F60" w:rsidRDefault="005412CC" w:rsidP="005412CC">
      <w:pPr>
        <w:pStyle w:val="afff5"/>
        <w:spacing w:before="156" w:after="156"/>
      </w:pPr>
      <w:r w:rsidRPr="00242F60">
        <w:rPr>
          <w:rFonts w:hint="eastAsia"/>
        </w:rPr>
        <w:t>试验设备</w:t>
      </w:r>
    </w:p>
    <w:p w14:paraId="7C8CCC77" w14:textId="77777777" w:rsidR="005412CC" w:rsidRPr="00242F60" w:rsidRDefault="005412CC" w:rsidP="005412CC">
      <w:pPr>
        <w:pStyle w:val="afffff4"/>
        <w:ind w:firstLine="420"/>
      </w:pPr>
      <w:r w:rsidRPr="00242F60">
        <w:rPr>
          <w:rFonts w:hAnsi="宋" w:hint="eastAsia"/>
          <w:szCs w:val="21"/>
        </w:rPr>
        <w:t>试验设备应满足</w:t>
      </w:r>
      <w:r w:rsidRPr="00242F60">
        <w:t>GB/T 17626.6</w:t>
      </w:r>
      <w:r w:rsidRPr="00242F60">
        <w:t>—</w:t>
      </w:r>
      <w:r w:rsidRPr="00242F60">
        <w:t>2017</w:t>
      </w:r>
      <w:r w:rsidRPr="00242F60">
        <w:rPr>
          <w:rFonts w:hAnsi="宋" w:hint="eastAsia"/>
          <w:szCs w:val="21"/>
        </w:rPr>
        <w:t>的相关规定</w:t>
      </w:r>
      <w:r w:rsidRPr="00242F60">
        <w:rPr>
          <w:rFonts w:hAnsi="宋" w:hint="eastAsia"/>
        </w:rPr>
        <w:t>。</w:t>
      </w:r>
    </w:p>
    <w:p w14:paraId="408CE957" w14:textId="77777777" w:rsidR="005412CC" w:rsidRPr="00242F60" w:rsidRDefault="005412CC" w:rsidP="005412CC">
      <w:pPr>
        <w:pStyle w:val="afff4"/>
        <w:spacing w:before="156" w:after="156"/>
      </w:pPr>
      <w:bookmarkStart w:id="500" w:name="_Toc423529651"/>
      <w:bookmarkStart w:id="501" w:name="_Toc434233976"/>
      <w:bookmarkStart w:id="502" w:name="_Toc440555209"/>
      <w:bookmarkStart w:id="503" w:name="_Toc447198008"/>
      <w:bookmarkStart w:id="504" w:name="_Toc36715136"/>
      <w:bookmarkStart w:id="505" w:name="_Toc62200040"/>
      <w:bookmarkStart w:id="506" w:name="_Toc62200109"/>
      <w:bookmarkStart w:id="507" w:name="_Toc63675965"/>
      <w:r w:rsidRPr="00242F60">
        <w:rPr>
          <w:rFonts w:hint="eastAsia"/>
        </w:rPr>
        <w:t>静电放电抗扰度试验</w:t>
      </w:r>
      <w:bookmarkEnd w:id="500"/>
      <w:bookmarkEnd w:id="501"/>
      <w:bookmarkEnd w:id="502"/>
      <w:bookmarkEnd w:id="503"/>
      <w:bookmarkEnd w:id="504"/>
      <w:bookmarkEnd w:id="505"/>
      <w:bookmarkEnd w:id="506"/>
      <w:bookmarkEnd w:id="507"/>
    </w:p>
    <w:p w14:paraId="78E08F09" w14:textId="77777777" w:rsidR="005412CC" w:rsidRPr="00242F60" w:rsidRDefault="005412CC" w:rsidP="005412CC">
      <w:pPr>
        <w:pStyle w:val="afff5"/>
        <w:spacing w:before="156" w:after="156"/>
      </w:pPr>
      <w:r w:rsidRPr="00242F60">
        <w:rPr>
          <w:rFonts w:hint="eastAsia"/>
        </w:rPr>
        <w:t>试验步骤</w:t>
      </w:r>
    </w:p>
    <w:p w14:paraId="59DC43B4" w14:textId="77777777" w:rsidR="005412CC" w:rsidRPr="00242F60" w:rsidRDefault="005412CC" w:rsidP="005412CC">
      <w:pPr>
        <w:pStyle w:val="afffffffff9"/>
      </w:pPr>
      <w:r w:rsidRPr="00242F60">
        <w:rPr>
          <w:rFonts w:hint="eastAsia"/>
        </w:rPr>
        <w:t>将试样放在绝缘台上，接通电源，使试样处于正常监视状态，保持15</w:t>
      </w:r>
      <w:r w:rsidRPr="00842D2D">
        <w:rPr>
          <w:vertAlign w:val="superscript"/>
        </w:rPr>
        <w:t xml:space="preserve"> </w:t>
      </w:r>
      <w:r w:rsidRPr="00242F60">
        <w:rPr>
          <w:rFonts w:hint="eastAsia"/>
        </w:rPr>
        <w:t>min。</w:t>
      </w:r>
    </w:p>
    <w:p w14:paraId="721E3EE8" w14:textId="77777777" w:rsidR="005412CC" w:rsidRPr="00242F60" w:rsidRDefault="005412CC" w:rsidP="005412CC">
      <w:pPr>
        <w:pStyle w:val="afffffffff9"/>
      </w:pPr>
      <w:r w:rsidRPr="00242F60">
        <w:rPr>
          <w:rFonts w:hint="eastAsia"/>
        </w:rPr>
        <w:t>对绝缘体外壳的试样，实施空气放电；对导体外壳的试样，实施接触放电。</w:t>
      </w:r>
    </w:p>
    <w:p w14:paraId="0D60476A" w14:textId="77777777" w:rsidR="005412CC" w:rsidRPr="00242F60" w:rsidRDefault="005412CC" w:rsidP="005412CC">
      <w:pPr>
        <w:pStyle w:val="afffffffff9"/>
      </w:pPr>
      <w:r w:rsidRPr="00242F60">
        <w:rPr>
          <w:rFonts w:hint="eastAsia"/>
        </w:rPr>
        <w:t>按GB/T 16838中的要求，对试样施加表2所示条件的静电放电干扰。</w:t>
      </w:r>
    </w:p>
    <w:p w14:paraId="41A06E2C" w14:textId="77777777" w:rsidR="005412CC" w:rsidRPr="00242F60" w:rsidRDefault="005412CC" w:rsidP="005412CC">
      <w:pPr>
        <w:pStyle w:val="afffffffff9"/>
      </w:pPr>
      <w:r w:rsidRPr="00242F60">
        <w:rPr>
          <w:rFonts w:hint="eastAsia"/>
        </w:rPr>
        <w:t>干扰期间，观察并记录试样的工作状态。</w:t>
      </w:r>
    </w:p>
    <w:p w14:paraId="42AF5E75" w14:textId="77777777" w:rsidR="005412CC" w:rsidRPr="00242F60" w:rsidRDefault="005412CC" w:rsidP="005412CC">
      <w:pPr>
        <w:pStyle w:val="afffffffff9"/>
      </w:pPr>
      <w:r w:rsidRPr="00242F60">
        <w:rPr>
          <w:rFonts w:hint="eastAsia"/>
        </w:rPr>
        <w:t>干扰结束后，按6.3～6.</w:t>
      </w:r>
      <w:r w:rsidRPr="00242F60">
        <w:t>12</w:t>
      </w:r>
      <w:r w:rsidRPr="00242F60">
        <w:rPr>
          <w:rFonts w:hint="eastAsia"/>
        </w:rPr>
        <w:t>的规定进行功能试验。</w:t>
      </w:r>
    </w:p>
    <w:p w14:paraId="5CC78B7D" w14:textId="77777777" w:rsidR="005412CC" w:rsidRPr="00242F60" w:rsidRDefault="005412CC" w:rsidP="005412CC">
      <w:pPr>
        <w:pStyle w:val="afff5"/>
        <w:spacing w:before="156" w:after="156"/>
      </w:pPr>
      <w:r w:rsidRPr="00242F60">
        <w:rPr>
          <w:rFonts w:hint="eastAsia"/>
        </w:rPr>
        <w:t>试验设备</w:t>
      </w:r>
    </w:p>
    <w:p w14:paraId="6E3F2435" w14:textId="77777777" w:rsidR="005412CC" w:rsidRPr="00242F60" w:rsidRDefault="005412CC" w:rsidP="005412CC">
      <w:pPr>
        <w:pStyle w:val="afffff4"/>
        <w:ind w:firstLine="420"/>
        <w:rPr>
          <w:rFonts w:hAnsi="宋"/>
        </w:rPr>
      </w:pPr>
      <w:r w:rsidRPr="00242F60">
        <w:rPr>
          <w:rFonts w:hAnsi="宋" w:hint="eastAsia"/>
          <w:szCs w:val="21"/>
        </w:rPr>
        <w:t>试验设备应满足</w:t>
      </w:r>
      <w:r w:rsidRPr="00242F60">
        <w:t>GB/T 17626.2</w:t>
      </w:r>
      <w:r w:rsidRPr="00242F60">
        <w:t>—</w:t>
      </w:r>
      <w:r w:rsidRPr="00242F60">
        <w:t>2018</w:t>
      </w:r>
      <w:r w:rsidRPr="00242F60">
        <w:rPr>
          <w:rFonts w:hAnsi="宋" w:hint="eastAsia"/>
          <w:szCs w:val="21"/>
        </w:rPr>
        <w:t>的相关规定</w:t>
      </w:r>
      <w:r w:rsidRPr="00242F60">
        <w:rPr>
          <w:rFonts w:hAnsi="宋" w:hint="eastAsia"/>
        </w:rPr>
        <w:t>。</w:t>
      </w:r>
    </w:p>
    <w:p w14:paraId="075CF161" w14:textId="77777777" w:rsidR="005412CC" w:rsidRPr="00242F60" w:rsidRDefault="005412CC" w:rsidP="005412CC">
      <w:pPr>
        <w:pStyle w:val="afff4"/>
        <w:spacing w:before="156" w:after="156"/>
      </w:pPr>
      <w:bookmarkStart w:id="508" w:name="_Toc423529652"/>
      <w:bookmarkStart w:id="509" w:name="_Toc434233977"/>
      <w:bookmarkStart w:id="510" w:name="_Toc440555210"/>
      <w:bookmarkStart w:id="511" w:name="_Toc447198009"/>
      <w:bookmarkStart w:id="512" w:name="_Toc36715137"/>
      <w:bookmarkStart w:id="513" w:name="_Toc62200041"/>
      <w:bookmarkStart w:id="514" w:name="_Toc62200110"/>
      <w:bookmarkStart w:id="515" w:name="_Toc63675966"/>
      <w:r w:rsidRPr="00242F60">
        <w:rPr>
          <w:rFonts w:hint="eastAsia"/>
        </w:rPr>
        <w:t>电快速瞬变脉冲群抗扰度试验</w:t>
      </w:r>
      <w:bookmarkEnd w:id="508"/>
      <w:bookmarkEnd w:id="509"/>
      <w:bookmarkEnd w:id="510"/>
      <w:bookmarkEnd w:id="511"/>
      <w:bookmarkEnd w:id="512"/>
      <w:bookmarkEnd w:id="513"/>
      <w:bookmarkEnd w:id="514"/>
      <w:bookmarkEnd w:id="515"/>
    </w:p>
    <w:p w14:paraId="13A4CDEA" w14:textId="77777777" w:rsidR="005412CC" w:rsidRPr="00242F60" w:rsidRDefault="005412CC" w:rsidP="005412CC">
      <w:pPr>
        <w:pStyle w:val="afff5"/>
        <w:spacing w:before="156" w:after="156"/>
      </w:pPr>
      <w:r w:rsidRPr="00242F60">
        <w:rPr>
          <w:rFonts w:hint="eastAsia"/>
        </w:rPr>
        <w:t>试验步骤</w:t>
      </w:r>
    </w:p>
    <w:p w14:paraId="347C3BE9" w14:textId="77777777" w:rsidR="005412CC" w:rsidRPr="00242F60" w:rsidRDefault="005412CC" w:rsidP="005412CC">
      <w:pPr>
        <w:pStyle w:val="afffffffff9"/>
      </w:pPr>
      <w:r w:rsidRPr="00242F60">
        <w:rPr>
          <w:rFonts w:hint="eastAsia"/>
        </w:rPr>
        <w:t>将试样安放在绝缘台上，接通电源，使试样处于正常监视状态，保持15</w:t>
      </w:r>
      <w:r w:rsidRPr="00842D2D">
        <w:rPr>
          <w:vertAlign w:val="superscript"/>
        </w:rPr>
        <w:t xml:space="preserve"> </w:t>
      </w:r>
      <w:r w:rsidRPr="00242F60">
        <w:rPr>
          <w:rFonts w:hint="eastAsia"/>
        </w:rPr>
        <w:t>min。</w:t>
      </w:r>
    </w:p>
    <w:p w14:paraId="1D133270" w14:textId="77777777" w:rsidR="005412CC" w:rsidRPr="00242F60" w:rsidRDefault="005412CC" w:rsidP="005412CC">
      <w:pPr>
        <w:pStyle w:val="afffffffff9"/>
      </w:pPr>
      <w:r w:rsidRPr="00242F60">
        <w:rPr>
          <w:rFonts w:hint="eastAsia"/>
        </w:rPr>
        <w:t>按GB/T 16838中的要求，对试样施加表2所示条件的电快速瞬变脉冲群干扰。</w:t>
      </w:r>
    </w:p>
    <w:p w14:paraId="0482AF89" w14:textId="77777777" w:rsidR="005412CC" w:rsidRPr="00242F60" w:rsidRDefault="005412CC" w:rsidP="005412CC">
      <w:pPr>
        <w:pStyle w:val="afffffffff9"/>
      </w:pPr>
      <w:r w:rsidRPr="00242F60">
        <w:rPr>
          <w:rFonts w:hint="eastAsia"/>
        </w:rPr>
        <w:t>干扰期间，观察并记录试样工作状态。</w:t>
      </w:r>
    </w:p>
    <w:p w14:paraId="2494BAC4" w14:textId="77777777" w:rsidR="005412CC" w:rsidRPr="00242F60" w:rsidRDefault="005412CC" w:rsidP="005412CC">
      <w:pPr>
        <w:pStyle w:val="afffffffff9"/>
      </w:pPr>
      <w:r w:rsidRPr="00242F60">
        <w:rPr>
          <w:rFonts w:hint="eastAsia"/>
        </w:rPr>
        <w:t>干扰结束后，按6.3～6.</w:t>
      </w:r>
      <w:r w:rsidRPr="00242F60">
        <w:t>12</w:t>
      </w:r>
      <w:r w:rsidRPr="00242F60">
        <w:rPr>
          <w:rFonts w:hint="eastAsia"/>
        </w:rPr>
        <w:t>的规定进行功能试验。</w:t>
      </w:r>
    </w:p>
    <w:p w14:paraId="78CDBA2E" w14:textId="77777777" w:rsidR="005412CC" w:rsidRPr="00242F60" w:rsidRDefault="005412CC" w:rsidP="005412CC">
      <w:pPr>
        <w:pStyle w:val="afff5"/>
        <w:spacing w:before="156" w:after="156"/>
      </w:pPr>
      <w:r w:rsidRPr="00242F60">
        <w:rPr>
          <w:rFonts w:hint="eastAsia"/>
        </w:rPr>
        <w:t>试验设备</w:t>
      </w:r>
    </w:p>
    <w:p w14:paraId="076C73C5" w14:textId="77777777" w:rsidR="005412CC" w:rsidRPr="00242F60" w:rsidRDefault="005412CC" w:rsidP="005412CC">
      <w:pPr>
        <w:pStyle w:val="afffff4"/>
        <w:ind w:firstLine="420"/>
      </w:pPr>
      <w:r w:rsidRPr="00242F60">
        <w:rPr>
          <w:rFonts w:hint="eastAsia"/>
        </w:rPr>
        <w:t>试验设备应满足GB/T 17626.4—2018的相关规定。</w:t>
      </w:r>
    </w:p>
    <w:p w14:paraId="66A2062F" w14:textId="77777777" w:rsidR="005412CC" w:rsidRPr="00242F60" w:rsidRDefault="005412CC" w:rsidP="005412CC">
      <w:pPr>
        <w:pStyle w:val="afff4"/>
        <w:spacing w:before="156" w:after="156"/>
      </w:pPr>
      <w:bookmarkStart w:id="516" w:name="_Toc423529653"/>
      <w:bookmarkStart w:id="517" w:name="_Toc434233978"/>
      <w:bookmarkStart w:id="518" w:name="_Toc440555211"/>
      <w:bookmarkStart w:id="519" w:name="_Toc447198010"/>
      <w:bookmarkStart w:id="520" w:name="_Toc36715138"/>
      <w:bookmarkStart w:id="521" w:name="_Toc62200042"/>
      <w:bookmarkStart w:id="522" w:name="_Toc62200111"/>
      <w:bookmarkStart w:id="523" w:name="_Toc63675967"/>
      <w:r w:rsidRPr="00242F60">
        <w:rPr>
          <w:rFonts w:hint="eastAsia"/>
        </w:rPr>
        <w:t>浪涌（冲击）抗扰度试验</w:t>
      </w:r>
      <w:bookmarkEnd w:id="516"/>
      <w:bookmarkEnd w:id="517"/>
      <w:bookmarkEnd w:id="518"/>
      <w:bookmarkEnd w:id="519"/>
      <w:bookmarkEnd w:id="520"/>
      <w:bookmarkEnd w:id="521"/>
      <w:bookmarkEnd w:id="522"/>
      <w:bookmarkEnd w:id="523"/>
    </w:p>
    <w:p w14:paraId="70D42D10" w14:textId="77777777" w:rsidR="005412CC" w:rsidRPr="00242F60" w:rsidRDefault="005412CC" w:rsidP="005412CC">
      <w:pPr>
        <w:pStyle w:val="afff5"/>
        <w:spacing w:before="156" w:after="156"/>
      </w:pPr>
      <w:r w:rsidRPr="00242F60">
        <w:rPr>
          <w:rFonts w:hint="eastAsia"/>
        </w:rPr>
        <w:t>试验步骤</w:t>
      </w:r>
    </w:p>
    <w:p w14:paraId="16D19F8C" w14:textId="77777777" w:rsidR="005412CC" w:rsidRPr="00242F60" w:rsidRDefault="005412CC" w:rsidP="005412CC">
      <w:pPr>
        <w:pStyle w:val="afffffffff9"/>
      </w:pPr>
      <w:r w:rsidRPr="00242F60">
        <w:rPr>
          <w:rFonts w:hint="eastAsia"/>
        </w:rPr>
        <w:t>将试样安放在绝缘台上，接通电源，使试样处于正常监视状态</w:t>
      </w:r>
      <w:bookmarkStart w:id="524" w:name="_Hlk36814022"/>
      <w:r w:rsidRPr="00242F60">
        <w:rPr>
          <w:rFonts w:hint="eastAsia"/>
        </w:rPr>
        <w:t>，保持15</w:t>
      </w:r>
      <w:r w:rsidRPr="00842D2D">
        <w:rPr>
          <w:vertAlign w:val="superscript"/>
        </w:rPr>
        <w:t xml:space="preserve"> </w:t>
      </w:r>
      <w:r w:rsidRPr="00242F60">
        <w:rPr>
          <w:rFonts w:hint="eastAsia"/>
        </w:rPr>
        <w:t>min</w:t>
      </w:r>
      <w:bookmarkEnd w:id="524"/>
      <w:r w:rsidRPr="00242F60">
        <w:rPr>
          <w:rFonts w:hint="eastAsia"/>
        </w:rPr>
        <w:t>。</w:t>
      </w:r>
    </w:p>
    <w:p w14:paraId="02E28485" w14:textId="77777777" w:rsidR="005412CC" w:rsidRPr="00242F60" w:rsidRDefault="005412CC" w:rsidP="005412CC">
      <w:pPr>
        <w:pStyle w:val="afffffffff9"/>
      </w:pPr>
      <w:r w:rsidRPr="00242F60">
        <w:rPr>
          <w:rFonts w:hint="eastAsia"/>
        </w:rPr>
        <w:t>按GB/T 16838中的要求，对试样施加表2所示条件的浪涌（冲击）干扰。</w:t>
      </w:r>
    </w:p>
    <w:p w14:paraId="4702A0CE" w14:textId="77777777" w:rsidR="005412CC" w:rsidRPr="00242F60" w:rsidRDefault="005412CC" w:rsidP="005412CC">
      <w:pPr>
        <w:pStyle w:val="afffffffff9"/>
      </w:pPr>
      <w:r w:rsidRPr="00242F60">
        <w:rPr>
          <w:rFonts w:hint="eastAsia"/>
        </w:rPr>
        <w:t>干扰期间，观察并记录试样工作状态。</w:t>
      </w:r>
    </w:p>
    <w:p w14:paraId="4ADFEB69" w14:textId="77777777" w:rsidR="005412CC" w:rsidRPr="00242F60" w:rsidRDefault="005412CC" w:rsidP="005412CC">
      <w:pPr>
        <w:pStyle w:val="afffffffff9"/>
      </w:pPr>
      <w:r w:rsidRPr="00242F60">
        <w:rPr>
          <w:rFonts w:hint="eastAsia"/>
        </w:rPr>
        <w:t>干扰结束后，按6.3～6.</w:t>
      </w:r>
      <w:r w:rsidRPr="00242F60">
        <w:t>12</w:t>
      </w:r>
      <w:r w:rsidRPr="00242F60">
        <w:rPr>
          <w:rFonts w:hint="eastAsia"/>
        </w:rPr>
        <w:t>的规定进行功能试验。</w:t>
      </w:r>
    </w:p>
    <w:p w14:paraId="0B56ED32" w14:textId="77777777" w:rsidR="005412CC" w:rsidRPr="00242F60" w:rsidRDefault="005412CC" w:rsidP="005412CC">
      <w:pPr>
        <w:pStyle w:val="afff5"/>
        <w:spacing w:before="156" w:after="156"/>
      </w:pPr>
      <w:r w:rsidRPr="00242F60">
        <w:rPr>
          <w:rFonts w:hint="eastAsia"/>
        </w:rPr>
        <w:t>试验设备</w:t>
      </w:r>
    </w:p>
    <w:p w14:paraId="20D646AC" w14:textId="77777777" w:rsidR="005412CC" w:rsidRPr="00242F60" w:rsidRDefault="005412CC" w:rsidP="005412CC">
      <w:pPr>
        <w:pStyle w:val="afffff4"/>
        <w:ind w:firstLine="420"/>
      </w:pPr>
      <w:r w:rsidRPr="00242F60">
        <w:rPr>
          <w:rFonts w:hint="eastAsia"/>
        </w:rPr>
        <w:t>试验设备应满足GB/T 17626.5—20</w:t>
      </w:r>
      <w:r>
        <w:t>19</w:t>
      </w:r>
      <w:r w:rsidRPr="00242F60">
        <w:rPr>
          <w:rFonts w:hint="eastAsia"/>
        </w:rPr>
        <w:t>的相关规定。</w:t>
      </w:r>
    </w:p>
    <w:p w14:paraId="5761EE1A" w14:textId="77777777" w:rsidR="005412CC" w:rsidRPr="00242F60" w:rsidRDefault="005412CC" w:rsidP="005412CC">
      <w:pPr>
        <w:pStyle w:val="afff4"/>
        <w:spacing w:before="156" w:after="156"/>
      </w:pPr>
      <w:bookmarkStart w:id="525" w:name="_Toc423529654"/>
      <w:bookmarkStart w:id="526" w:name="_Toc434233979"/>
      <w:bookmarkStart w:id="527" w:name="_Toc440555212"/>
      <w:bookmarkStart w:id="528" w:name="_Toc447198011"/>
      <w:bookmarkStart w:id="529" w:name="_Toc36715139"/>
      <w:bookmarkStart w:id="530" w:name="_Toc62200043"/>
      <w:bookmarkStart w:id="531" w:name="_Toc62200112"/>
      <w:bookmarkStart w:id="532" w:name="_Toc63675968"/>
      <w:r w:rsidRPr="00242F60">
        <w:rPr>
          <w:rFonts w:hint="eastAsia"/>
        </w:rPr>
        <w:t>电源瞬变试验</w:t>
      </w:r>
      <w:bookmarkEnd w:id="525"/>
      <w:bookmarkEnd w:id="526"/>
      <w:bookmarkEnd w:id="527"/>
      <w:bookmarkEnd w:id="528"/>
      <w:bookmarkEnd w:id="529"/>
      <w:bookmarkEnd w:id="530"/>
      <w:bookmarkEnd w:id="531"/>
      <w:bookmarkEnd w:id="532"/>
    </w:p>
    <w:p w14:paraId="62F84F6F" w14:textId="77777777" w:rsidR="005412CC" w:rsidRPr="00242F60" w:rsidRDefault="005412CC" w:rsidP="005412CC">
      <w:pPr>
        <w:pStyle w:val="afff5"/>
        <w:spacing w:before="156" w:after="156"/>
      </w:pPr>
      <w:r w:rsidRPr="00242F60">
        <w:rPr>
          <w:rFonts w:hint="eastAsia"/>
        </w:rPr>
        <w:t>试验步骤</w:t>
      </w:r>
    </w:p>
    <w:p w14:paraId="6B0C360E" w14:textId="77777777" w:rsidR="005412CC" w:rsidRPr="00242F60" w:rsidRDefault="005412CC" w:rsidP="005412CC">
      <w:pPr>
        <w:pStyle w:val="afffffffff9"/>
      </w:pPr>
      <w:r w:rsidRPr="00242F60">
        <w:rPr>
          <w:rFonts w:hint="eastAsia"/>
        </w:rPr>
        <w:lastRenderedPageBreak/>
        <w:t>连接试样到电源瞬变试验装置上，使其处于正常监视状态</w:t>
      </w:r>
      <w:r w:rsidRPr="00633BAD">
        <w:rPr>
          <w:rFonts w:hint="eastAsia"/>
        </w:rPr>
        <w:t>，保持15</w:t>
      </w:r>
      <w:r w:rsidRPr="00842D2D">
        <w:rPr>
          <w:vertAlign w:val="superscript"/>
        </w:rPr>
        <w:t xml:space="preserve"> </w:t>
      </w:r>
      <w:r w:rsidRPr="00633BAD">
        <w:rPr>
          <w:rFonts w:hint="eastAsia"/>
        </w:rPr>
        <w:t>min</w:t>
      </w:r>
      <w:r w:rsidRPr="00242F60">
        <w:rPr>
          <w:rFonts w:hint="eastAsia"/>
        </w:rPr>
        <w:t>。</w:t>
      </w:r>
    </w:p>
    <w:p w14:paraId="4E82A408" w14:textId="77777777" w:rsidR="005412CC" w:rsidRPr="00242F60" w:rsidRDefault="005412CC" w:rsidP="005412CC">
      <w:pPr>
        <w:pStyle w:val="afffffffff9"/>
      </w:pPr>
      <w:r w:rsidRPr="00242F60">
        <w:rPr>
          <w:rFonts w:hint="eastAsia"/>
        </w:rPr>
        <w:t>开启试验装置，使试样主电源按“通电（9</w:t>
      </w:r>
      <w:r w:rsidRPr="00242F60">
        <w:rPr>
          <w:rFonts w:hint="eastAsia"/>
          <w:vertAlign w:val="superscript"/>
        </w:rPr>
        <w:t xml:space="preserve"> </w:t>
      </w:r>
      <w:r w:rsidRPr="00242F60">
        <w:rPr>
          <w:rFonts w:hint="eastAsia"/>
        </w:rPr>
        <w:t>s）～断电（1</w:t>
      </w:r>
      <w:r w:rsidRPr="00242F60">
        <w:rPr>
          <w:rFonts w:hint="eastAsia"/>
          <w:vertAlign w:val="superscript"/>
        </w:rPr>
        <w:t xml:space="preserve"> </w:t>
      </w:r>
      <w:r w:rsidRPr="00242F60">
        <w:rPr>
          <w:rFonts w:hint="eastAsia"/>
        </w:rPr>
        <w:t>s）”的固定程序连续通断500次，试验期间，观察并记录试样的工作状态．试验后，按6.3～6.</w:t>
      </w:r>
      <w:r w:rsidRPr="00242F60">
        <w:t>12</w:t>
      </w:r>
      <w:r w:rsidRPr="00242F60">
        <w:rPr>
          <w:rFonts w:hint="eastAsia"/>
        </w:rPr>
        <w:t>的规定进行功能试验。</w:t>
      </w:r>
    </w:p>
    <w:p w14:paraId="04DBA4F2" w14:textId="77777777" w:rsidR="005412CC" w:rsidRPr="00242F60" w:rsidRDefault="005412CC" w:rsidP="005412CC">
      <w:pPr>
        <w:pStyle w:val="afff5"/>
        <w:spacing w:before="156" w:after="156"/>
      </w:pPr>
      <w:r w:rsidRPr="00242F60">
        <w:rPr>
          <w:rFonts w:hint="eastAsia"/>
        </w:rPr>
        <w:t>试验设备</w:t>
      </w:r>
    </w:p>
    <w:p w14:paraId="795389D0" w14:textId="77777777" w:rsidR="005412CC" w:rsidRPr="00242F60" w:rsidRDefault="005412CC" w:rsidP="005412CC">
      <w:pPr>
        <w:pStyle w:val="afffff4"/>
        <w:ind w:firstLine="420"/>
      </w:pPr>
      <w:r w:rsidRPr="00242F60">
        <w:rPr>
          <w:rFonts w:hint="eastAsia"/>
        </w:rPr>
        <w:t>能产生满足6.2</w:t>
      </w:r>
      <w:r>
        <w:t>4</w:t>
      </w:r>
      <w:r w:rsidRPr="00242F60">
        <w:rPr>
          <w:rFonts w:hint="eastAsia"/>
        </w:rPr>
        <w:t>.1的要求试验条件的电源装置。</w:t>
      </w:r>
    </w:p>
    <w:p w14:paraId="14DAEFB8" w14:textId="77777777" w:rsidR="005412CC" w:rsidRPr="00242F60" w:rsidRDefault="005412CC" w:rsidP="005412CC">
      <w:pPr>
        <w:pStyle w:val="afff4"/>
        <w:spacing w:before="156" w:after="156"/>
      </w:pPr>
      <w:bookmarkStart w:id="533" w:name="_Toc423529655"/>
      <w:bookmarkStart w:id="534" w:name="_Toc434233980"/>
      <w:bookmarkStart w:id="535" w:name="_Toc440555213"/>
      <w:bookmarkStart w:id="536" w:name="_Toc447198012"/>
      <w:bookmarkStart w:id="537" w:name="_Toc36715140"/>
      <w:bookmarkStart w:id="538" w:name="_Toc62200044"/>
      <w:bookmarkStart w:id="539" w:name="_Toc62200113"/>
      <w:bookmarkStart w:id="540" w:name="_Toc63675969"/>
      <w:r w:rsidRPr="00242F60">
        <w:rPr>
          <w:rFonts w:hint="eastAsia"/>
        </w:rPr>
        <w:t>电压暂降、短时中断和电压变化的抗扰度试验</w:t>
      </w:r>
      <w:bookmarkEnd w:id="533"/>
      <w:bookmarkEnd w:id="534"/>
      <w:bookmarkEnd w:id="535"/>
      <w:bookmarkEnd w:id="536"/>
      <w:bookmarkEnd w:id="537"/>
      <w:bookmarkEnd w:id="538"/>
      <w:bookmarkEnd w:id="539"/>
      <w:bookmarkEnd w:id="540"/>
    </w:p>
    <w:p w14:paraId="2E2B22C3" w14:textId="77777777" w:rsidR="005412CC" w:rsidRPr="00242F60" w:rsidRDefault="005412CC" w:rsidP="005412CC">
      <w:pPr>
        <w:pStyle w:val="afff5"/>
        <w:spacing w:before="156" w:after="156"/>
      </w:pPr>
      <w:r w:rsidRPr="00242F60">
        <w:rPr>
          <w:rFonts w:hint="eastAsia"/>
        </w:rPr>
        <w:t>试验步骤</w:t>
      </w:r>
    </w:p>
    <w:p w14:paraId="47E1602A" w14:textId="77777777" w:rsidR="005412CC" w:rsidRPr="00242F60" w:rsidRDefault="005412CC" w:rsidP="005412CC">
      <w:pPr>
        <w:pStyle w:val="afffffffff9"/>
      </w:pPr>
      <w:r w:rsidRPr="00242F60">
        <w:rPr>
          <w:rFonts w:hint="eastAsia"/>
        </w:rPr>
        <w:t>连接试样到电压暂降和短时中断试验装置上使其处于正常监视状态，保持15</w:t>
      </w:r>
      <w:r w:rsidRPr="00842D2D">
        <w:rPr>
          <w:vertAlign w:val="superscript"/>
        </w:rPr>
        <w:t xml:space="preserve"> </w:t>
      </w:r>
      <w:r w:rsidRPr="00242F60">
        <w:rPr>
          <w:rFonts w:hint="eastAsia"/>
        </w:rPr>
        <w:t>min。</w:t>
      </w:r>
    </w:p>
    <w:p w14:paraId="2C33167B" w14:textId="77777777" w:rsidR="005412CC" w:rsidRPr="00242F60" w:rsidRDefault="005412CC" w:rsidP="005412CC">
      <w:pPr>
        <w:pStyle w:val="afffffffff9"/>
      </w:pPr>
      <w:r w:rsidRPr="00242F60">
        <w:rPr>
          <w:rFonts w:hint="eastAsia"/>
        </w:rPr>
        <w:t>使主电压下滑至40％，持续20</w:t>
      </w:r>
      <w:r w:rsidRPr="00242F60">
        <w:t>0</w:t>
      </w:r>
      <w:r w:rsidRPr="00242F60">
        <w:rPr>
          <w:rFonts w:hint="eastAsia"/>
        </w:rPr>
        <w:t xml:space="preserve"> </w:t>
      </w:r>
      <w:proofErr w:type="spellStart"/>
      <w:r w:rsidRPr="00242F60">
        <w:rPr>
          <w:rFonts w:hint="eastAsia"/>
        </w:rPr>
        <w:t>ms</w:t>
      </w:r>
      <w:proofErr w:type="spellEnd"/>
      <w:r w:rsidRPr="00242F60">
        <w:rPr>
          <w:rFonts w:hint="eastAsia"/>
        </w:rPr>
        <w:t>，重复进行10次；再使主电压下滑至0 V，持续</w:t>
      </w:r>
      <w:r w:rsidRPr="00242F60">
        <w:t>2</w:t>
      </w:r>
      <w:r w:rsidRPr="00242F60">
        <w:rPr>
          <w:rFonts w:hint="eastAsia"/>
        </w:rPr>
        <w:t xml:space="preserve">0 </w:t>
      </w:r>
      <w:proofErr w:type="spellStart"/>
      <w:r w:rsidRPr="00242F60">
        <w:rPr>
          <w:rFonts w:hint="eastAsia"/>
        </w:rPr>
        <w:t>ms</w:t>
      </w:r>
      <w:proofErr w:type="spellEnd"/>
      <w:r w:rsidRPr="00242F60">
        <w:rPr>
          <w:rFonts w:hint="eastAsia"/>
        </w:rPr>
        <w:t>，重复进行10次。试验期间，观察并记录试样的工作状态；试验后，按6.3～6.</w:t>
      </w:r>
      <w:r w:rsidRPr="00242F60">
        <w:t>12</w:t>
      </w:r>
      <w:r w:rsidRPr="00242F60">
        <w:rPr>
          <w:rFonts w:hint="eastAsia"/>
        </w:rPr>
        <w:t>的规定进行功能试验。</w:t>
      </w:r>
    </w:p>
    <w:p w14:paraId="3EF243C0" w14:textId="77777777" w:rsidR="005412CC" w:rsidRPr="00242F60" w:rsidRDefault="005412CC" w:rsidP="005412CC">
      <w:pPr>
        <w:pStyle w:val="afff5"/>
        <w:spacing w:before="156" w:after="156"/>
      </w:pPr>
      <w:r w:rsidRPr="00242F60">
        <w:rPr>
          <w:rFonts w:hint="eastAsia"/>
        </w:rPr>
        <w:t>试验设备</w:t>
      </w:r>
    </w:p>
    <w:p w14:paraId="6F1DF922" w14:textId="77777777" w:rsidR="005412CC" w:rsidRPr="00242F60" w:rsidRDefault="005412CC" w:rsidP="005412CC">
      <w:pPr>
        <w:pStyle w:val="affffffffffff3"/>
      </w:pPr>
      <w:r w:rsidRPr="00242F60">
        <w:rPr>
          <w:rFonts w:hint="eastAsia"/>
        </w:rPr>
        <w:t>试验设备应满足</w:t>
      </w:r>
      <w:r w:rsidRPr="00C61A26">
        <w:t>GB/T 17626.11</w:t>
      </w:r>
      <w:r w:rsidRPr="00C61A26">
        <w:t>—</w:t>
      </w:r>
      <w:r w:rsidRPr="00C61A26">
        <w:t>2008</w:t>
      </w:r>
      <w:r w:rsidRPr="00242F60">
        <w:rPr>
          <w:rFonts w:hint="eastAsia"/>
        </w:rPr>
        <w:t>的相关规定。</w:t>
      </w:r>
    </w:p>
    <w:p w14:paraId="6BEB8C21" w14:textId="77777777" w:rsidR="005412CC" w:rsidRPr="00242F60" w:rsidRDefault="005412CC" w:rsidP="005412CC">
      <w:pPr>
        <w:pStyle w:val="afff4"/>
        <w:spacing w:before="156" w:after="156"/>
      </w:pPr>
      <w:bookmarkStart w:id="541" w:name="_Toc423529656"/>
      <w:bookmarkStart w:id="542" w:name="_Toc434233981"/>
      <w:bookmarkStart w:id="543" w:name="_Toc440555214"/>
      <w:bookmarkStart w:id="544" w:name="_Toc447198013"/>
      <w:bookmarkStart w:id="545" w:name="_Toc36715141"/>
      <w:bookmarkStart w:id="546" w:name="_Toc62200045"/>
      <w:bookmarkStart w:id="547" w:name="_Toc62200114"/>
      <w:bookmarkStart w:id="548" w:name="_Toc63675970"/>
      <w:r w:rsidRPr="00242F60">
        <w:rPr>
          <w:rFonts w:hint="eastAsia"/>
        </w:rPr>
        <w:t>低温（运行）试验</w:t>
      </w:r>
      <w:bookmarkEnd w:id="541"/>
      <w:bookmarkEnd w:id="542"/>
      <w:bookmarkEnd w:id="543"/>
      <w:bookmarkEnd w:id="544"/>
      <w:bookmarkEnd w:id="545"/>
      <w:bookmarkEnd w:id="546"/>
      <w:bookmarkEnd w:id="547"/>
      <w:bookmarkEnd w:id="548"/>
    </w:p>
    <w:p w14:paraId="466BB4B7" w14:textId="77777777" w:rsidR="005412CC" w:rsidRPr="00242F60" w:rsidRDefault="005412CC" w:rsidP="005412CC">
      <w:pPr>
        <w:pStyle w:val="afff5"/>
        <w:spacing w:before="156" w:after="156"/>
      </w:pPr>
      <w:r w:rsidRPr="00242F60">
        <w:rPr>
          <w:rFonts w:hint="eastAsia"/>
        </w:rPr>
        <w:t>试验步骤</w:t>
      </w:r>
    </w:p>
    <w:p w14:paraId="2D00AB85" w14:textId="77777777" w:rsidR="005412CC" w:rsidRPr="00242F60" w:rsidRDefault="005412CC" w:rsidP="005412CC">
      <w:pPr>
        <w:pStyle w:val="afffffffff9"/>
      </w:pPr>
      <w:r w:rsidRPr="00242F60">
        <w:rPr>
          <w:rFonts w:hint="eastAsia"/>
        </w:rPr>
        <w:t>试验前，将试样在正常大气条件下放置2 h～4 h。然后按正常监视状态要求，将试样与等效负载连接，接通电源。</w:t>
      </w:r>
    </w:p>
    <w:p w14:paraId="0DC0DB65" w14:textId="77777777" w:rsidR="005412CC" w:rsidRPr="00242F60" w:rsidRDefault="005412CC" w:rsidP="005412CC">
      <w:pPr>
        <w:pStyle w:val="afffffffff9"/>
      </w:pPr>
      <w:r w:rsidRPr="00242F60">
        <w:rPr>
          <w:rFonts w:hint="eastAsia"/>
        </w:rPr>
        <w:t>调节试验箱温度，使其在</w:t>
      </w:r>
      <w:smartTag w:uri="urn:schemas-microsoft-com:office:smarttags" w:element="chmetcnv">
        <w:smartTagPr>
          <w:attr w:name="TCSC" w:val="0"/>
          <w:attr w:name="NumberType" w:val="1"/>
          <w:attr w:name="Negative" w:val="False"/>
          <w:attr w:name="HasSpace" w:val="False"/>
          <w:attr w:name="SourceValue" w:val="20"/>
          <w:attr w:name="UnitName" w:val="℃"/>
        </w:smartTagPr>
        <w:r w:rsidRPr="00242F60">
          <w:rPr>
            <w:rFonts w:hint="eastAsia"/>
          </w:rPr>
          <w:t>20℃</w:t>
        </w:r>
      </w:smartTag>
      <w:r w:rsidRPr="00242F60">
        <w:rPr>
          <w:rFonts w:hint="eastAsia"/>
        </w:rPr>
        <w:t>±</w:t>
      </w:r>
      <w:smartTag w:uri="urn:schemas-microsoft-com:office:smarttags" w:element="chmetcnv">
        <w:smartTagPr>
          <w:attr w:name="TCSC" w:val="0"/>
          <w:attr w:name="NumberType" w:val="1"/>
          <w:attr w:name="Negative" w:val="False"/>
          <w:attr w:name="HasSpace" w:val="False"/>
          <w:attr w:name="SourceValue" w:val="2"/>
          <w:attr w:name="UnitName" w:val="℃"/>
        </w:smartTagPr>
        <w:r w:rsidRPr="00242F60">
          <w:rPr>
            <w:rFonts w:hint="eastAsia"/>
          </w:rPr>
          <w:t>2℃</w:t>
        </w:r>
      </w:smartTag>
      <w:r w:rsidRPr="00242F60">
        <w:rPr>
          <w:rFonts w:hint="eastAsia"/>
        </w:rPr>
        <w:t>温度下保持30 min±5 min，然后，以不大于</w:t>
      </w:r>
      <w:smartTag w:uri="urn:schemas-microsoft-com:office:smarttags" w:element="chmetcnv">
        <w:smartTagPr>
          <w:attr w:name="TCSC" w:val="0"/>
          <w:attr w:name="NumberType" w:val="1"/>
          <w:attr w:name="Negative" w:val="False"/>
          <w:attr w:name="HasSpace" w:val="False"/>
          <w:attr w:name="SourceValue" w:val="1"/>
          <w:attr w:name="UnitName" w:val="℃"/>
        </w:smartTagPr>
        <w:r w:rsidRPr="00242F60">
          <w:rPr>
            <w:rFonts w:hint="eastAsia"/>
          </w:rPr>
          <w:t>1℃</w:t>
        </w:r>
      </w:smartTag>
      <w:r w:rsidRPr="00242F60">
        <w:rPr>
          <w:rFonts w:hint="eastAsia"/>
        </w:rPr>
        <w:t>/min的速率，降温至</w:t>
      </w:r>
      <w:r>
        <w:t>-10</w:t>
      </w:r>
      <w:r w:rsidRPr="00242F60">
        <w:rPr>
          <w:rFonts w:hint="eastAsia"/>
        </w:rPr>
        <w:t>℃±</w:t>
      </w:r>
      <w:r>
        <w:t>2</w:t>
      </w:r>
      <w:r w:rsidRPr="00242F60">
        <w:rPr>
          <w:rFonts w:hint="eastAsia"/>
        </w:rPr>
        <w:t>℃。</w:t>
      </w:r>
    </w:p>
    <w:p w14:paraId="3AAD6F82" w14:textId="77777777" w:rsidR="005412CC" w:rsidRPr="00242F60" w:rsidRDefault="005412CC" w:rsidP="005412CC">
      <w:pPr>
        <w:pStyle w:val="afffffffff9"/>
      </w:pPr>
      <w:r w:rsidRPr="00242F60">
        <w:rPr>
          <w:rFonts w:hint="eastAsia"/>
        </w:rPr>
        <w:t>在</w:t>
      </w:r>
      <w:r>
        <w:rPr>
          <w:rFonts w:hint="eastAsia"/>
        </w:rPr>
        <w:t>-</w:t>
      </w:r>
      <w:r>
        <w:t>10</w:t>
      </w:r>
      <w:r w:rsidRPr="00242F60">
        <w:rPr>
          <w:rFonts w:hint="eastAsia"/>
        </w:rPr>
        <w:t>℃±</w:t>
      </w:r>
      <w:r>
        <w:t>2</w:t>
      </w:r>
      <w:r w:rsidRPr="00242F60">
        <w:rPr>
          <w:rFonts w:hint="eastAsia"/>
        </w:rPr>
        <w:t>℃温度下，保持16 h后，立即按6.3～6.</w:t>
      </w:r>
      <w:r w:rsidRPr="00242F60">
        <w:t>12</w:t>
      </w:r>
      <w:r w:rsidRPr="00242F60">
        <w:rPr>
          <w:rFonts w:hint="eastAsia"/>
        </w:rPr>
        <w:t>的规定进行功能试验。</w:t>
      </w:r>
    </w:p>
    <w:p w14:paraId="2A9BA273" w14:textId="77777777" w:rsidR="005412CC" w:rsidRPr="00242F60" w:rsidRDefault="005412CC" w:rsidP="005412CC">
      <w:pPr>
        <w:pStyle w:val="afffffffff9"/>
      </w:pPr>
      <w:r w:rsidRPr="00242F60">
        <w:rPr>
          <w:rFonts w:hint="eastAsia"/>
        </w:rPr>
        <w:t>调节试验箱温度，被其以不大于</w:t>
      </w:r>
      <w:smartTag w:uri="urn:schemas-microsoft-com:office:smarttags" w:element="chmetcnv">
        <w:smartTagPr>
          <w:attr w:name="TCSC" w:val="0"/>
          <w:attr w:name="NumberType" w:val="1"/>
          <w:attr w:name="Negative" w:val="False"/>
          <w:attr w:name="HasSpace" w:val="False"/>
          <w:attr w:name="SourceValue" w:val="1"/>
          <w:attr w:name="UnitName" w:val="℃"/>
        </w:smartTagPr>
        <w:r w:rsidRPr="00242F60">
          <w:rPr>
            <w:rFonts w:hint="eastAsia"/>
          </w:rPr>
          <w:t>1℃</w:t>
        </w:r>
      </w:smartTag>
      <w:r w:rsidRPr="00242F60">
        <w:rPr>
          <w:rFonts w:hint="eastAsia"/>
        </w:rPr>
        <w:t>/min的速率升温至</w:t>
      </w:r>
      <w:smartTag w:uri="urn:schemas-microsoft-com:office:smarttags" w:element="chmetcnv">
        <w:smartTagPr>
          <w:attr w:name="TCSC" w:val="0"/>
          <w:attr w:name="NumberType" w:val="1"/>
          <w:attr w:name="Negative" w:val="False"/>
          <w:attr w:name="HasSpace" w:val="False"/>
          <w:attr w:name="SourceValue" w:val="20"/>
          <w:attr w:name="UnitName" w:val="℃"/>
        </w:smartTagPr>
        <w:r w:rsidRPr="00242F60">
          <w:rPr>
            <w:rFonts w:hint="eastAsia"/>
          </w:rPr>
          <w:t>20℃</w:t>
        </w:r>
      </w:smartTag>
      <w:r w:rsidRPr="00242F60">
        <w:rPr>
          <w:rFonts w:hint="eastAsia"/>
        </w:rPr>
        <w:t>±</w:t>
      </w:r>
      <w:smartTag w:uri="urn:schemas-microsoft-com:office:smarttags" w:element="chmetcnv">
        <w:smartTagPr>
          <w:attr w:name="TCSC" w:val="0"/>
          <w:attr w:name="NumberType" w:val="1"/>
          <w:attr w:name="Negative" w:val="False"/>
          <w:attr w:name="HasSpace" w:val="False"/>
          <w:attr w:name="SourceValue" w:val="2"/>
          <w:attr w:name="UnitName" w:val="℃"/>
        </w:smartTagPr>
        <w:r w:rsidRPr="00242F60">
          <w:rPr>
            <w:rFonts w:hint="eastAsia"/>
          </w:rPr>
          <w:t>2℃</w:t>
        </w:r>
      </w:smartTag>
      <w:r w:rsidRPr="00242F60">
        <w:rPr>
          <w:rFonts w:hint="eastAsia"/>
        </w:rPr>
        <w:t>，并保持30 min±5 min。</w:t>
      </w:r>
    </w:p>
    <w:p w14:paraId="2FB3CF8C" w14:textId="77777777" w:rsidR="005412CC" w:rsidRPr="00242F60" w:rsidRDefault="005412CC" w:rsidP="005412CC">
      <w:pPr>
        <w:pStyle w:val="afffffffff9"/>
      </w:pPr>
      <w:r w:rsidRPr="00242F60">
        <w:rPr>
          <w:rFonts w:hint="eastAsia"/>
        </w:rPr>
        <w:t>取出试样，在正常大气条件下放置1 h～2 h后，检查试样表面涂覆情况，并按6.3～6.</w:t>
      </w:r>
      <w:r w:rsidRPr="00242F60">
        <w:t>12</w:t>
      </w:r>
      <w:r w:rsidRPr="00242F60">
        <w:rPr>
          <w:rFonts w:hint="eastAsia"/>
        </w:rPr>
        <w:t>的规定进行功能试验。</w:t>
      </w:r>
    </w:p>
    <w:p w14:paraId="202E096D" w14:textId="77777777" w:rsidR="005412CC" w:rsidRPr="00242F60" w:rsidRDefault="005412CC" w:rsidP="005412CC">
      <w:pPr>
        <w:pStyle w:val="afff5"/>
        <w:spacing w:before="156" w:after="156"/>
      </w:pPr>
      <w:r w:rsidRPr="00242F60">
        <w:rPr>
          <w:rFonts w:hint="eastAsia"/>
        </w:rPr>
        <w:t>试验设备</w:t>
      </w:r>
    </w:p>
    <w:p w14:paraId="212C4CBA" w14:textId="77777777" w:rsidR="005412CC" w:rsidRPr="00242F60" w:rsidRDefault="005412CC" w:rsidP="005412CC">
      <w:pPr>
        <w:pStyle w:val="afffff4"/>
        <w:ind w:firstLine="420"/>
      </w:pPr>
      <w:r w:rsidRPr="00242F60">
        <w:rPr>
          <w:rFonts w:hint="eastAsia"/>
        </w:rPr>
        <w:t>试验设备应满足GB/T 16838的相关规定。</w:t>
      </w:r>
    </w:p>
    <w:p w14:paraId="3B8842E7" w14:textId="77777777" w:rsidR="005412CC" w:rsidRPr="00242F60" w:rsidRDefault="005412CC" w:rsidP="005412CC">
      <w:pPr>
        <w:pStyle w:val="afff4"/>
        <w:spacing w:before="156" w:after="156"/>
      </w:pPr>
      <w:bookmarkStart w:id="549" w:name="_Toc423529657"/>
      <w:bookmarkStart w:id="550" w:name="_Toc434233982"/>
      <w:bookmarkStart w:id="551" w:name="_Toc440555215"/>
      <w:bookmarkStart w:id="552" w:name="_Toc447198014"/>
      <w:bookmarkStart w:id="553" w:name="_Toc36715142"/>
      <w:bookmarkStart w:id="554" w:name="_Toc62200046"/>
      <w:bookmarkStart w:id="555" w:name="_Toc62200115"/>
      <w:bookmarkStart w:id="556" w:name="_Toc63675971"/>
      <w:r w:rsidRPr="00242F60">
        <w:rPr>
          <w:rFonts w:hint="eastAsia"/>
        </w:rPr>
        <w:t>恒定湿热（运行）试验</w:t>
      </w:r>
      <w:bookmarkEnd w:id="549"/>
      <w:bookmarkEnd w:id="550"/>
      <w:bookmarkEnd w:id="551"/>
      <w:bookmarkEnd w:id="552"/>
      <w:bookmarkEnd w:id="553"/>
      <w:bookmarkEnd w:id="554"/>
      <w:bookmarkEnd w:id="555"/>
      <w:bookmarkEnd w:id="556"/>
    </w:p>
    <w:p w14:paraId="757B6EC2" w14:textId="77777777" w:rsidR="005412CC" w:rsidRPr="00242F60" w:rsidRDefault="005412CC" w:rsidP="005412CC">
      <w:pPr>
        <w:pStyle w:val="afff5"/>
        <w:spacing w:before="156" w:after="156"/>
      </w:pPr>
      <w:r w:rsidRPr="00242F60">
        <w:rPr>
          <w:rFonts w:hint="eastAsia"/>
        </w:rPr>
        <w:t>试验步骤</w:t>
      </w:r>
    </w:p>
    <w:p w14:paraId="1B54F653" w14:textId="77777777" w:rsidR="005412CC" w:rsidRPr="00242F60" w:rsidRDefault="005412CC" w:rsidP="005412CC">
      <w:pPr>
        <w:pStyle w:val="afffffffff9"/>
      </w:pPr>
      <w:r w:rsidRPr="00242F60">
        <w:rPr>
          <w:rFonts w:hint="eastAsia"/>
        </w:rPr>
        <w:t>试验前，将试样在正常大气条件下放置2 h～4 h 。然后按正常监视状态要求，将试样与等效负载连接，接通电源，使其处于正常监视状态。</w:t>
      </w:r>
    </w:p>
    <w:p w14:paraId="257A8CB8" w14:textId="77777777" w:rsidR="005412CC" w:rsidRPr="00242F60" w:rsidRDefault="005412CC" w:rsidP="005412CC">
      <w:pPr>
        <w:pStyle w:val="afffffffff9"/>
      </w:pPr>
      <w:r w:rsidRPr="00242F60">
        <w:rPr>
          <w:rFonts w:hint="eastAsia"/>
        </w:rPr>
        <w:t>调节试验箱，使温度为</w:t>
      </w:r>
      <w:smartTag w:uri="urn:schemas-microsoft-com:office:smarttags" w:element="chmetcnv">
        <w:smartTagPr>
          <w:attr w:name="TCSC" w:val="0"/>
          <w:attr w:name="NumberType" w:val="1"/>
          <w:attr w:name="Negative" w:val="False"/>
          <w:attr w:name="HasSpace" w:val="False"/>
          <w:attr w:name="SourceValue" w:val="40"/>
          <w:attr w:name="UnitName" w:val="℃"/>
        </w:smartTagPr>
        <w:r w:rsidRPr="00242F60">
          <w:rPr>
            <w:rFonts w:hint="eastAsia"/>
          </w:rPr>
          <w:t>40℃</w:t>
        </w:r>
      </w:smartTag>
      <w:r w:rsidRPr="00242F60">
        <w:rPr>
          <w:rFonts w:hint="eastAsia"/>
        </w:rPr>
        <w:t>±</w:t>
      </w:r>
      <w:smartTag w:uri="urn:schemas-microsoft-com:office:smarttags" w:element="chmetcnv">
        <w:smartTagPr>
          <w:attr w:name="TCSC" w:val="0"/>
          <w:attr w:name="NumberType" w:val="1"/>
          <w:attr w:name="Negative" w:val="False"/>
          <w:attr w:name="HasSpace" w:val="False"/>
          <w:attr w:name="SourceValue" w:val="2"/>
          <w:attr w:name="UnitName" w:val="℃"/>
        </w:smartTagPr>
        <w:r w:rsidRPr="00242F60">
          <w:rPr>
            <w:rFonts w:hint="eastAsia"/>
          </w:rPr>
          <w:t>2℃</w:t>
        </w:r>
      </w:smartTag>
      <w:r w:rsidRPr="00242F60">
        <w:rPr>
          <w:rFonts w:hint="eastAsia"/>
        </w:rPr>
        <w:t>，相对湿度为9</w:t>
      </w:r>
      <w:r w:rsidRPr="00242F60">
        <w:t>3</w:t>
      </w:r>
      <w:r w:rsidRPr="00242F60">
        <w:rPr>
          <w:rFonts w:hint="eastAsia"/>
        </w:rPr>
        <w:t>％±3％（先调节温度，当温度达到稳定后再加湿），连续保持4 d后，立即按6.3～6.</w:t>
      </w:r>
      <w:r w:rsidRPr="00242F60">
        <w:t>12</w:t>
      </w:r>
      <w:r w:rsidRPr="00242F60">
        <w:rPr>
          <w:rFonts w:hint="eastAsia"/>
        </w:rPr>
        <w:t xml:space="preserve">的规定进行功能试验。 </w:t>
      </w:r>
    </w:p>
    <w:p w14:paraId="69753C05" w14:textId="77777777" w:rsidR="005412CC" w:rsidRPr="00242F60" w:rsidRDefault="005412CC" w:rsidP="005412CC">
      <w:pPr>
        <w:pStyle w:val="afffffffff9"/>
      </w:pPr>
      <w:r w:rsidRPr="00242F60">
        <w:rPr>
          <w:rFonts w:hint="eastAsia"/>
        </w:rPr>
        <w:t>取出试样，在正常</w:t>
      </w:r>
      <w:r>
        <w:rPr>
          <w:rFonts w:hint="eastAsia"/>
        </w:rPr>
        <w:t>大</w:t>
      </w:r>
      <w:r w:rsidRPr="00242F60">
        <w:rPr>
          <w:rFonts w:hint="eastAsia"/>
        </w:rPr>
        <w:t>气条件下，处于正常监视状态1 h～2 h后，检查试样表面涂覆情况，并按6.3～6.1</w:t>
      </w:r>
      <w:r w:rsidRPr="00242F60">
        <w:t>2</w:t>
      </w:r>
      <w:r w:rsidRPr="00242F60">
        <w:rPr>
          <w:rFonts w:hint="eastAsia"/>
        </w:rPr>
        <w:t>的规定进行功能试验。</w:t>
      </w:r>
    </w:p>
    <w:p w14:paraId="518C691A" w14:textId="77777777" w:rsidR="005412CC" w:rsidRPr="00242F60" w:rsidRDefault="005412CC" w:rsidP="005412CC">
      <w:pPr>
        <w:pStyle w:val="afff5"/>
        <w:spacing w:before="156" w:after="156"/>
      </w:pPr>
      <w:r w:rsidRPr="00242F60">
        <w:rPr>
          <w:rFonts w:hint="eastAsia"/>
        </w:rPr>
        <w:t>试验设备</w:t>
      </w:r>
    </w:p>
    <w:p w14:paraId="12A8E9C2" w14:textId="77777777" w:rsidR="005412CC" w:rsidRPr="00242F60" w:rsidRDefault="005412CC" w:rsidP="005412CC">
      <w:pPr>
        <w:pStyle w:val="afffff4"/>
        <w:ind w:firstLine="420"/>
      </w:pPr>
      <w:r w:rsidRPr="00242F60">
        <w:rPr>
          <w:rFonts w:hint="eastAsia"/>
        </w:rPr>
        <w:t>试验设备应满足GB/T 16838的相关规定。</w:t>
      </w:r>
    </w:p>
    <w:p w14:paraId="751C6CBF" w14:textId="77777777" w:rsidR="005412CC" w:rsidRPr="00242F60" w:rsidRDefault="005412CC" w:rsidP="005412CC">
      <w:pPr>
        <w:pStyle w:val="afff4"/>
        <w:spacing w:before="156" w:after="156"/>
      </w:pPr>
      <w:bookmarkStart w:id="557" w:name="_Toc423529658"/>
      <w:bookmarkStart w:id="558" w:name="_Toc434233983"/>
      <w:bookmarkStart w:id="559" w:name="_Toc440555216"/>
      <w:bookmarkStart w:id="560" w:name="_Toc447198015"/>
      <w:bookmarkStart w:id="561" w:name="_Toc36715143"/>
      <w:bookmarkStart w:id="562" w:name="_Toc62200047"/>
      <w:bookmarkStart w:id="563" w:name="_Toc62200116"/>
      <w:bookmarkStart w:id="564" w:name="_Toc63675972"/>
      <w:r w:rsidRPr="00242F60">
        <w:rPr>
          <w:rFonts w:hint="eastAsia"/>
        </w:rPr>
        <w:lastRenderedPageBreak/>
        <w:t>恒定湿热（耐久）试验</w:t>
      </w:r>
      <w:bookmarkEnd w:id="557"/>
      <w:bookmarkEnd w:id="558"/>
      <w:bookmarkEnd w:id="559"/>
      <w:bookmarkEnd w:id="560"/>
      <w:bookmarkEnd w:id="561"/>
      <w:bookmarkEnd w:id="562"/>
      <w:bookmarkEnd w:id="563"/>
      <w:bookmarkEnd w:id="564"/>
    </w:p>
    <w:p w14:paraId="5E84E135" w14:textId="77777777" w:rsidR="005412CC" w:rsidRPr="00242F60" w:rsidRDefault="005412CC" w:rsidP="005412CC">
      <w:pPr>
        <w:pStyle w:val="afff5"/>
        <w:spacing w:before="156" w:after="156"/>
      </w:pPr>
      <w:r w:rsidRPr="00242F60">
        <w:rPr>
          <w:rFonts w:hint="eastAsia"/>
        </w:rPr>
        <w:t>试验步骤</w:t>
      </w:r>
    </w:p>
    <w:p w14:paraId="2AC097FB" w14:textId="77777777" w:rsidR="005412CC" w:rsidRPr="00242F60" w:rsidRDefault="005412CC" w:rsidP="005412CC">
      <w:pPr>
        <w:pStyle w:val="afffffffff9"/>
      </w:pPr>
      <w:r w:rsidRPr="00242F60">
        <w:rPr>
          <w:rFonts w:hint="eastAsia"/>
        </w:rPr>
        <w:t>在不通电的情况下，将试样至于试验箱内。</w:t>
      </w:r>
    </w:p>
    <w:p w14:paraId="399336F9" w14:textId="77777777" w:rsidR="005412CC" w:rsidRPr="00242F60" w:rsidRDefault="005412CC" w:rsidP="005412CC">
      <w:pPr>
        <w:pStyle w:val="afffffffff9"/>
      </w:pPr>
      <w:r w:rsidRPr="00242F60">
        <w:rPr>
          <w:rFonts w:hint="eastAsia"/>
        </w:rPr>
        <w:t>调节试验箱，使温度为</w:t>
      </w:r>
      <w:smartTag w:uri="urn:schemas-microsoft-com:office:smarttags" w:element="chmetcnv">
        <w:smartTagPr>
          <w:attr w:name="TCSC" w:val="0"/>
          <w:attr w:name="NumberType" w:val="1"/>
          <w:attr w:name="Negative" w:val="False"/>
          <w:attr w:name="HasSpace" w:val="False"/>
          <w:attr w:name="SourceValue" w:val="40"/>
          <w:attr w:name="UnitName" w:val="℃"/>
        </w:smartTagPr>
        <w:r w:rsidRPr="00242F60">
          <w:rPr>
            <w:rFonts w:hint="eastAsia"/>
          </w:rPr>
          <w:t>40℃</w:t>
        </w:r>
      </w:smartTag>
      <w:r w:rsidRPr="00242F60">
        <w:rPr>
          <w:rFonts w:hint="eastAsia"/>
        </w:rPr>
        <w:t>±</w:t>
      </w:r>
      <w:smartTag w:uri="urn:schemas-microsoft-com:office:smarttags" w:element="chmetcnv">
        <w:smartTagPr>
          <w:attr w:name="TCSC" w:val="0"/>
          <w:attr w:name="NumberType" w:val="1"/>
          <w:attr w:name="Negative" w:val="False"/>
          <w:attr w:name="HasSpace" w:val="False"/>
          <w:attr w:name="SourceValue" w:val="2"/>
          <w:attr w:name="UnitName" w:val="℃"/>
        </w:smartTagPr>
        <w:r w:rsidRPr="00242F60">
          <w:rPr>
            <w:rFonts w:hint="eastAsia"/>
          </w:rPr>
          <w:t>2℃</w:t>
        </w:r>
      </w:smartTag>
      <w:r w:rsidRPr="00242F60">
        <w:rPr>
          <w:rFonts w:hint="eastAsia"/>
        </w:rPr>
        <w:t>，相对湿度为9</w:t>
      </w:r>
      <w:r w:rsidRPr="00242F60">
        <w:t>3</w:t>
      </w:r>
      <w:r w:rsidRPr="00242F60">
        <w:rPr>
          <w:rFonts w:hint="eastAsia"/>
        </w:rPr>
        <w:t xml:space="preserve">％±3％（先调节温度，当温度达到稳定后再加湿），连续保持21 d。 </w:t>
      </w:r>
    </w:p>
    <w:p w14:paraId="5FB0D089" w14:textId="77777777" w:rsidR="005412CC" w:rsidRPr="00242F60" w:rsidRDefault="005412CC" w:rsidP="005412CC">
      <w:pPr>
        <w:pStyle w:val="afffffffff9"/>
      </w:pPr>
      <w:r w:rsidRPr="00242F60">
        <w:rPr>
          <w:rFonts w:hint="eastAsia"/>
        </w:rPr>
        <w:t>取出试样，在正常</w:t>
      </w:r>
      <w:r>
        <w:rPr>
          <w:rFonts w:hint="eastAsia"/>
        </w:rPr>
        <w:t>大</w:t>
      </w:r>
      <w:r w:rsidRPr="00242F60">
        <w:rPr>
          <w:rFonts w:hint="eastAsia"/>
        </w:rPr>
        <w:t>气条件下，</w:t>
      </w:r>
      <w:r>
        <w:rPr>
          <w:rFonts w:hint="eastAsia"/>
        </w:rPr>
        <w:t>恢复</w:t>
      </w:r>
      <w:r w:rsidRPr="00242F60">
        <w:rPr>
          <w:rFonts w:hint="eastAsia"/>
        </w:rPr>
        <w:t>12 h后，检查试样表面涂覆情况，并按6.3～6.1</w:t>
      </w:r>
      <w:r w:rsidRPr="00242F60">
        <w:t>2</w:t>
      </w:r>
      <w:r w:rsidRPr="00242F60">
        <w:rPr>
          <w:rFonts w:hint="eastAsia"/>
        </w:rPr>
        <w:t>的规定进行功能试验。</w:t>
      </w:r>
    </w:p>
    <w:p w14:paraId="1D3D0F0F" w14:textId="77777777" w:rsidR="005412CC" w:rsidRPr="00242F60" w:rsidRDefault="005412CC" w:rsidP="005412CC">
      <w:pPr>
        <w:pStyle w:val="afff5"/>
        <w:spacing w:before="156" w:after="156"/>
      </w:pPr>
      <w:r w:rsidRPr="00242F60">
        <w:rPr>
          <w:rFonts w:hint="eastAsia"/>
        </w:rPr>
        <w:t>试验设备</w:t>
      </w:r>
    </w:p>
    <w:p w14:paraId="4A776C85" w14:textId="77777777" w:rsidR="005412CC" w:rsidRPr="00242F60" w:rsidRDefault="005412CC" w:rsidP="005412CC">
      <w:pPr>
        <w:pStyle w:val="afffff4"/>
        <w:ind w:firstLine="420"/>
      </w:pPr>
      <w:r w:rsidRPr="00242F60">
        <w:rPr>
          <w:rFonts w:hint="eastAsia"/>
        </w:rPr>
        <w:t>试验设备应满足GB/T 16838的相关规定。</w:t>
      </w:r>
    </w:p>
    <w:p w14:paraId="628AFB63" w14:textId="77777777" w:rsidR="005412CC" w:rsidRPr="00242F60" w:rsidRDefault="005412CC" w:rsidP="005412CC">
      <w:pPr>
        <w:pStyle w:val="afff4"/>
        <w:spacing w:before="156" w:after="156"/>
      </w:pPr>
      <w:bookmarkStart w:id="565" w:name="_Toc423529659"/>
      <w:bookmarkStart w:id="566" w:name="_Toc434233984"/>
      <w:bookmarkStart w:id="567" w:name="_Toc440555217"/>
      <w:bookmarkStart w:id="568" w:name="_Toc447198016"/>
      <w:bookmarkStart w:id="569" w:name="_Toc36715144"/>
      <w:bookmarkStart w:id="570" w:name="_Toc62200048"/>
      <w:bookmarkStart w:id="571" w:name="_Toc62200117"/>
      <w:bookmarkStart w:id="572" w:name="_Toc63675973"/>
      <w:r w:rsidRPr="00242F60">
        <w:rPr>
          <w:rFonts w:hint="eastAsia"/>
        </w:rPr>
        <w:t>振动（正弦）（运行）试验</w:t>
      </w:r>
      <w:bookmarkEnd w:id="565"/>
      <w:bookmarkEnd w:id="566"/>
      <w:bookmarkEnd w:id="567"/>
      <w:bookmarkEnd w:id="568"/>
      <w:bookmarkEnd w:id="569"/>
      <w:bookmarkEnd w:id="570"/>
      <w:bookmarkEnd w:id="571"/>
      <w:bookmarkEnd w:id="572"/>
    </w:p>
    <w:p w14:paraId="08DAF357" w14:textId="77777777" w:rsidR="005412CC" w:rsidRPr="00242F60" w:rsidRDefault="005412CC" w:rsidP="005412CC">
      <w:pPr>
        <w:pStyle w:val="afff5"/>
        <w:spacing w:before="156" w:after="156"/>
      </w:pPr>
      <w:r w:rsidRPr="00242F60">
        <w:rPr>
          <w:rFonts w:hint="eastAsia"/>
        </w:rPr>
        <w:t>试验步骤</w:t>
      </w:r>
    </w:p>
    <w:p w14:paraId="52B5F312" w14:textId="77777777" w:rsidR="005412CC" w:rsidRPr="00242F60" w:rsidRDefault="005412CC" w:rsidP="00304363">
      <w:pPr>
        <w:pStyle w:val="afffffffff9"/>
      </w:pPr>
      <w:r w:rsidRPr="00242F60">
        <w:rPr>
          <w:rFonts w:hint="eastAsia"/>
        </w:rPr>
        <w:t>将试样按正常安装方式</w:t>
      </w:r>
      <w:r>
        <w:rPr>
          <w:rFonts w:hint="eastAsia"/>
        </w:rPr>
        <w:t>刚性</w:t>
      </w:r>
      <w:r w:rsidRPr="00242F60">
        <w:rPr>
          <w:rFonts w:hint="eastAsia"/>
        </w:rPr>
        <w:t>安装，使同方向的重力作用</w:t>
      </w:r>
      <w:r>
        <w:rPr>
          <w:rFonts w:hint="eastAsia"/>
        </w:rPr>
        <w:t>与</w:t>
      </w:r>
      <w:r w:rsidRPr="00242F60">
        <w:rPr>
          <w:rFonts w:hint="eastAsia"/>
        </w:rPr>
        <w:t>其使用时一样（重力影响可忽略时除外），试样在上述安装方式下可放于任何高度，试验期间试样处于正常监视状态。</w:t>
      </w:r>
    </w:p>
    <w:p w14:paraId="293AE8A9" w14:textId="77777777" w:rsidR="005412CC" w:rsidRPr="00242F60" w:rsidRDefault="005412CC" w:rsidP="00304363">
      <w:pPr>
        <w:pStyle w:val="afffffffff9"/>
      </w:pPr>
      <w:r w:rsidRPr="00242F60">
        <w:rPr>
          <w:rFonts w:hint="eastAsia"/>
        </w:rPr>
        <w:t>依次在三个互相垂直的轴线上，在10 Hz～150 Hz的频率循环范围内，以</w:t>
      </w:r>
      <w:r>
        <w:t>5</w:t>
      </w:r>
      <w:r w:rsidRPr="00242F60">
        <w:rPr>
          <w:rFonts w:hint="eastAsia"/>
        </w:rPr>
        <w:t xml:space="preserve"> m/s</w:t>
      </w:r>
      <w:r w:rsidRPr="00242F60">
        <w:rPr>
          <w:rFonts w:hint="eastAsia"/>
          <w:vertAlign w:val="superscript"/>
        </w:rPr>
        <w:t>2</w:t>
      </w:r>
      <w:r w:rsidRPr="00242F60">
        <w:rPr>
          <w:rFonts w:hint="eastAsia"/>
        </w:rPr>
        <w:t>的加速度幅值，1</w:t>
      </w:r>
      <w:bookmarkStart w:id="573" w:name="_Hlk36817989"/>
      <w:r w:rsidRPr="00DE1149">
        <w:rPr>
          <w:vertAlign w:val="superscript"/>
        </w:rPr>
        <w:t xml:space="preserve"> </w:t>
      </w:r>
      <w:r w:rsidRPr="00DE1149">
        <w:t>OCT/min</w:t>
      </w:r>
      <w:bookmarkEnd w:id="573"/>
      <w:r w:rsidRPr="00242F60">
        <w:rPr>
          <w:rFonts w:hint="eastAsia"/>
        </w:rPr>
        <w:t>的</w:t>
      </w:r>
      <w:r>
        <w:rPr>
          <w:rFonts w:hint="eastAsia"/>
        </w:rPr>
        <w:t>扫频</w:t>
      </w:r>
      <w:r w:rsidRPr="00242F60">
        <w:rPr>
          <w:rFonts w:hint="eastAsia"/>
        </w:rPr>
        <w:t>速率，各进行1次扫频循环。</w:t>
      </w:r>
    </w:p>
    <w:p w14:paraId="53FC5D2E" w14:textId="77777777" w:rsidR="005412CC" w:rsidRPr="00242F60" w:rsidRDefault="005412CC" w:rsidP="00304363">
      <w:pPr>
        <w:pStyle w:val="afffffffff9"/>
      </w:pPr>
      <w:r w:rsidRPr="00242F60">
        <w:rPr>
          <w:rFonts w:hint="eastAsia"/>
        </w:rPr>
        <w:t>试验后，检查试样外观及紧固部件，并按6.3～6.1</w:t>
      </w:r>
      <w:r w:rsidRPr="00242F60">
        <w:t>2</w:t>
      </w:r>
      <w:r w:rsidRPr="00242F60">
        <w:rPr>
          <w:rFonts w:hint="eastAsia"/>
        </w:rPr>
        <w:t>的规定进行功能试验。</w:t>
      </w:r>
    </w:p>
    <w:p w14:paraId="138F99FC" w14:textId="77777777" w:rsidR="005412CC" w:rsidRPr="00242F60" w:rsidRDefault="005412CC" w:rsidP="005412CC">
      <w:pPr>
        <w:pStyle w:val="afff5"/>
        <w:spacing w:before="156" w:after="156"/>
      </w:pPr>
      <w:r w:rsidRPr="00242F60">
        <w:rPr>
          <w:rFonts w:hint="eastAsia"/>
        </w:rPr>
        <w:t>试验设备</w:t>
      </w:r>
    </w:p>
    <w:p w14:paraId="07131E16" w14:textId="77777777" w:rsidR="005412CC" w:rsidRPr="00242F60" w:rsidRDefault="005412CC" w:rsidP="005412CC">
      <w:pPr>
        <w:pStyle w:val="afffff4"/>
        <w:ind w:firstLine="420"/>
      </w:pPr>
      <w:r w:rsidRPr="00242F60">
        <w:rPr>
          <w:rFonts w:hint="eastAsia"/>
        </w:rPr>
        <w:t>试验设备应满足GB/T 16838的相关规定。</w:t>
      </w:r>
    </w:p>
    <w:p w14:paraId="0375D4B0" w14:textId="77777777" w:rsidR="005412CC" w:rsidRPr="00242F60" w:rsidRDefault="005412CC" w:rsidP="005412CC">
      <w:pPr>
        <w:pStyle w:val="afff4"/>
        <w:spacing w:before="156" w:after="156"/>
      </w:pPr>
      <w:bookmarkStart w:id="574" w:name="_Toc423529661"/>
      <w:bookmarkStart w:id="575" w:name="_Toc434233986"/>
      <w:bookmarkStart w:id="576" w:name="_Toc440555219"/>
      <w:bookmarkStart w:id="577" w:name="_Toc447198018"/>
      <w:bookmarkStart w:id="578" w:name="_Toc36715145"/>
      <w:bookmarkStart w:id="579" w:name="_Toc62200049"/>
      <w:bookmarkStart w:id="580" w:name="_Toc62200118"/>
      <w:bookmarkStart w:id="581" w:name="_Toc63675974"/>
      <w:r w:rsidRPr="00242F60">
        <w:rPr>
          <w:rFonts w:hint="eastAsia"/>
        </w:rPr>
        <w:t>碰撞试验</w:t>
      </w:r>
      <w:bookmarkEnd w:id="574"/>
      <w:bookmarkEnd w:id="575"/>
      <w:bookmarkEnd w:id="576"/>
      <w:bookmarkEnd w:id="577"/>
      <w:bookmarkEnd w:id="578"/>
      <w:bookmarkEnd w:id="579"/>
      <w:bookmarkEnd w:id="580"/>
      <w:bookmarkEnd w:id="581"/>
    </w:p>
    <w:p w14:paraId="5A6D1B3C" w14:textId="77777777" w:rsidR="005412CC" w:rsidRPr="00242F60" w:rsidRDefault="005412CC" w:rsidP="005412CC">
      <w:pPr>
        <w:pStyle w:val="afff5"/>
        <w:spacing w:before="156" w:after="156"/>
      </w:pPr>
      <w:r w:rsidRPr="00242F60">
        <w:rPr>
          <w:rFonts w:hint="eastAsia"/>
        </w:rPr>
        <w:t>试验步骤</w:t>
      </w:r>
    </w:p>
    <w:p w14:paraId="26BAA896" w14:textId="77777777" w:rsidR="005412CC" w:rsidRPr="00242F60" w:rsidRDefault="005412CC" w:rsidP="005412CC">
      <w:pPr>
        <w:pStyle w:val="afffffffff9"/>
      </w:pPr>
      <w:r w:rsidRPr="00242F60">
        <w:rPr>
          <w:rFonts w:hint="eastAsia"/>
        </w:rPr>
        <w:t>按正常监视状态要求，将试样与等效负载连接，接通电源，使其处于正常监视状态。</w:t>
      </w:r>
    </w:p>
    <w:p w14:paraId="61E24986" w14:textId="77777777" w:rsidR="005412CC" w:rsidRPr="00242F60" w:rsidRDefault="005412CC" w:rsidP="005412CC">
      <w:pPr>
        <w:pStyle w:val="afffffffff9"/>
      </w:pPr>
      <w:r w:rsidRPr="00242F60">
        <w:rPr>
          <w:rFonts w:hint="eastAsia"/>
        </w:rPr>
        <w:t>对试样表面上的每个易损部件（如指示灯、显示器等）施加3次能量为0.5 J±0.04 J的碰撞。在进行试验时应小心进行，以确保上一组（3次）碰撞的结果不对后续各组碰撞的结果产生影响，在认为可能产生影响时，不应考虑发现的缺陷，取一新的试样，在同一位置重新进行碰撞试验。试验期间，观察并记录试样的工作状态；试验后，按6.3～6.1</w:t>
      </w:r>
      <w:r w:rsidRPr="00242F60">
        <w:t>2</w:t>
      </w:r>
      <w:r w:rsidRPr="00242F60">
        <w:rPr>
          <w:rFonts w:hint="eastAsia"/>
        </w:rPr>
        <w:t>条进行功能试验。</w:t>
      </w:r>
    </w:p>
    <w:p w14:paraId="412B7B03" w14:textId="77777777" w:rsidR="005412CC" w:rsidRPr="00242F60" w:rsidRDefault="005412CC" w:rsidP="005412CC">
      <w:pPr>
        <w:pStyle w:val="afff5"/>
        <w:spacing w:before="156" w:after="156"/>
      </w:pPr>
      <w:r w:rsidRPr="00242F60">
        <w:rPr>
          <w:rFonts w:hint="eastAsia"/>
        </w:rPr>
        <w:t>试验设备</w:t>
      </w:r>
    </w:p>
    <w:p w14:paraId="3C1AFA0E" w14:textId="77777777" w:rsidR="005412CC" w:rsidRPr="00242F60" w:rsidRDefault="005412CC" w:rsidP="005412CC">
      <w:pPr>
        <w:pStyle w:val="afffff4"/>
        <w:ind w:firstLine="420"/>
      </w:pPr>
      <w:r w:rsidRPr="00242F60">
        <w:rPr>
          <w:rFonts w:hint="eastAsia"/>
        </w:rPr>
        <w:t>试验设备应满足GB/T 16838的相关规定。</w:t>
      </w:r>
    </w:p>
    <w:p w14:paraId="71F7CE5D" w14:textId="77777777" w:rsidR="005412CC" w:rsidRPr="00242F60" w:rsidRDefault="005412CC" w:rsidP="005412CC">
      <w:pPr>
        <w:pStyle w:val="afff3"/>
        <w:spacing w:before="312" w:after="312"/>
      </w:pPr>
      <w:bookmarkStart w:id="582" w:name="_Toc352948246"/>
      <w:bookmarkStart w:id="583" w:name="_Toc423529662"/>
      <w:bookmarkStart w:id="584" w:name="_Toc434233987"/>
      <w:bookmarkStart w:id="585" w:name="_Toc440555220"/>
      <w:bookmarkStart w:id="586" w:name="_Toc447198019"/>
      <w:bookmarkStart w:id="587" w:name="_Toc36715146"/>
      <w:bookmarkStart w:id="588" w:name="_Toc62200050"/>
      <w:bookmarkStart w:id="589" w:name="_Toc62200119"/>
      <w:bookmarkStart w:id="590" w:name="_Toc63675975"/>
      <w:r w:rsidRPr="00242F60">
        <w:rPr>
          <w:rFonts w:hint="eastAsia"/>
        </w:rPr>
        <w:t>检验规则</w:t>
      </w:r>
      <w:bookmarkEnd w:id="582"/>
      <w:bookmarkEnd w:id="583"/>
      <w:bookmarkEnd w:id="584"/>
      <w:bookmarkEnd w:id="585"/>
      <w:bookmarkEnd w:id="586"/>
      <w:bookmarkEnd w:id="587"/>
      <w:bookmarkEnd w:id="588"/>
      <w:bookmarkEnd w:id="589"/>
      <w:bookmarkEnd w:id="590"/>
    </w:p>
    <w:p w14:paraId="4AB4B979" w14:textId="77777777" w:rsidR="005412CC" w:rsidRPr="00242F60" w:rsidRDefault="005412CC" w:rsidP="005412CC">
      <w:pPr>
        <w:pStyle w:val="afff4"/>
        <w:spacing w:before="156" w:after="156"/>
      </w:pPr>
      <w:bookmarkStart w:id="591" w:name="_Toc423529663"/>
      <w:bookmarkStart w:id="592" w:name="_Toc434233988"/>
      <w:bookmarkStart w:id="593" w:name="_Toc440555221"/>
      <w:bookmarkStart w:id="594" w:name="_Toc447198020"/>
      <w:bookmarkStart w:id="595" w:name="_Toc36715147"/>
      <w:bookmarkStart w:id="596" w:name="_Toc62200051"/>
      <w:bookmarkStart w:id="597" w:name="_Toc62200120"/>
      <w:bookmarkStart w:id="598" w:name="_Toc63675976"/>
      <w:r w:rsidRPr="00242F60">
        <w:rPr>
          <w:rFonts w:hint="eastAsia"/>
        </w:rPr>
        <w:t>产品出厂检验</w:t>
      </w:r>
      <w:bookmarkEnd w:id="591"/>
      <w:bookmarkEnd w:id="592"/>
      <w:bookmarkEnd w:id="593"/>
      <w:bookmarkEnd w:id="594"/>
      <w:bookmarkEnd w:id="595"/>
      <w:bookmarkEnd w:id="596"/>
      <w:bookmarkEnd w:id="597"/>
      <w:bookmarkEnd w:id="598"/>
    </w:p>
    <w:p w14:paraId="123C422F" w14:textId="77777777" w:rsidR="005412CC" w:rsidRPr="00242F60" w:rsidRDefault="005412CC" w:rsidP="005412CC">
      <w:pPr>
        <w:pStyle w:val="afffff4"/>
        <w:ind w:firstLine="420"/>
      </w:pPr>
      <w:r w:rsidRPr="00242F60">
        <w:rPr>
          <w:rFonts w:hint="eastAsia"/>
        </w:rPr>
        <w:t>企业在产品出厂前应对控制器进行下述试验项目的检验</w:t>
      </w:r>
      <w:r w:rsidRPr="00242F60">
        <w:t>:</w:t>
      </w:r>
    </w:p>
    <w:p w14:paraId="2CC3B5C7" w14:textId="77777777" w:rsidR="005412CC" w:rsidRPr="00242F60" w:rsidRDefault="005412CC" w:rsidP="00DF5A36">
      <w:pPr>
        <w:pStyle w:val="afa"/>
        <w:numPr>
          <w:ilvl w:val="0"/>
          <w:numId w:val="66"/>
        </w:numPr>
      </w:pPr>
      <w:r w:rsidRPr="00242F60">
        <w:rPr>
          <w:rFonts w:hint="eastAsia"/>
        </w:rPr>
        <w:t>主要部（器）件检查；</w:t>
      </w:r>
    </w:p>
    <w:p w14:paraId="6B216FAD" w14:textId="77777777" w:rsidR="005412CC" w:rsidRPr="00242F60" w:rsidRDefault="005412CC" w:rsidP="00DF5A36">
      <w:pPr>
        <w:pStyle w:val="afa"/>
        <w:numPr>
          <w:ilvl w:val="0"/>
          <w:numId w:val="66"/>
        </w:numPr>
      </w:pPr>
      <w:r w:rsidRPr="00242F60">
        <w:rPr>
          <w:rFonts w:hint="eastAsia"/>
        </w:rPr>
        <w:t>火灾报警功能试验；</w:t>
      </w:r>
    </w:p>
    <w:p w14:paraId="7CC63E9F" w14:textId="77777777" w:rsidR="005412CC" w:rsidRPr="00242F60" w:rsidRDefault="005412CC" w:rsidP="00DF5A36">
      <w:pPr>
        <w:pStyle w:val="afa"/>
        <w:numPr>
          <w:ilvl w:val="0"/>
          <w:numId w:val="66"/>
        </w:numPr>
      </w:pPr>
      <w:r w:rsidRPr="00242F60">
        <w:rPr>
          <w:rFonts w:hint="eastAsia"/>
        </w:rPr>
        <w:t>火灾报警控制功能试验；</w:t>
      </w:r>
    </w:p>
    <w:p w14:paraId="5C5D66DA" w14:textId="77777777" w:rsidR="005412CC" w:rsidRPr="00242F60" w:rsidRDefault="005412CC" w:rsidP="00DF5A36">
      <w:pPr>
        <w:pStyle w:val="afa"/>
        <w:numPr>
          <w:ilvl w:val="0"/>
          <w:numId w:val="66"/>
        </w:numPr>
      </w:pPr>
      <w:r w:rsidRPr="00242F60">
        <w:rPr>
          <w:rFonts w:hint="eastAsia"/>
        </w:rPr>
        <w:t>故障报警功能试验；</w:t>
      </w:r>
    </w:p>
    <w:p w14:paraId="063F943D" w14:textId="77777777" w:rsidR="005412CC" w:rsidRPr="00242F60" w:rsidRDefault="005412CC" w:rsidP="00DF5A36">
      <w:pPr>
        <w:pStyle w:val="afa"/>
        <w:numPr>
          <w:ilvl w:val="0"/>
          <w:numId w:val="66"/>
        </w:numPr>
      </w:pPr>
      <w:r w:rsidRPr="00242F60">
        <w:rPr>
          <w:rFonts w:hint="eastAsia"/>
        </w:rPr>
        <w:lastRenderedPageBreak/>
        <w:t>屏蔽功能试验</w:t>
      </w:r>
      <w:r>
        <w:rPr>
          <w:rFonts w:hint="eastAsia"/>
        </w:rPr>
        <w:t>；</w:t>
      </w:r>
    </w:p>
    <w:p w14:paraId="50268FDF" w14:textId="77777777" w:rsidR="005412CC" w:rsidRPr="00242F60" w:rsidRDefault="005412CC" w:rsidP="00DF5A36">
      <w:pPr>
        <w:pStyle w:val="afa"/>
        <w:numPr>
          <w:ilvl w:val="0"/>
          <w:numId w:val="66"/>
        </w:numPr>
      </w:pPr>
      <w:r w:rsidRPr="00242F60">
        <w:rPr>
          <w:rFonts w:hint="eastAsia"/>
        </w:rPr>
        <w:t>监管功能试验；</w:t>
      </w:r>
    </w:p>
    <w:p w14:paraId="726A4230" w14:textId="77777777" w:rsidR="005412CC" w:rsidRPr="00242F60" w:rsidRDefault="005412CC" w:rsidP="00DF5A36">
      <w:pPr>
        <w:pStyle w:val="afa"/>
        <w:numPr>
          <w:ilvl w:val="0"/>
          <w:numId w:val="66"/>
        </w:numPr>
      </w:pPr>
      <w:r w:rsidRPr="00242F60">
        <w:rPr>
          <w:rFonts w:hint="eastAsia"/>
        </w:rPr>
        <w:t>自检功能试验；</w:t>
      </w:r>
    </w:p>
    <w:p w14:paraId="717A2604" w14:textId="77777777" w:rsidR="005412CC" w:rsidRPr="00242F60" w:rsidRDefault="005412CC" w:rsidP="00DF5A36">
      <w:pPr>
        <w:pStyle w:val="afa"/>
        <w:numPr>
          <w:ilvl w:val="0"/>
          <w:numId w:val="66"/>
        </w:numPr>
      </w:pPr>
      <w:r w:rsidRPr="00242F60">
        <w:rPr>
          <w:rFonts w:hint="eastAsia"/>
        </w:rPr>
        <w:t>检查功能试验</w:t>
      </w:r>
      <w:r>
        <w:rPr>
          <w:rFonts w:hint="eastAsia"/>
        </w:rPr>
        <w:t>；</w:t>
      </w:r>
    </w:p>
    <w:p w14:paraId="76116DF2" w14:textId="77777777" w:rsidR="005412CC" w:rsidRPr="00242F60" w:rsidRDefault="005412CC" w:rsidP="00DF5A36">
      <w:pPr>
        <w:pStyle w:val="afa"/>
        <w:numPr>
          <w:ilvl w:val="0"/>
          <w:numId w:val="66"/>
        </w:numPr>
      </w:pPr>
      <w:r w:rsidRPr="00242F60">
        <w:rPr>
          <w:rFonts w:hint="eastAsia"/>
        </w:rPr>
        <w:t>同消防控制室图形显示装置通信功能试验</w:t>
      </w:r>
      <w:r>
        <w:rPr>
          <w:rFonts w:hint="eastAsia"/>
        </w:rPr>
        <w:t>；</w:t>
      </w:r>
    </w:p>
    <w:p w14:paraId="15B3DEEB" w14:textId="77777777" w:rsidR="005412CC" w:rsidRPr="00242F60" w:rsidRDefault="005412CC" w:rsidP="00DF5A36">
      <w:pPr>
        <w:pStyle w:val="afa"/>
        <w:numPr>
          <w:ilvl w:val="0"/>
          <w:numId w:val="66"/>
        </w:numPr>
      </w:pPr>
      <w:r w:rsidRPr="00242F60">
        <w:rPr>
          <w:rFonts w:hint="eastAsia"/>
        </w:rPr>
        <w:t>绝缘电阻试验；</w:t>
      </w:r>
    </w:p>
    <w:p w14:paraId="307B968B" w14:textId="77777777" w:rsidR="005412CC" w:rsidRPr="00242F60" w:rsidRDefault="005412CC" w:rsidP="00DF5A36">
      <w:pPr>
        <w:pStyle w:val="afa"/>
        <w:numPr>
          <w:ilvl w:val="0"/>
          <w:numId w:val="66"/>
        </w:numPr>
      </w:pPr>
      <w:r w:rsidRPr="00242F60">
        <w:rPr>
          <w:rFonts w:hint="eastAsia"/>
        </w:rPr>
        <w:t>泄漏电流试验。</w:t>
      </w:r>
    </w:p>
    <w:p w14:paraId="104B1CAE" w14:textId="77777777" w:rsidR="005412CC" w:rsidRPr="00242F60" w:rsidRDefault="005412CC" w:rsidP="005412CC">
      <w:pPr>
        <w:pStyle w:val="afffff4"/>
        <w:ind w:firstLine="420"/>
      </w:pPr>
      <w:r w:rsidRPr="00242F60">
        <w:rPr>
          <w:rFonts w:hint="eastAsia"/>
        </w:rPr>
        <w:t>每台控制器在出厂前均应进行上述试验。以组件形式出厂的控制器，应配接相关部分组成整机，进行上述试验。其中任一项不合格，则判该产品不合格。</w:t>
      </w:r>
    </w:p>
    <w:p w14:paraId="2C97EBF2" w14:textId="77777777" w:rsidR="005412CC" w:rsidRPr="00242F60" w:rsidRDefault="005412CC" w:rsidP="005412CC">
      <w:pPr>
        <w:pStyle w:val="afff4"/>
        <w:spacing w:before="156" w:after="156"/>
      </w:pPr>
      <w:r w:rsidRPr="00242F60">
        <w:rPr>
          <w:rFonts w:hint="eastAsia"/>
        </w:rPr>
        <w:t xml:space="preserve"> </w:t>
      </w:r>
      <w:bookmarkStart w:id="599" w:name="_Toc423529664"/>
      <w:bookmarkStart w:id="600" w:name="_Toc434233989"/>
      <w:bookmarkStart w:id="601" w:name="_Toc440555222"/>
      <w:bookmarkStart w:id="602" w:name="_Toc447198021"/>
      <w:bookmarkStart w:id="603" w:name="_Toc36715148"/>
      <w:bookmarkStart w:id="604" w:name="_Toc62200052"/>
      <w:bookmarkStart w:id="605" w:name="_Toc62200121"/>
      <w:bookmarkStart w:id="606" w:name="_Toc63675977"/>
      <w:r w:rsidRPr="00242F60">
        <w:rPr>
          <w:rFonts w:hint="eastAsia"/>
        </w:rPr>
        <w:t>型式检验</w:t>
      </w:r>
      <w:bookmarkEnd w:id="599"/>
      <w:bookmarkEnd w:id="600"/>
      <w:bookmarkEnd w:id="601"/>
      <w:bookmarkEnd w:id="602"/>
      <w:bookmarkEnd w:id="603"/>
      <w:bookmarkEnd w:id="604"/>
      <w:bookmarkEnd w:id="605"/>
      <w:bookmarkEnd w:id="606"/>
    </w:p>
    <w:p w14:paraId="5B43673F" w14:textId="7962D2F9" w:rsidR="005412CC" w:rsidRPr="00242F60" w:rsidRDefault="005412CC" w:rsidP="00273CF3">
      <w:pPr>
        <w:pStyle w:val="afffffffffa"/>
      </w:pPr>
      <w:r w:rsidRPr="00242F60">
        <w:rPr>
          <w:rFonts w:hint="eastAsia"/>
        </w:rPr>
        <w:t>型式检验项目为6.2～6.</w:t>
      </w:r>
      <w:r w:rsidRPr="00242F60">
        <w:t>30</w:t>
      </w:r>
      <w:r w:rsidRPr="00242F60">
        <w:rPr>
          <w:rFonts w:hint="eastAsia"/>
        </w:rPr>
        <w:t>规定的试验项目。检验样品在出厂检验合格的产品中抽取。</w:t>
      </w:r>
    </w:p>
    <w:p w14:paraId="43DCCEE7" w14:textId="77777777" w:rsidR="005412CC" w:rsidRPr="00242F60" w:rsidRDefault="005412CC" w:rsidP="00273CF3">
      <w:pPr>
        <w:pStyle w:val="afffffffffa"/>
      </w:pPr>
      <w:r w:rsidRPr="00242F60">
        <w:rPr>
          <w:rFonts w:hint="eastAsia"/>
        </w:rPr>
        <w:t>有下列情况之一时，应进行型式检验：</w:t>
      </w:r>
    </w:p>
    <w:p w14:paraId="08FA46CB" w14:textId="77777777" w:rsidR="005412CC" w:rsidRPr="00242F60" w:rsidRDefault="005412CC" w:rsidP="00DF5A36">
      <w:pPr>
        <w:pStyle w:val="afa"/>
        <w:numPr>
          <w:ilvl w:val="0"/>
          <w:numId w:val="67"/>
        </w:numPr>
      </w:pPr>
      <w:r w:rsidRPr="00242F60">
        <w:rPr>
          <w:rFonts w:hint="eastAsia"/>
        </w:rPr>
        <w:t>新产品或老产品转厂生产时的试制定型；</w:t>
      </w:r>
    </w:p>
    <w:p w14:paraId="047A892E" w14:textId="77777777" w:rsidR="005412CC" w:rsidRPr="00242F60" w:rsidRDefault="005412CC" w:rsidP="00DF5A36">
      <w:pPr>
        <w:pStyle w:val="afa"/>
        <w:numPr>
          <w:ilvl w:val="0"/>
          <w:numId w:val="67"/>
        </w:numPr>
      </w:pPr>
      <w:r w:rsidRPr="00242F60">
        <w:rPr>
          <w:rFonts w:hint="eastAsia"/>
        </w:rPr>
        <w:t>正式生产后，产品的结构、主要部件或元器件、生产工艺等有较大的改变，可能影响产品性能；</w:t>
      </w:r>
    </w:p>
    <w:p w14:paraId="6BED5C5C" w14:textId="77777777" w:rsidR="005412CC" w:rsidRPr="00242F60" w:rsidRDefault="005412CC" w:rsidP="00DF5A36">
      <w:pPr>
        <w:pStyle w:val="afa"/>
        <w:numPr>
          <w:ilvl w:val="0"/>
          <w:numId w:val="67"/>
        </w:numPr>
      </w:pPr>
      <w:r w:rsidRPr="00242F60">
        <w:rPr>
          <w:rFonts w:hint="eastAsia"/>
        </w:rPr>
        <w:t>产品停产一年以上，恢复生产；</w:t>
      </w:r>
    </w:p>
    <w:p w14:paraId="0BFD2D89" w14:textId="77777777" w:rsidR="005412CC" w:rsidRPr="00242F60" w:rsidRDefault="005412CC" w:rsidP="00DF5A36">
      <w:pPr>
        <w:pStyle w:val="afa"/>
        <w:numPr>
          <w:ilvl w:val="0"/>
          <w:numId w:val="67"/>
        </w:numPr>
      </w:pPr>
      <w:r w:rsidRPr="00242F60">
        <w:rPr>
          <w:rFonts w:hint="eastAsia"/>
        </w:rPr>
        <w:t>出厂检验结果与上次型式检验结果差异较大；</w:t>
      </w:r>
    </w:p>
    <w:p w14:paraId="0AC89AD8" w14:textId="77777777" w:rsidR="005412CC" w:rsidRPr="00242F60" w:rsidRDefault="005412CC" w:rsidP="00DF5A36">
      <w:pPr>
        <w:pStyle w:val="afa"/>
        <w:numPr>
          <w:ilvl w:val="0"/>
          <w:numId w:val="67"/>
        </w:numPr>
      </w:pPr>
      <w:r w:rsidRPr="00242F60">
        <w:rPr>
          <w:rFonts w:hint="eastAsia"/>
        </w:rPr>
        <w:t>发生重大质量事故；</w:t>
      </w:r>
    </w:p>
    <w:p w14:paraId="4CE8FB2D" w14:textId="77777777" w:rsidR="005412CC" w:rsidRPr="00242F60" w:rsidRDefault="005412CC" w:rsidP="00273CF3">
      <w:pPr>
        <w:pStyle w:val="afffffffffa"/>
      </w:pPr>
      <w:r w:rsidRPr="00242F60">
        <w:rPr>
          <w:rFonts w:hint="eastAsia"/>
        </w:rPr>
        <w:t>检验结果按GB</w:t>
      </w:r>
      <w:r>
        <w:t xml:space="preserve"> </w:t>
      </w:r>
      <w:r w:rsidRPr="00242F60">
        <w:rPr>
          <w:rFonts w:hint="eastAsia"/>
        </w:rPr>
        <w:t>12978中规定的型式检验结果判定方法进行判定。</w:t>
      </w:r>
    </w:p>
    <w:p w14:paraId="20F8DBB8" w14:textId="77777777" w:rsidR="005412CC" w:rsidRPr="00242F60" w:rsidRDefault="005412CC" w:rsidP="005412CC">
      <w:pPr>
        <w:pStyle w:val="afff3"/>
        <w:spacing w:before="312" w:after="312"/>
      </w:pPr>
      <w:bookmarkStart w:id="607" w:name="_Toc306632960"/>
      <w:bookmarkStart w:id="608" w:name="_Toc306633102"/>
      <w:bookmarkStart w:id="609" w:name="_Toc323375019"/>
      <w:bookmarkStart w:id="610" w:name="_Toc339526541"/>
      <w:bookmarkStart w:id="611" w:name="_Toc352948247"/>
      <w:bookmarkStart w:id="612" w:name="_Toc423529665"/>
      <w:bookmarkStart w:id="613" w:name="_Toc434233990"/>
      <w:bookmarkStart w:id="614" w:name="_Toc440555223"/>
      <w:bookmarkStart w:id="615" w:name="_Toc447198022"/>
      <w:bookmarkStart w:id="616" w:name="_Toc36715149"/>
      <w:bookmarkStart w:id="617" w:name="_Toc62200053"/>
      <w:bookmarkStart w:id="618" w:name="_Toc62200122"/>
      <w:bookmarkStart w:id="619" w:name="_Toc63675978"/>
      <w:r w:rsidRPr="00242F60">
        <w:rPr>
          <w:rFonts w:hint="eastAsia"/>
        </w:rPr>
        <w:t>标志</w:t>
      </w:r>
      <w:bookmarkEnd w:id="607"/>
      <w:bookmarkEnd w:id="608"/>
      <w:bookmarkEnd w:id="609"/>
      <w:bookmarkEnd w:id="610"/>
      <w:bookmarkEnd w:id="611"/>
      <w:bookmarkEnd w:id="612"/>
      <w:bookmarkEnd w:id="613"/>
      <w:bookmarkEnd w:id="614"/>
      <w:bookmarkEnd w:id="615"/>
      <w:bookmarkEnd w:id="616"/>
      <w:bookmarkEnd w:id="617"/>
      <w:bookmarkEnd w:id="618"/>
      <w:bookmarkEnd w:id="619"/>
    </w:p>
    <w:p w14:paraId="0611EAAE" w14:textId="77777777" w:rsidR="005412CC" w:rsidRPr="00242F60" w:rsidRDefault="005412CC" w:rsidP="005412CC">
      <w:pPr>
        <w:pStyle w:val="afff4"/>
        <w:spacing w:before="156" w:after="156"/>
      </w:pPr>
      <w:bookmarkStart w:id="620" w:name="_Toc226973492"/>
      <w:bookmarkStart w:id="621" w:name="_Toc423529666"/>
      <w:bookmarkStart w:id="622" w:name="_Toc434233991"/>
      <w:bookmarkStart w:id="623" w:name="_Toc440555224"/>
      <w:bookmarkStart w:id="624" w:name="_Toc447198023"/>
      <w:bookmarkStart w:id="625" w:name="_Toc36715150"/>
      <w:bookmarkStart w:id="626" w:name="_Toc62200054"/>
      <w:bookmarkStart w:id="627" w:name="_Toc62200123"/>
      <w:bookmarkStart w:id="628" w:name="_Toc63675979"/>
      <w:r w:rsidRPr="00242F60">
        <w:rPr>
          <w:rFonts w:hint="eastAsia"/>
        </w:rPr>
        <w:t>产品标志</w:t>
      </w:r>
      <w:bookmarkEnd w:id="620"/>
      <w:bookmarkEnd w:id="621"/>
      <w:bookmarkEnd w:id="622"/>
      <w:bookmarkEnd w:id="623"/>
      <w:bookmarkEnd w:id="624"/>
      <w:bookmarkEnd w:id="625"/>
      <w:bookmarkEnd w:id="626"/>
      <w:bookmarkEnd w:id="627"/>
      <w:bookmarkEnd w:id="628"/>
    </w:p>
    <w:p w14:paraId="7864B79A" w14:textId="77777777" w:rsidR="005412CC" w:rsidRPr="00242F60" w:rsidRDefault="005412CC" w:rsidP="00273CF3">
      <w:pPr>
        <w:pStyle w:val="afffffffffa"/>
      </w:pPr>
      <w:r w:rsidRPr="00242F60">
        <w:rPr>
          <w:rFonts w:hint="eastAsia"/>
        </w:rPr>
        <w:t>每台控制器均应清晰地标注下列信息：</w:t>
      </w:r>
    </w:p>
    <w:p w14:paraId="4AE47718" w14:textId="77777777" w:rsidR="005412CC" w:rsidRPr="00242F60" w:rsidRDefault="005412CC" w:rsidP="00DF5A36">
      <w:pPr>
        <w:pStyle w:val="afa"/>
        <w:numPr>
          <w:ilvl w:val="0"/>
          <w:numId w:val="68"/>
        </w:numPr>
      </w:pPr>
      <w:r w:rsidRPr="00242F60">
        <w:rPr>
          <w:rFonts w:hint="eastAsia"/>
        </w:rPr>
        <w:t>产品名称和型号；</w:t>
      </w:r>
    </w:p>
    <w:p w14:paraId="39B9C024" w14:textId="77777777" w:rsidR="005412CC" w:rsidRPr="00242F60" w:rsidRDefault="005412CC" w:rsidP="00DF5A36">
      <w:pPr>
        <w:pStyle w:val="afa"/>
        <w:numPr>
          <w:ilvl w:val="0"/>
          <w:numId w:val="68"/>
        </w:numPr>
        <w:rPr>
          <w:rFonts w:hAnsi="宋体"/>
        </w:rPr>
      </w:pPr>
      <w:r w:rsidRPr="00242F60">
        <w:rPr>
          <w:rFonts w:hint="eastAsia"/>
        </w:rPr>
        <w:t>产品执行的标准号</w:t>
      </w:r>
      <w:r w:rsidRPr="00242F60">
        <w:rPr>
          <w:rFonts w:hAnsi="宋体" w:hint="eastAsia"/>
        </w:rPr>
        <w:t>；</w:t>
      </w:r>
    </w:p>
    <w:p w14:paraId="260CF88D" w14:textId="77777777" w:rsidR="005412CC" w:rsidRPr="00242F60" w:rsidRDefault="005412CC" w:rsidP="00DF5A36">
      <w:pPr>
        <w:pStyle w:val="afa"/>
        <w:numPr>
          <w:ilvl w:val="0"/>
          <w:numId w:val="68"/>
        </w:numPr>
        <w:rPr>
          <w:rFonts w:hAnsi="宋体"/>
        </w:rPr>
      </w:pPr>
      <w:r>
        <w:rPr>
          <w:rFonts w:hint="eastAsia"/>
        </w:rPr>
        <w:t>生产者</w:t>
      </w:r>
      <w:r w:rsidRPr="00242F60">
        <w:rPr>
          <w:rFonts w:hint="eastAsia"/>
        </w:rPr>
        <w:t>名称、地址，生产企业名称、地址</w:t>
      </w:r>
      <w:r w:rsidRPr="00242F60">
        <w:rPr>
          <w:rFonts w:hAnsi="宋体" w:hint="eastAsia"/>
        </w:rPr>
        <w:t>；</w:t>
      </w:r>
    </w:p>
    <w:p w14:paraId="5AA7FA09" w14:textId="77777777" w:rsidR="005412CC" w:rsidRPr="00242F60" w:rsidRDefault="005412CC" w:rsidP="00DF5A36">
      <w:pPr>
        <w:pStyle w:val="afa"/>
        <w:numPr>
          <w:ilvl w:val="0"/>
          <w:numId w:val="68"/>
        </w:numPr>
        <w:rPr>
          <w:rFonts w:hAnsi="宋体"/>
        </w:rPr>
      </w:pPr>
      <w:r w:rsidRPr="00242F60">
        <w:rPr>
          <w:rFonts w:hAnsi="宋体" w:hint="eastAsia"/>
        </w:rPr>
        <w:t>制造日期和产品编号；</w:t>
      </w:r>
    </w:p>
    <w:p w14:paraId="793009AD" w14:textId="77777777" w:rsidR="005412CC" w:rsidRPr="00242F60" w:rsidRDefault="005412CC" w:rsidP="00DF5A36">
      <w:pPr>
        <w:pStyle w:val="afa"/>
        <w:numPr>
          <w:ilvl w:val="0"/>
          <w:numId w:val="68"/>
        </w:numPr>
      </w:pPr>
      <w:r w:rsidRPr="00242F60">
        <w:rPr>
          <w:rFonts w:hint="eastAsia"/>
        </w:rPr>
        <w:t>产品主要技术参数（供电方式及参数、控制器内软件版本</w:t>
      </w:r>
      <w:r w:rsidRPr="00242F60">
        <w:t>号</w:t>
      </w:r>
      <w:r w:rsidRPr="00242F60">
        <w:rPr>
          <w:rFonts w:hint="eastAsia"/>
        </w:rPr>
        <w:t>）。</w:t>
      </w:r>
    </w:p>
    <w:p w14:paraId="42F02CF4" w14:textId="77777777" w:rsidR="005412CC" w:rsidRPr="00242F60" w:rsidRDefault="005412CC" w:rsidP="00273CF3">
      <w:pPr>
        <w:pStyle w:val="afffffffffa"/>
      </w:pPr>
      <w:r w:rsidRPr="00242F60">
        <w:rPr>
          <w:rFonts w:hint="eastAsia"/>
        </w:rPr>
        <w:t>产品标志信息中如使用不常用符号或缩写时，应在与控制器一起提供的使用说明书中注明。</w:t>
      </w:r>
    </w:p>
    <w:p w14:paraId="12F97744" w14:textId="77777777" w:rsidR="005412CC" w:rsidRPr="00242F60" w:rsidRDefault="005412CC" w:rsidP="005412CC">
      <w:pPr>
        <w:pStyle w:val="afff4"/>
        <w:spacing w:before="156" w:after="156"/>
      </w:pPr>
      <w:bookmarkStart w:id="629" w:name="_Toc226973493"/>
      <w:bookmarkStart w:id="630" w:name="_Toc423529667"/>
      <w:bookmarkStart w:id="631" w:name="_Toc434233992"/>
      <w:bookmarkStart w:id="632" w:name="_Toc440555225"/>
      <w:bookmarkStart w:id="633" w:name="_Toc447198024"/>
      <w:bookmarkStart w:id="634" w:name="_Toc36715151"/>
      <w:bookmarkStart w:id="635" w:name="_Toc62200055"/>
      <w:bookmarkStart w:id="636" w:name="_Toc62200124"/>
      <w:bookmarkStart w:id="637" w:name="_Toc63675980"/>
      <w:r w:rsidRPr="00242F60">
        <w:rPr>
          <w:rFonts w:hint="eastAsia"/>
        </w:rPr>
        <w:t>质量检验标志</w:t>
      </w:r>
      <w:bookmarkEnd w:id="629"/>
      <w:bookmarkEnd w:id="630"/>
      <w:bookmarkEnd w:id="631"/>
      <w:bookmarkEnd w:id="632"/>
      <w:bookmarkEnd w:id="633"/>
      <w:bookmarkEnd w:id="634"/>
      <w:bookmarkEnd w:id="635"/>
      <w:bookmarkEnd w:id="636"/>
      <w:bookmarkEnd w:id="637"/>
    </w:p>
    <w:p w14:paraId="07613164" w14:textId="77777777" w:rsidR="005412CC" w:rsidRDefault="005412CC" w:rsidP="005412CC">
      <w:pPr>
        <w:pStyle w:val="afffff4"/>
        <w:ind w:firstLine="420"/>
      </w:pPr>
      <w:r w:rsidRPr="00242F60">
        <w:rPr>
          <w:rFonts w:hint="eastAsia"/>
        </w:rPr>
        <w:t>每台控制器均应有清晰的质量检验合格标志。</w:t>
      </w:r>
    </w:p>
    <w:p w14:paraId="36B079F5" w14:textId="77777777" w:rsidR="00AC4915" w:rsidRDefault="00AC4915" w:rsidP="001D212F">
      <w:pPr>
        <w:pStyle w:val="afffff4"/>
        <w:ind w:firstLine="420"/>
        <w:sectPr w:rsidR="00AC4915" w:rsidSect="002E4397">
          <w:headerReference w:type="even" r:id="rId28"/>
          <w:headerReference w:type="default" r:id="rId29"/>
          <w:footerReference w:type="even" r:id="rId30"/>
          <w:footerReference w:type="default" r:id="rId31"/>
          <w:pgSz w:w="11906" w:h="16838" w:code="9"/>
          <w:pgMar w:top="567" w:right="1134" w:bottom="1134" w:left="1134" w:header="1418" w:footer="1134" w:gutter="284"/>
          <w:pgNumType w:start="1"/>
          <w:cols w:space="425"/>
          <w:formProt w:val="0"/>
          <w:docGrid w:type="lines" w:linePitch="312"/>
        </w:sectPr>
      </w:pPr>
    </w:p>
    <w:p w14:paraId="2B43816C" w14:textId="77777777" w:rsidR="00AC4915" w:rsidRDefault="00AC4915" w:rsidP="00AC4915">
      <w:pPr>
        <w:pStyle w:val="afd"/>
        <w:rPr>
          <w:vanish w:val="0"/>
        </w:rPr>
      </w:pPr>
      <w:bookmarkStart w:id="638" w:name="BookMark5"/>
      <w:bookmarkEnd w:id="25"/>
    </w:p>
    <w:p w14:paraId="57C8E8C5" w14:textId="77777777" w:rsidR="00AC4915" w:rsidRDefault="00AC4915" w:rsidP="00AC4915">
      <w:pPr>
        <w:pStyle w:val="aff3"/>
        <w:rPr>
          <w:vanish w:val="0"/>
        </w:rPr>
      </w:pPr>
    </w:p>
    <w:p w14:paraId="5196B3EB" w14:textId="77777777" w:rsidR="00AC4915" w:rsidRDefault="00AC4915" w:rsidP="00AC4915">
      <w:pPr>
        <w:pStyle w:val="affa"/>
        <w:spacing w:before="78" w:after="156"/>
      </w:pPr>
      <w:r>
        <w:br/>
      </w:r>
      <w:bookmarkStart w:id="639" w:name="_Toc63675981"/>
      <w:r>
        <w:rPr>
          <w:rFonts w:hint="eastAsia"/>
        </w:rPr>
        <w:t>（规范性）</w:t>
      </w:r>
      <w:r>
        <w:br/>
      </w:r>
      <w:r>
        <w:rPr>
          <w:rFonts w:hint="eastAsia"/>
        </w:rPr>
        <w:t>控制器外壳燃烧性能</w:t>
      </w:r>
      <w:bookmarkEnd w:id="639"/>
    </w:p>
    <w:p w14:paraId="1D811CDC" w14:textId="77777777" w:rsidR="00AC4915" w:rsidRPr="00242F60" w:rsidRDefault="00AC4915" w:rsidP="00AC4915">
      <w:pPr>
        <w:pStyle w:val="affb"/>
        <w:spacing w:before="156" w:after="156"/>
      </w:pPr>
      <w:bookmarkStart w:id="640" w:name="_Toc36650938"/>
      <w:bookmarkStart w:id="641" w:name="_Toc36715153"/>
      <w:bookmarkStart w:id="642" w:name="_Toc62200057"/>
      <w:bookmarkStart w:id="643" w:name="_Toc62200126"/>
      <w:bookmarkStart w:id="644" w:name="_Toc62203637"/>
      <w:bookmarkStart w:id="645" w:name="_Toc62204297"/>
      <w:bookmarkStart w:id="646" w:name="_Toc63675982"/>
      <w:r w:rsidRPr="00242F60">
        <w:rPr>
          <w:rFonts w:hint="eastAsia"/>
        </w:rPr>
        <w:t>要求</w:t>
      </w:r>
      <w:bookmarkEnd w:id="640"/>
      <w:bookmarkEnd w:id="641"/>
      <w:bookmarkEnd w:id="642"/>
      <w:bookmarkEnd w:id="643"/>
      <w:bookmarkEnd w:id="644"/>
      <w:bookmarkEnd w:id="645"/>
      <w:bookmarkEnd w:id="646"/>
    </w:p>
    <w:p w14:paraId="7D3CD944" w14:textId="77777777" w:rsidR="00AC4915" w:rsidRDefault="00AC4915" w:rsidP="00AC4915">
      <w:pPr>
        <w:pStyle w:val="afffff4"/>
        <w:ind w:firstLine="420"/>
      </w:pPr>
      <w:r w:rsidRPr="00B8389B">
        <w:rPr>
          <w:rFonts w:hint="eastAsia"/>
        </w:rPr>
        <w:t>控制器外壳为非金属材料时，</w:t>
      </w:r>
      <w:bookmarkStart w:id="647" w:name="_Hlk35355541"/>
      <w:r w:rsidRPr="00B8389B">
        <w:rPr>
          <w:rFonts w:hint="eastAsia"/>
        </w:rPr>
        <w:t>在控制器外壳上切割长8</w:t>
      </w:r>
      <w:r w:rsidRPr="00B8389B">
        <w:t>0 mm</w:t>
      </w:r>
      <w:r w:rsidRPr="00B8389B">
        <w:rPr>
          <w:rFonts w:hint="eastAsia"/>
        </w:rPr>
        <w:t>、宽1</w:t>
      </w:r>
      <w:r w:rsidRPr="00B8389B">
        <w:t>0 mm</w:t>
      </w:r>
      <w:r w:rsidRPr="00B8389B">
        <w:rPr>
          <w:rFonts w:hint="eastAsia"/>
        </w:rPr>
        <w:t>的样块</w:t>
      </w:r>
      <w:bookmarkEnd w:id="647"/>
      <w:r w:rsidRPr="00B8389B">
        <w:rPr>
          <w:rFonts w:hint="eastAsia"/>
        </w:rPr>
        <w:t>，按照A.</w:t>
      </w:r>
      <w:r w:rsidRPr="00B8389B">
        <w:t>2</w:t>
      </w:r>
      <w:r w:rsidRPr="00B8389B">
        <w:rPr>
          <w:rFonts w:hint="eastAsia"/>
        </w:rPr>
        <w:t>的要求进行试验。试验后，样块的燃烧长度不应超过5</w:t>
      </w:r>
      <w:r w:rsidRPr="00B8389B">
        <w:t>0 mm</w:t>
      </w:r>
      <w:r w:rsidRPr="00B8389B">
        <w:rPr>
          <w:rFonts w:hint="eastAsia"/>
        </w:rPr>
        <w:t>。</w:t>
      </w:r>
    </w:p>
    <w:p w14:paraId="2268127F" w14:textId="77777777" w:rsidR="00AC4915" w:rsidRDefault="00AC4915" w:rsidP="00AC4915">
      <w:pPr>
        <w:pStyle w:val="affb"/>
        <w:spacing w:before="156" w:after="156"/>
      </w:pPr>
      <w:bookmarkStart w:id="648" w:name="_Toc36650939"/>
      <w:bookmarkStart w:id="649" w:name="_Toc36715154"/>
      <w:bookmarkStart w:id="650" w:name="_Toc62200058"/>
      <w:bookmarkStart w:id="651" w:name="_Toc62200127"/>
      <w:bookmarkStart w:id="652" w:name="_Toc62203638"/>
      <w:bookmarkStart w:id="653" w:name="_Toc62204298"/>
      <w:bookmarkStart w:id="654" w:name="_Toc63675983"/>
      <w:r w:rsidRPr="0029420F">
        <w:rPr>
          <w:rFonts w:hint="eastAsia"/>
        </w:rPr>
        <w:t>试验</w:t>
      </w:r>
      <w:bookmarkEnd w:id="648"/>
      <w:bookmarkEnd w:id="649"/>
      <w:bookmarkEnd w:id="650"/>
      <w:bookmarkEnd w:id="651"/>
      <w:bookmarkEnd w:id="652"/>
      <w:bookmarkEnd w:id="653"/>
      <w:bookmarkEnd w:id="654"/>
    </w:p>
    <w:p w14:paraId="0D9A514E" w14:textId="77777777" w:rsidR="00AC4915" w:rsidRDefault="00AC4915" w:rsidP="00AC4915">
      <w:pPr>
        <w:pStyle w:val="affc"/>
        <w:spacing w:before="156" w:after="156"/>
      </w:pPr>
      <w:bookmarkStart w:id="655" w:name="_Toc465550428"/>
      <w:bookmarkStart w:id="656" w:name="_Toc487450400"/>
      <w:bookmarkStart w:id="657" w:name="_Toc488828648"/>
      <w:bookmarkStart w:id="658" w:name="_Toc36650940"/>
      <w:bookmarkStart w:id="659" w:name="_Toc36715155"/>
      <w:bookmarkEnd w:id="655"/>
      <w:bookmarkEnd w:id="656"/>
      <w:bookmarkEnd w:id="657"/>
      <w:r w:rsidRPr="00242F60">
        <w:rPr>
          <w:rFonts w:hint="eastAsia"/>
        </w:rPr>
        <w:t>试验步骤</w:t>
      </w:r>
      <w:bookmarkEnd w:id="658"/>
      <w:bookmarkEnd w:id="659"/>
    </w:p>
    <w:p w14:paraId="742DD588" w14:textId="77777777" w:rsidR="00AC4915" w:rsidRDefault="00AC4915" w:rsidP="00304363">
      <w:pPr>
        <w:pStyle w:val="afffffffffff4"/>
      </w:pPr>
      <w:r w:rsidRPr="0021374C">
        <w:rPr>
          <w:rFonts w:hint="eastAsia"/>
        </w:rPr>
        <w:t>在控制器外壳上切割长80 mm、宽10 mm的样块</w:t>
      </w:r>
      <w:r>
        <w:rPr>
          <w:rFonts w:hint="eastAsia"/>
        </w:rPr>
        <w:t>。</w:t>
      </w:r>
    </w:p>
    <w:p w14:paraId="1D65A517" w14:textId="77777777" w:rsidR="00AC4915" w:rsidRDefault="00AC4915" w:rsidP="00304363">
      <w:pPr>
        <w:pStyle w:val="afffffffffff4"/>
      </w:pPr>
      <w:r>
        <w:rPr>
          <w:rFonts w:hint="eastAsia"/>
        </w:rPr>
        <w:t>将样块固定在向上流动的氧气、氮气混合气体的透明燃烧筒里，调节氧气和氮气的流量，使燃烧筒内的</w:t>
      </w:r>
      <w:r w:rsidRPr="00B44BA8">
        <w:rPr>
          <w:rFonts w:hint="eastAsia"/>
        </w:rPr>
        <w:t>气流为40 mm/s±2 mm/s</w:t>
      </w:r>
      <w:r>
        <w:rPr>
          <w:rFonts w:hint="eastAsia"/>
        </w:rPr>
        <w:t>，氧气含量为2</w:t>
      </w:r>
      <w:r>
        <w:t>8</w:t>
      </w:r>
      <w:r>
        <w:rPr>
          <w:rFonts w:hint="eastAsia"/>
        </w:rPr>
        <w:t>％。</w:t>
      </w:r>
    </w:p>
    <w:p w14:paraId="5F7B1F5F" w14:textId="77777777" w:rsidR="00AC4915" w:rsidRDefault="00AC4915" w:rsidP="00304363">
      <w:pPr>
        <w:pStyle w:val="afffffffffff4"/>
      </w:pPr>
      <w:r>
        <w:rPr>
          <w:rFonts w:hint="eastAsia"/>
        </w:rPr>
        <w:t>将火焰的最低部分施加于样块的顶面，如需要，可覆盖整个顶面，但不能使火焰对着样块的垂直面或棱。施加火焰3</w:t>
      </w:r>
      <w:r>
        <w:t>0</w:t>
      </w:r>
      <w:r w:rsidRPr="00B44BA8">
        <w:rPr>
          <w:vertAlign w:val="superscript"/>
        </w:rPr>
        <w:t xml:space="preserve"> </w:t>
      </w:r>
      <w:r>
        <w:t>s</w:t>
      </w:r>
      <w:r>
        <w:rPr>
          <w:rFonts w:hint="eastAsia"/>
        </w:rPr>
        <w:t>，每隔5</w:t>
      </w:r>
      <w:r w:rsidRPr="00B44BA8">
        <w:rPr>
          <w:vertAlign w:val="superscript"/>
        </w:rPr>
        <w:t xml:space="preserve"> </w:t>
      </w:r>
      <w:r>
        <w:t>s</w:t>
      </w:r>
      <w:r>
        <w:rPr>
          <w:rFonts w:hint="eastAsia"/>
        </w:rPr>
        <w:t>移开一次，移开时恰好有足够时间观察样块的整个顶面是否处于燃烧状态。</w:t>
      </w:r>
    </w:p>
    <w:p w14:paraId="116F6C50" w14:textId="77777777" w:rsidR="00AC4915" w:rsidRDefault="00AC4915" w:rsidP="00304363">
      <w:pPr>
        <w:pStyle w:val="afffffffffff4"/>
      </w:pPr>
      <w:r>
        <w:rPr>
          <w:rFonts w:hint="eastAsia"/>
        </w:rPr>
        <w:t>在每增加5</w:t>
      </w:r>
      <w:r w:rsidRPr="00B44BA8">
        <w:rPr>
          <w:vertAlign w:val="superscript"/>
        </w:rPr>
        <w:t xml:space="preserve"> </w:t>
      </w:r>
      <w:r>
        <w:t>s</w:t>
      </w:r>
      <w:r>
        <w:rPr>
          <w:rFonts w:hint="eastAsia"/>
        </w:rPr>
        <w:t>后，观察整个样块顶面持续燃烧，立即移开点火器，并观察样块的燃烧特性，样块停止燃烧后，测量样块的燃烧长度。</w:t>
      </w:r>
    </w:p>
    <w:p w14:paraId="7A9AE2A5" w14:textId="77777777" w:rsidR="00AC4915" w:rsidRPr="00242F60" w:rsidRDefault="00AC4915" w:rsidP="00AC4915">
      <w:pPr>
        <w:pStyle w:val="affc"/>
        <w:spacing w:before="156" w:after="156"/>
      </w:pPr>
      <w:bookmarkStart w:id="660" w:name="_Toc36650941"/>
      <w:bookmarkStart w:id="661" w:name="_Toc36715156"/>
      <w:r w:rsidRPr="00242F60">
        <w:rPr>
          <w:rFonts w:hint="eastAsia"/>
        </w:rPr>
        <w:t>试验设备</w:t>
      </w:r>
      <w:bookmarkEnd w:id="660"/>
      <w:bookmarkEnd w:id="661"/>
    </w:p>
    <w:p w14:paraId="22F5CCE1" w14:textId="77777777" w:rsidR="00AC4915" w:rsidRPr="00242F60" w:rsidRDefault="00AC4915" w:rsidP="00AC4915">
      <w:pPr>
        <w:pStyle w:val="affd"/>
        <w:spacing w:before="156" w:after="156"/>
      </w:pPr>
      <w:r>
        <w:rPr>
          <w:rFonts w:hint="eastAsia"/>
        </w:rPr>
        <w:t>试验燃烧筒</w:t>
      </w:r>
    </w:p>
    <w:p w14:paraId="4AC18DCF" w14:textId="77777777" w:rsidR="00AC4915" w:rsidRDefault="00AC4915" w:rsidP="00AC4915">
      <w:pPr>
        <w:pStyle w:val="afffff4"/>
        <w:ind w:firstLine="420"/>
      </w:pPr>
      <w:r w:rsidRPr="00843545">
        <w:rPr>
          <w:rFonts w:hint="eastAsia"/>
        </w:rPr>
        <w:t>试验燃烧筒由一个垂直固定在基座上，并可导入含氧混合气体的耐热玻璃筒组成(见图A.1和图A.2)。</w:t>
      </w:r>
    </w:p>
    <w:p w14:paraId="7E6A0F45" w14:textId="77777777" w:rsidR="00AC4915" w:rsidRDefault="00AC4915" w:rsidP="00AC4915">
      <w:pPr>
        <w:pStyle w:val="afffff4"/>
        <w:ind w:firstLine="420"/>
      </w:pPr>
      <w:r w:rsidRPr="00843545">
        <w:rPr>
          <w:rFonts w:hint="eastAsia"/>
        </w:rPr>
        <w:t>优选的燃烧筒尺寸为高度</w:t>
      </w:r>
      <w:r w:rsidRPr="00843545">
        <w:t>(500</w:t>
      </w:r>
      <w:r w:rsidRPr="00843545">
        <w:rPr>
          <w:rFonts w:hint="eastAsia"/>
        </w:rPr>
        <w:t>±</w:t>
      </w:r>
      <w:r w:rsidRPr="00843545">
        <w:t>50)mm</w:t>
      </w:r>
      <w:r w:rsidRPr="00843545">
        <w:rPr>
          <w:rFonts w:hint="eastAsia"/>
        </w:rPr>
        <w:t>，内径</w:t>
      </w:r>
      <w:r w:rsidRPr="00843545">
        <w:t>(75</w:t>
      </w:r>
      <w:r w:rsidRPr="00843545">
        <w:rPr>
          <w:rFonts w:hint="eastAsia"/>
        </w:rPr>
        <w:t>～</w:t>
      </w:r>
      <w:r w:rsidRPr="00843545">
        <w:t>100)mm</w:t>
      </w:r>
      <w:r w:rsidRPr="00843545">
        <w:rPr>
          <w:rFonts w:hint="eastAsia"/>
        </w:rPr>
        <w:t>。</w:t>
      </w:r>
    </w:p>
    <w:p w14:paraId="45D8B870" w14:textId="77777777" w:rsidR="00AC4915" w:rsidRDefault="00AC4915" w:rsidP="00AC4915">
      <w:pPr>
        <w:pStyle w:val="afffff4"/>
        <w:ind w:firstLine="420"/>
      </w:pPr>
      <w:r>
        <w:rPr>
          <w:rFonts w:hint="eastAsia"/>
        </w:rPr>
        <w:t>燃烧筒顶端具有限流孔，排出气体的流速至少为90 mm/s。</w:t>
      </w:r>
    </w:p>
    <w:p w14:paraId="26286998" w14:textId="77777777" w:rsidR="00AC4915" w:rsidRPr="00843545" w:rsidRDefault="00AC4915" w:rsidP="00AC4915">
      <w:pPr>
        <w:pStyle w:val="afffb"/>
      </w:pPr>
      <w:r w:rsidRPr="00843545">
        <w:rPr>
          <w:rFonts w:hint="eastAsia"/>
        </w:rPr>
        <w:t>直径40 mm，高出燃烧筒至少10 mm的收缩口可满足要求。</w:t>
      </w:r>
    </w:p>
    <w:p w14:paraId="7767BBF0" w14:textId="77777777" w:rsidR="00AC4915" w:rsidRDefault="00AC4915" w:rsidP="00AC4915">
      <w:pPr>
        <w:pStyle w:val="afffff4"/>
        <w:ind w:firstLine="420"/>
      </w:pPr>
      <w:r>
        <w:rPr>
          <w:rFonts w:hint="eastAsia"/>
        </w:rPr>
        <w:t>如能获得相同结果，有或无限流孔的其他尺寸燃烧筒也可使用。燃烧筒底部或支撑筒的基座上应安装使进入的混合气体分布均匀的装置。推荐使用含有易扩散并具有金属网的混合室。如果同类型多用途的其他装置能获得相同结果也可使用。应在低于试样夹持器水平面上安装一个多孔隔网，以防止下落的燃烧碎片堵塞气体入口和扩散通道。</w:t>
      </w:r>
    </w:p>
    <w:p w14:paraId="61A1F094" w14:textId="77777777" w:rsidR="00AC4915" w:rsidRPr="00242F60" w:rsidRDefault="00AC4915" w:rsidP="00AC4915">
      <w:pPr>
        <w:pStyle w:val="afffff4"/>
        <w:ind w:firstLine="420"/>
      </w:pPr>
      <w:r>
        <w:rPr>
          <w:rFonts w:hint="eastAsia"/>
        </w:rPr>
        <w:t>燃烧筒的支座应安有调平装置或水平指示器，以使燃烧筒和安装在其中的试样垂直对中。为便于对燃烧筒中的火焰进行观察，可提供深色背景。</w:t>
      </w:r>
    </w:p>
    <w:p w14:paraId="1C974A7D" w14:textId="77777777" w:rsidR="00AC4915" w:rsidRDefault="00AC4915" w:rsidP="00AC4915">
      <w:pPr>
        <w:pStyle w:val="affd"/>
        <w:spacing w:before="156" w:after="156"/>
      </w:pPr>
      <w:r>
        <w:rPr>
          <w:rFonts w:hint="eastAsia"/>
        </w:rPr>
        <w:t>试样夹</w:t>
      </w:r>
    </w:p>
    <w:p w14:paraId="73116663" w14:textId="77777777" w:rsidR="00AC4915" w:rsidRDefault="00AC4915" w:rsidP="00AC4915">
      <w:pPr>
        <w:pStyle w:val="afffff4"/>
        <w:ind w:firstLine="420"/>
      </w:pPr>
      <w:r>
        <w:rPr>
          <w:rFonts w:hint="eastAsia"/>
        </w:rPr>
        <w:t>试样夹用于燃烧筒中央垂直支撑试样。</w:t>
      </w:r>
    </w:p>
    <w:p w14:paraId="7D91E104" w14:textId="77777777" w:rsidR="00AC4915" w:rsidRDefault="00AC4915" w:rsidP="00AC4915">
      <w:pPr>
        <w:pStyle w:val="afffff4"/>
        <w:ind w:firstLine="420"/>
      </w:pPr>
      <w:r>
        <w:rPr>
          <w:rFonts w:hint="eastAsia"/>
        </w:rPr>
        <w:t>对于自撑材料，夹持处离开判断试样可能燃烧到的最近点至少15</w:t>
      </w:r>
      <w:r w:rsidRPr="00460E76">
        <w:rPr>
          <w:vertAlign w:val="superscript"/>
        </w:rPr>
        <w:t xml:space="preserve"> </w:t>
      </w:r>
      <w:r>
        <w:rPr>
          <w:rFonts w:hint="eastAsia"/>
        </w:rPr>
        <w:t>mm。对于薄膜和薄片，使用如图A.2所示框架，由两垂直边框支撑试样，离边框顶端20</w:t>
      </w:r>
      <w:r w:rsidRPr="00460E76">
        <w:rPr>
          <w:vertAlign w:val="superscript"/>
        </w:rPr>
        <w:t xml:space="preserve"> </w:t>
      </w:r>
      <w:r>
        <w:rPr>
          <w:rFonts w:hint="eastAsia"/>
        </w:rPr>
        <w:t>mm和100</w:t>
      </w:r>
      <w:r w:rsidRPr="00460E76">
        <w:rPr>
          <w:vertAlign w:val="superscript"/>
        </w:rPr>
        <w:t xml:space="preserve"> </w:t>
      </w:r>
      <w:r>
        <w:rPr>
          <w:rFonts w:hint="eastAsia"/>
        </w:rPr>
        <w:t>mm处划标线。</w:t>
      </w:r>
    </w:p>
    <w:p w14:paraId="60725CCC" w14:textId="77777777" w:rsidR="00AC4915" w:rsidRDefault="00AC4915" w:rsidP="00AC4915">
      <w:pPr>
        <w:pStyle w:val="afffff4"/>
        <w:ind w:firstLine="420"/>
      </w:pPr>
      <w:r>
        <w:rPr>
          <w:rFonts w:hint="eastAsia"/>
        </w:rPr>
        <w:t>夹具和支撑边框应平滑，以使上升气流受到的干扰最小。</w:t>
      </w:r>
    </w:p>
    <w:p w14:paraId="1E5EF22D" w14:textId="77777777" w:rsidR="00AC4915" w:rsidRDefault="00AC4915" w:rsidP="00AC4915">
      <w:pPr>
        <w:pStyle w:val="affd"/>
        <w:spacing w:before="156" w:after="156"/>
      </w:pPr>
      <w:r>
        <w:rPr>
          <w:rFonts w:hint="eastAsia"/>
        </w:rPr>
        <w:t>气源</w:t>
      </w:r>
    </w:p>
    <w:p w14:paraId="3B7D69B0" w14:textId="77777777" w:rsidR="00AC4915" w:rsidRDefault="00AC4915" w:rsidP="00AC4915">
      <w:pPr>
        <w:pStyle w:val="afffff4"/>
        <w:ind w:firstLine="420"/>
      </w:pPr>
      <w:r>
        <w:rPr>
          <w:rFonts w:hint="eastAsia"/>
        </w:rPr>
        <w:t>气源可采用纯度(质量分数)不低于98％的氧气和/或氮气，和/或清洁的空气</w:t>
      </w:r>
      <w:r>
        <w:t>[</w:t>
      </w:r>
      <w:r>
        <w:rPr>
          <w:rFonts w:hint="eastAsia"/>
        </w:rPr>
        <w:t>含氧气20.9％(体积分数)</w:t>
      </w:r>
      <w:r>
        <w:t>]</w:t>
      </w:r>
      <w:r>
        <w:rPr>
          <w:rFonts w:hint="eastAsia"/>
        </w:rPr>
        <w:t>作为气源。</w:t>
      </w:r>
    </w:p>
    <w:p w14:paraId="554C4766" w14:textId="77777777" w:rsidR="00AC4915" w:rsidRDefault="00AC4915" w:rsidP="00AC4915">
      <w:pPr>
        <w:pStyle w:val="afffff4"/>
        <w:ind w:firstLine="420"/>
      </w:pPr>
      <w:r>
        <w:rPr>
          <w:rFonts w:hint="eastAsia"/>
        </w:rPr>
        <w:lastRenderedPageBreak/>
        <w:t>除非试验结果对混合气体中较高的含湿量不敏感，否则进人燃烧筒混合气体的含湿量应小于0.1％（质量分数）。如果所供气体的含湿量不符合要求，则气体供应系统应配有干燥设备，或配有含湿量的检测和取样装置。</w:t>
      </w:r>
    </w:p>
    <w:p w14:paraId="6A5BF250" w14:textId="77777777" w:rsidR="00AC4915" w:rsidRDefault="00AC4915" w:rsidP="00AC4915">
      <w:pPr>
        <w:pStyle w:val="afffff4"/>
        <w:ind w:firstLine="420"/>
      </w:pPr>
      <w:r>
        <w:rPr>
          <w:rFonts w:hint="eastAsia"/>
        </w:rPr>
        <w:t>气体供应管路的连接应使混合气体在进人燃烧筒基座的配气装置前充分混合，以使燃烧筒内处于试样水平面以下的上升混合气的氧浓度的变化小于0.2％（体积分数）。</w:t>
      </w:r>
    </w:p>
    <w:p w14:paraId="646BD43B" w14:textId="77777777" w:rsidR="00AC4915" w:rsidRDefault="00AC4915" w:rsidP="00AC4915">
      <w:pPr>
        <w:pStyle w:val="afffb"/>
      </w:pPr>
      <w:r w:rsidRPr="00A0673E">
        <w:rPr>
          <w:rFonts w:hint="eastAsia"/>
        </w:rPr>
        <w:t>氧气和氮气瓶中的含湿量（质量分数）不一定小于0</w:t>
      </w:r>
      <w:r>
        <w:t>.</w:t>
      </w:r>
      <w:r w:rsidRPr="00A0673E">
        <w:rPr>
          <w:rFonts w:hint="eastAsia"/>
        </w:rPr>
        <w:t>1％。纯度（质量分数）</w:t>
      </w:r>
      <w:r>
        <w:rPr>
          <w:rFonts w:hint="eastAsia"/>
        </w:rPr>
        <w:t>≥</w:t>
      </w:r>
      <w:r w:rsidRPr="00A0673E">
        <w:rPr>
          <w:rFonts w:hint="eastAsia"/>
        </w:rPr>
        <w:t>98％的商业瓶装气的含湿量（质量分数）是0.003％</w:t>
      </w:r>
      <w:r>
        <w:rPr>
          <w:rFonts w:hint="eastAsia"/>
        </w:rPr>
        <w:t>～</w:t>
      </w:r>
      <w:r w:rsidRPr="00A0673E">
        <w:rPr>
          <w:rFonts w:hint="eastAsia"/>
        </w:rPr>
        <w:t>0.01％，但这样的瓶装气减压到大约1MPa时，气体含湿量可升到0</w:t>
      </w:r>
      <w:r>
        <w:rPr>
          <w:rFonts w:hint="eastAsia"/>
        </w:rPr>
        <w:t>.</w:t>
      </w:r>
      <w:r w:rsidRPr="00A0673E">
        <w:rPr>
          <w:rFonts w:hint="eastAsia"/>
        </w:rPr>
        <w:t>1％以上。</w:t>
      </w:r>
    </w:p>
    <w:p w14:paraId="17B9CE3A" w14:textId="77777777" w:rsidR="00AC4915" w:rsidRDefault="00AC4915" w:rsidP="00AC4915">
      <w:pPr>
        <w:pStyle w:val="afffff4"/>
        <w:ind w:firstLineChars="0" w:firstLine="0"/>
        <w:jc w:val="center"/>
      </w:pPr>
      <w:r>
        <w:rPr>
          <w:rFonts w:ascii="黑体" w:eastAsia="黑体" w:hAnsi="黑体" w:hint="eastAsia"/>
          <w:sz w:val="18"/>
          <w:szCs w:val="18"/>
        </w:rPr>
        <w:drawing>
          <wp:inline distT="0" distB="0" distL="0" distR="0" wp14:anchorId="0B568F63" wp14:editId="2F76C05A">
            <wp:extent cx="3796972" cy="5082139"/>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00710" cy="5087143"/>
                    </a:xfrm>
                    <a:prstGeom prst="rect">
                      <a:avLst/>
                    </a:prstGeom>
                    <a:noFill/>
                    <a:ln>
                      <a:noFill/>
                    </a:ln>
                  </pic:spPr>
                </pic:pic>
              </a:graphicData>
            </a:graphic>
          </wp:inline>
        </w:drawing>
      </w:r>
    </w:p>
    <w:p w14:paraId="42472EC6" w14:textId="77777777" w:rsidR="00785BDB" w:rsidRDefault="00785BDB" w:rsidP="00785BDB">
      <w:pPr>
        <w:pStyle w:val="affffffffff3"/>
        <w:ind w:firstLine="360"/>
      </w:pPr>
      <w:r>
        <w:rPr>
          <w:rFonts w:hint="eastAsia"/>
        </w:rPr>
        <w:t>标引序号说明：</w:t>
      </w:r>
    </w:p>
    <w:p w14:paraId="4E294509" w14:textId="190A6262" w:rsidR="00AC4915" w:rsidRPr="00CC771A" w:rsidRDefault="00AC4915" w:rsidP="00785BDB">
      <w:pPr>
        <w:pStyle w:val="affffffffff3"/>
        <w:ind w:firstLine="360"/>
        <w:rPr>
          <w:szCs w:val="18"/>
        </w:rPr>
      </w:pPr>
      <w:r w:rsidRPr="00CC771A">
        <w:rPr>
          <w:rFonts w:hint="eastAsia"/>
          <w:szCs w:val="18"/>
        </w:rPr>
        <w:t>1</w:t>
      </w:r>
      <w:r w:rsidRPr="00CC771A">
        <w:rPr>
          <w:szCs w:val="18"/>
        </w:rPr>
        <w:t>——</w:t>
      </w:r>
      <w:r w:rsidRPr="00CC771A">
        <w:rPr>
          <w:rFonts w:hint="eastAsia"/>
          <w:szCs w:val="18"/>
        </w:rPr>
        <w:t xml:space="preserve">气体预混点； </w:t>
      </w:r>
      <w:r w:rsidRPr="00CC771A">
        <w:rPr>
          <w:szCs w:val="18"/>
        </w:rPr>
        <w:t xml:space="preserve">         </w:t>
      </w:r>
    </w:p>
    <w:p w14:paraId="204A4C6E" w14:textId="07677869" w:rsidR="00AC4915" w:rsidRPr="00CC771A" w:rsidRDefault="00AC4915" w:rsidP="00785BDB">
      <w:pPr>
        <w:pStyle w:val="affffffffff3"/>
        <w:ind w:firstLine="360"/>
        <w:rPr>
          <w:szCs w:val="18"/>
        </w:rPr>
      </w:pPr>
      <w:r w:rsidRPr="00CC771A">
        <w:rPr>
          <w:rFonts w:hint="eastAsia"/>
          <w:szCs w:val="18"/>
        </w:rPr>
        <w:t>2</w:t>
      </w:r>
      <w:r w:rsidRPr="00CC771A">
        <w:rPr>
          <w:szCs w:val="18"/>
        </w:rPr>
        <w:t>——</w:t>
      </w:r>
      <w:r w:rsidRPr="00CC771A">
        <w:rPr>
          <w:rFonts w:hint="eastAsia"/>
          <w:szCs w:val="18"/>
        </w:rPr>
        <w:t xml:space="preserve">截止阀； </w:t>
      </w:r>
      <w:r w:rsidRPr="00CC771A">
        <w:rPr>
          <w:szCs w:val="18"/>
        </w:rPr>
        <w:t xml:space="preserve">            </w:t>
      </w:r>
    </w:p>
    <w:p w14:paraId="5D62C97D" w14:textId="4A6A5B9F" w:rsidR="00AC4915" w:rsidRPr="00CC771A" w:rsidRDefault="00AC4915" w:rsidP="00785BDB">
      <w:pPr>
        <w:pStyle w:val="affffffffff3"/>
        <w:ind w:firstLine="360"/>
        <w:rPr>
          <w:szCs w:val="18"/>
        </w:rPr>
      </w:pPr>
      <w:r w:rsidRPr="00CC771A">
        <w:rPr>
          <w:rFonts w:hint="eastAsia"/>
          <w:szCs w:val="18"/>
        </w:rPr>
        <w:t>3</w:t>
      </w:r>
      <w:r w:rsidRPr="00CC771A">
        <w:rPr>
          <w:szCs w:val="18"/>
        </w:rPr>
        <w:t>——</w:t>
      </w:r>
      <w:r w:rsidRPr="00CC771A">
        <w:rPr>
          <w:rFonts w:hint="eastAsia"/>
          <w:szCs w:val="18"/>
        </w:rPr>
        <w:t xml:space="preserve">接口； </w:t>
      </w:r>
      <w:r w:rsidRPr="00CC771A">
        <w:rPr>
          <w:szCs w:val="18"/>
        </w:rPr>
        <w:t xml:space="preserve">               </w:t>
      </w:r>
    </w:p>
    <w:p w14:paraId="31D89CB9" w14:textId="70CB094D" w:rsidR="00AC4915" w:rsidRDefault="00AC4915" w:rsidP="00785BDB">
      <w:pPr>
        <w:pStyle w:val="affffffffff3"/>
        <w:ind w:firstLine="360"/>
        <w:rPr>
          <w:szCs w:val="18"/>
        </w:rPr>
      </w:pPr>
      <w:r w:rsidRPr="00CC771A">
        <w:rPr>
          <w:rFonts w:hint="eastAsia"/>
          <w:szCs w:val="18"/>
        </w:rPr>
        <w:t>4</w:t>
      </w:r>
      <w:r w:rsidRPr="00CC771A">
        <w:rPr>
          <w:szCs w:val="18"/>
        </w:rPr>
        <w:t>——</w:t>
      </w:r>
      <w:r w:rsidRPr="00CC771A">
        <w:rPr>
          <w:rFonts w:hint="eastAsia"/>
          <w:szCs w:val="18"/>
        </w:rPr>
        <w:t xml:space="preserve">压力表； </w:t>
      </w:r>
      <w:r w:rsidRPr="00CC771A">
        <w:rPr>
          <w:szCs w:val="18"/>
        </w:rPr>
        <w:t xml:space="preserve">             </w:t>
      </w:r>
    </w:p>
    <w:p w14:paraId="04D2FD22" w14:textId="54359BCF" w:rsidR="001B22F2" w:rsidRDefault="001B22F2" w:rsidP="00785BDB">
      <w:pPr>
        <w:pStyle w:val="affffffffff3"/>
        <w:ind w:firstLine="360"/>
        <w:rPr>
          <w:szCs w:val="18"/>
        </w:rPr>
      </w:pPr>
      <w:r w:rsidRPr="00CC771A">
        <w:rPr>
          <w:rFonts w:hint="eastAsia"/>
          <w:szCs w:val="18"/>
        </w:rPr>
        <w:t>5</w:t>
      </w:r>
      <w:r w:rsidRPr="00CC771A">
        <w:rPr>
          <w:szCs w:val="18"/>
        </w:rPr>
        <w:t>——</w:t>
      </w:r>
      <w:r w:rsidRPr="00CC771A">
        <w:rPr>
          <w:rFonts w:hint="eastAsia"/>
          <w:szCs w:val="18"/>
        </w:rPr>
        <w:t>精密压力调节器；</w:t>
      </w:r>
    </w:p>
    <w:p w14:paraId="27A73D53" w14:textId="4F790010" w:rsidR="001B22F2" w:rsidRDefault="001B22F2" w:rsidP="00785BDB">
      <w:pPr>
        <w:pStyle w:val="affffffffff3"/>
        <w:ind w:firstLine="360"/>
        <w:rPr>
          <w:szCs w:val="18"/>
        </w:rPr>
      </w:pPr>
      <w:r w:rsidRPr="00CC771A">
        <w:rPr>
          <w:rFonts w:hint="eastAsia"/>
          <w:szCs w:val="18"/>
        </w:rPr>
        <w:t>6</w:t>
      </w:r>
      <w:r w:rsidRPr="00CC771A">
        <w:rPr>
          <w:szCs w:val="18"/>
        </w:rPr>
        <w:t>——</w:t>
      </w:r>
      <w:r w:rsidRPr="00CC771A">
        <w:rPr>
          <w:rFonts w:hint="eastAsia"/>
          <w:szCs w:val="18"/>
        </w:rPr>
        <w:t>过滤器；</w:t>
      </w:r>
    </w:p>
    <w:p w14:paraId="70043B27" w14:textId="482BD383" w:rsidR="001B22F2" w:rsidRDefault="001B22F2" w:rsidP="00785BDB">
      <w:pPr>
        <w:pStyle w:val="affffffffff3"/>
        <w:ind w:firstLine="360"/>
        <w:rPr>
          <w:szCs w:val="18"/>
        </w:rPr>
      </w:pPr>
      <w:r w:rsidRPr="00CC771A">
        <w:rPr>
          <w:rFonts w:hint="eastAsia"/>
          <w:szCs w:val="18"/>
        </w:rPr>
        <w:t>7</w:t>
      </w:r>
      <w:r w:rsidRPr="00CC771A">
        <w:rPr>
          <w:szCs w:val="18"/>
        </w:rPr>
        <w:t>——</w:t>
      </w:r>
      <w:r w:rsidRPr="00CC771A">
        <w:rPr>
          <w:rFonts w:hint="eastAsia"/>
          <w:szCs w:val="18"/>
        </w:rPr>
        <w:t>针型阀；</w:t>
      </w:r>
    </w:p>
    <w:p w14:paraId="545E25A7" w14:textId="1C494862" w:rsidR="001B22F2" w:rsidRPr="00CC771A" w:rsidRDefault="001B22F2" w:rsidP="00785BDB">
      <w:pPr>
        <w:pStyle w:val="affffffffff3"/>
        <w:ind w:firstLine="360"/>
        <w:rPr>
          <w:szCs w:val="18"/>
        </w:rPr>
      </w:pPr>
      <w:r w:rsidRPr="00CC771A">
        <w:rPr>
          <w:szCs w:val="18"/>
        </w:rPr>
        <w:t>8</w:t>
      </w:r>
      <w:r w:rsidRPr="00CC771A">
        <w:rPr>
          <w:szCs w:val="18"/>
        </w:rPr>
        <w:t>——</w:t>
      </w:r>
      <w:r w:rsidRPr="00CC771A">
        <w:rPr>
          <w:rFonts w:hint="eastAsia"/>
          <w:szCs w:val="18"/>
        </w:rPr>
        <w:t>气体流量计。</w:t>
      </w:r>
    </w:p>
    <w:p w14:paraId="5E0136A7" w14:textId="77777777" w:rsidR="00AC4915" w:rsidRPr="00CC771A" w:rsidRDefault="00AC4915" w:rsidP="00AC4915">
      <w:pPr>
        <w:pStyle w:val="afe"/>
        <w:spacing w:before="156" w:after="156"/>
        <w:ind w:firstLine="0"/>
      </w:pPr>
      <w:r w:rsidRPr="00CC771A">
        <w:rPr>
          <w:rFonts w:hint="eastAsia"/>
        </w:rPr>
        <w:t>外壳燃烧性能试验设备</w:t>
      </w:r>
    </w:p>
    <w:p w14:paraId="6F9A8F83" w14:textId="77777777" w:rsidR="00AC4915" w:rsidRDefault="00AC4915" w:rsidP="00AC4915">
      <w:pPr>
        <w:pStyle w:val="afffff4"/>
        <w:ind w:firstLineChars="0" w:firstLine="0"/>
        <w:jc w:val="center"/>
      </w:pPr>
      <w:r>
        <w:rPr>
          <w:rFonts w:ascii="黑体" w:eastAsia="黑体" w:hAnsi="黑体"/>
          <w:sz w:val="18"/>
          <w:szCs w:val="18"/>
        </w:rPr>
        <w:lastRenderedPageBreak/>
        <w:drawing>
          <wp:inline distT="0" distB="0" distL="0" distR="0" wp14:anchorId="09B31017" wp14:editId="357CED71">
            <wp:extent cx="4698365" cy="5397500"/>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698365" cy="5397500"/>
                    </a:xfrm>
                    <a:prstGeom prst="rect">
                      <a:avLst/>
                    </a:prstGeom>
                    <a:noFill/>
                    <a:ln>
                      <a:noFill/>
                    </a:ln>
                  </pic:spPr>
                </pic:pic>
              </a:graphicData>
            </a:graphic>
          </wp:inline>
        </w:drawing>
      </w:r>
    </w:p>
    <w:p w14:paraId="1780958B" w14:textId="77777777" w:rsidR="00AC4915" w:rsidRDefault="00AC4915" w:rsidP="00AC4915">
      <w:pPr>
        <w:pStyle w:val="afffb"/>
      </w:pPr>
      <w:r>
        <w:rPr>
          <w:rFonts w:hint="eastAsia"/>
        </w:rPr>
        <w:t>试样牢固地夹在不锈钢制造的两个垂直向上的叉子之间。</w:t>
      </w:r>
    </w:p>
    <w:p w14:paraId="3AF5C033" w14:textId="77777777" w:rsidR="00AC4915" w:rsidRPr="00CC771A" w:rsidRDefault="00AC4915" w:rsidP="00AC4915">
      <w:pPr>
        <w:pStyle w:val="afe"/>
        <w:spacing w:before="156" w:after="156"/>
      </w:pPr>
      <w:r w:rsidRPr="00CC771A">
        <w:rPr>
          <w:rFonts w:hint="eastAsia"/>
        </w:rPr>
        <w:t>非自撑试样的支撑框架</w:t>
      </w:r>
    </w:p>
    <w:p w14:paraId="00DB420B" w14:textId="77777777" w:rsidR="00AC4915" w:rsidRPr="00166652" w:rsidRDefault="00AC4915" w:rsidP="00AC4915">
      <w:pPr>
        <w:pStyle w:val="affd"/>
        <w:spacing w:before="156" w:after="156"/>
      </w:pPr>
      <w:r w:rsidRPr="00166652">
        <w:rPr>
          <w:rFonts w:hint="eastAsia"/>
        </w:rPr>
        <w:t>气体测量和控制装置</w:t>
      </w:r>
    </w:p>
    <w:p w14:paraId="7681477B" w14:textId="77777777" w:rsidR="00AC4915" w:rsidRPr="00166652" w:rsidRDefault="00AC4915" w:rsidP="00AC4915">
      <w:pPr>
        <w:pStyle w:val="afffff4"/>
        <w:ind w:firstLine="420"/>
      </w:pPr>
      <w:r w:rsidRPr="00166652">
        <w:rPr>
          <w:rFonts w:hint="eastAsia"/>
        </w:rPr>
        <w:t>适于测量进人燃烧筒内混合气体的氧浓度</w:t>
      </w:r>
      <w:r>
        <w:rPr>
          <w:rFonts w:hint="eastAsia"/>
        </w:rPr>
        <w:t>（</w:t>
      </w:r>
      <w:r w:rsidRPr="00166652">
        <w:rPr>
          <w:rFonts w:hint="eastAsia"/>
        </w:rPr>
        <w:t>体积分数）</w:t>
      </w:r>
      <w:r>
        <w:rPr>
          <w:rFonts w:hint="eastAsia"/>
        </w:rPr>
        <w:t>，</w:t>
      </w:r>
      <w:r w:rsidRPr="00166652">
        <w:rPr>
          <w:rFonts w:hint="eastAsia"/>
        </w:rPr>
        <w:t>准确至±0</w:t>
      </w:r>
      <w:r>
        <w:rPr>
          <w:rFonts w:hint="eastAsia"/>
        </w:rPr>
        <w:t>.</w:t>
      </w:r>
      <w:r w:rsidRPr="00166652">
        <w:rPr>
          <w:rFonts w:hint="eastAsia"/>
        </w:rPr>
        <w:t>5％。当在23℃±2℃通过燃烧筒的</w:t>
      </w:r>
      <w:bookmarkStart w:id="662" w:name="_Hlk35437811"/>
      <w:r w:rsidRPr="00166652">
        <w:rPr>
          <w:rFonts w:hint="eastAsia"/>
        </w:rPr>
        <w:t>气流为40</w:t>
      </w:r>
      <w:r w:rsidRPr="00561592">
        <w:rPr>
          <w:vertAlign w:val="superscript"/>
        </w:rPr>
        <w:t xml:space="preserve"> </w:t>
      </w:r>
      <w:r w:rsidRPr="00166652">
        <w:rPr>
          <w:rFonts w:hint="eastAsia"/>
        </w:rPr>
        <w:t>mm/</w:t>
      </w:r>
      <w:r>
        <w:t>s</w:t>
      </w:r>
      <w:r>
        <w:rPr>
          <w:rFonts w:hint="eastAsia"/>
        </w:rPr>
        <w:t>±</w:t>
      </w:r>
      <w:r w:rsidRPr="00166652">
        <w:rPr>
          <w:rFonts w:hint="eastAsia"/>
        </w:rPr>
        <w:t>2</w:t>
      </w:r>
      <w:r w:rsidRPr="00561592">
        <w:rPr>
          <w:vertAlign w:val="superscript"/>
        </w:rPr>
        <w:t xml:space="preserve"> </w:t>
      </w:r>
      <w:r w:rsidRPr="00166652">
        <w:rPr>
          <w:rFonts w:hint="eastAsia"/>
        </w:rPr>
        <w:t>mm/s</w:t>
      </w:r>
      <w:bookmarkEnd w:id="662"/>
      <w:r w:rsidRPr="00166652">
        <w:rPr>
          <w:rFonts w:hint="eastAsia"/>
        </w:rPr>
        <w:t>时，调节浓度的精度为±0</w:t>
      </w:r>
      <w:r>
        <w:rPr>
          <w:rFonts w:hint="eastAsia"/>
        </w:rPr>
        <w:t>.</w:t>
      </w:r>
      <w:r w:rsidRPr="00166652">
        <w:rPr>
          <w:rFonts w:hint="eastAsia"/>
        </w:rPr>
        <w:t>1</w:t>
      </w:r>
      <w:r>
        <w:rPr>
          <w:rFonts w:hint="eastAsia"/>
        </w:rPr>
        <w:t>％</w:t>
      </w:r>
      <w:r w:rsidRPr="00166652">
        <w:rPr>
          <w:rFonts w:hint="eastAsia"/>
        </w:rPr>
        <w:t>。</w:t>
      </w:r>
    </w:p>
    <w:p w14:paraId="58A02F52" w14:textId="77777777" w:rsidR="00AC4915" w:rsidRPr="00166652" w:rsidRDefault="00AC4915" w:rsidP="00AC4915">
      <w:pPr>
        <w:pStyle w:val="afffff4"/>
        <w:ind w:firstLine="420"/>
      </w:pPr>
      <w:r w:rsidRPr="00166652">
        <w:rPr>
          <w:rFonts w:hint="eastAsia"/>
        </w:rPr>
        <w:t>应提供检测方法，确保进人燃烧筒内混合气体的温度为23℃±2℃。如有内部探头，则该探头的位置与外形设计应使燃烧筒内的扰动最小。</w:t>
      </w:r>
    </w:p>
    <w:p w14:paraId="144448EA" w14:textId="77777777" w:rsidR="00AC4915" w:rsidRPr="00561592" w:rsidRDefault="00AC4915" w:rsidP="00AC4915">
      <w:pPr>
        <w:pStyle w:val="afffb"/>
      </w:pPr>
      <w:r w:rsidRPr="00561592">
        <w:rPr>
          <w:rFonts w:hint="eastAsia"/>
        </w:rPr>
        <w:t>较适宜的测量系统或控制系统包括下列部件：</w:t>
      </w:r>
    </w:p>
    <w:p w14:paraId="1AADF09B" w14:textId="77777777" w:rsidR="00AC4915" w:rsidRPr="00483C16" w:rsidRDefault="00AC4915" w:rsidP="00DF5A36">
      <w:pPr>
        <w:pStyle w:val="afa"/>
        <w:numPr>
          <w:ilvl w:val="0"/>
          <w:numId w:val="69"/>
        </w:numPr>
        <w:rPr>
          <w:sz w:val="18"/>
          <w:szCs w:val="18"/>
        </w:rPr>
      </w:pPr>
      <w:r w:rsidRPr="00483C16">
        <w:rPr>
          <w:rFonts w:hint="eastAsia"/>
          <w:sz w:val="18"/>
          <w:szCs w:val="18"/>
        </w:rPr>
        <w:t>在各个供气管路和混合气管路上的针形阀，能连续取样的顺磁氧分析仪（或等效的分析仪）和一个能指示通过燃烧筒内气流流速在要求范围内的流量计；</w:t>
      </w:r>
    </w:p>
    <w:p w14:paraId="1DF43B9C" w14:textId="77777777" w:rsidR="00AC4915" w:rsidRPr="00483C16" w:rsidRDefault="00AC4915" w:rsidP="00DF5A36">
      <w:pPr>
        <w:pStyle w:val="afa"/>
        <w:numPr>
          <w:ilvl w:val="0"/>
          <w:numId w:val="69"/>
        </w:numPr>
        <w:rPr>
          <w:sz w:val="18"/>
          <w:szCs w:val="18"/>
        </w:rPr>
      </w:pPr>
      <w:r w:rsidRPr="00483C16">
        <w:rPr>
          <w:rFonts w:hint="eastAsia"/>
          <w:sz w:val="18"/>
          <w:szCs w:val="18"/>
        </w:rPr>
        <w:t>在各个供气管路上经校准的接口、气体压力调节器和压力表；</w:t>
      </w:r>
    </w:p>
    <w:p w14:paraId="3D9F8638" w14:textId="77777777" w:rsidR="00AC4915" w:rsidRPr="00483C16" w:rsidRDefault="00AC4915" w:rsidP="00DF5A36">
      <w:pPr>
        <w:pStyle w:val="afa"/>
        <w:numPr>
          <w:ilvl w:val="0"/>
          <w:numId w:val="69"/>
        </w:numPr>
        <w:rPr>
          <w:sz w:val="18"/>
          <w:szCs w:val="18"/>
        </w:rPr>
      </w:pPr>
      <w:r w:rsidRPr="00483C16">
        <w:rPr>
          <w:rFonts w:hint="eastAsia"/>
          <w:sz w:val="18"/>
          <w:szCs w:val="18"/>
        </w:rPr>
        <w:t>在各个供气管路上针形阀和经校准的流量计。</w:t>
      </w:r>
    </w:p>
    <w:p w14:paraId="2BECF52D" w14:textId="77777777" w:rsidR="00AC4915" w:rsidRPr="00483C16" w:rsidRDefault="00AC4915" w:rsidP="00AC4915">
      <w:pPr>
        <w:pStyle w:val="afffff4"/>
        <w:ind w:firstLine="360"/>
        <w:rPr>
          <w:sz w:val="18"/>
          <w:szCs w:val="18"/>
        </w:rPr>
      </w:pPr>
      <w:r w:rsidRPr="00483C16">
        <w:rPr>
          <w:rFonts w:hint="eastAsia"/>
          <w:sz w:val="18"/>
          <w:szCs w:val="18"/>
        </w:rPr>
        <w:t>系统b)和c)组装后应经过校准，以确保组合部件的合成误差不超过</w:t>
      </w:r>
      <w:r w:rsidRPr="00483C16">
        <w:rPr>
          <w:sz w:val="18"/>
          <w:szCs w:val="18"/>
        </w:rPr>
        <w:t>A.2.2.</w:t>
      </w:r>
      <w:r w:rsidRPr="00483C16">
        <w:rPr>
          <w:rFonts w:hint="eastAsia"/>
          <w:sz w:val="18"/>
          <w:szCs w:val="18"/>
        </w:rPr>
        <w:t>4的要求。</w:t>
      </w:r>
    </w:p>
    <w:p w14:paraId="3C86893A" w14:textId="77777777" w:rsidR="00AC4915" w:rsidRDefault="00AC4915" w:rsidP="00AC4915">
      <w:pPr>
        <w:pStyle w:val="affffffffffffff1"/>
        <w:numPr>
          <w:ilvl w:val="3"/>
          <w:numId w:val="5"/>
        </w:numPr>
        <w:spacing w:before="156" w:after="156"/>
      </w:pPr>
      <w:r>
        <w:rPr>
          <w:rFonts w:hint="eastAsia"/>
        </w:rPr>
        <w:lastRenderedPageBreak/>
        <w:t>点火器</w:t>
      </w:r>
    </w:p>
    <w:p w14:paraId="104B53A9" w14:textId="77777777" w:rsidR="00AC4915" w:rsidRDefault="00AC4915" w:rsidP="00AC4915">
      <w:pPr>
        <w:pStyle w:val="afffff4"/>
        <w:ind w:firstLine="420"/>
      </w:pPr>
      <w:r>
        <w:rPr>
          <w:rFonts w:hint="eastAsia"/>
        </w:rPr>
        <w:t>由一根末端直径为2</w:t>
      </w:r>
      <w:r w:rsidRPr="00927031">
        <w:rPr>
          <w:vertAlign w:val="superscript"/>
        </w:rPr>
        <w:t xml:space="preserve"> </w:t>
      </w:r>
      <w:r>
        <w:rPr>
          <w:rFonts w:hint="eastAsia"/>
        </w:rPr>
        <w:t>mm±1</w:t>
      </w:r>
      <w:r w:rsidRPr="00927031">
        <w:rPr>
          <w:vertAlign w:val="superscript"/>
        </w:rPr>
        <w:t xml:space="preserve"> </w:t>
      </w:r>
      <w:r>
        <w:rPr>
          <w:rFonts w:hint="eastAsia"/>
        </w:rPr>
        <w:t>mm能插人燃烧筒并喷出火焰点燃试样的管子构成。</w:t>
      </w:r>
    </w:p>
    <w:p w14:paraId="34D528DA" w14:textId="77777777" w:rsidR="00AC4915" w:rsidRDefault="00AC4915" w:rsidP="00AC4915">
      <w:pPr>
        <w:pStyle w:val="afffff4"/>
        <w:ind w:firstLine="420"/>
      </w:pPr>
      <w:r>
        <w:rPr>
          <w:rFonts w:hint="eastAsia"/>
        </w:rPr>
        <w:t>火焰的燃料应为未混有空气的丙烷。当管子垂直插入时，应调节燃料供应量以使火焰从出口垂直向下喷射16</w:t>
      </w:r>
      <w:r w:rsidRPr="00927031">
        <w:rPr>
          <w:vertAlign w:val="superscript"/>
        </w:rPr>
        <w:t xml:space="preserve"> </w:t>
      </w:r>
      <w:r>
        <w:rPr>
          <w:rFonts w:hint="eastAsia"/>
        </w:rPr>
        <w:t>mm±4</w:t>
      </w:r>
      <w:r w:rsidRPr="00927031">
        <w:rPr>
          <w:vertAlign w:val="superscript"/>
        </w:rPr>
        <w:t xml:space="preserve"> </w:t>
      </w:r>
      <w:r>
        <w:rPr>
          <w:rFonts w:hint="eastAsia"/>
        </w:rPr>
        <w:t>mm。</w:t>
      </w:r>
    </w:p>
    <w:p w14:paraId="708CFE59" w14:textId="77777777" w:rsidR="00AC4915" w:rsidRDefault="00AC4915" w:rsidP="00AC4915">
      <w:pPr>
        <w:pStyle w:val="affd"/>
        <w:spacing w:before="156" w:after="156"/>
      </w:pPr>
      <w:r>
        <w:rPr>
          <w:rFonts w:hint="eastAsia"/>
        </w:rPr>
        <w:t>计时器</w:t>
      </w:r>
    </w:p>
    <w:p w14:paraId="6C067D49" w14:textId="77777777" w:rsidR="00AC4915" w:rsidRDefault="00AC4915" w:rsidP="00AC4915">
      <w:pPr>
        <w:pStyle w:val="afffff4"/>
        <w:ind w:firstLine="420"/>
      </w:pPr>
      <w:r>
        <w:rPr>
          <w:rFonts w:hint="eastAsia"/>
        </w:rPr>
        <w:t>测量时间可达5</w:t>
      </w:r>
      <w:r w:rsidRPr="00927031">
        <w:rPr>
          <w:vertAlign w:val="superscript"/>
        </w:rPr>
        <w:t xml:space="preserve"> </w:t>
      </w:r>
      <w:r>
        <w:rPr>
          <w:rFonts w:hint="eastAsia"/>
        </w:rPr>
        <w:t>min，准确度±0.5</w:t>
      </w:r>
      <w:r w:rsidRPr="00927031">
        <w:rPr>
          <w:vertAlign w:val="superscript"/>
        </w:rPr>
        <w:t xml:space="preserve"> </w:t>
      </w:r>
      <w:r>
        <w:rPr>
          <w:rFonts w:hint="eastAsia"/>
        </w:rPr>
        <w:t>s。</w:t>
      </w:r>
    </w:p>
    <w:p w14:paraId="50015B85" w14:textId="77777777" w:rsidR="00AC4915" w:rsidRDefault="00AC4915" w:rsidP="00AC4915">
      <w:pPr>
        <w:pStyle w:val="affd"/>
        <w:spacing w:before="156" w:after="156"/>
      </w:pPr>
      <w:r>
        <w:rPr>
          <w:rFonts w:hint="eastAsia"/>
        </w:rPr>
        <w:t>排烟系统</w:t>
      </w:r>
    </w:p>
    <w:p w14:paraId="5F20DCD9" w14:textId="77777777" w:rsidR="00AC4915" w:rsidRDefault="00AC4915" w:rsidP="00AC4915">
      <w:pPr>
        <w:pStyle w:val="afffff4"/>
        <w:ind w:firstLine="420"/>
      </w:pPr>
      <w:r>
        <w:rPr>
          <w:rFonts w:hint="eastAsia"/>
        </w:rPr>
        <w:t>有通风和排风设施，能排除燃烧筒内的烟尘或灰粒，但不能干扰燃烧筒内气体流速和温度。</w:t>
      </w:r>
    </w:p>
    <w:p w14:paraId="0AC56161" w14:textId="77777777" w:rsidR="00AC4915" w:rsidRPr="00927031" w:rsidRDefault="00AC4915" w:rsidP="00AC4915">
      <w:pPr>
        <w:pStyle w:val="afffb"/>
      </w:pPr>
      <w:r w:rsidRPr="00927031">
        <w:rPr>
          <w:rFonts w:hint="eastAsia"/>
        </w:rPr>
        <w:t>如果试验发烟材料，必须清洁玻璃燃烧筒，以确保良好的可视性。对于气体</w:t>
      </w:r>
      <w:r>
        <w:rPr>
          <w:rFonts w:hint="eastAsia"/>
        </w:rPr>
        <w:t>入口</w:t>
      </w:r>
      <w:r w:rsidRPr="00927031">
        <w:rPr>
          <w:rFonts w:hint="eastAsia"/>
        </w:rPr>
        <w:t>、</w:t>
      </w:r>
      <w:r>
        <w:rPr>
          <w:rFonts w:hint="eastAsia"/>
        </w:rPr>
        <w:t>入口</w:t>
      </w:r>
      <w:r w:rsidRPr="00927031">
        <w:rPr>
          <w:rFonts w:hint="eastAsia"/>
        </w:rPr>
        <w:t>隔网和温度传感器也必须清洁，以使其功能良好。应采取适当的防护措施，以免人员在试验或清洁操作中受毒性材料伤害或遭灼伤。</w:t>
      </w:r>
    </w:p>
    <w:p w14:paraId="513572F8" w14:textId="77777777" w:rsidR="00AC4915" w:rsidRDefault="00AC4915" w:rsidP="00AC4915">
      <w:pPr>
        <w:pStyle w:val="affd"/>
        <w:spacing w:before="156" w:after="156"/>
      </w:pPr>
      <w:r>
        <w:rPr>
          <w:rFonts w:hint="eastAsia"/>
        </w:rPr>
        <w:t>制备薄膜卷筒的工具</w:t>
      </w:r>
    </w:p>
    <w:p w14:paraId="0A887ECC" w14:textId="77777777" w:rsidR="00AC4915" w:rsidRDefault="00AC4915" w:rsidP="00AC4915">
      <w:pPr>
        <w:pStyle w:val="afffff4"/>
        <w:ind w:firstLine="420"/>
      </w:pPr>
      <w:r>
        <w:rPr>
          <w:rFonts w:hint="eastAsia"/>
        </w:rPr>
        <w:t>由一根直径为2</w:t>
      </w:r>
      <w:r w:rsidRPr="00927031">
        <w:rPr>
          <w:vertAlign w:val="superscript"/>
        </w:rPr>
        <w:t xml:space="preserve"> </w:t>
      </w:r>
      <w:r>
        <w:rPr>
          <w:rFonts w:hint="eastAsia"/>
        </w:rPr>
        <w:t>mm一端带有一个狭缝的不锈钢杆构成（见图A.3）。</w:t>
      </w:r>
    </w:p>
    <w:p w14:paraId="3174FE66" w14:textId="77777777" w:rsidR="00AC4915" w:rsidRDefault="00AC4915" w:rsidP="00AC4915">
      <w:pPr>
        <w:pStyle w:val="afffff4"/>
        <w:ind w:firstLineChars="0" w:firstLine="0"/>
        <w:jc w:val="center"/>
      </w:pPr>
    </w:p>
    <w:p w14:paraId="705061EC" w14:textId="77777777" w:rsidR="00AC4915" w:rsidRPr="00483C16" w:rsidRDefault="00AC4915" w:rsidP="00AC4915">
      <w:pPr>
        <w:pStyle w:val="afffff4"/>
        <w:ind w:firstLineChars="0" w:firstLine="0"/>
        <w:jc w:val="right"/>
        <w:rPr>
          <w:rFonts w:ascii="黑体" w:eastAsia="黑体" w:hAnsi="黑体"/>
          <w:sz w:val="18"/>
          <w:szCs w:val="18"/>
        </w:rPr>
      </w:pPr>
      <w:r w:rsidRPr="00483C16">
        <w:rPr>
          <w:rFonts w:ascii="黑体" w:eastAsia="黑体" w:hAnsi="黑体" w:hint="eastAsia"/>
          <w:sz w:val="18"/>
          <w:szCs w:val="18"/>
        </w:rPr>
        <w:t>单位为毫米</w:t>
      </w:r>
    </w:p>
    <w:p w14:paraId="56C996E4" w14:textId="77777777" w:rsidR="00AC4915" w:rsidRDefault="00AC4915" w:rsidP="00AC4915">
      <w:pPr>
        <w:pStyle w:val="afffff4"/>
        <w:ind w:firstLineChars="0" w:firstLine="0"/>
        <w:jc w:val="center"/>
      </w:pPr>
      <w:r>
        <w:rPr>
          <w:rFonts w:hint="eastAsia"/>
        </w:rPr>
        <w:drawing>
          <wp:inline distT="0" distB="0" distL="0" distR="0" wp14:anchorId="14ADCC8A" wp14:editId="6A8C7E5B">
            <wp:extent cx="4222750" cy="4698365"/>
            <wp:effectExtent l="0" t="0" r="635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222750" cy="4698365"/>
                    </a:xfrm>
                    <a:prstGeom prst="rect">
                      <a:avLst/>
                    </a:prstGeom>
                    <a:noFill/>
                    <a:ln>
                      <a:noFill/>
                    </a:ln>
                  </pic:spPr>
                </pic:pic>
              </a:graphicData>
            </a:graphic>
          </wp:inline>
        </w:drawing>
      </w:r>
    </w:p>
    <w:p w14:paraId="0EAE81EC" w14:textId="77777777" w:rsidR="00AC4915" w:rsidRDefault="00AC4915" w:rsidP="00AC4915">
      <w:pPr>
        <w:pStyle w:val="afe"/>
        <w:spacing w:before="156" w:after="156"/>
        <w:sectPr w:rsidR="00AC4915" w:rsidSect="002E4397">
          <w:headerReference w:type="even" r:id="rId35"/>
          <w:headerReference w:type="default" r:id="rId36"/>
          <w:footerReference w:type="even" r:id="rId37"/>
          <w:footerReference w:type="default" r:id="rId38"/>
          <w:pgSz w:w="11906" w:h="16838" w:code="9"/>
          <w:pgMar w:top="567" w:right="1134" w:bottom="1134" w:left="1134" w:header="1418" w:footer="1134" w:gutter="284"/>
          <w:cols w:space="425"/>
          <w:formProt w:val="0"/>
          <w:docGrid w:type="lines" w:linePitch="312"/>
        </w:sectPr>
      </w:pPr>
      <w:r w:rsidRPr="00927031">
        <w:rPr>
          <w:rFonts w:hint="eastAsia"/>
        </w:rPr>
        <w:t>非自撑试样的支撑框架</w:t>
      </w:r>
    </w:p>
    <w:p w14:paraId="57BAED16" w14:textId="77777777" w:rsidR="00AC4915" w:rsidRDefault="00AC4915" w:rsidP="00AC4915">
      <w:pPr>
        <w:pStyle w:val="afd"/>
        <w:rPr>
          <w:vanish w:val="0"/>
        </w:rPr>
      </w:pPr>
    </w:p>
    <w:p w14:paraId="3926413B" w14:textId="77777777" w:rsidR="00AC4915" w:rsidRDefault="00AC4915" w:rsidP="00AC4915">
      <w:pPr>
        <w:pStyle w:val="aff3"/>
        <w:rPr>
          <w:vanish w:val="0"/>
        </w:rPr>
      </w:pPr>
    </w:p>
    <w:p w14:paraId="0BA13EEA" w14:textId="77777777" w:rsidR="00AC4915" w:rsidRDefault="00AC4915" w:rsidP="00AC4915">
      <w:pPr>
        <w:pStyle w:val="affa"/>
        <w:spacing w:before="60" w:after="120"/>
      </w:pPr>
      <w:r>
        <w:br/>
      </w:r>
      <w:bookmarkStart w:id="663" w:name="_Toc63675984"/>
      <w:r>
        <w:rPr>
          <w:rFonts w:hint="eastAsia"/>
        </w:rPr>
        <w:t>（规范性）</w:t>
      </w:r>
      <w:r>
        <w:br/>
      </w:r>
      <w:bookmarkStart w:id="664" w:name="_Hlk62632750"/>
      <w:r>
        <w:rPr>
          <w:rFonts w:hint="eastAsia"/>
        </w:rPr>
        <w:t>控制器运行数据存储单元</w:t>
      </w:r>
      <w:bookmarkEnd w:id="663"/>
      <w:bookmarkEnd w:id="664"/>
    </w:p>
    <w:p w14:paraId="43F75F9D" w14:textId="77777777" w:rsidR="00AC4915" w:rsidRPr="00242F60" w:rsidRDefault="00AC4915" w:rsidP="00AC4915">
      <w:pPr>
        <w:pStyle w:val="affb"/>
        <w:spacing w:before="120" w:after="120"/>
      </w:pPr>
      <w:bookmarkStart w:id="665" w:name="_Toc465550431"/>
      <w:bookmarkStart w:id="666" w:name="_Toc487450403"/>
      <w:bookmarkStart w:id="667" w:name="_Toc488828651"/>
      <w:bookmarkStart w:id="668" w:name="_Toc36650943"/>
      <w:bookmarkStart w:id="669" w:name="_Toc36715158"/>
      <w:bookmarkStart w:id="670" w:name="_Toc62200060"/>
      <w:bookmarkStart w:id="671" w:name="_Toc62200129"/>
      <w:bookmarkStart w:id="672" w:name="_Toc62203640"/>
      <w:bookmarkStart w:id="673" w:name="_Toc62204300"/>
      <w:bookmarkStart w:id="674" w:name="_Toc63675985"/>
      <w:r w:rsidRPr="00242F60">
        <w:rPr>
          <w:rFonts w:hint="eastAsia"/>
        </w:rPr>
        <w:t>要求</w:t>
      </w:r>
      <w:bookmarkEnd w:id="665"/>
      <w:bookmarkEnd w:id="666"/>
      <w:bookmarkEnd w:id="667"/>
      <w:bookmarkEnd w:id="668"/>
      <w:bookmarkEnd w:id="669"/>
      <w:bookmarkEnd w:id="670"/>
      <w:bookmarkEnd w:id="671"/>
      <w:bookmarkEnd w:id="672"/>
      <w:bookmarkEnd w:id="673"/>
      <w:bookmarkEnd w:id="674"/>
    </w:p>
    <w:p w14:paraId="041BE441" w14:textId="77777777" w:rsidR="00AC4915" w:rsidRPr="00242F60" w:rsidRDefault="00AC4915" w:rsidP="00AC4915">
      <w:pPr>
        <w:pStyle w:val="affc"/>
        <w:spacing w:before="120" w:after="120"/>
      </w:pPr>
      <w:bookmarkStart w:id="675" w:name="_Toc465550432"/>
      <w:bookmarkStart w:id="676" w:name="_Toc487450404"/>
      <w:bookmarkStart w:id="677" w:name="_Toc488828652"/>
      <w:bookmarkStart w:id="678" w:name="_Toc36650944"/>
      <w:bookmarkStart w:id="679" w:name="_Toc36715159"/>
      <w:r w:rsidRPr="00242F60">
        <w:rPr>
          <w:rFonts w:hint="eastAsia"/>
        </w:rPr>
        <w:t>数据记录功能</w:t>
      </w:r>
      <w:bookmarkEnd w:id="675"/>
      <w:bookmarkEnd w:id="676"/>
      <w:bookmarkEnd w:id="677"/>
      <w:bookmarkEnd w:id="678"/>
      <w:bookmarkEnd w:id="679"/>
    </w:p>
    <w:p w14:paraId="3D103967" w14:textId="77777777" w:rsidR="00AC4915" w:rsidRPr="00242F60" w:rsidRDefault="00AC4915" w:rsidP="00AC4915">
      <w:pPr>
        <w:pStyle w:val="afffffffffff4"/>
      </w:pPr>
      <w:r w:rsidRPr="00242F60">
        <w:rPr>
          <w:rFonts w:hint="eastAsia"/>
        </w:rPr>
        <w:t>控制器运行数据存储单元应能记录如下消防设备运行状态信息</w:t>
      </w:r>
      <w:r w:rsidRPr="00242F60">
        <w:t>:</w:t>
      </w:r>
    </w:p>
    <w:p w14:paraId="3276E934" w14:textId="77777777" w:rsidR="00AC4915" w:rsidRPr="00242F60" w:rsidRDefault="00AC4915" w:rsidP="00DF5A36">
      <w:pPr>
        <w:pStyle w:val="afa"/>
        <w:numPr>
          <w:ilvl w:val="0"/>
          <w:numId w:val="70"/>
        </w:numPr>
      </w:pPr>
      <w:r w:rsidRPr="00242F60">
        <w:rPr>
          <w:rFonts w:hint="eastAsia"/>
        </w:rPr>
        <w:t>与控制器连接的全部火灾报警触发器件的火灾报警信息、屏蔽信息、故障信息、监管信息、手动</w:t>
      </w:r>
      <w:r w:rsidRPr="00242F60">
        <w:t>/</w:t>
      </w:r>
      <w:r w:rsidRPr="00242F60">
        <w:rPr>
          <w:rFonts w:hint="eastAsia"/>
        </w:rPr>
        <w:t>自动状态信息等消防设备运行状态信息；</w:t>
      </w:r>
    </w:p>
    <w:p w14:paraId="16DD3FFE" w14:textId="77777777" w:rsidR="00AC4915" w:rsidRPr="00242F60" w:rsidRDefault="00AC4915" w:rsidP="00DF5A36">
      <w:pPr>
        <w:pStyle w:val="afa"/>
        <w:numPr>
          <w:ilvl w:val="0"/>
          <w:numId w:val="70"/>
        </w:numPr>
      </w:pPr>
      <w:r w:rsidRPr="00242F60">
        <w:rPr>
          <w:rFonts w:hint="eastAsia"/>
        </w:rPr>
        <w:t>确认按钮（键）、联动启动控制按钮（键）的动作信息；</w:t>
      </w:r>
    </w:p>
    <w:p w14:paraId="40ECAD6B" w14:textId="77777777" w:rsidR="00AC4915" w:rsidRPr="00242F60" w:rsidRDefault="00AC4915" w:rsidP="00DF5A36">
      <w:pPr>
        <w:pStyle w:val="afa"/>
        <w:numPr>
          <w:ilvl w:val="0"/>
          <w:numId w:val="70"/>
        </w:numPr>
      </w:pPr>
      <w:r w:rsidRPr="00242F60">
        <w:rPr>
          <w:rFonts w:hint="eastAsia"/>
        </w:rPr>
        <w:t>与控制器连接的消防联动设备的启动信息、反馈信息、屏蔽信息、故障信息、手动</w:t>
      </w:r>
      <w:r w:rsidRPr="00242F60">
        <w:t>/</w:t>
      </w:r>
      <w:r w:rsidRPr="00242F60">
        <w:rPr>
          <w:rFonts w:hint="eastAsia"/>
        </w:rPr>
        <w:t>自动状态信息等消防设备运行状态信息；</w:t>
      </w:r>
    </w:p>
    <w:p w14:paraId="52C5B9E9" w14:textId="77777777" w:rsidR="00AC4915" w:rsidRPr="00242F60" w:rsidRDefault="00AC4915" w:rsidP="00DF5A36">
      <w:pPr>
        <w:pStyle w:val="afa"/>
        <w:numPr>
          <w:ilvl w:val="0"/>
          <w:numId w:val="70"/>
        </w:numPr>
      </w:pPr>
      <w:r w:rsidRPr="00242F60">
        <w:rPr>
          <w:rFonts w:hint="eastAsia"/>
        </w:rPr>
        <w:t>控制器的开、关机和复位、检查、时钟调整的操作信息；</w:t>
      </w:r>
    </w:p>
    <w:p w14:paraId="067A09E6" w14:textId="77777777" w:rsidR="00AC4915" w:rsidRPr="00242F60" w:rsidRDefault="00AC4915" w:rsidP="00DF5A36">
      <w:pPr>
        <w:pStyle w:val="afa"/>
        <w:numPr>
          <w:ilvl w:val="0"/>
          <w:numId w:val="70"/>
        </w:numPr>
      </w:pPr>
      <w:r w:rsidRPr="00242F60">
        <w:rPr>
          <w:rFonts w:hint="eastAsia"/>
        </w:rPr>
        <w:t>集中型控制器所连接区域型控制器的a)～d)规定的信息。</w:t>
      </w:r>
    </w:p>
    <w:p w14:paraId="12DA5F66" w14:textId="77777777" w:rsidR="00AC4915" w:rsidRPr="00242F60" w:rsidRDefault="00AC4915" w:rsidP="00AC4915">
      <w:pPr>
        <w:pStyle w:val="afffffffffff4"/>
      </w:pPr>
      <w:r w:rsidRPr="00242F60">
        <w:rPr>
          <w:rFonts w:hint="eastAsia"/>
        </w:rPr>
        <w:t>控制器每产生一次新的数据记录的同时，控制器运行数据存储单元应同步记录对应的年、月、日、时、分、秒等时间信息；并应具有按照时间顺序提供导出记录信息的功能。</w:t>
      </w:r>
    </w:p>
    <w:p w14:paraId="5E8A9149" w14:textId="77777777" w:rsidR="00AC4915" w:rsidRPr="00242F60" w:rsidRDefault="00AC4915" w:rsidP="00AC4915">
      <w:pPr>
        <w:pStyle w:val="afffffffffff4"/>
      </w:pPr>
      <w:r w:rsidRPr="00242F60">
        <w:rPr>
          <w:rFonts w:hint="eastAsia"/>
        </w:rPr>
        <w:t>控制器运行数据存储单元应有防止存储信息被更改或删除的功能。</w:t>
      </w:r>
    </w:p>
    <w:p w14:paraId="04F4976F" w14:textId="77777777" w:rsidR="00AC4915" w:rsidRPr="00242F60" w:rsidRDefault="00AC4915" w:rsidP="00AC4915">
      <w:pPr>
        <w:pStyle w:val="affc"/>
        <w:spacing w:before="120" w:after="120"/>
      </w:pPr>
      <w:bookmarkStart w:id="680" w:name="_Toc465550433"/>
      <w:bookmarkStart w:id="681" w:name="_Toc487450405"/>
      <w:bookmarkStart w:id="682" w:name="_Toc488828653"/>
      <w:bookmarkStart w:id="683" w:name="_Toc36650945"/>
      <w:bookmarkStart w:id="684" w:name="_Toc36715160"/>
      <w:r w:rsidRPr="00242F60">
        <w:rPr>
          <w:rFonts w:hint="eastAsia"/>
        </w:rPr>
        <w:t>数据存储功能</w:t>
      </w:r>
      <w:bookmarkEnd w:id="680"/>
      <w:bookmarkEnd w:id="681"/>
      <w:bookmarkEnd w:id="682"/>
      <w:bookmarkEnd w:id="683"/>
      <w:bookmarkEnd w:id="684"/>
    </w:p>
    <w:p w14:paraId="36621EBE" w14:textId="77777777" w:rsidR="00AC4915" w:rsidRPr="008750E4" w:rsidRDefault="00AC4915" w:rsidP="00AC4915">
      <w:pPr>
        <w:pStyle w:val="afffffffffff4"/>
      </w:pPr>
      <w:r w:rsidRPr="008750E4">
        <w:rPr>
          <w:rFonts w:hint="eastAsia"/>
        </w:rPr>
        <w:t>生产者应规定控制器连接的火灾报警触发器件和消防联动设备的数目。运行数据存储单元的存储容量应满足下述要求：</w:t>
      </w:r>
    </w:p>
    <w:p w14:paraId="6D42394F" w14:textId="77777777" w:rsidR="00AC4915" w:rsidRPr="008750E4" w:rsidRDefault="00AC4915" w:rsidP="00DF5A36">
      <w:pPr>
        <w:pStyle w:val="afa"/>
        <w:numPr>
          <w:ilvl w:val="0"/>
          <w:numId w:val="71"/>
        </w:numPr>
      </w:pPr>
      <w:r w:rsidRPr="008750E4">
        <w:rPr>
          <w:rFonts w:hint="eastAsia"/>
        </w:rPr>
        <w:t>区域型控制器记录的火灾报警信息数目不应小于控制器连接的火灾报警触发器件数目的100倍，记录的消防设备运行状态信息数目不小于控制器连接的火灾报警触发器件与消防联动设备数目之和的200倍。</w:t>
      </w:r>
    </w:p>
    <w:p w14:paraId="209D872F" w14:textId="77777777" w:rsidR="00AC4915" w:rsidRPr="008750E4" w:rsidRDefault="00AC4915" w:rsidP="00DF5A36">
      <w:pPr>
        <w:pStyle w:val="afa"/>
        <w:numPr>
          <w:ilvl w:val="0"/>
          <w:numId w:val="71"/>
        </w:numPr>
      </w:pPr>
      <w:r w:rsidRPr="008750E4">
        <w:rPr>
          <w:rFonts w:hint="eastAsia"/>
        </w:rPr>
        <w:t>集中型控制器应能记录本机及与其连接的所有区域型控制器的运行状态信息。</w:t>
      </w:r>
    </w:p>
    <w:p w14:paraId="5657D6BC" w14:textId="77777777" w:rsidR="00AC4915" w:rsidRPr="00242F60" w:rsidRDefault="00AC4915" w:rsidP="00AC4915">
      <w:pPr>
        <w:pStyle w:val="afffffffffff4"/>
      </w:pPr>
      <w:r w:rsidRPr="00242F60">
        <w:rPr>
          <w:rFonts w:hint="eastAsia"/>
        </w:rPr>
        <w:t>消防设备运行状态信息超出运行数据存储单元的记录容量后，应始终保持最新的状态信息记录。首火警信息</w:t>
      </w:r>
      <w:bookmarkStart w:id="685" w:name="_Hlk19354420"/>
      <w:r w:rsidRPr="00242F60">
        <w:rPr>
          <w:rFonts w:hint="eastAsia"/>
        </w:rPr>
        <w:t>、火灾报警信息和故障信息</w:t>
      </w:r>
      <w:bookmarkEnd w:id="685"/>
      <w:r w:rsidRPr="00242F60">
        <w:rPr>
          <w:rFonts w:hint="eastAsia"/>
        </w:rPr>
        <w:t>应独立记录，</w:t>
      </w:r>
      <w:r>
        <w:rPr>
          <w:rFonts w:hint="eastAsia"/>
        </w:rPr>
        <w:t>其他</w:t>
      </w:r>
      <w:r w:rsidRPr="00242F60">
        <w:rPr>
          <w:rFonts w:hint="eastAsia"/>
        </w:rPr>
        <w:t>消防设备运行状态信息不应覆盖首火警信息、火灾报警信息和故障信息。</w:t>
      </w:r>
    </w:p>
    <w:p w14:paraId="02D5E123" w14:textId="77777777" w:rsidR="00AC4915" w:rsidRPr="00242F60" w:rsidRDefault="00AC4915" w:rsidP="00AC4915">
      <w:pPr>
        <w:pStyle w:val="afffffffffff4"/>
      </w:pPr>
      <w:r w:rsidRPr="00242F60">
        <w:rPr>
          <w:rFonts w:hint="eastAsia"/>
        </w:rPr>
        <w:t>控制器运行数据存储单元应采用十六进制格式进行数据存储，数据存储格式见表</w:t>
      </w:r>
      <w:r>
        <w:t>B</w:t>
      </w:r>
      <w:r w:rsidRPr="00242F60">
        <w:t>.1</w:t>
      </w:r>
      <w:r w:rsidRPr="00242F60">
        <w:rPr>
          <w:rFonts w:hint="eastAsia"/>
        </w:rPr>
        <w:t>。</w:t>
      </w:r>
    </w:p>
    <w:p w14:paraId="622AB256" w14:textId="77777777" w:rsidR="00AC4915" w:rsidRPr="00242F60" w:rsidRDefault="00AC4915" w:rsidP="00AC4915">
      <w:pPr>
        <w:pStyle w:val="affc"/>
        <w:spacing w:before="120" w:after="120"/>
      </w:pPr>
      <w:bookmarkStart w:id="686" w:name="_Toc465550434"/>
      <w:bookmarkStart w:id="687" w:name="_Toc487450406"/>
      <w:bookmarkStart w:id="688" w:name="_Toc488828654"/>
      <w:bookmarkStart w:id="689" w:name="_Toc36650946"/>
      <w:bookmarkStart w:id="690" w:name="_Toc36715161"/>
      <w:r w:rsidRPr="00242F60">
        <w:rPr>
          <w:rFonts w:hint="eastAsia"/>
        </w:rPr>
        <w:t>数据导出功能</w:t>
      </w:r>
      <w:bookmarkEnd w:id="686"/>
      <w:bookmarkEnd w:id="687"/>
      <w:bookmarkEnd w:id="688"/>
      <w:bookmarkEnd w:id="689"/>
      <w:bookmarkEnd w:id="690"/>
    </w:p>
    <w:p w14:paraId="1B08770C" w14:textId="77777777" w:rsidR="00AC4915" w:rsidRPr="00242F60" w:rsidRDefault="00AC4915" w:rsidP="00AC4915">
      <w:pPr>
        <w:pStyle w:val="afffffffffff4"/>
      </w:pPr>
      <w:r w:rsidRPr="00242F60">
        <w:rPr>
          <w:rFonts w:hint="eastAsia"/>
        </w:rPr>
        <w:t>应仅能用专用技术手段将控制器运行数据存储单元记录的信息导出。数据导出格式与数据储存格式相同，见表</w:t>
      </w:r>
      <w:r>
        <w:rPr>
          <w:rFonts w:hint="eastAsia"/>
        </w:rPr>
        <w:t>B</w:t>
      </w:r>
      <w:r w:rsidRPr="00242F60">
        <w:rPr>
          <w:rFonts w:hint="eastAsia"/>
        </w:rPr>
        <w:t>.1.</w:t>
      </w:r>
    </w:p>
    <w:p w14:paraId="2ECBBDC2" w14:textId="77777777" w:rsidR="00AC4915" w:rsidRPr="00242F60" w:rsidRDefault="00AC4915" w:rsidP="00AC4915">
      <w:pPr>
        <w:pStyle w:val="afffffffffff4"/>
      </w:pPr>
      <w:r w:rsidRPr="00242F60">
        <w:rPr>
          <w:rFonts w:hint="eastAsia"/>
        </w:rPr>
        <w:t>应至少提供</w:t>
      </w:r>
      <w:r w:rsidRPr="00242F60">
        <w:t>USB B</w:t>
      </w:r>
      <w:r w:rsidRPr="00242F60">
        <w:rPr>
          <w:rFonts w:hint="eastAsia"/>
        </w:rPr>
        <w:t>型接口（母口）或</w:t>
      </w:r>
      <w:r w:rsidRPr="00242F60">
        <w:t>USB C</w:t>
      </w:r>
      <w:r w:rsidRPr="00242F60">
        <w:rPr>
          <w:rFonts w:hint="eastAsia"/>
        </w:rPr>
        <w:t>型接口（母口）进行数据导出，</w:t>
      </w:r>
      <w:r w:rsidRPr="00242F60">
        <w:t>USB</w:t>
      </w:r>
      <w:r w:rsidRPr="00242F60">
        <w:rPr>
          <w:rFonts w:hint="eastAsia"/>
        </w:rPr>
        <w:t>接口应支持</w:t>
      </w:r>
      <w:r w:rsidRPr="00242F60">
        <w:t>USB2.0</w:t>
      </w:r>
      <w:r w:rsidRPr="00242F60">
        <w:rPr>
          <w:rFonts w:hint="eastAsia"/>
        </w:rPr>
        <w:t>标准的从机模式（</w:t>
      </w:r>
      <w:r w:rsidRPr="00242F60">
        <w:t>Device</w:t>
      </w:r>
      <w:r w:rsidRPr="00242F60">
        <w:rPr>
          <w:rFonts w:hint="eastAsia"/>
        </w:rPr>
        <w:t>）。</w:t>
      </w:r>
    </w:p>
    <w:p w14:paraId="593B905E" w14:textId="77777777" w:rsidR="00AC4915" w:rsidRPr="00242F60" w:rsidRDefault="00AC4915" w:rsidP="00AC4915">
      <w:pPr>
        <w:pStyle w:val="afffffffffff4"/>
      </w:pPr>
      <w:r w:rsidRPr="00242F60">
        <w:rPr>
          <w:rFonts w:hint="eastAsia"/>
        </w:rPr>
        <w:t>数据导出命令格式见表</w:t>
      </w:r>
      <w:r>
        <w:t>B</w:t>
      </w:r>
      <w:r w:rsidRPr="00242F60">
        <w:t>.</w:t>
      </w:r>
      <w:r w:rsidRPr="00242F60">
        <w:rPr>
          <w:rFonts w:hint="eastAsia"/>
        </w:rPr>
        <w:t>3。</w:t>
      </w:r>
    </w:p>
    <w:p w14:paraId="5D1E5EA2" w14:textId="77777777" w:rsidR="00AC4915" w:rsidRPr="00E77831" w:rsidRDefault="00AC4915" w:rsidP="00DF5A36">
      <w:pPr>
        <w:numPr>
          <w:ilvl w:val="0"/>
          <w:numId w:val="51"/>
        </w:numPr>
        <w:tabs>
          <w:tab w:val="clear" w:pos="0"/>
        </w:tabs>
        <w:adjustRightInd/>
        <w:spacing w:before="120" w:after="120" w:line="14" w:lineRule="exact"/>
        <w:ind w:left="811" w:hanging="448"/>
        <w:jc w:val="center"/>
        <w:outlineLvl w:val="0"/>
        <w:rPr>
          <w:vanish/>
          <w:color w:val="FFFFFF"/>
        </w:rPr>
      </w:pPr>
      <w:bookmarkStart w:id="691" w:name="_Toc36650947"/>
      <w:bookmarkStart w:id="692" w:name="_Toc36715162"/>
      <w:bookmarkEnd w:id="691"/>
      <w:bookmarkEnd w:id="692"/>
    </w:p>
    <w:p w14:paraId="712149AF" w14:textId="77777777" w:rsidR="00AC4915" w:rsidRPr="00E77831" w:rsidRDefault="00AC4915" w:rsidP="00DF5A36">
      <w:pPr>
        <w:numPr>
          <w:ilvl w:val="0"/>
          <w:numId w:val="51"/>
        </w:numPr>
        <w:tabs>
          <w:tab w:val="clear" w:pos="0"/>
        </w:tabs>
        <w:adjustRightInd/>
        <w:spacing w:before="120" w:after="120" w:line="14" w:lineRule="exact"/>
        <w:ind w:left="811" w:hanging="448"/>
        <w:jc w:val="center"/>
        <w:outlineLvl w:val="0"/>
        <w:rPr>
          <w:vanish/>
          <w:color w:val="FFFFFF"/>
        </w:rPr>
      </w:pPr>
      <w:bookmarkStart w:id="693" w:name="_Toc36650948"/>
      <w:bookmarkStart w:id="694" w:name="_Toc36715163"/>
      <w:bookmarkEnd w:id="693"/>
      <w:bookmarkEnd w:id="694"/>
    </w:p>
    <w:p w14:paraId="2514C0CD" w14:textId="77777777" w:rsidR="00AC4915" w:rsidRPr="00242F60" w:rsidRDefault="00AC4915" w:rsidP="00AC4915">
      <w:pPr>
        <w:pStyle w:val="aff4"/>
        <w:spacing w:before="120" w:after="120"/>
      </w:pPr>
      <w:r w:rsidRPr="00242F60">
        <w:rPr>
          <w:rFonts w:hint="eastAsia"/>
        </w:rPr>
        <w:t>数据</w:t>
      </w:r>
      <w:r w:rsidRPr="00242F60">
        <w:t>导出与</w:t>
      </w:r>
      <w:r w:rsidRPr="00242F60">
        <w:rPr>
          <w:rFonts w:hint="eastAsia"/>
        </w:rPr>
        <w:t>数据存储格式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8"/>
        <w:gridCol w:w="6616"/>
      </w:tblGrid>
      <w:tr w:rsidR="00AC4915" w:rsidRPr="00242F60" w14:paraId="0C3EB6BF" w14:textId="77777777" w:rsidTr="00185755">
        <w:trPr>
          <w:tblHeader/>
          <w:jc w:val="center"/>
        </w:trPr>
        <w:tc>
          <w:tcPr>
            <w:tcW w:w="1460" w:type="pct"/>
            <w:tcBorders>
              <w:top w:val="single" w:sz="4" w:space="0" w:color="auto"/>
              <w:left w:val="single" w:sz="4" w:space="0" w:color="auto"/>
              <w:bottom w:val="single" w:sz="4" w:space="0" w:color="auto"/>
              <w:right w:val="single" w:sz="4" w:space="0" w:color="auto"/>
            </w:tcBorders>
          </w:tcPr>
          <w:p w14:paraId="283546A0" w14:textId="77777777" w:rsidR="00AC4915" w:rsidRPr="00242F60" w:rsidRDefault="00AC4915" w:rsidP="00185755">
            <w:pPr>
              <w:jc w:val="center"/>
              <w:rPr>
                <w:rFonts w:ascii="宋体"/>
                <w:sz w:val="18"/>
                <w:szCs w:val="18"/>
              </w:rPr>
            </w:pPr>
            <w:r w:rsidRPr="00242F60">
              <w:rPr>
                <w:rFonts w:ascii="宋体" w:hAnsi="宋体" w:hint="eastAsia"/>
                <w:sz w:val="18"/>
                <w:szCs w:val="18"/>
              </w:rPr>
              <w:t>定义</w:t>
            </w:r>
          </w:p>
        </w:tc>
        <w:tc>
          <w:tcPr>
            <w:tcW w:w="3540" w:type="pct"/>
            <w:tcBorders>
              <w:top w:val="single" w:sz="4" w:space="0" w:color="auto"/>
              <w:left w:val="single" w:sz="4" w:space="0" w:color="auto"/>
              <w:bottom w:val="single" w:sz="4" w:space="0" w:color="auto"/>
              <w:right w:val="single" w:sz="4" w:space="0" w:color="auto"/>
            </w:tcBorders>
          </w:tcPr>
          <w:p w14:paraId="1EE32CE9" w14:textId="77777777" w:rsidR="00AC4915" w:rsidRPr="00242F60" w:rsidRDefault="00AC4915" w:rsidP="00185755">
            <w:pPr>
              <w:jc w:val="center"/>
              <w:rPr>
                <w:rFonts w:ascii="宋体"/>
                <w:sz w:val="18"/>
                <w:szCs w:val="18"/>
              </w:rPr>
            </w:pPr>
            <w:r w:rsidRPr="00242F60">
              <w:rPr>
                <w:rFonts w:ascii="宋体" w:hAnsi="宋体" w:hint="eastAsia"/>
                <w:sz w:val="18"/>
                <w:szCs w:val="18"/>
              </w:rPr>
              <w:t>描述</w:t>
            </w:r>
          </w:p>
        </w:tc>
      </w:tr>
      <w:tr w:rsidR="00AC4915" w:rsidRPr="00242F60" w14:paraId="633B23A9"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5CF57788" w14:textId="77777777" w:rsidR="00AC4915" w:rsidRPr="00242F60" w:rsidRDefault="00AC4915" w:rsidP="00185755">
            <w:pPr>
              <w:jc w:val="center"/>
              <w:rPr>
                <w:rFonts w:ascii="宋体"/>
                <w:sz w:val="18"/>
                <w:szCs w:val="18"/>
              </w:rPr>
            </w:pPr>
            <w:r w:rsidRPr="00242F60">
              <w:rPr>
                <w:rFonts w:ascii="宋体" w:hAnsi="宋体" w:hint="eastAsia"/>
                <w:sz w:val="18"/>
                <w:szCs w:val="18"/>
              </w:rPr>
              <w:t>起始符（</w:t>
            </w:r>
            <w:r w:rsidRPr="00242F60">
              <w:rPr>
                <w:rFonts w:ascii="宋体" w:hAnsi="宋体"/>
                <w:sz w:val="18"/>
                <w:szCs w:val="18"/>
              </w:rPr>
              <w:t>1</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4FF77472" w14:textId="77777777" w:rsidR="00AC4915" w:rsidRPr="00242F60" w:rsidRDefault="00AC4915" w:rsidP="00185755">
            <w:pPr>
              <w:tabs>
                <w:tab w:val="left" w:pos="3719"/>
              </w:tabs>
              <w:rPr>
                <w:rFonts w:ascii="宋体"/>
                <w:sz w:val="18"/>
                <w:szCs w:val="18"/>
              </w:rPr>
            </w:pPr>
            <w:r w:rsidRPr="00242F60">
              <w:rPr>
                <w:rFonts w:ascii="宋体" w:hAnsi="宋体" w:hint="eastAsia"/>
                <w:sz w:val="18"/>
                <w:szCs w:val="18"/>
              </w:rPr>
              <w:t>第</w:t>
            </w:r>
            <w:r w:rsidRPr="00242F60">
              <w:rPr>
                <w:rFonts w:ascii="宋体" w:hAnsi="宋体"/>
                <w:sz w:val="18"/>
                <w:szCs w:val="18"/>
              </w:rPr>
              <w:t>1</w:t>
            </w:r>
            <w:r w:rsidRPr="00242F60">
              <w:rPr>
                <w:rFonts w:ascii="宋体" w:hAnsi="宋体" w:hint="eastAsia"/>
                <w:sz w:val="18"/>
                <w:szCs w:val="18"/>
              </w:rPr>
              <w:t>字节，固定值</w:t>
            </w:r>
            <w:r w:rsidRPr="00242F60">
              <w:rPr>
                <w:rFonts w:ascii="宋体" w:hAnsi="宋体"/>
                <w:sz w:val="18"/>
                <w:szCs w:val="18"/>
              </w:rPr>
              <w:t xml:space="preserve"> 0x</w:t>
            </w:r>
            <w:r w:rsidRPr="00242F60">
              <w:rPr>
                <w:rFonts w:ascii="宋体" w:hAnsi="宋体" w:hint="eastAsia"/>
                <w:sz w:val="18"/>
                <w:szCs w:val="18"/>
              </w:rPr>
              <w:t>40。</w:t>
            </w:r>
            <w:r w:rsidRPr="00242F60">
              <w:rPr>
                <w:rFonts w:ascii="宋体" w:hAnsi="宋体"/>
                <w:sz w:val="18"/>
                <w:szCs w:val="18"/>
              </w:rPr>
              <w:tab/>
            </w:r>
          </w:p>
        </w:tc>
      </w:tr>
      <w:tr w:rsidR="00AC4915" w:rsidRPr="00242F60" w14:paraId="2A3B0047"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6ED3F9F6" w14:textId="77777777" w:rsidR="00AC4915" w:rsidRPr="00242F60" w:rsidRDefault="00AC4915" w:rsidP="00185755">
            <w:pPr>
              <w:jc w:val="center"/>
              <w:rPr>
                <w:rFonts w:ascii="宋体"/>
                <w:sz w:val="18"/>
                <w:szCs w:val="18"/>
              </w:rPr>
            </w:pPr>
            <w:r w:rsidRPr="00242F60">
              <w:rPr>
                <w:rFonts w:ascii="宋体" w:hAnsi="宋体" w:hint="eastAsia"/>
                <w:sz w:val="18"/>
                <w:szCs w:val="18"/>
              </w:rPr>
              <w:t>记录总数（</w:t>
            </w:r>
            <w:r w:rsidRPr="00242F60">
              <w:rPr>
                <w:rFonts w:ascii="宋体" w:hAnsi="宋体"/>
                <w:sz w:val="18"/>
                <w:szCs w:val="18"/>
              </w:rPr>
              <w:t>3</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55293DF7" w14:textId="77777777" w:rsidR="00AC4915" w:rsidRPr="00242F60" w:rsidRDefault="00AC4915" w:rsidP="00185755">
            <w:pPr>
              <w:rPr>
                <w:rFonts w:ascii="宋体"/>
                <w:sz w:val="18"/>
                <w:szCs w:val="18"/>
              </w:rPr>
            </w:pPr>
            <w:r w:rsidRPr="00242F60">
              <w:rPr>
                <w:rFonts w:ascii="宋体" w:hAnsi="宋体" w:hint="eastAsia"/>
                <w:sz w:val="18"/>
                <w:szCs w:val="18"/>
              </w:rPr>
              <w:t>第</w:t>
            </w:r>
            <w:r w:rsidRPr="00242F60">
              <w:rPr>
                <w:rFonts w:ascii="宋体" w:hAnsi="宋体"/>
                <w:sz w:val="18"/>
                <w:szCs w:val="18"/>
              </w:rPr>
              <w:t>2—4</w:t>
            </w:r>
            <w:r w:rsidRPr="00242F60">
              <w:rPr>
                <w:rFonts w:ascii="宋体" w:hAnsi="宋体" w:hint="eastAsia"/>
                <w:sz w:val="18"/>
                <w:szCs w:val="18"/>
              </w:rPr>
              <w:t>字节，数据记录总的数量。</w:t>
            </w:r>
          </w:p>
        </w:tc>
      </w:tr>
      <w:tr w:rsidR="00AC4915" w:rsidRPr="00242F60" w14:paraId="73C21B6B"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34866B93" w14:textId="77777777" w:rsidR="00AC4915" w:rsidRPr="00242F60" w:rsidRDefault="00AC4915" w:rsidP="00185755">
            <w:pPr>
              <w:jc w:val="center"/>
              <w:rPr>
                <w:rFonts w:ascii="宋体"/>
                <w:sz w:val="18"/>
                <w:szCs w:val="18"/>
              </w:rPr>
            </w:pPr>
            <w:r w:rsidRPr="00242F60">
              <w:rPr>
                <w:rFonts w:ascii="宋体" w:hAnsi="宋体" w:hint="eastAsia"/>
                <w:sz w:val="18"/>
                <w:szCs w:val="18"/>
              </w:rPr>
              <w:t>地址（</w:t>
            </w:r>
            <w:r w:rsidRPr="00242F60">
              <w:rPr>
                <w:rFonts w:ascii="宋体" w:hAnsi="宋体"/>
                <w:sz w:val="18"/>
                <w:szCs w:val="18"/>
              </w:rPr>
              <w:t>1</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23D9C0B1" w14:textId="77777777" w:rsidR="00AC4915" w:rsidRPr="00242F60" w:rsidRDefault="00AC4915" w:rsidP="00185755">
            <w:pPr>
              <w:rPr>
                <w:rFonts w:ascii="宋体"/>
                <w:sz w:val="18"/>
                <w:szCs w:val="18"/>
              </w:rPr>
            </w:pPr>
            <w:r w:rsidRPr="00242F60">
              <w:rPr>
                <w:rFonts w:ascii="宋体" w:hAnsi="宋体" w:hint="eastAsia"/>
                <w:sz w:val="18"/>
                <w:szCs w:val="18"/>
              </w:rPr>
              <w:t>第</w:t>
            </w:r>
            <w:r w:rsidRPr="00242F60">
              <w:rPr>
                <w:rFonts w:ascii="宋体" w:hAnsi="宋体"/>
                <w:sz w:val="18"/>
                <w:szCs w:val="18"/>
              </w:rPr>
              <w:t>5</w:t>
            </w:r>
            <w:r w:rsidRPr="00242F60">
              <w:rPr>
                <w:rFonts w:ascii="宋体" w:hAnsi="宋体" w:hint="eastAsia"/>
                <w:sz w:val="18"/>
                <w:szCs w:val="18"/>
              </w:rPr>
              <w:t>字节，火灾报警控制器的地址。</w:t>
            </w:r>
          </w:p>
        </w:tc>
      </w:tr>
      <w:tr w:rsidR="00AC4915" w:rsidRPr="00242F60" w14:paraId="1FFB1F7A"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78A2BEE5" w14:textId="77777777" w:rsidR="00AC4915" w:rsidRPr="00242F60" w:rsidRDefault="00AC4915" w:rsidP="00185755">
            <w:pPr>
              <w:jc w:val="center"/>
              <w:rPr>
                <w:rFonts w:ascii="宋体"/>
                <w:sz w:val="18"/>
                <w:szCs w:val="18"/>
              </w:rPr>
            </w:pPr>
            <w:r w:rsidRPr="00242F60">
              <w:rPr>
                <w:rFonts w:ascii="宋体" w:hAnsi="宋体" w:hint="eastAsia"/>
                <w:sz w:val="18"/>
                <w:szCs w:val="18"/>
              </w:rPr>
              <w:t>类型（</w:t>
            </w:r>
            <w:r w:rsidRPr="00242F60">
              <w:rPr>
                <w:rFonts w:ascii="宋体" w:hAnsi="宋体"/>
                <w:sz w:val="18"/>
                <w:szCs w:val="18"/>
              </w:rPr>
              <w:t>2</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16824E1B" w14:textId="125F1681" w:rsidR="00AC4915" w:rsidRPr="00242F60" w:rsidRDefault="00AC4915" w:rsidP="00185755">
            <w:pPr>
              <w:rPr>
                <w:rFonts w:ascii="宋体"/>
                <w:sz w:val="18"/>
                <w:szCs w:val="18"/>
              </w:rPr>
            </w:pPr>
            <w:r w:rsidRPr="00242F60">
              <w:rPr>
                <w:rFonts w:ascii="宋体" w:hAnsi="宋体" w:hint="eastAsia"/>
                <w:sz w:val="18"/>
                <w:szCs w:val="18"/>
              </w:rPr>
              <w:t>第</w:t>
            </w:r>
            <w:r w:rsidRPr="00242F60">
              <w:rPr>
                <w:rFonts w:ascii="宋体" w:hAnsi="宋体"/>
                <w:sz w:val="18"/>
                <w:szCs w:val="18"/>
              </w:rPr>
              <w:t>6—7</w:t>
            </w:r>
            <w:r w:rsidRPr="00242F60">
              <w:rPr>
                <w:rFonts w:ascii="宋体" w:hAnsi="宋体" w:hint="eastAsia"/>
                <w:sz w:val="18"/>
                <w:szCs w:val="18"/>
              </w:rPr>
              <w:t>字节，控制器的类型代码，具体定义见表</w:t>
            </w:r>
            <w:r w:rsidRPr="00242F60">
              <w:rPr>
                <w:rFonts w:ascii="宋体" w:hAnsi="宋体"/>
                <w:sz w:val="18"/>
                <w:szCs w:val="18"/>
              </w:rPr>
              <w:t>C.1</w:t>
            </w:r>
            <w:r w:rsidR="00816257">
              <w:rPr>
                <w:rFonts w:ascii="宋体" w:hAnsi="宋体"/>
                <w:sz w:val="18"/>
                <w:szCs w:val="18"/>
              </w:rPr>
              <w:t>6</w:t>
            </w:r>
            <w:r w:rsidRPr="00242F60">
              <w:rPr>
                <w:rFonts w:ascii="宋体" w:hAnsi="宋体" w:hint="eastAsia"/>
                <w:sz w:val="18"/>
                <w:szCs w:val="18"/>
              </w:rPr>
              <w:t>。</w:t>
            </w:r>
          </w:p>
        </w:tc>
      </w:tr>
      <w:tr w:rsidR="00AC4915" w:rsidRPr="00242F60" w14:paraId="566B49AD"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7FF35199" w14:textId="77777777" w:rsidR="00AC4915" w:rsidRPr="00242F60" w:rsidRDefault="00AC4915" w:rsidP="00185755">
            <w:pPr>
              <w:jc w:val="center"/>
              <w:rPr>
                <w:rFonts w:ascii="宋体" w:hAnsi="宋体"/>
                <w:sz w:val="18"/>
                <w:szCs w:val="18"/>
              </w:rPr>
            </w:pPr>
            <w:r w:rsidRPr="00242F60">
              <w:rPr>
                <w:rFonts w:ascii="宋体" w:hAnsi="宋体" w:hint="eastAsia"/>
                <w:sz w:val="18"/>
                <w:szCs w:val="18"/>
              </w:rPr>
              <w:t>产品编号（2</w:t>
            </w:r>
            <w:r w:rsidRPr="00242F60">
              <w:rPr>
                <w:rFonts w:ascii="宋体" w:hAnsi="宋体"/>
                <w:sz w:val="18"/>
                <w:szCs w:val="18"/>
              </w:rPr>
              <w:t>0</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348E6952" w14:textId="77777777" w:rsidR="00AC4915" w:rsidRPr="00242F60" w:rsidRDefault="00AC4915" w:rsidP="00185755">
            <w:pPr>
              <w:rPr>
                <w:rFonts w:ascii="宋体" w:hAnsi="宋体"/>
                <w:sz w:val="18"/>
                <w:szCs w:val="18"/>
              </w:rPr>
            </w:pPr>
            <w:r w:rsidRPr="00242F60">
              <w:rPr>
                <w:rFonts w:ascii="宋体" w:hAnsi="宋体" w:hint="eastAsia"/>
                <w:sz w:val="18"/>
                <w:szCs w:val="18"/>
              </w:rPr>
              <w:t>第</w:t>
            </w:r>
            <w:r w:rsidRPr="00242F60">
              <w:rPr>
                <w:rFonts w:ascii="宋体" w:hAnsi="宋体"/>
                <w:sz w:val="18"/>
                <w:szCs w:val="18"/>
              </w:rPr>
              <w:t>8—27</w:t>
            </w:r>
            <w:r w:rsidRPr="00242F60">
              <w:rPr>
                <w:rFonts w:ascii="宋体" w:hAnsi="宋体" w:hint="eastAsia"/>
                <w:sz w:val="18"/>
                <w:szCs w:val="18"/>
              </w:rPr>
              <w:t>字节，控制器的产品编号。</w:t>
            </w:r>
          </w:p>
        </w:tc>
      </w:tr>
      <w:tr w:rsidR="00AC4915" w:rsidRPr="00242F60" w14:paraId="6DE2D1A8"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6CF65859" w14:textId="77777777" w:rsidR="00AC4915" w:rsidRPr="00242F60" w:rsidRDefault="00AC4915" w:rsidP="00185755">
            <w:pPr>
              <w:jc w:val="center"/>
              <w:rPr>
                <w:rFonts w:ascii="宋体"/>
                <w:sz w:val="18"/>
                <w:szCs w:val="18"/>
              </w:rPr>
            </w:pPr>
            <w:r w:rsidRPr="00242F60">
              <w:rPr>
                <w:rFonts w:ascii="宋体" w:hAnsi="宋体" w:hint="eastAsia"/>
                <w:sz w:val="18"/>
                <w:szCs w:val="18"/>
              </w:rPr>
              <w:lastRenderedPageBreak/>
              <w:t>数据信息1</w:t>
            </w:r>
          </w:p>
        </w:tc>
        <w:tc>
          <w:tcPr>
            <w:tcW w:w="3540" w:type="pct"/>
            <w:vMerge w:val="restart"/>
            <w:tcBorders>
              <w:top w:val="single" w:sz="4" w:space="0" w:color="auto"/>
              <w:left w:val="single" w:sz="4" w:space="0" w:color="auto"/>
              <w:right w:val="single" w:sz="4" w:space="0" w:color="auto"/>
            </w:tcBorders>
            <w:vAlign w:val="center"/>
          </w:tcPr>
          <w:p w14:paraId="41A83AC1" w14:textId="77777777" w:rsidR="00AC4915" w:rsidRPr="00242F60" w:rsidRDefault="00AC4915" w:rsidP="00185755">
            <w:pPr>
              <w:rPr>
                <w:rFonts w:ascii="宋体"/>
                <w:sz w:val="18"/>
                <w:szCs w:val="18"/>
              </w:rPr>
            </w:pPr>
            <w:r w:rsidRPr="00242F60">
              <w:rPr>
                <w:rFonts w:ascii="宋体" w:hAnsi="宋体" w:hint="eastAsia"/>
                <w:sz w:val="18"/>
                <w:szCs w:val="18"/>
              </w:rPr>
              <w:t>第</w:t>
            </w:r>
            <w:r w:rsidRPr="00242F60">
              <w:rPr>
                <w:rFonts w:ascii="宋体" w:hAnsi="宋体"/>
                <w:sz w:val="18"/>
                <w:szCs w:val="18"/>
              </w:rPr>
              <w:t>28</w:t>
            </w:r>
            <w:r w:rsidRPr="00242F60">
              <w:rPr>
                <w:rFonts w:ascii="宋体" w:hAnsi="宋体" w:hint="eastAsia"/>
                <w:sz w:val="18"/>
                <w:szCs w:val="18"/>
              </w:rPr>
              <w:t>字节开始，具体的数据信息，格式见表</w:t>
            </w:r>
            <w:r>
              <w:rPr>
                <w:rFonts w:ascii="宋体" w:hAnsi="宋体"/>
                <w:sz w:val="18"/>
                <w:szCs w:val="18"/>
              </w:rPr>
              <w:t>B</w:t>
            </w:r>
            <w:r w:rsidRPr="00242F60">
              <w:rPr>
                <w:rFonts w:ascii="宋体"/>
                <w:sz w:val="18"/>
                <w:szCs w:val="18"/>
              </w:rPr>
              <w:t>.</w:t>
            </w:r>
            <w:r w:rsidRPr="00242F60">
              <w:rPr>
                <w:rFonts w:ascii="宋体" w:hint="eastAsia"/>
                <w:sz w:val="18"/>
                <w:szCs w:val="18"/>
              </w:rPr>
              <w:t>2。</w:t>
            </w:r>
          </w:p>
        </w:tc>
      </w:tr>
      <w:tr w:rsidR="00AC4915" w:rsidRPr="00242F60" w14:paraId="0D698214"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3192082D" w14:textId="77777777" w:rsidR="00AC4915" w:rsidRPr="00242F60" w:rsidRDefault="00AC4915" w:rsidP="00185755">
            <w:pPr>
              <w:jc w:val="center"/>
              <w:rPr>
                <w:rFonts w:ascii="宋体" w:hAnsi="宋体"/>
                <w:sz w:val="18"/>
                <w:szCs w:val="18"/>
              </w:rPr>
            </w:pPr>
            <w:r w:rsidRPr="00242F60">
              <w:rPr>
                <w:rFonts w:ascii="宋体" w:hAnsi="宋体" w:hint="eastAsia"/>
                <w:sz w:val="18"/>
                <w:szCs w:val="18"/>
              </w:rPr>
              <w:t>数据信息2</w:t>
            </w:r>
          </w:p>
        </w:tc>
        <w:tc>
          <w:tcPr>
            <w:tcW w:w="3540" w:type="pct"/>
            <w:vMerge/>
            <w:tcBorders>
              <w:left w:val="single" w:sz="4" w:space="0" w:color="auto"/>
              <w:right w:val="single" w:sz="4" w:space="0" w:color="auto"/>
            </w:tcBorders>
          </w:tcPr>
          <w:p w14:paraId="4A5080C9" w14:textId="77777777" w:rsidR="00AC4915" w:rsidRPr="00242F60" w:rsidRDefault="00AC4915" w:rsidP="00185755">
            <w:pPr>
              <w:rPr>
                <w:rFonts w:ascii="宋体" w:hAnsi="宋体"/>
                <w:sz w:val="18"/>
                <w:szCs w:val="18"/>
              </w:rPr>
            </w:pPr>
          </w:p>
        </w:tc>
      </w:tr>
      <w:tr w:rsidR="00AC4915" w:rsidRPr="00242F60" w14:paraId="02A700D7"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23AFF1B0" w14:textId="77777777" w:rsidR="00AC4915" w:rsidRPr="00242F60" w:rsidRDefault="00AC4915" w:rsidP="00185755">
            <w:pPr>
              <w:jc w:val="center"/>
              <w:rPr>
                <w:rFonts w:ascii="宋体" w:hAnsi="宋体"/>
                <w:sz w:val="18"/>
                <w:szCs w:val="18"/>
              </w:rPr>
            </w:pPr>
            <w:r w:rsidRPr="00242F60">
              <w:rPr>
                <w:rFonts w:ascii="宋体" w:hAnsi="宋体" w:hint="eastAsia"/>
                <w:sz w:val="18"/>
                <w:szCs w:val="18"/>
              </w:rPr>
              <w:t>……</w:t>
            </w:r>
          </w:p>
        </w:tc>
        <w:tc>
          <w:tcPr>
            <w:tcW w:w="3540" w:type="pct"/>
            <w:vMerge/>
            <w:tcBorders>
              <w:left w:val="single" w:sz="4" w:space="0" w:color="auto"/>
              <w:right w:val="single" w:sz="4" w:space="0" w:color="auto"/>
            </w:tcBorders>
          </w:tcPr>
          <w:p w14:paraId="2FD7BE29" w14:textId="77777777" w:rsidR="00AC4915" w:rsidRPr="00242F60" w:rsidRDefault="00AC4915" w:rsidP="00185755">
            <w:pPr>
              <w:rPr>
                <w:rFonts w:ascii="宋体" w:hAnsi="宋体"/>
                <w:sz w:val="18"/>
                <w:szCs w:val="18"/>
              </w:rPr>
            </w:pPr>
          </w:p>
        </w:tc>
      </w:tr>
      <w:tr w:rsidR="00AC4915" w:rsidRPr="00242F60" w14:paraId="6A96FFBB"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5BD7F8B1" w14:textId="77777777" w:rsidR="00AC4915" w:rsidRPr="00242F60" w:rsidRDefault="00AC4915" w:rsidP="00185755">
            <w:pPr>
              <w:jc w:val="center"/>
              <w:rPr>
                <w:rFonts w:ascii="宋体" w:hAnsi="宋体"/>
                <w:sz w:val="18"/>
                <w:szCs w:val="18"/>
              </w:rPr>
            </w:pPr>
            <w:r w:rsidRPr="00242F60">
              <w:rPr>
                <w:rFonts w:ascii="宋体" w:hAnsi="宋体" w:hint="eastAsia"/>
                <w:sz w:val="18"/>
                <w:szCs w:val="18"/>
              </w:rPr>
              <w:t>数据信息n</w:t>
            </w:r>
          </w:p>
        </w:tc>
        <w:tc>
          <w:tcPr>
            <w:tcW w:w="3540" w:type="pct"/>
            <w:vMerge/>
            <w:tcBorders>
              <w:left w:val="single" w:sz="4" w:space="0" w:color="auto"/>
              <w:bottom w:val="single" w:sz="4" w:space="0" w:color="auto"/>
              <w:right w:val="single" w:sz="4" w:space="0" w:color="auto"/>
            </w:tcBorders>
          </w:tcPr>
          <w:p w14:paraId="076C8E2D" w14:textId="77777777" w:rsidR="00AC4915" w:rsidRPr="00242F60" w:rsidRDefault="00AC4915" w:rsidP="00185755">
            <w:pPr>
              <w:rPr>
                <w:rFonts w:ascii="宋体" w:hAnsi="宋体"/>
                <w:sz w:val="18"/>
                <w:szCs w:val="18"/>
              </w:rPr>
            </w:pPr>
          </w:p>
        </w:tc>
      </w:tr>
      <w:tr w:rsidR="00AC4915" w:rsidRPr="00242F60" w14:paraId="5BF464D2"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3DDD894B" w14:textId="77777777" w:rsidR="00AC4915" w:rsidRPr="00242F60" w:rsidRDefault="00AC4915" w:rsidP="00185755">
            <w:pPr>
              <w:jc w:val="center"/>
              <w:rPr>
                <w:rFonts w:ascii="宋体"/>
                <w:sz w:val="18"/>
                <w:szCs w:val="18"/>
              </w:rPr>
            </w:pPr>
            <w:r w:rsidRPr="00242F60">
              <w:rPr>
                <w:rFonts w:ascii="宋体" w:hAnsi="宋体"/>
                <w:sz w:val="18"/>
                <w:szCs w:val="18"/>
              </w:rPr>
              <w:t>CRC16</w:t>
            </w:r>
            <w:r w:rsidRPr="00242F60">
              <w:rPr>
                <w:rFonts w:ascii="宋体" w:hAnsi="宋体" w:hint="eastAsia"/>
                <w:sz w:val="18"/>
                <w:szCs w:val="18"/>
              </w:rPr>
              <w:t>校验值（</w:t>
            </w:r>
            <w:r w:rsidRPr="00242F60">
              <w:rPr>
                <w:rFonts w:ascii="宋体" w:hAnsi="宋体"/>
                <w:sz w:val="18"/>
                <w:szCs w:val="18"/>
              </w:rPr>
              <w:t>2</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76E8CC59" w14:textId="77777777" w:rsidR="00AC4915" w:rsidRPr="00242F60" w:rsidRDefault="00AC4915" w:rsidP="00185755">
            <w:pPr>
              <w:rPr>
                <w:rFonts w:ascii="宋体"/>
                <w:sz w:val="18"/>
                <w:szCs w:val="18"/>
              </w:rPr>
            </w:pPr>
            <w:r w:rsidRPr="00242F60">
              <w:rPr>
                <w:rFonts w:ascii="宋体" w:hAnsi="宋体" w:hint="eastAsia"/>
                <w:sz w:val="18"/>
                <w:szCs w:val="18"/>
              </w:rPr>
              <w:t>以上所有数据进行</w:t>
            </w:r>
            <w:r w:rsidRPr="00242F60">
              <w:rPr>
                <w:rFonts w:ascii="宋体" w:hAnsi="宋体"/>
                <w:sz w:val="18"/>
                <w:szCs w:val="18"/>
              </w:rPr>
              <w:t>CRC16</w:t>
            </w:r>
            <w:r w:rsidRPr="00242F60">
              <w:rPr>
                <w:rFonts w:ascii="宋体" w:hAnsi="宋体" w:hint="eastAsia"/>
                <w:sz w:val="18"/>
                <w:szCs w:val="18"/>
              </w:rPr>
              <w:t>校验后形成的校验数据。低字节在前，CRC16多项式为0xA001。</w:t>
            </w:r>
          </w:p>
        </w:tc>
      </w:tr>
      <w:tr w:rsidR="00AC4915" w:rsidRPr="00242F60" w14:paraId="12CC2B2C"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49CCBB1C" w14:textId="77777777" w:rsidR="00AC4915" w:rsidRPr="00242F60" w:rsidRDefault="00AC4915" w:rsidP="00185755">
            <w:pPr>
              <w:jc w:val="center"/>
              <w:rPr>
                <w:rFonts w:ascii="宋体"/>
                <w:sz w:val="18"/>
                <w:szCs w:val="18"/>
              </w:rPr>
            </w:pPr>
            <w:r w:rsidRPr="00242F60">
              <w:rPr>
                <w:rFonts w:ascii="宋体" w:hAnsi="宋体" w:hint="eastAsia"/>
                <w:sz w:val="18"/>
                <w:szCs w:val="18"/>
              </w:rPr>
              <w:t>停止符（</w:t>
            </w:r>
            <w:r w:rsidRPr="00242F60">
              <w:rPr>
                <w:rFonts w:ascii="宋体" w:hAnsi="宋体"/>
                <w:sz w:val="18"/>
                <w:szCs w:val="18"/>
              </w:rPr>
              <w:t>1</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4E32ED73" w14:textId="77777777" w:rsidR="00AC4915" w:rsidRPr="00242F60" w:rsidRDefault="00AC4915" w:rsidP="00185755">
            <w:pPr>
              <w:rPr>
                <w:rFonts w:ascii="宋体"/>
                <w:sz w:val="18"/>
                <w:szCs w:val="18"/>
              </w:rPr>
            </w:pPr>
            <w:r w:rsidRPr="00242F60">
              <w:rPr>
                <w:rFonts w:ascii="宋体" w:hAnsi="宋体" w:hint="eastAsia"/>
                <w:sz w:val="18"/>
                <w:szCs w:val="18"/>
              </w:rPr>
              <w:t>固定值</w:t>
            </w:r>
            <w:r w:rsidRPr="00242F60">
              <w:rPr>
                <w:rFonts w:ascii="宋体" w:hAnsi="宋体"/>
                <w:sz w:val="18"/>
                <w:szCs w:val="18"/>
              </w:rPr>
              <w:t xml:space="preserve"> 0x</w:t>
            </w:r>
            <w:r w:rsidRPr="00242F60">
              <w:rPr>
                <w:rFonts w:ascii="宋体" w:hAnsi="宋体" w:hint="eastAsia"/>
                <w:sz w:val="18"/>
                <w:szCs w:val="18"/>
              </w:rPr>
              <w:t>40。</w:t>
            </w:r>
          </w:p>
        </w:tc>
      </w:tr>
    </w:tbl>
    <w:p w14:paraId="3DA0FB05" w14:textId="77777777" w:rsidR="00AC4915" w:rsidRPr="00242F60" w:rsidRDefault="00AC4915" w:rsidP="00AC4915">
      <w:pPr>
        <w:pStyle w:val="aff4"/>
        <w:spacing w:before="120" w:after="120"/>
      </w:pPr>
      <w:r w:rsidRPr="00242F60">
        <w:rPr>
          <w:rFonts w:hint="eastAsia"/>
        </w:rPr>
        <w:t>数据信息格式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8"/>
        <w:gridCol w:w="6616"/>
      </w:tblGrid>
      <w:tr w:rsidR="00AC4915" w:rsidRPr="00242F60" w14:paraId="61A13CB7" w14:textId="77777777" w:rsidTr="00185755">
        <w:trPr>
          <w:tblHeader/>
          <w:jc w:val="center"/>
        </w:trPr>
        <w:tc>
          <w:tcPr>
            <w:tcW w:w="1460" w:type="pct"/>
            <w:tcBorders>
              <w:top w:val="single" w:sz="4" w:space="0" w:color="auto"/>
              <w:left w:val="single" w:sz="4" w:space="0" w:color="auto"/>
              <w:bottom w:val="single" w:sz="4" w:space="0" w:color="auto"/>
              <w:right w:val="single" w:sz="4" w:space="0" w:color="auto"/>
            </w:tcBorders>
          </w:tcPr>
          <w:p w14:paraId="63CAC5F5" w14:textId="77777777" w:rsidR="00AC4915" w:rsidRPr="00242F60" w:rsidRDefault="00AC4915" w:rsidP="00185755">
            <w:pPr>
              <w:jc w:val="center"/>
              <w:rPr>
                <w:rFonts w:ascii="宋体"/>
                <w:sz w:val="18"/>
                <w:szCs w:val="18"/>
              </w:rPr>
            </w:pPr>
            <w:r w:rsidRPr="00242F60">
              <w:rPr>
                <w:rFonts w:ascii="宋体" w:hAnsi="宋体" w:hint="eastAsia"/>
                <w:sz w:val="18"/>
                <w:szCs w:val="18"/>
              </w:rPr>
              <w:t>定义</w:t>
            </w:r>
          </w:p>
        </w:tc>
        <w:tc>
          <w:tcPr>
            <w:tcW w:w="3540" w:type="pct"/>
            <w:tcBorders>
              <w:top w:val="single" w:sz="4" w:space="0" w:color="auto"/>
              <w:left w:val="single" w:sz="4" w:space="0" w:color="auto"/>
              <w:bottom w:val="single" w:sz="4" w:space="0" w:color="auto"/>
              <w:right w:val="single" w:sz="4" w:space="0" w:color="auto"/>
            </w:tcBorders>
          </w:tcPr>
          <w:p w14:paraId="75192B5B" w14:textId="77777777" w:rsidR="00AC4915" w:rsidRPr="00242F60" w:rsidRDefault="00AC4915" w:rsidP="00185755">
            <w:pPr>
              <w:jc w:val="center"/>
              <w:rPr>
                <w:rFonts w:ascii="宋体"/>
                <w:sz w:val="18"/>
                <w:szCs w:val="18"/>
              </w:rPr>
            </w:pPr>
            <w:r w:rsidRPr="00242F60">
              <w:rPr>
                <w:rFonts w:ascii="宋体" w:hAnsi="宋体" w:hint="eastAsia"/>
                <w:sz w:val="18"/>
                <w:szCs w:val="18"/>
              </w:rPr>
              <w:t>描述</w:t>
            </w:r>
          </w:p>
        </w:tc>
      </w:tr>
      <w:tr w:rsidR="00AC4915" w:rsidRPr="00242F60" w14:paraId="758819CB"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01A31FA9" w14:textId="77777777" w:rsidR="00AC4915" w:rsidRPr="00242F60" w:rsidRDefault="00AC4915" w:rsidP="00185755">
            <w:pPr>
              <w:jc w:val="center"/>
              <w:rPr>
                <w:rFonts w:ascii="宋体"/>
                <w:sz w:val="18"/>
                <w:szCs w:val="18"/>
              </w:rPr>
            </w:pPr>
            <w:r w:rsidRPr="00242F60">
              <w:rPr>
                <w:rFonts w:ascii="宋体" w:hint="eastAsia"/>
                <w:sz w:val="18"/>
                <w:szCs w:val="18"/>
              </w:rPr>
              <w:t>控制器编号</w:t>
            </w:r>
            <w:r w:rsidRPr="00242F60">
              <w:rPr>
                <w:rFonts w:ascii="宋体" w:hAnsi="宋体" w:hint="eastAsia"/>
                <w:sz w:val="18"/>
                <w:szCs w:val="18"/>
              </w:rPr>
              <w:t>（</w:t>
            </w:r>
            <w:r w:rsidRPr="00242F60">
              <w:rPr>
                <w:rFonts w:ascii="宋体" w:hAnsi="宋体"/>
                <w:sz w:val="18"/>
                <w:szCs w:val="18"/>
              </w:rPr>
              <w:t>2</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6A024E70" w14:textId="77777777" w:rsidR="00AC4915" w:rsidRPr="00242F60" w:rsidRDefault="00AC4915" w:rsidP="00185755">
            <w:pPr>
              <w:rPr>
                <w:rFonts w:ascii="宋体"/>
                <w:sz w:val="18"/>
                <w:szCs w:val="18"/>
              </w:rPr>
            </w:pPr>
            <w:r w:rsidRPr="00242F60">
              <w:rPr>
                <w:rFonts w:ascii="宋体" w:hint="eastAsia"/>
                <w:sz w:val="18"/>
                <w:szCs w:val="18"/>
              </w:rPr>
              <w:t>控制器编号。</w:t>
            </w:r>
          </w:p>
        </w:tc>
      </w:tr>
      <w:tr w:rsidR="00AC4915" w:rsidRPr="00242F60" w14:paraId="27B6D169"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015276C3" w14:textId="77777777" w:rsidR="00AC4915" w:rsidRPr="00242F60" w:rsidRDefault="00AC4915" w:rsidP="00185755">
            <w:pPr>
              <w:jc w:val="center"/>
              <w:rPr>
                <w:rFonts w:ascii="宋体"/>
                <w:sz w:val="18"/>
                <w:szCs w:val="18"/>
              </w:rPr>
            </w:pPr>
            <w:r w:rsidRPr="00242F60">
              <w:rPr>
                <w:rFonts w:ascii="宋体" w:hint="eastAsia"/>
                <w:sz w:val="18"/>
                <w:szCs w:val="18"/>
              </w:rPr>
              <w:t>单元编号</w:t>
            </w:r>
            <w:r w:rsidRPr="00242F60">
              <w:rPr>
                <w:rFonts w:ascii="宋体" w:hAnsi="宋体" w:hint="eastAsia"/>
                <w:sz w:val="18"/>
                <w:szCs w:val="18"/>
              </w:rPr>
              <w:t>（</w:t>
            </w:r>
            <w:r w:rsidRPr="00242F60">
              <w:rPr>
                <w:rFonts w:ascii="宋体" w:hAnsi="宋体"/>
                <w:sz w:val="18"/>
                <w:szCs w:val="18"/>
              </w:rPr>
              <w:t>1</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53A2CD9D" w14:textId="77777777" w:rsidR="00AC4915" w:rsidRPr="00242F60" w:rsidRDefault="00AC4915" w:rsidP="00185755">
            <w:pPr>
              <w:rPr>
                <w:rFonts w:ascii="宋体"/>
                <w:sz w:val="18"/>
                <w:szCs w:val="18"/>
              </w:rPr>
            </w:pPr>
            <w:r w:rsidRPr="00242F60">
              <w:rPr>
                <w:rFonts w:ascii="宋体" w:hint="eastAsia"/>
                <w:sz w:val="18"/>
                <w:szCs w:val="18"/>
              </w:rPr>
              <w:t>单元编号。</w:t>
            </w:r>
          </w:p>
        </w:tc>
      </w:tr>
      <w:tr w:rsidR="00AC4915" w:rsidRPr="00242F60" w14:paraId="7DFC5F55"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2B8C7220" w14:textId="77777777" w:rsidR="00AC4915" w:rsidRPr="00242F60" w:rsidRDefault="00AC4915" w:rsidP="00185755">
            <w:pPr>
              <w:jc w:val="center"/>
              <w:rPr>
                <w:rFonts w:ascii="宋体"/>
                <w:sz w:val="18"/>
                <w:szCs w:val="18"/>
              </w:rPr>
            </w:pPr>
            <w:r w:rsidRPr="00242F60">
              <w:rPr>
                <w:rFonts w:ascii="宋体" w:hint="eastAsia"/>
                <w:sz w:val="18"/>
                <w:szCs w:val="18"/>
              </w:rPr>
              <w:t>设备编号</w:t>
            </w:r>
            <w:r w:rsidRPr="00242F60">
              <w:rPr>
                <w:rFonts w:ascii="宋体" w:hAnsi="宋体" w:hint="eastAsia"/>
                <w:sz w:val="18"/>
                <w:szCs w:val="18"/>
              </w:rPr>
              <w:t>（</w:t>
            </w:r>
            <w:r w:rsidRPr="00242F60">
              <w:rPr>
                <w:rFonts w:ascii="宋体" w:hAnsi="宋体"/>
                <w:sz w:val="18"/>
                <w:szCs w:val="18"/>
              </w:rPr>
              <w:t>1</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46030C51" w14:textId="77777777" w:rsidR="00AC4915" w:rsidRPr="00242F60" w:rsidRDefault="00AC4915" w:rsidP="00185755">
            <w:pPr>
              <w:rPr>
                <w:rFonts w:ascii="宋体"/>
                <w:sz w:val="18"/>
                <w:szCs w:val="18"/>
              </w:rPr>
            </w:pPr>
            <w:r w:rsidRPr="00242F60">
              <w:rPr>
                <w:rFonts w:ascii="宋体" w:hint="eastAsia"/>
                <w:sz w:val="18"/>
                <w:szCs w:val="18"/>
              </w:rPr>
              <w:t>设备编号。</w:t>
            </w:r>
          </w:p>
        </w:tc>
      </w:tr>
      <w:tr w:rsidR="00AC4915" w:rsidRPr="00242F60" w14:paraId="400C5A39"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55E22CE6" w14:textId="77777777" w:rsidR="00AC4915" w:rsidRPr="00242F60" w:rsidRDefault="00AC4915" w:rsidP="00185755">
            <w:pPr>
              <w:jc w:val="center"/>
              <w:rPr>
                <w:rFonts w:ascii="宋体"/>
                <w:sz w:val="18"/>
                <w:szCs w:val="18"/>
              </w:rPr>
            </w:pPr>
            <w:r w:rsidRPr="00242F60">
              <w:rPr>
                <w:rFonts w:ascii="宋体" w:hint="eastAsia"/>
                <w:sz w:val="18"/>
                <w:szCs w:val="18"/>
              </w:rPr>
              <w:t>通道编号</w:t>
            </w:r>
            <w:r w:rsidRPr="00242F60">
              <w:rPr>
                <w:rFonts w:ascii="宋体" w:hAnsi="宋体" w:hint="eastAsia"/>
                <w:sz w:val="18"/>
                <w:szCs w:val="18"/>
              </w:rPr>
              <w:t>（</w:t>
            </w:r>
            <w:r w:rsidRPr="00242F60">
              <w:rPr>
                <w:rFonts w:ascii="宋体" w:hAnsi="宋体"/>
                <w:sz w:val="18"/>
                <w:szCs w:val="18"/>
              </w:rPr>
              <w:t>1</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60E1587B" w14:textId="77777777" w:rsidR="00AC4915" w:rsidRPr="00242F60" w:rsidRDefault="00AC4915" w:rsidP="00185755">
            <w:pPr>
              <w:rPr>
                <w:rFonts w:ascii="宋体"/>
                <w:sz w:val="18"/>
                <w:szCs w:val="18"/>
              </w:rPr>
            </w:pPr>
            <w:r w:rsidRPr="00242F60">
              <w:rPr>
                <w:rFonts w:ascii="宋体" w:hint="eastAsia"/>
                <w:sz w:val="18"/>
                <w:szCs w:val="18"/>
              </w:rPr>
              <w:t>通道编号。</w:t>
            </w:r>
          </w:p>
        </w:tc>
      </w:tr>
      <w:tr w:rsidR="00AC4915" w:rsidRPr="00242F60" w14:paraId="0A84A3C5"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34EE19FE" w14:textId="77777777" w:rsidR="00AC4915" w:rsidRPr="00242F60" w:rsidRDefault="00AC4915" w:rsidP="00185755">
            <w:pPr>
              <w:jc w:val="center"/>
              <w:rPr>
                <w:rFonts w:ascii="宋体"/>
                <w:sz w:val="18"/>
                <w:szCs w:val="18"/>
              </w:rPr>
            </w:pPr>
            <w:r w:rsidRPr="00242F60">
              <w:rPr>
                <w:rFonts w:ascii="宋体" w:hint="eastAsia"/>
                <w:sz w:val="18"/>
                <w:szCs w:val="18"/>
              </w:rPr>
              <w:t>设备类型代码</w:t>
            </w:r>
            <w:r w:rsidRPr="00242F60">
              <w:rPr>
                <w:rFonts w:ascii="宋体" w:hAnsi="宋体" w:hint="eastAsia"/>
                <w:sz w:val="18"/>
                <w:szCs w:val="18"/>
              </w:rPr>
              <w:t>（2字节）</w:t>
            </w:r>
          </w:p>
        </w:tc>
        <w:tc>
          <w:tcPr>
            <w:tcW w:w="3540" w:type="pct"/>
            <w:tcBorders>
              <w:top w:val="single" w:sz="4" w:space="0" w:color="auto"/>
              <w:left w:val="single" w:sz="4" w:space="0" w:color="auto"/>
              <w:bottom w:val="single" w:sz="4" w:space="0" w:color="auto"/>
              <w:right w:val="single" w:sz="4" w:space="0" w:color="auto"/>
            </w:tcBorders>
          </w:tcPr>
          <w:p w14:paraId="2D680495" w14:textId="1BC26AC3" w:rsidR="00AC4915" w:rsidRPr="00242F60" w:rsidRDefault="00AC4915" w:rsidP="00185755">
            <w:pPr>
              <w:rPr>
                <w:rFonts w:ascii="宋体"/>
                <w:sz w:val="18"/>
                <w:szCs w:val="18"/>
              </w:rPr>
            </w:pPr>
            <w:r w:rsidRPr="00242F60">
              <w:rPr>
                <w:rFonts w:ascii="宋体" w:hint="eastAsia"/>
                <w:sz w:val="18"/>
                <w:szCs w:val="18"/>
              </w:rPr>
              <w:t>设备类型代码，见表C.1</w:t>
            </w:r>
            <w:r w:rsidR="00816257">
              <w:rPr>
                <w:rFonts w:ascii="宋体"/>
                <w:sz w:val="18"/>
                <w:szCs w:val="18"/>
              </w:rPr>
              <w:t>6</w:t>
            </w:r>
            <w:r w:rsidRPr="00242F60">
              <w:rPr>
                <w:rFonts w:ascii="宋体" w:hint="eastAsia"/>
                <w:sz w:val="18"/>
                <w:szCs w:val="18"/>
              </w:rPr>
              <w:t>。</w:t>
            </w:r>
          </w:p>
        </w:tc>
      </w:tr>
      <w:tr w:rsidR="00AC4915" w:rsidRPr="00242F60" w14:paraId="17DDAA50"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1D8B75AA" w14:textId="77777777" w:rsidR="00AC4915" w:rsidRPr="00242F60" w:rsidRDefault="00AC4915" w:rsidP="00185755">
            <w:pPr>
              <w:jc w:val="center"/>
              <w:rPr>
                <w:rFonts w:ascii="宋体"/>
                <w:sz w:val="18"/>
                <w:szCs w:val="18"/>
              </w:rPr>
            </w:pPr>
            <w:r w:rsidRPr="00242F60">
              <w:rPr>
                <w:rFonts w:ascii="宋体" w:hint="eastAsia"/>
                <w:sz w:val="18"/>
                <w:szCs w:val="18"/>
              </w:rPr>
              <w:t>事件代码</w:t>
            </w:r>
            <w:r w:rsidRPr="00242F60">
              <w:rPr>
                <w:rFonts w:ascii="宋体" w:hAnsi="宋体" w:hint="eastAsia"/>
                <w:sz w:val="18"/>
                <w:szCs w:val="18"/>
              </w:rPr>
              <w:t>（2字节）</w:t>
            </w:r>
          </w:p>
        </w:tc>
        <w:tc>
          <w:tcPr>
            <w:tcW w:w="3540" w:type="pct"/>
            <w:tcBorders>
              <w:top w:val="single" w:sz="4" w:space="0" w:color="auto"/>
              <w:left w:val="single" w:sz="4" w:space="0" w:color="auto"/>
              <w:bottom w:val="single" w:sz="4" w:space="0" w:color="auto"/>
              <w:right w:val="single" w:sz="4" w:space="0" w:color="auto"/>
            </w:tcBorders>
          </w:tcPr>
          <w:p w14:paraId="0A2DBDF9" w14:textId="7080670A" w:rsidR="00AC4915" w:rsidRPr="00242F60" w:rsidRDefault="00AC4915" w:rsidP="00185755">
            <w:pPr>
              <w:rPr>
                <w:rFonts w:ascii="宋体"/>
                <w:sz w:val="18"/>
                <w:szCs w:val="18"/>
              </w:rPr>
            </w:pPr>
            <w:r w:rsidRPr="00242F60">
              <w:rPr>
                <w:rFonts w:ascii="宋体" w:hint="eastAsia"/>
                <w:sz w:val="18"/>
                <w:szCs w:val="18"/>
              </w:rPr>
              <w:t>事件代码，见表C.1</w:t>
            </w:r>
            <w:r w:rsidR="00816257">
              <w:rPr>
                <w:rFonts w:ascii="宋体"/>
                <w:sz w:val="18"/>
                <w:szCs w:val="18"/>
              </w:rPr>
              <w:t>7</w:t>
            </w:r>
            <w:r w:rsidRPr="00242F60">
              <w:rPr>
                <w:rFonts w:ascii="宋体" w:hint="eastAsia"/>
                <w:sz w:val="18"/>
                <w:szCs w:val="18"/>
              </w:rPr>
              <w:t>。</w:t>
            </w:r>
          </w:p>
        </w:tc>
      </w:tr>
      <w:tr w:rsidR="00AC4915" w:rsidRPr="00242F60" w14:paraId="462A5D2C"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2DDB8306" w14:textId="77777777" w:rsidR="00AC4915" w:rsidRPr="00242F60" w:rsidRDefault="00AC4915" w:rsidP="00185755">
            <w:pPr>
              <w:jc w:val="center"/>
              <w:rPr>
                <w:rFonts w:ascii="宋体"/>
                <w:sz w:val="18"/>
                <w:szCs w:val="18"/>
              </w:rPr>
            </w:pPr>
            <w:r w:rsidRPr="00242F60">
              <w:rPr>
                <w:rFonts w:ascii="宋体" w:hint="eastAsia"/>
                <w:sz w:val="18"/>
                <w:szCs w:val="18"/>
              </w:rPr>
              <w:t>状态代码</w:t>
            </w:r>
            <w:r w:rsidRPr="00242F60">
              <w:rPr>
                <w:rFonts w:ascii="宋体" w:hAnsi="宋体" w:hint="eastAsia"/>
                <w:sz w:val="18"/>
                <w:szCs w:val="18"/>
              </w:rPr>
              <w:t>（2字节）</w:t>
            </w:r>
          </w:p>
        </w:tc>
        <w:tc>
          <w:tcPr>
            <w:tcW w:w="3540" w:type="pct"/>
            <w:tcBorders>
              <w:top w:val="single" w:sz="4" w:space="0" w:color="auto"/>
              <w:left w:val="single" w:sz="4" w:space="0" w:color="auto"/>
              <w:bottom w:val="single" w:sz="4" w:space="0" w:color="auto"/>
              <w:right w:val="single" w:sz="4" w:space="0" w:color="auto"/>
            </w:tcBorders>
          </w:tcPr>
          <w:p w14:paraId="593E4D5A" w14:textId="33740C38" w:rsidR="00AC4915" w:rsidRPr="00242F60" w:rsidRDefault="00AC4915" w:rsidP="00185755">
            <w:pPr>
              <w:rPr>
                <w:rFonts w:ascii="宋体"/>
                <w:sz w:val="18"/>
                <w:szCs w:val="18"/>
              </w:rPr>
            </w:pPr>
            <w:r w:rsidRPr="00242F60">
              <w:rPr>
                <w:rFonts w:ascii="宋体" w:hint="eastAsia"/>
                <w:sz w:val="18"/>
                <w:szCs w:val="18"/>
              </w:rPr>
              <w:t>状态代码，见表C.1</w:t>
            </w:r>
            <w:r w:rsidR="00816257">
              <w:rPr>
                <w:rFonts w:ascii="宋体"/>
                <w:sz w:val="18"/>
                <w:szCs w:val="18"/>
              </w:rPr>
              <w:t>8</w:t>
            </w:r>
            <w:r w:rsidRPr="00242F60">
              <w:rPr>
                <w:rFonts w:ascii="宋体" w:hint="eastAsia"/>
                <w:sz w:val="18"/>
                <w:szCs w:val="18"/>
              </w:rPr>
              <w:t>。</w:t>
            </w:r>
          </w:p>
        </w:tc>
      </w:tr>
      <w:tr w:rsidR="00AC4915" w:rsidRPr="00242F60" w14:paraId="154FD62F"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624534E7" w14:textId="77777777" w:rsidR="00AC4915" w:rsidRPr="00242F60" w:rsidRDefault="00AC4915" w:rsidP="00185755">
            <w:pPr>
              <w:jc w:val="center"/>
              <w:rPr>
                <w:rFonts w:ascii="宋体"/>
                <w:sz w:val="18"/>
                <w:szCs w:val="18"/>
              </w:rPr>
            </w:pPr>
            <w:r w:rsidRPr="00242F60">
              <w:rPr>
                <w:rFonts w:ascii="宋体" w:hint="eastAsia"/>
                <w:sz w:val="18"/>
                <w:szCs w:val="18"/>
              </w:rPr>
              <w:t>年</w:t>
            </w:r>
            <w:r w:rsidRPr="00242F60">
              <w:rPr>
                <w:rFonts w:ascii="宋体" w:hAnsi="宋体" w:hint="eastAsia"/>
                <w:sz w:val="18"/>
                <w:szCs w:val="18"/>
              </w:rPr>
              <w:t>（</w:t>
            </w:r>
            <w:r w:rsidRPr="00242F60">
              <w:rPr>
                <w:rFonts w:ascii="宋体" w:hAnsi="宋体"/>
                <w:sz w:val="18"/>
                <w:szCs w:val="18"/>
              </w:rPr>
              <w:t>1</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140B6C8B" w14:textId="77777777" w:rsidR="00AC4915" w:rsidRPr="00242F60" w:rsidRDefault="00AC4915" w:rsidP="00185755">
            <w:pPr>
              <w:rPr>
                <w:rFonts w:ascii="宋体"/>
                <w:sz w:val="18"/>
                <w:szCs w:val="18"/>
              </w:rPr>
            </w:pPr>
            <w:r w:rsidRPr="00242F60">
              <w:rPr>
                <w:rFonts w:ascii="宋体" w:hint="eastAsia"/>
                <w:sz w:val="18"/>
                <w:szCs w:val="18"/>
              </w:rPr>
              <w:t>事件发生的时间年，事件发生的年份减2000。</w:t>
            </w:r>
          </w:p>
        </w:tc>
      </w:tr>
      <w:tr w:rsidR="00AC4915" w:rsidRPr="00242F60" w14:paraId="6581B8BC"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32D879B4" w14:textId="77777777" w:rsidR="00AC4915" w:rsidRPr="00242F60" w:rsidRDefault="00AC4915" w:rsidP="00185755">
            <w:pPr>
              <w:jc w:val="center"/>
              <w:rPr>
                <w:rFonts w:ascii="宋体"/>
                <w:sz w:val="18"/>
                <w:szCs w:val="18"/>
              </w:rPr>
            </w:pPr>
            <w:r w:rsidRPr="00242F60">
              <w:rPr>
                <w:rFonts w:ascii="宋体" w:hint="eastAsia"/>
                <w:sz w:val="18"/>
                <w:szCs w:val="18"/>
              </w:rPr>
              <w:t>月</w:t>
            </w:r>
            <w:r w:rsidRPr="00242F60">
              <w:rPr>
                <w:rFonts w:ascii="宋体" w:hAnsi="宋体" w:hint="eastAsia"/>
                <w:sz w:val="18"/>
                <w:szCs w:val="18"/>
              </w:rPr>
              <w:t>（</w:t>
            </w:r>
            <w:r w:rsidRPr="00242F60">
              <w:rPr>
                <w:rFonts w:ascii="宋体" w:hAnsi="宋体"/>
                <w:sz w:val="18"/>
                <w:szCs w:val="18"/>
              </w:rPr>
              <w:t>1</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35C1C3CF" w14:textId="77777777" w:rsidR="00AC4915" w:rsidRPr="00242F60" w:rsidRDefault="00AC4915" w:rsidP="00185755">
            <w:pPr>
              <w:rPr>
                <w:rFonts w:ascii="宋体"/>
                <w:sz w:val="18"/>
                <w:szCs w:val="18"/>
              </w:rPr>
            </w:pPr>
            <w:r w:rsidRPr="00242F60">
              <w:rPr>
                <w:rFonts w:ascii="宋体" w:hint="eastAsia"/>
                <w:sz w:val="18"/>
                <w:szCs w:val="18"/>
              </w:rPr>
              <w:t>事件发生的时间月。</w:t>
            </w:r>
          </w:p>
        </w:tc>
      </w:tr>
      <w:tr w:rsidR="00AC4915" w:rsidRPr="00242F60" w14:paraId="20E6E119"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3C98EAA6" w14:textId="77777777" w:rsidR="00AC4915" w:rsidRPr="00242F60" w:rsidRDefault="00AC4915" w:rsidP="00185755">
            <w:pPr>
              <w:jc w:val="center"/>
              <w:rPr>
                <w:rFonts w:ascii="宋体"/>
                <w:sz w:val="18"/>
                <w:szCs w:val="18"/>
              </w:rPr>
            </w:pPr>
            <w:r w:rsidRPr="00242F60">
              <w:rPr>
                <w:rFonts w:ascii="宋体" w:hint="eastAsia"/>
                <w:sz w:val="18"/>
                <w:szCs w:val="18"/>
              </w:rPr>
              <w:t>日</w:t>
            </w:r>
            <w:r w:rsidRPr="00242F60">
              <w:rPr>
                <w:rFonts w:ascii="宋体" w:hAnsi="宋体" w:hint="eastAsia"/>
                <w:sz w:val="18"/>
                <w:szCs w:val="18"/>
              </w:rPr>
              <w:t>（</w:t>
            </w:r>
            <w:r w:rsidRPr="00242F60">
              <w:rPr>
                <w:rFonts w:ascii="宋体" w:hAnsi="宋体"/>
                <w:sz w:val="18"/>
                <w:szCs w:val="18"/>
              </w:rPr>
              <w:t>1</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516EC0CA" w14:textId="77777777" w:rsidR="00AC4915" w:rsidRPr="00242F60" w:rsidRDefault="00AC4915" w:rsidP="00185755">
            <w:pPr>
              <w:rPr>
                <w:rFonts w:ascii="宋体"/>
                <w:sz w:val="18"/>
                <w:szCs w:val="18"/>
              </w:rPr>
            </w:pPr>
            <w:r w:rsidRPr="00242F60">
              <w:rPr>
                <w:rFonts w:ascii="宋体" w:hint="eastAsia"/>
                <w:sz w:val="18"/>
                <w:szCs w:val="18"/>
              </w:rPr>
              <w:t>事件发生的时间日。</w:t>
            </w:r>
          </w:p>
        </w:tc>
      </w:tr>
      <w:tr w:rsidR="00AC4915" w:rsidRPr="00242F60" w14:paraId="5382F4C8"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54563C25" w14:textId="77777777" w:rsidR="00AC4915" w:rsidRPr="00242F60" w:rsidRDefault="00AC4915" w:rsidP="00185755">
            <w:pPr>
              <w:jc w:val="center"/>
              <w:rPr>
                <w:rFonts w:ascii="宋体"/>
                <w:sz w:val="18"/>
                <w:szCs w:val="18"/>
              </w:rPr>
            </w:pPr>
            <w:r w:rsidRPr="00242F60">
              <w:rPr>
                <w:rFonts w:ascii="宋体" w:hint="eastAsia"/>
                <w:sz w:val="18"/>
                <w:szCs w:val="18"/>
              </w:rPr>
              <w:t>时</w:t>
            </w:r>
            <w:r w:rsidRPr="00242F60">
              <w:rPr>
                <w:rFonts w:ascii="宋体" w:hAnsi="宋体" w:hint="eastAsia"/>
                <w:sz w:val="18"/>
                <w:szCs w:val="18"/>
              </w:rPr>
              <w:t>（</w:t>
            </w:r>
            <w:r w:rsidRPr="00242F60">
              <w:rPr>
                <w:rFonts w:ascii="宋体" w:hAnsi="宋体"/>
                <w:sz w:val="18"/>
                <w:szCs w:val="18"/>
              </w:rPr>
              <w:t>1</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0B4E3CE6" w14:textId="77777777" w:rsidR="00AC4915" w:rsidRPr="00242F60" w:rsidRDefault="00AC4915" w:rsidP="00185755">
            <w:pPr>
              <w:rPr>
                <w:rFonts w:ascii="宋体"/>
                <w:sz w:val="18"/>
                <w:szCs w:val="18"/>
              </w:rPr>
            </w:pPr>
            <w:r w:rsidRPr="00242F60">
              <w:rPr>
                <w:rFonts w:ascii="宋体" w:hint="eastAsia"/>
                <w:sz w:val="18"/>
                <w:szCs w:val="18"/>
              </w:rPr>
              <w:t>事件发生的时间时。</w:t>
            </w:r>
          </w:p>
        </w:tc>
      </w:tr>
      <w:tr w:rsidR="00AC4915" w:rsidRPr="00242F60" w14:paraId="6160E8AC"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61F58375" w14:textId="77777777" w:rsidR="00AC4915" w:rsidRPr="00242F60" w:rsidRDefault="00AC4915" w:rsidP="00185755">
            <w:pPr>
              <w:jc w:val="center"/>
              <w:rPr>
                <w:rFonts w:ascii="宋体"/>
                <w:sz w:val="18"/>
                <w:szCs w:val="18"/>
              </w:rPr>
            </w:pPr>
            <w:r w:rsidRPr="00242F60">
              <w:rPr>
                <w:rFonts w:ascii="宋体" w:hint="eastAsia"/>
                <w:sz w:val="18"/>
                <w:szCs w:val="18"/>
              </w:rPr>
              <w:t>分</w:t>
            </w:r>
            <w:r w:rsidRPr="00242F60">
              <w:rPr>
                <w:rFonts w:ascii="宋体" w:hAnsi="宋体" w:hint="eastAsia"/>
                <w:sz w:val="18"/>
                <w:szCs w:val="18"/>
              </w:rPr>
              <w:t>（</w:t>
            </w:r>
            <w:r w:rsidRPr="00242F60">
              <w:rPr>
                <w:rFonts w:ascii="宋体" w:hAnsi="宋体"/>
                <w:sz w:val="18"/>
                <w:szCs w:val="18"/>
              </w:rPr>
              <w:t>1</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22C10170" w14:textId="77777777" w:rsidR="00AC4915" w:rsidRPr="00242F60" w:rsidRDefault="00AC4915" w:rsidP="00185755">
            <w:pPr>
              <w:rPr>
                <w:rFonts w:ascii="宋体"/>
                <w:sz w:val="18"/>
                <w:szCs w:val="18"/>
              </w:rPr>
            </w:pPr>
            <w:r w:rsidRPr="00242F60">
              <w:rPr>
                <w:rFonts w:ascii="宋体" w:hint="eastAsia"/>
                <w:sz w:val="18"/>
                <w:szCs w:val="18"/>
              </w:rPr>
              <w:t>事件发生的时间分。</w:t>
            </w:r>
          </w:p>
        </w:tc>
      </w:tr>
      <w:tr w:rsidR="00AC4915" w:rsidRPr="00242F60" w14:paraId="070D2366"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5DCAF728" w14:textId="77777777" w:rsidR="00AC4915" w:rsidRPr="00242F60" w:rsidRDefault="00AC4915" w:rsidP="00185755">
            <w:pPr>
              <w:jc w:val="center"/>
              <w:rPr>
                <w:rFonts w:ascii="宋体"/>
                <w:sz w:val="18"/>
                <w:szCs w:val="18"/>
              </w:rPr>
            </w:pPr>
            <w:r w:rsidRPr="00242F60">
              <w:rPr>
                <w:rFonts w:ascii="宋体" w:hint="eastAsia"/>
                <w:sz w:val="18"/>
                <w:szCs w:val="18"/>
              </w:rPr>
              <w:t>秒</w:t>
            </w:r>
            <w:r w:rsidRPr="00242F60">
              <w:rPr>
                <w:rFonts w:ascii="宋体" w:hAnsi="宋体" w:hint="eastAsia"/>
                <w:sz w:val="18"/>
                <w:szCs w:val="18"/>
              </w:rPr>
              <w:t>（</w:t>
            </w:r>
            <w:r w:rsidRPr="00242F60">
              <w:rPr>
                <w:rFonts w:ascii="宋体" w:hAnsi="宋体"/>
                <w:sz w:val="18"/>
                <w:szCs w:val="18"/>
              </w:rPr>
              <w:t>1</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4E78B038" w14:textId="77777777" w:rsidR="00AC4915" w:rsidRPr="00242F60" w:rsidRDefault="00AC4915" w:rsidP="00185755">
            <w:pPr>
              <w:rPr>
                <w:rFonts w:ascii="宋体"/>
                <w:sz w:val="18"/>
                <w:szCs w:val="18"/>
              </w:rPr>
            </w:pPr>
            <w:r w:rsidRPr="00242F60">
              <w:rPr>
                <w:rFonts w:ascii="宋体" w:hint="eastAsia"/>
                <w:sz w:val="18"/>
                <w:szCs w:val="18"/>
              </w:rPr>
              <w:t>事件发生的时间秒。</w:t>
            </w:r>
          </w:p>
        </w:tc>
      </w:tr>
    </w:tbl>
    <w:p w14:paraId="1E13A55F" w14:textId="77777777" w:rsidR="00AC4915" w:rsidRPr="00242F60" w:rsidRDefault="00AC4915" w:rsidP="00AC4915">
      <w:pPr>
        <w:pStyle w:val="aff4"/>
        <w:spacing w:before="120" w:after="120"/>
      </w:pPr>
      <w:r w:rsidRPr="00242F60">
        <w:rPr>
          <w:rFonts w:hint="eastAsia"/>
        </w:rPr>
        <w:t>数据导出命令格式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8"/>
        <w:gridCol w:w="6616"/>
      </w:tblGrid>
      <w:tr w:rsidR="00AC4915" w:rsidRPr="00242F60" w14:paraId="3A92C6EF" w14:textId="77777777" w:rsidTr="00185755">
        <w:trPr>
          <w:tblHeader/>
          <w:jc w:val="center"/>
        </w:trPr>
        <w:tc>
          <w:tcPr>
            <w:tcW w:w="1460" w:type="pct"/>
            <w:tcBorders>
              <w:top w:val="single" w:sz="4" w:space="0" w:color="auto"/>
              <w:left w:val="single" w:sz="4" w:space="0" w:color="auto"/>
              <w:bottom w:val="single" w:sz="4" w:space="0" w:color="auto"/>
              <w:right w:val="single" w:sz="4" w:space="0" w:color="auto"/>
            </w:tcBorders>
          </w:tcPr>
          <w:p w14:paraId="72BBF285" w14:textId="77777777" w:rsidR="00AC4915" w:rsidRPr="00242F60" w:rsidRDefault="00AC4915" w:rsidP="00185755">
            <w:pPr>
              <w:jc w:val="center"/>
              <w:rPr>
                <w:rFonts w:ascii="宋体"/>
                <w:sz w:val="18"/>
                <w:szCs w:val="18"/>
              </w:rPr>
            </w:pPr>
            <w:r w:rsidRPr="00242F60">
              <w:rPr>
                <w:rFonts w:ascii="宋体" w:hAnsi="宋体" w:hint="eastAsia"/>
                <w:sz w:val="18"/>
                <w:szCs w:val="18"/>
              </w:rPr>
              <w:t>定义</w:t>
            </w:r>
          </w:p>
        </w:tc>
        <w:tc>
          <w:tcPr>
            <w:tcW w:w="3540" w:type="pct"/>
            <w:tcBorders>
              <w:top w:val="single" w:sz="4" w:space="0" w:color="auto"/>
              <w:left w:val="single" w:sz="4" w:space="0" w:color="auto"/>
              <w:bottom w:val="single" w:sz="4" w:space="0" w:color="auto"/>
              <w:right w:val="single" w:sz="4" w:space="0" w:color="auto"/>
            </w:tcBorders>
          </w:tcPr>
          <w:p w14:paraId="2F53BD52" w14:textId="77777777" w:rsidR="00AC4915" w:rsidRPr="00242F60" w:rsidRDefault="00AC4915" w:rsidP="00185755">
            <w:pPr>
              <w:jc w:val="center"/>
              <w:rPr>
                <w:rFonts w:ascii="宋体"/>
                <w:sz w:val="18"/>
                <w:szCs w:val="18"/>
              </w:rPr>
            </w:pPr>
            <w:r w:rsidRPr="00242F60">
              <w:rPr>
                <w:rFonts w:ascii="宋体" w:hAnsi="宋体" w:hint="eastAsia"/>
                <w:sz w:val="18"/>
                <w:szCs w:val="18"/>
              </w:rPr>
              <w:t>描述</w:t>
            </w:r>
          </w:p>
        </w:tc>
      </w:tr>
      <w:tr w:rsidR="00AC4915" w:rsidRPr="00242F60" w14:paraId="64F43355"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2BE697FE" w14:textId="77777777" w:rsidR="00AC4915" w:rsidRPr="00242F60" w:rsidRDefault="00AC4915" w:rsidP="00185755">
            <w:pPr>
              <w:jc w:val="center"/>
              <w:rPr>
                <w:rFonts w:ascii="宋体"/>
                <w:sz w:val="18"/>
                <w:szCs w:val="18"/>
              </w:rPr>
            </w:pPr>
            <w:r w:rsidRPr="00242F60">
              <w:rPr>
                <w:rFonts w:ascii="宋体" w:hAnsi="宋体" w:hint="eastAsia"/>
                <w:sz w:val="18"/>
                <w:szCs w:val="18"/>
              </w:rPr>
              <w:t>起始符（</w:t>
            </w:r>
            <w:r w:rsidRPr="00242F60">
              <w:rPr>
                <w:rFonts w:ascii="宋体" w:hAnsi="宋体"/>
                <w:sz w:val="18"/>
                <w:szCs w:val="18"/>
              </w:rPr>
              <w:t>1</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4861A498" w14:textId="77777777" w:rsidR="00AC4915" w:rsidRPr="00242F60" w:rsidRDefault="00AC4915" w:rsidP="00185755">
            <w:pPr>
              <w:rPr>
                <w:rFonts w:ascii="宋体"/>
                <w:sz w:val="18"/>
                <w:szCs w:val="18"/>
              </w:rPr>
            </w:pPr>
            <w:r w:rsidRPr="00242F60">
              <w:rPr>
                <w:rFonts w:ascii="宋体" w:hAnsi="宋体" w:hint="eastAsia"/>
                <w:sz w:val="18"/>
                <w:szCs w:val="18"/>
              </w:rPr>
              <w:t>第</w:t>
            </w:r>
            <w:r w:rsidRPr="00242F60">
              <w:rPr>
                <w:rFonts w:ascii="宋体" w:hAnsi="宋体"/>
                <w:sz w:val="18"/>
                <w:szCs w:val="18"/>
              </w:rPr>
              <w:t>1</w:t>
            </w:r>
            <w:r w:rsidRPr="00242F60">
              <w:rPr>
                <w:rFonts w:ascii="宋体" w:hAnsi="宋体" w:hint="eastAsia"/>
                <w:sz w:val="18"/>
                <w:szCs w:val="18"/>
              </w:rPr>
              <w:t>字节，固定值</w:t>
            </w:r>
            <w:r w:rsidRPr="00242F60">
              <w:rPr>
                <w:rFonts w:ascii="宋体" w:hAnsi="宋体"/>
                <w:sz w:val="18"/>
                <w:szCs w:val="18"/>
              </w:rPr>
              <w:t xml:space="preserve"> 0x</w:t>
            </w:r>
            <w:r w:rsidRPr="00242F60">
              <w:rPr>
                <w:rFonts w:ascii="宋体" w:hAnsi="宋体" w:hint="eastAsia"/>
                <w:sz w:val="18"/>
                <w:szCs w:val="18"/>
              </w:rPr>
              <w:t>40。</w:t>
            </w:r>
          </w:p>
        </w:tc>
      </w:tr>
      <w:tr w:rsidR="00AC4915" w:rsidRPr="00242F60" w14:paraId="3BE7C83B"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07623519" w14:textId="77777777" w:rsidR="00AC4915" w:rsidRPr="00242F60" w:rsidRDefault="00AC4915" w:rsidP="00185755">
            <w:pPr>
              <w:jc w:val="center"/>
              <w:rPr>
                <w:rFonts w:ascii="宋体" w:hAnsi="宋体"/>
                <w:sz w:val="18"/>
                <w:szCs w:val="18"/>
              </w:rPr>
            </w:pPr>
            <w:r w:rsidRPr="00242F60">
              <w:rPr>
                <w:rFonts w:ascii="宋体" w:hAnsi="宋体" w:hint="eastAsia"/>
                <w:sz w:val="18"/>
                <w:szCs w:val="18"/>
              </w:rPr>
              <w:t>数据导出装置识别码（8字节）</w:t>
            </w:r>
          </w:p>
        </w:tc>
        <w:tc>
          <w:tcPr>
            <w:tcW w:w="3540" w:type="pct"/>
            <w:tcBorders>
              <w:top w:val="single" w:sz="4" w:space="0" w:color="auto"/>
              <w:left w:val="single" w:sz="4" w:space="0" w:color="auto"/>
              <w:bottom w:val="single" w:sz="4" w:space="0" w:color="auto"/>
              <w:right w:val="single" w:sz="4" w:space="0" w:color="auto"/>
            </w:tcBorders>
          </w:tcPr>
          <w:p w14:paraId="5D9BC52A" w14:textId="77777777" w:rsidR="00AC4915" w:rsidRPr="00242F60" w:rsidRDefault="00AC4915" w:rsidP="00185755">
            <w:pPr>
              <w:rPr>
                <w:rFonts w:ascii="宋体" w:hAnsi="宋体"/>
                <w:sz w:val="18"/>
                <w:szCs w:val="18"/>
              </w:rPr>
            </w:pPr>
            <w:r w:rsidRPr="00242F60">
              <w:rPr>
                <w:rFonts w:ascii="宋体" w:hAnsi="宋体" w:hint="eastAsia"/>
                <w:sz w:val="18"/>
                <w:szCs w:val="18"/>
              </w:rPr>
              <w:t>第2</w:t>
            </w:r>
            <w:r w:rsidRPr="00242F60">
              <w:rPr>
                <w:rFonts w:ascii="宋体" w:hAnsi="宋体"/>
                <w:sz w:val="18"/>
                <w:szCs w:val="18"/>
              </w:rPr>
              <w:t>—</w:t>
            </w:r>
            <w:r w:rsidRPr="00242F60">
              <w:rPr>
                <w:rFonts w:ascii="宋体" w:hAnsi="宋体" w:hint="eastAsia"/>
                <w:sz w:val="18"/>
                <w:szCs w:val="18"/>
              </w:rPr>
              <w:t>9字节，数据导出装置识别码，识别数据导出装置的权限。</w:t>
            </w:r>
          </w:p>
        </w:tc>
      </w:tr>
      <w:tr w:rsidR="00AC4915" w:rsidRPr="00242F60" w14:paraId="68B62328"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45F94F75" w14:textId="77777777" w:rsidR="00AC4915" w:rsidRPr="00242F60" w:rsidRDefault="00AC4915" w:rsidP="00185755">
            <w:pPr>
              <w:jc w:val="center"/>
              <w:rPr>
                <w:rFonts w:ascii="宋体"/>
                <w:sz w:val="18"/>
                <w:szCs w:val="18"/>
              </w:rPr>
            </w:pPr>
            <w:r w:rsidRPr="00242F60">
              <w:rPr>
                <w:rFonts w:ascii="宋体" w:hAnsi="宋体" w:hint="eastAsia"/>
                <w:sz w:val="18"/>
                <w:szCs w:val="18"/>
              </w:rPr>
              <w:t>版本号（</w:t>
            </w:r>
            <w:r w:rsidRPr="00242F60">
              <w:rPr>
                <w:rFonts w:ascii="宋体" w:hAnsi="宋体"/>
                <w:sz w:val="18"/>
                <w:szCs w:val="18"/>
              </w:rPr>
              <w:t>1</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086A150C" w14:textId="77777777" w:rsidR="00AC4915" w:rsidRPr="00242F60" w:rsidRDefault="00AC4915" w:rsidP="00185755">
            <w:pPr>
              <w:rPr>
                <w:rFonts w:ascii="宋体"/>
                <w:sz w:val="18"/>
                <w:szCs w:val="18"/>
              </w:rPr>
            </w:pPr>
            <w:r w:rsidRPr="00242F60">
              <w:rPr>
                <w:rFonts w:ascii="宋体" w:hAnsi="宋体" w:hint="eastAsia"/>
                <w:sz w:val="18"/>
                <w:szCs w:val="18"/>
              </w:rPr>
              <w:t>第10字节，数据命令版本号，固定值为</w:t>
            </w:r>
            <w:r w:rsidRPr="00242F60">
              <w:rPr>
                <w:rFonts w:ascii="宋体" w:hAnsi="宋体"/>
                <w:sz w:val="18"/>
                <w:szCs w:val="18"/>
              </w:rPr>
              <w:t>2</w:t>
            </w:r>
            <w:r w:rsidRPr="00242F60">
              <w:rPr>
                <w:rFonts w:ascii="宋体" w:hAnsi="宋体" w:hint="eastAsia"/>
                <w:sz w:val="18"/>
                <w:szCs w:val="18"/>
              </w:rPr>
              <w:t>。</w:t>
            </w:r>
          </w:p>
        </w:tc>
      </w:tr>
      <w:tr w:rsidR="00AC4915" w:rsidRPr="00242F60" w14:paraId="2A02C611"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2E6F9F68" w14:textId="77777777" w:rsidR="00AC4915" w:rsidRPr="00242F60" w:rsidRDefault="00AC4915" w:rsidP="00185755">
            <w:pPr>
              <w:jc w:val="center"/>
              <w:rPr>
                <w:rFonts w:ascii="宋体"/>
                <w:sz w:val="18"/>
                <w:szCs w:val="18"/>
              </w:rPr>
            </w:pPr>
            <w:r w:rsidRPr="00242F60">
              <w:rPr>
                <w:rFonts w:ascii="宋体" w:hAnsi="宋体" w:hint="eastAsia"/>
                <w:sz w:val="18"/>
                <w:szCs w:val="18"/>
              </w:rPr>
              <w:t>地址（</w:t>
            </w:r>
            <w:r w:rsidRPr="00242F60">
              <w:rPr>
                <w:rFonts w:ascii="宋体" w:hAnsi="宋体"/>
                <w:sz w:val="18"/>
                <w:szCs w:val="18"/>
              </w:rPr>
              <w:t>1</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0B432583" w14:textId="77777777" w:rsidR="00AC4915" w:rsidRPr="00242F60" w:rsidRDefault="00AC4915" w:rsidP="00185755">
            <w:pPr>
              <w:rPr>
                <w:rFonts w:ascii="宋体"/>
                <w:sz w:val="18"/>
                <w:szCs w:val="18"/>
              </w:rPr>
            </w:pPr>
            <w:r w:rsidRPr="00242F60">
              <w:rPr>
                <w:rFonts w:ascii="宋体" w:hAnsi="宋体" w:hint="eastAsia"/>
                <w:sz w:val="18"/>
                <w:szCs w:val="18"/>
              </w:rPr>
              <w:t>第11字节，数据导出专用工具地址，固定为0x7E。</w:t>
            </w:r>
          </w:p>
        </w:tc>
      </w:tr>
      <w:tr w:rsidR="00AC4915" w:rsidRPr="00242F60" w14:paraId="5EFB61EE"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47754BD9" w14:textId="77777777" w:rsidR="00AC4915" w:rsidRPr="00242F60" w:rsidRDefault="00AC4915" w:rsidP="00185755">
            <w:pPr>
              <w:jc w:val="center"/>
              <w:rPr>
                <w:rFonts w:ascii="宋体"/>
                <w:sz w:val="18"/>
                <w:szCs w:val="18"/>
              </w:rPr>
            </w:pPr>
            <w:r w:rsidRPr="00242F60">
              <w:rPr>
                <w:rFonts w:ascii="宋体" w:hAnsi="宋体" w:hint="eastAsia"/>
                <w:sz w:val="18"/>
                <w:szCs w:val="18"/>
              </w:rPr>
              <w:t>类型（</w:t>
            </w:r>
            <w:r w:rsidRPr="00242F60">
              <w:rPr>
                <w:rFonts w:ascii="宋体" w:hAnsi="宋体"/>
                <w:sz w:val="18"/>
                <w:szCs w:val="18"/>
              </w:rPr>
              <w:t>1</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79EB9D38" w14:textId="77777777" w:rsidR="00AC4915" w:rsidRPr="00242F60" w:rsidRDefault="00AC4915" w:rsidP="00185755">
            <w:pPr>
              <w:rPr>
                <w:rFonts w:ascii="宋体"/>
                <w:sz w:val="18"/>
                <w:szCs w:val="18"/>
              </w:rPr>
            </w:pPr>
            <w:r w:rsidRPr="00242F60">
              <w:rPr>
                <w:rFonts w:ascii="宋体" w:hAnsi="宋体" w:hint="eastAsia"/>
                <w:sz w:val="18"/>
                <w:szCs w:val="18"/>
              </w:rPr>
              <w:t>第12字节，数据导出专用工具代码，固定为0x7F。</w:t>
            </w:r>
          </w:p>
        </w:tc>
      </w:tr>
      <w:tr w:rsidR="00AC4915" w:rsidRPr="00242F60" w14:paraId="79DB300D"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6CE8D993" w14:textId="77777777" w:rsidR="00AC4915" w:rsidRPr="00242F60" w:rsidRDefault="00AC4915" w:rsidP="00185755">
            <w:pPr>
              <w:jc w:val="center"/>
              <w:rPr>
                <w:rFonts w:ascii="宋体"/>
                <w:sz w:val="18"/>
                <w:szCs w:val="18"/>
              </w:rPr>
            </w:pPr>
            <w:r w:rsidRPr="00242F60">
              <w:rPr>
                <w:rFonts w:ascii="宋体" w:hAnsi="宋体" w:hint="eastAsia"/>
                <w:sz w:val="18"/>
                <w:szCs w:val="18"/>
              </w:rPr>
              <w:t>命令长度（</w:t>
            </w:r>
            <w:r w:rsidRPr="00242F60">
              <w:rPr>
                <w:rFonts w:ascii="宋体" w:hAnsi="宋体"/>
                <w:sz w:val="18"/>
                <w:szCs w:val="18"/>
              </w:rPr>
              <w:t>1</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3BEFCEBE" w14:textId="77777777" w:rsidR="00AC4915" w:rsidRPr="00242F60" w:rsidRDefault="00AC4915" w:rsidP="00185755">
            <w:pPr>
              <w:rPr>
                <w:rFonts w:ascii="宋体"/>
                <w:sz w:val="18"/>
                <w:szCs w:val="18"/>
              </w:rPr>
            </w:pPr>
            <w:r w:rsidRPr="00242F60">
              <w:rPr>
                <w:rFonts w:ascii="宋体" w:hAnsi="宋体" w:hint="eastAsia"/>
                <w:sz w:val="18"/>
                <w:szCs w:val="18"/>
              </w:rPr>
              <w:t>第13字节，导出命令的长度，见表</w:t>
            </w:r>
            <w:r>
              <w:rPr>
                <w:rFonts w:ascii="宋体" w:hAnsi="宋体"/>
                <w:sz w:val="18"/>
                <w:szCs w:val="18"/>
              </w:rPr>
              <w:t>B</w:t>
            </w:r>
            <w:r w:rsidRPr="00242F60">
              <w:rPr>
                <w:rFonts w:ascii="宋体" w:hAnsi="宋体"/>
                <w:sz w:val="18"/>
                <w:szCs w:val="18"/>
              </w:rPr>
              <w:t>.</w:t>
            </w:r>
            <w:r w:rsidRPr="00242F60">
              <w:rPr>
                <w:rFonts w:ascii="宋体" w:hAnsi="宋体" w:hint="eastAsia"/>
                <w:sz w:val="18"/>
                <w:szCs w:val="18"/>
              </w:rPr>
              <w:t>4。</w:t>
            </w:r>
            <w:r w:rsidRPr="00242F60">
              <w:rPr>
                <w:rFonts w:ascii="宋体" w:hAnsi="宋体"/>
                <w:sz w:val="18"/>
                <w:szCs w:val="18"/>
              </w:rPr>
              <w:t xml:space="preserve"> </w:t>
            </w:r>
          </w:p>
        </w:tc>
      </w:tr>
      <w:tr w:rsidR="00AC4915" w:rsidRPr="00242F60" w14:paraId="362C8320"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68CF6B8A" w14:textId="77777777" w:rsidR="00AC4915" w:rsidRPr="00242F60" w:rsidRDefault="00AC4915" w:rsidP="00185755">
            <w:pPr>
              <w:jc w:val="center"/>
              <w:rPr>
                <w:rFonts w:ascii="宋体"/>
                <w:sz w:val="18"/>
                <w:szCs w:val="18"/>
              </w:rPr>
            </w:pPr>
            <w:r w:rsidRPr="00242F60">
              <w:rPr>
                <w:rFonts w:ascii="宋体" w:hAnsi="宋体" w:hint="eastAsia"/>
                <w:sz w:val="18"/>
                <w:szCs w:val="18"/>
              </w:rPr>
              <w:t>命令数据（</w:t>
            </w:r>
            <w:r w:rsidRPr="00242F60">
              <w:rPr>
                <w:rFonts w:ascii="宋体" w:hAnsi="宋体"/>
                <w:sz w:val="18"/>
                <w:szCs w:val="18"/>
              </w:rPr>
              <w:t>1</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785D810B" w14:textId="77777777" w:rsidR="00AC4915" w:rsidRPr="00242F60" w:rsidRDefault="00AC4915" w:rsidP="00185755">
            <w:pPr>
              <w:rPr>
                <w:rFonts w:ascii="宋体"/>
                <w:sz w:val="18"/>
                <w:szCs w:val="18"/>
              </w:rPr>
            </w:pPr>
            <w:r w:rsidRPr="00242F60">
              <w:rPr>
                <w:rFonts w:ascii="宋体" w:hAnsi="宋体" w:hint="eastAsia"/>
                <w:sz w:val="18"/>
                <w:szCs w:val="18"/>
              </w:rPr>
              <w:t>第14字节开始，具体的命令数据，见表</w:t>
            </w:r>
            <w:r>
              <w:rPr>
                <w:rFonts w:ascii="宋体" w:hAnsi="宋体"/>
                <w:sz w:val="18"/>
                <w:szCs w:val="18"/>
              </w:rPr>
              <w:t>B</w:t>
            </w:r>
            <w:r w:rsidRPr="00242F60">
              <w:rPr>
                <w:rFonts w:ascii="宋体" w:hAnsi="宋体"/>
                <w:sz w:val="18"/>
                <w:szCs w:val="18"/>
              </w:rPr>
              <w:t>.</w:t>
            </w:r>
            <w:r w:rsidRPr="00242F60">
              <w:rPr>
                <w:rFonts w:ascii="宋体" w:hAnsi="宋体" w:hint="eastAsia"/>
                <w:sz w:val="18"/>
                <w:szCs w:val="18"/>
              </w:rPr>
              <w:t>4</w:t>
            </w:r>
          </w:p>
        </w:tc>
      </w:tr>
      <w:tr w:rsidR="00AC4915" w:rsidRPr="00242F60" w14:paraId="0BD5272E"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64AF2D7A" w14:textId="77777777" w:rsidR="00AC4915" w:rsidRPr="00242F60" w:rsidRDefault="00AC4915" w:rsidP="00185755">
            <w:pPr>
              <w:jc w:val="center"/>
              <w:rPr>
                <w:rFonts w:ascii="宋体"/>
                <w:sz w:val="18"/>
                <w:szCs w:val="18"/>
              </w:rPr>
            </w:pPr>
            <w:r w:rsidRPr="00242F60">
              <w:rPr>
                <w:rFonts w:ascii="宋体" w:hAnsi="宋体"/>
                <w:sz w:val="18"/>
                <w:szCs w:val="18"/>
              </w:rPr>
              <w:lastRenderedPageBreak/>
              <w:t>CRC16</w:t>
            </w:r>
            <w:r w:rsidRPr="00242F60">
              <w:rPr>
                <w:rFonts w:ascii="宋体" w:hAnsi="宋体" w:hint="eastAsia"/>
                <w:sz w:val="18"/>
                <w:szCs w:val="18"/>
              </w:rPr>
              <w:t>校验值（</w:t>
            </w:r>
            <w:r w:rsidRPr="00242F60">
              <w:rPr>
                <w:rFonts w:ascii="宋体" w:hAnsi="宋体"/>
                <w:sz w:val="18"/>
                <w:szCs w:val="18"/>
              </w:rPr>
              <w:t>2</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2F708CC5" w14:textId="77777777" w:rsidR="00AC4915" w:rsidRPr="00242F60" w:rsidRDefault="00AC4915" w:rsidP="00185755">
            <w:pPr>
              <w:rPr>
                <w:rFonts w:ascii="宋体"/>
                <w:sz w:val="18"/>
                <w:szCs w:val="18"/>
              </w:rPr>
            </w:pPr>
            <w:r w:rsidRPr="00242F60">
              <w:rPr>
                <w:rFonts w:ascii="宋体" w:hAnsi="宋体" w:hint="eastAsia"/>
                <w:sz w:val="18"/>
                <w:szCs w:val="18"/>
              </w:rPr>
              <w:t>以上所有数据进行</w:t>
            </w:r>
            <w:r w:rsidRPr="00242F60">
              <w:rPr>
                <w:rFonts w:ascii="宋体" w:hAnsi="宋体"/>
                <w:sz w:val="18"/>
                <w:szCs w:val="18"/>
              </w:rPr>
              <w:t>CRC16</w:t>
            </w:r>
            <w:r w:rsidRPr="00242F60">
              <w:rPr>
                <w:rFonts w:ascii="宋体" w:hAnsi="宋体" w:hint="eastAsia"/>
                <w:sz w:val="18"/>
                <w:szCs w:val="18"/>
              </w:rPr>
              <w:t>校验后形成的校验数据。低字节在前，CRC16多项式为0xA001</w:t>
            </w:r>
          </w:p>
        </w:tc>
      </w:tr>
      <w:tr w:rsidR="00AC4915" w:rsidRPr="00242F60" w14:paraId="03FC0DE3" w14:textId="77777777" w:rsidTr="00185755">
        <w:trPr>
          <w:jc w:val="center"/>
        </w:trPr>
        <w:tc>
          <w:tcPr>
            <w:tcW w:w="1460" w:type="pct"/>
            <w:tcBorders>
              <w:top w:val="single" w:sz="4" w:space="0" w:color="auto"/>
              <w:left w:val="single" w:sz="4" w:space="0" w:color="auto"/>
              <w:bottom w:val="single" w:sz="4" w:space="0" w:color="auto"/>
              <w:right w:val="single" w:sz="4" w:space="0" w:color="auto"/>
            </w:tcBorders>
            <w:vAlign w:val="center"/>
          </w:tcPr>
          <w:p w14:paraId="0B4CB960" w14:textId="77777777" w:rsidR="00AC4915" w:rsidRPr="00242F60" w:rsidRDefault="00AC4915" w:rsidP="00185755">
            <w:pPr>
              <w:jc w:val="center"/>
              <w:rPr>
                <w:rFonts w:ascii="宋体"/>
                <w:sz w:val="18"/>
                <w:szCs w:val="18"/>
              </w:rPr>
            </w:pPr>
            <w:r w:rsidRPr="00242F60">
              <w:rPr>
                <w:rFonts w:ascii="宋体" w:hAnsi="宋体" w:hint="eastAsia"/>
                <w:sz w:val="18"/>
                <w:szCs w:val="18"/>
              </w:rPr>
              <w:t>停止符（</w:t>
            </w:r>
            <w:r w:rsidRPr="00242F60">
              <w:rPr>
                <w:rFonts w:ascii="宋体" w:hAnsi="宋体"/>
                <w:sz w:val="18"/>
                <w:szCs w:val="18"/>
              </w:rPr>
              <w:t>1</w:t>
            </w:r>
            <w:r w:rsidRPr="00242F60">
              <w:rPr>
                <w:rFonts w:ascii="宋体" w:hAnsi="宋体" w:hint="eastAsia"/>
                <w:sz w:val="18"/>
                <w:szCs w:val="18"/>
              </w:rPr>
              <w:t>字节）</w:t>
            </w:r>
          </w:p>
        </w:tc>
        <w:tc>
          <w:tcPr>
            <w:tcW w:w="3540" w:type="pct"/>
            <w:tcBorders>
              <w:top w:val="single" w:sz="4" w:space="0" w:color="auto"/>
              <w:left w:val="single" w:sz="4" w:space="0" w:color="auto"/>
              <w:bottom w:val="single" w:sz="4" w:space="0" w:color="auto"/>
              <w:right w:val="single" w:sz="4" w:space="0" w:color="auto"/>
            </w:tcBorders>
          </w:tcPr>
          <w:p w14:paraId="19704B0E" w14:textId="77777777" w:rsidR="00AC4915" w:rsidRPr="00242F60" w:rsidRDefault="00AC4915" w:rsidP="00185755">
            <w:pPr>
              <w:rPr>
                <w:rFonts w:ascii="宋体"/>
                <w:sz w:val="18"/>
                <w:szCs w:val="18"/>
              </w:rPr>
            </w:pPr>
            <w:r w:rsidRPr="00242F60">
              <w:rPr>
                <w:rFonts w:ascii="宋体" w:hAnsi="宋体" w:hint="eastAsia"/>
                <w:sz w:val="18"/>
                <w:szCs w:val="18"/>
              </w:rPr>
              <w:t>固定值</w:t>
            </w:r>
            <w:r w:rsidRPr="00242F60">
              <w:rPr>
                <w:rFonts w:ascii="宋体" w:hAnsi="宋体"/>
                <w:sz w:val="18"/>
                <w:szCs w:val="18"/>
              </w:rPr>
              <w:t xml:space="preserve"> 0x</w:t>
            </w:r>
            <w:r w:rsidRPr="00242F60">
              <w:rPr>
                <w:rFonts w:ascii="宋体" w:hAnsi="宋体" w:hint="eastAsia"/>
                <w:sz w:val="18"/>
                <w:szCs w:val="18"/>
              </w:rPr>
              <w:t>40。</w:t>
            </w:r>
          </w:p>
        </w:tc>
      </w:tr>
    </w:tbl>
    <w:p w14:paraId="77AD80F9" w14:textId="77777777" w:rsidR="00AC4915" w:rsidRPr="00242F60" w:rsidRDefault="00AC4915" w:rsidP="00AC4915">
      <w:pPr>
        <w:pStyle w:val="aff4"/>
        <w:spacing w:before="120" w:after="120"/>
      </w:pPr>
      <w:r w:rsidRPr="00242F60">
        <w:rPr>
          <w:rFonts w:hint="eastAsia"/>
        </w:rPr>
        <w:t>数据导出命令定义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4679"/>
        <w:gridCol w:w="1220"/>
        <w:gridCol w:w="1301"/>
      </w:tblGrid>
      <w:tr w:rsidR="00AC4915" w:rsidRPr="00242F60" w14:paraId="02287990" w14:textId="77777777" w:rsidTr="00185755">
        <w:trPr>
          <w:jc w:val="center"/>
        </w:trPr>
        <w:tc>
          <w:tcPr>
            <w:tcW w:w="1147" w:type="pct"/>
            <w:tcBorders>
              <w:top w:val="single" w:sz="4" w:space="0" w:color="auto"/>
              <w:left w:val="single" w:sz="4" w:space="0" w:color="auto"/>
              <w:bottom w:val="single" w:sz="4" w:space="0" w:color="auto"/>
              <w:right w:val="single" w:sz="4" w:space="0" w:color="auto"/>
            </w:tcBorders>
          </w:tcPr>
          <w:p w14:paraId="5639C38C" w14:textId="77777777" w:rsidR="00AC4915" w:rsidRPr="00242F60" w:rsidRDefault="00AC4915" w:rsidP="00185755">
            <w:pPr>
              <w:jc w:val="center"/>
              <w:rPr>
                <w:sz w:val="18"/>
                <w:szCs w:val="18"/>
              </w:rPr>
            </w:pPr>
            <w:r w:rsidRPr="00242F60">
              <w:rPr>
                <w:rFonts w:hint="eastAsia"/>
                <w:sz w:val="18"/>
                <w:szCs w:val="18"/>
              </w:rPr>
              <w:t>命令定义</w:t>
            </w:r>
          </w:p>
        </w:tc>
        <w:tc>
          <w:tcPr>
            <w:tcW w:w="2504" w:type="pct"/>
            <w:tcBorders>
              <w:top w:val="single" w:sz="4" w:space="0" w:color="auto"/>
              <w:left w:val="single" w:sz="4" w:space="0" w:color="auto"/>
              <w:bottom w:val="single" w:sz="4" w:space="0" w:color="auto"/>
              <w:right w:val="single" w:sz="4" w:space="0" w:color="auto"/>
            </w:tcBorders>
          </w:tcPr>
          <w:p w14:paraId="010FABB4" w14:textId="77777777" w:rsidR="00AC4915" w:rsidRPr="00242F60" w:rsidRDefault="00AC4915" w:rsidP="00185755">
            <w:pPr>
              <w:jc w:val="center"/>
              <w:rPr>
                <w:sz w:val="18"/>
                <w:szCs w:val="18"/>
              </w:rPr>
            </w:pPr>
            <w:r w:rsidRPr="00242F60">
              <w:rPr>
                <w:rFonts w:hint="eastAsia"/>
                <w:sz w:val="18"/>
                <w:szCs w:val="18"/>
              </w:rPr>
              <w:t>命令说明</w:t>
            </w:r>
          </w:p>
        </w:tc>
        <w:tc>
          <w:tcPr>
            <w:tcW w:w="653" w:type="pct"/>
            <w:tcBorders>
              <w:top w:val="single" w:sz="4" w:space="0" w:color="auto"/>
              <w:left w:val="single" w:sz="4" w:space="0" w:color="auto"/>
              <w:bottom w:val="single" w:sz="4" w:space="0" w:color="auto"/>
              <w:right w:val="single" w:sz="4" w:space="0" w:color="auto"/>
            </w:tcBorders>
          </w:tcPr>
          <w:p w14:paraId="513AC3B3" w14:textId="77777777" w:rsidR="00AC4915" w:rsidRPr="00242F60" w:rsidRDefault="00AC4915" w:rsidP="00185755">
            <w:pPr>
              <w:jc w:val="center"/>
              <w:rPr>
                <w:sz w:val="18"/>
                <w:szCs w:val="18"/>
              </w:rPr>
            </w:pPr>
            <w:r w:rsidRPr="00242F60">
              <w:rPr>
                <w:rFonts w:hint="eastAsia"/>
                <w:sz w:val="18"/>
                <w:szCs w:val="18"/>
              </w:rPr>
              <w:t>命令长度</w:t>
            </w:r>
          </w:p>
        </w:tc>
        <w:tc>
          <w:tcPr>
            <w:tcW w:w="697" w:type="pct"/>
            <w:tcBorders>
              <w:top w:val="single" w:sz="4" w:space="0" w:color="auto"/>
              <w:left w:val="single" w:sz="4" w:space="0" w:color="auto"/>
              <w:bottom w:val="single" w:sz="4" w:space="0" w:color="auto"/>
              <w:right w:val="single" w:sz="4" w:space="0" w:color="auto"/>
            </w:tcBorders>
          </w:tcPr>
          <w:p w14:paraId="5672836B" w14:textId="77777777" w:rsidR="00AC4915" w:rsidRPr="00242F60" w:rsidRDefault="00AC4915" w:rsidP="00185755">
            <w:pPr>
              <w:jc w:val="center"/>
              <w:rPr>
                <w:sz w:val="18"/>
                <w:szCs w:val="18"/>
              </w:rPr>
            </w:pPr>
            <w:r w:rsidRPr="00242F60">
              <w:rPr>
                <w:rFonts w:hint="eastAsia"/>
                <w:sz w:val="18"/>
                <w:szCs w:val="18"/>
              </w:rPr>
              <w:t>命令数据</w:t>
            </w:r>
          </w:p>
        </w:tc>
      </w:tr>
      <w:tr w:rsidR="00AC4915" w:rsidRPr="00242F60" w14:paraId="338EC11E" w14:textId="77777777" w:rsidTr="00185755">
        <w:trPr>
          <w:jc w:val="center"/>
        </w:trPr>
        <w:tc>
          <w:tcPr>
            <w:tcW w:w="1147" w:type="pct"/>
            <w:tcBorders>
              <w:top w:val="single" w:sz="4" w:space="0" w:color="auto"/>
              <w:left w:val="single" w:sz="4" w:space="0" w:color="auto"/>
              <w:bottom w:val="single" w:sz="4" w:space="0" w:color="auto"/>
              <w:right w:val="single" w:sz="4" w:space="0" w:color="auto"/>
            </w:tcBorders>
          </w:tcPr>
          <w:p w14:paraId="65CC4D0C" w14:textId="77777777" w:rsidR="00AC4915" w:rsidRPr="00242F60" w:rsidRDefault="00AC4915" w:rsidP="00185755">
            <w:pPr>
              <w:rPr>
                <w:sz w:val="18"/>
                <w:szCs w:val="18"/>
              </w:rPr>
            </w:pPr>
            <w:r w:rsidRPr="00242F60">
              <w:rPr>
                <w:rFonts w:hint="eastAsia"/>
                <w:sz w:val="18"/>
                <w:szCs w:val="18"/>
              </w:rPr>
              <w:t>数据读</w:t>
            </w:r>
          </w:p>
        </w:tc>
        <w:tc>
          <w:tcPr>
            <w:tcW w:w="2504" w:type="pct"/>
            <w:tcBorders>
              <w:top w:val="single" w:sz="4" w:space="0" w:color="auto"/>
              <w:left w:val="single" w:sz="4" w:space="0" w:color="auto"/>
              <w:bottom w:val="single" w:sz="4" w:space="0" w:color="auto"/>
              <w:right w:val="single" w:sz="4" w:space="0" w:color="auto"/>
            </w:tcBorders>
          </w:tcPr>
          <w:p w14:paraId="69B4A6FE" w14:textId="77777777" w:rsidR="00AC4915" w:rsidRPr="00242F60" w:rsidRDefault="00AC4915" w:rsidP="00185755">
            <w:pPr>
              <w:rPr>
                <w:sz w:val="18"/>
                <w:szCs w:val="18"/>
              </w:rPr>
            </w:pPr>
            <w:r w:rsidRPr="00242F60">
              <w:rPr>
                <w:rFonts w:hint="eastAsia"/>
                <w:sz w:val="18"/>
                <w:szCs w:val="18"/>
              </w:rPr>
              <w:t>读控制器运行数据存储单元</w:t>
            </w:r>
            <w:r w:rsidRPr="00242F60">
              <w:rPr>
                <w:sz w:val="18"/>
                <w:szCs w:val="18"/>
              </w:rPr>
              <w:t>1</w:t>
            </w:r>
            <w:r w:rsidRPr="00242F60">
              <w:rPr>
                <w:rFonts w:hint="eastAsia"/>
                <w:sz w:val="18"/>
                <w:szCs w:val="18"/>
              </w:rPr>
              <w:t>条数据</w:t>
            </w:r>
          </w:p>
        </w:tc>
        <w:tc>
          <w:tcPr>
            <w:tcW w:w="653" w:type="pct"/>
            <w:tcBorders>
              <w:top w:val="single" w:sz="4" w:space="0" w:color="auto"/>
              <w:left w:val="single" w:sz="4" w:space="0" w:color="auto"/>
              <w:bottom w:val="single" w:sz="4" w:space="0" w:color="auto"/>
              <w:right w:val="single" w:sz="4" w:space="0" w:color="auto"/>
            </w:tcBorders>
          </w:tcPr>
          <w:p w14:paraId="527742C0" w14:textId="77777777" w:rsidR="00AC4915" w:rsidRPr="00242F60" w:rsidRDefault="00AC4915" w:rsidP="00185755">
            <w:pPr>
              <w:jc w:val="center"/>
              <w:rPr>
                <w:sz w:val="18"/>
                <w:szCs w:val="18"/>
              </w:rPr>
            </w:pPr>
            <w:r w:rsidRPr="00242F60">
              <w:rPr>
                <w:sz w:val="18"/>
                <w:szCs w:val="18"/>
              </w:rPr>
              <w:t>1</w:t>
            </w:r>
          </w:p>
        </w:tc>
        <w:tc>
          <w:tcPr>
            <w:tcW w:w="697" w:type="pct"/>
            <w:tcBorders>
              <w:top w:val="single" w:sz="4" w:space="0" w:color="auto"/>
              <w:left w:val="single" w:sz="4" w:space="0" w:color="auto"/>
              <w:bottom w:val="single" w:sz="4" w:space="0" w:color="auto"/>
              <w:right w:val="single" w:sz="4" w:space="0" w:color="auto"/>
            </w:tcBorders>
          </w:tcPr>
          <w:p w14:paraId="4448AFD8" w14:textId="77777777" w:rsidR="00AC4915" w:rsidRPr="00242F60" w:rsidRDefault="00AC4915" w:rsidP="00185755">
            <w:pPr>
              <w:jc w:val="center"/>
              <w:rPr>
                <w:sz w:val="18"/>
                <w:szCs w:val="18"/>
              </w:rPr>
            </w:pPr>
            <w:r w:rsidRPr="00242F60">
              <w:rPr>
                <w:sz w:val="18"/>
                <w:szCs w:val="18"/>
              </w:rPr>
              <w:t>1</w:t>
            </w:r>
          </w:p>
        </w:tc>
      </w:tr>
      <w:tr w:rsidR="00AC4915" w:rsidRPr="00242F60" w14:paraId="3E3AA5F1" w14:textId="77777777" w:rsidTr="00185755">
        <w:trPr>
          <w:trHeight w:val="348"/>
          <w:jc w:val="center"/>
        </w:trPr>
        <w:tc>
          <w:tcPr>
            <w:tcW w:w="1147" w:type="pct"/>
            <w:tcBorders>
              <w:top w:val="single" w:sz="4" w:space="0" w:color="auto"/>
              <w:left w:val="single" w:sz="4" w:space="0" w:color="auto"/>
              <w:bottom w:val="single" w:sz="4" w:space="0" w:color="auto"/>
              <w:right w:val="single" w:sz="4" w:space="0" w:color="auto"/>
            </w:tcBorders>
          </w:tcPr>
          <w:p w14:paraId="069378F7" w14:textId="77777777" w:rsidR="00AC4915" w:rsidRPr="00242F60" w:rsidDel="00316AE0" w:rsidRDefault="00AC4915" w:rsidP="00185755">
            <w:pPr>
              <w:rPr>
                <w:sz w:val="18"/>
                <w:szCs w:val="18"/>
              </w:rPr>
            </w:pPr>
            <w:r w:rsidRPr="00242F60">
              <w:rPr>
                <w:rFonts w:hint="eastAsia"/>
                <w:sz w:val="18"/>
                <w:szCs w:val="18"/>
              </w:rPr>
              <w:t>数据重发</w:t>
            </w:r>
          </w:p>
        </w:tc>
        <w:tc>
          <w:tcPr>
            <w:tcW w:w="2504" w:type="pct"/>
            <w:tcBorders>
              <w:top w:val="single" w:sz="4" w:space="0" w:color="auto"/>
              <w:left w:val="single" w:sz="4" w:space="0" w:color="auto"/>
              <w:bottom w:val="single" w:sz="4" w:space="0" w:color="auto"/>
              <w:right w:val="single" w:sz="4" w:space="0" w:color="auto"/>
            </w:tcBorders>
          </w:tcPr>
          <w:p w14:paraId="62943FC5" w14:textId="77777777" w:rsidR="00AC4915" w:rsidRPr="00242F60" w:rsidRDefault="00AC4915" w:rsidP="00185755">
            <w:pPr>
              <w:rPr>
                <w:sz w:val="18"/>
                <w:szCs w:val="18"/>
              </w:rPr>
            </w:pPr>
            <w:r w:rsidRPr="00242F60">
              <w:rPr>
                <w:rFonts w:hint="eastAsia"/>
                <w:sz w:val="18"/>
                <w:szCs w:val="18"/>
              </w:rPr>
              <w:t>接收信息错误、超时，要求数据重新发送</w:t>
            </w:r>
          </w:p>
        </w:tc>
        <w:tc>
          <w:tcPr>
            <w:tcW w:w="653" w:type="pct"/>
            <w:tcBorders>
              <w:top w:val="single" w:sz="4" w:space="0" w:color="auto"/>
              <w:left w:val="single" w:sz="4" w:space="0" w:color="auto"/>
              <w:bottom w:val="single" w:sz="4" w:space="0" w:color="auto"/>
              <w:right w:val="single" w:sz="4" w:space="0" w:color="auto"/>
            </w:tcBorders>
          </w:tcPr>
          <w:p w14:paraId="6C5F5091" w14:textId="77777777" w:rsidR="00AC4915" w:rsidRPr="00242F60" w:rsidRDefault="00AC4915" w:rsidP="00185755">
            <w:pPr>
              <w:jc w:val="center"/>
              <w:rPr>
                <w:sz w:val="18"/>
                <w:szCs w:val="18"/>
              </w:rPr>
            </w:pPr>
            <w:r w:rsidRPr="00242F60">
              <w:rPr>
                <w:sz w:val="18"/>
                <w:szCs w:val="18"/>
              </w:rPr>
              <w:t>1</w:t>
            </w:r>
          </w:p>
        </w:tc>
        <w:tc>
          <w:tcPr>
            <w:tcW w:w="697" w:type="pct"/>
            <w:tcBorders>
              <w:top w:val="single" w:sz="4" w:space="0" w:color="auto"/>
              <w:left w:val="single" w:sz="4" w:space="0" w:color="auto"/>
              <w:bottom w:val="single" w:sz="4" w:space="0" w:color="auto"/>
              <w:right w:val="single" w:sz="4" w:space="0" w:color="auto"/>
            </w:tcBorders>
          </w:tcPr>
          <w:p w14:paraId="1FA2A903" w14:textId="77777777" w:rsidR="00AC4915" w:rsidRPr="00242F60" w:rsidRDefault="00AC4915" w:rsidP="00185755">
            <w:pPr>
              <w:jc w:val="center"/>
              <w:rPr>
                <w:sz w:val="18"/>
                <w:szCs w:val="18"/>
              </w:rPr>
            </w:pPr>
            <w:r w:rsidRPr="00242F60">
              <w:rPr>
                <w:sz w:val="18"/>
                <w:szCs w:val="18"/>
              </w:rPr>
              <w:t>2</w:t>
            </w:r>
          </w:p>
        </w:tc>
      </w:tr>
      <w:tr w:rsidR="00AC4915" w:rsidRPr="00242F60" w14:paraId="207E2635" w14:textId="77777777" w:rsidTr="00185755">
        <w:trPr>
          <w:trHeight w:val="348"/>
          <w:jc w:val="center"/>
        </w:trPr>
        <w:tc>
          <w:tcPr>
            <w:tcW w:w="1147" w:type="pct"/>
            <w:tcBorders>
              <w:top w:val="single" w:sz="4" w:space="0" w:color="auto"/>
              <w:left w:val="single" w:sz="4" w:space="0" w:color="auto"/>
              <w:bottom w:val="single" w:sz="4" w:space="0" w:color="auto"/>
              <w:right w:val="single" w:sz="4" w:space="0" w:color="auto"/>
            </w:tcBorders>
          </w:tcPr>
          <w:p w14:paraId="6AFCDDD3" w14:textId="77777777" w:rsidR="00AC4915" w:rsidRPr="00242F60" w:rsidRDefault="00AC4915" w:rsidP="00185755">
            <w:pPr>
              <w:rPr>
                <w:sz w:val="18"/>
                <w:szCs w:val="18"/>
              </w:rPr>
            </w:pPr>
            <w:r w:rsidRPr="00242F60">
              <w:rPr>
                <w:rFonts w:hint="eastAsia"/>
                <w:sz w:val="18"/>
                <w:szCs w:val="18"/>
              </w:rPr>
              <w:t>数据</w:t>
            </w:r>
            <w:r w:rsidRPr="00242F60">
              <w:rPr>
                <w:sz w:val="18"/>
                <w:szCs w:val="18"/>
              </w:rPr>
              <w:t>读首火警信息</w:t>
            </w:r>
          </w:p>
        </w:tc>
        <w:tc>
          <w:tcPr>
            <w:tcW w:w="2504" w:type="pct"/>
            <w:tcBorders>
              <w:top w:val="single" w:sz="4" w:space="0" w:color="auto"/>
              <w:left w:val="single" w:sz="4" w:space="0" w:color="auto"/>
              <w:bottom w:val="single" w:sz="4" w:space="0" w:color="auto"/>
              <w:right w:val="single" w:sz="4" w:space="0" w:color="auto"/>
            </w:tcBorders>
          </w:tcPr>
          <w:p w14:paraId="01D6C83D" w14:textId="77777777" w:rsidR="00AC4915" w:rsidRPr="00242F60" w:rsidRDefault="00AC4915" w:rsidP="00185755">
            <w:pPr>
              <w:rPr>
                <w:sz w:val="18"/>
                <w:szCs w:val="18"/>
              </w:rPr>
            </w:pPr>
            <w:r w:rsidRPr="00242F60">
              <w:rPr>
                <w:rFonts w:hint="eastAsia"/>
                <w:sz w:val="18"/>
                <w:szCs w:val="18"/>
              </w:rPr>
              <w:t>读控制器运行数据存储单元</w:t>
            </w:r>
            <w:r w:rsidRPr="00242F60">
              <w:rPr>
                <w:sz w:val="18"/>
                <w:szCs w:val="18"/>
              </w:rPr>
              <w:t>1</w:t>
            </w:r>
            <w:r w:rsidRPr="00242F60">
              <w:rPr>
                <w:rFonts w:hint="eastAsia"/>
                <w:sz w:val="18"/>
                <w:szCs w:val="18"/>
              </w:rPr>
              <w:t>条首</w:t>
            </w:r>
            <w:r w:rsidRPr="00242F60">
              <w:rPr>
                <w:sz w:val="18"/>
                <w:szCs w:val="18"/>
              </w:rPr>
              <w:t>火警</w:t>
            </w:r>
            <w:r w:rsidRPr="00242F60">
              <w:rPr>
                <w:rFonts w:hint="eastAsia"/>
                <w:sz w:val="18"/>
                <w:szCs w:val="18"/>
              </w:rPr>
              <w:t>数据</w:t>
            </w:r>
          </w:p>
        </w:tc>
        <w:tc>
          <w:tcPr>
            <w:tcW w:w="653" w:type="pct"/>
            <w:tcBorders>
              <w:top w:val="single" w:sz="4" w:space="0" w:color="auto"/>
              <w:left w:val="single" w:sz="4" w:space="0" w:color="auto"/>
              <w:bottom w:val="single" w:sz="4" w:space="0" w:color="auto"/>
              <w:right w:val="single" w:sz="4" w:space="0" w:color="auto"/>
            </w:tcBorders>
          </w:tcPr>
          <w:p w14:paraId="27CC84E2" w14:textId="77777777" w:rsidR="00AC4915" w:rsidRPr="00242F60" w:rsidRDefault="00AC4915" w:rsidP="00185755">
            <w:pPr>
              <w:jc w:val="center"/>
              <w:rPr>
                <w:sz w:val="18"/>
                <w:szCs w:val="18"/>
              </w:rPr>
            </w:pPr>
            <w:r w:rsidRPr="00242F60">
              <w:rPr>
                <w:sz w:val="18"/>
                <w:szCs w:val="18"/>
              </w:rPr>
              <w:t>1</w:t>
            </w:r>
          </w:p>
        </w:tc>
        <w:tc>
          <w:tcPr>
            <w:tcW w:w="697" w:type="pct"/>
            <w:tcBorders>
              <w:top w:val="single" w:sz="4" w:space="0" w:color="auto"/>
              <w:left w:val="single" w:sz="4" w:space="0" w:color="auto"/>
              <w:bottom w:val="single" w:sz="4" w:space="0" w:color="auto"/>
              <w:right w:val="single" w:sz="4" w:space="0" w:color="auto"/>
            </w:tcBorders>
          </w:tcPr>
          <w:p w14:paraId="6C1298D5" w14:textId="77777777" w:rsidR="00AC4915" w:rsidRPr="00242F60" w:rsidRDefault="00AC4915" w:rsidP="00185755">
            <w:pPr>
              <w:jc w:val="center"/>
              <w:rPr>
                <w:sz w:val="18"/>
                <w:szCs w:val="18"/>
              </w:rPr>
            </w:pPr>
            <w:r w:rsidRPr="00242F60">
              <w:rPr>
                <w:rFonts w:hint="eastAsia"/>
                <w:sz w:val="18"/>
                <w:szCs w:val="18"/>
              </w:rPr>
              <w:t>3</w:t>
            </w:r>
          </w:p>
        </w:tc>
      </w:tr>
      <w:tr w:rsidR="00AC4915" w:rsidRPr="00242F60" w14:paraId="0BC73D6A" w14:textId="77777777" w:rsidTr="00185755">
        <w:trPr>
          <w:trHeight w:val="348"/>
          <w:jc w:val="center"/>
        </w:trPr>
        <w:tc>
          <w:tcPr>
            <w:tcW w:w="1147" w:type="pct"/>
            <w:tcBorders>
              <w:top w:val="single" w:sz="4" w:space="0" w:color="auto"/>
              <w:left w:val="single" w:sz="4" w:space="0" w:color="auto"/>
              <w:bottom w:val="single" w:sz="4" w:space="0" w:color="auto"/>
              <w:right w:val="single" w:sz="4" w:space="0" w:color="auto"/>
            </w:tcBorders>
          </w:tcPr>
          <w:p w14:paraId="228C786D" w14:textId="77777777" w:rsidR="00AC4915" w:rsidRPr="00242F60" w:rsidRDefault="00AC4915" w:rsidP="00185755">
            <w:pPr>
              <w:rPr>
                <w:sz w:val="18"/>
                <w:szCs w:val="18"/>
              </w:rPr>
            </w:pPr>
            <w:r w:rsidRPr="00242F60">
              <w:rPr>
                <w:rFonts w:hint="eastAsia"/>
                <w:sz w:val="18"/>
                <w:szCs w:val="18"/>
              </w:rPr>
              <w:t>数据</w:t>
            </w:r>
            <w:r w:rsidRPr="00242F60">
              <w:rPr>
                <w:sz w:val="18"/>
                <w:szCs w:val="18"/>
              </w:rPr>
              <w:t>读火警信息</w:t>
            </w:r>
          </w:p>
        </w:tc>
        <w:tc>
          <w:tcPr>
            <w:tcW w:w="2504" w:type="pct"/>
            <w:tcBorders>
              <w:top w:val="single" w:sz="4" w:space="0" w:color="auto"/>
              <w:left w:val="single" w:sz="4" w:space="0" w:color="auto"/>
              <w:bottom w:val="single" w:sz="4" w:space="0" w:color="auto"/>
              <w:right w:val="single" w:sz="4" w:space="0" w:color="auto"/>
            </w:tcBorders>
          </w:tcPr>
          <w:p w14:paraId="01F4B7C8" w14:textId="77777777" w:rsidR="00AC4915" w:rsidRPr="00242F60" w:rsidRDefault="00AC4915" w:rsidP="00185755">
            <w:pPr>
              <w:rPr>
                <w:sz w:val="18"/>
                <w:szCs w:val="18"/>
              </w:rPr>
            </w:pPr>
            <w:r w:rsidRPr="00242F60">
              <w:rPr>
                <w:rFonts w:hint="eastAsia"/>
                <w:sz w:val="18"/>
                <w:szCs w:val="18"/>
              </w:rPr>
              <w:t>读控制器运行数据存储单元</w:t>
            </w:r>
            <w:r w:rsidRPr="00242F60">
              <w:rPr>
                <w:sz w:val="18"/>
                <w:szCs w:val="18"/>
              </w:rPr>
              <w:t>1</w:t>
            </w:r>
            <w:r w:rsidRPr="00242F60">
              <w:rPr>
                <w:rFonts w:hint="eastAsia"/>
                <w:sz w:val="18"/>
                <w:szCs w:val="18"/>
              </w:rPr>
              <w:t>条</w:t>
            </w:r>
            <w:r w:rsidRPr="00242F60">
              <w:rPr>
                <w:sz w:val="18"/>
                <w:szCs w:val="18"/>
              </w:rPr>
              <w:t>火警</w:t>
            </w:r>
            <w:r w:rsidRPr="00242F60">
              <w:rPr>
                <w:rFonts w:hint="eastAsia"/>
                <w:sz w:val="18"/>
                <w:szCs w:val="18"/>
              </w:rPr>
              <w:t>数据</w:t>
            </w:r>
          </w:p>
        </w:tc>
        <w:tc>
          <w:tcPr>
            <w:tcW w:w="653" w:type="pct"/>
            <w:tcBorders>
              <w:top w:val="single" w:sz="4" w:space="0" w:color="auto"/>
              <w:left w:val="single" w:sz="4" w:space="0" w:color="auto"/>
              <w:bottom w:val="single" w:sz="4" w:space="0" w:color="auto"/>
              <w:right w:val="single" w:sz="4" w:space="0" w:color="auto"/>
            </w:tcBorders>
          </w:tcPr>
          <w:p w14:paraId="243B2064" w14:textId="77777777" w:rsidR="00AC4915" w:rsidRPr="00242F60" w:rsidRDefault="00AC4915" w:rsidP="00185755">
            <w:pPr>
              <w:jc w:val="center"/>
              <w:rPr>
                <w:sz w:val="18"/>
                <w:szCs w:val="18"/>
              </w:rPr>
            </w:pPr>
            <w:r w:rsidRPr="00242F60">
              <w:rPr>
                <w:sz w:val="18"/>
                <w:szCs w:val="18"/>
              </w:rPr>
              <w:t>1</w:t>
            </w:r>
          </w:p>
        </w:tc>
        <w:tc>
          <w:tcPr>
            <w:tcW w:w="697" w:type="pct"/>
            <w:tcBorders>
              <w:top w:val="single" w:sz="4" w:space="0" w:color="auto"/>
              <w:left w:val="single" w:sz="4" w:space="0" w:color="auto"/>
              <w:bottom w:val="single" w:sz="4" w:space="0" w:color="auto"/>
              <w:right w:val="single" w:sz="4" w:space="0" w:color="auto"/>
            </w:tcBorders>
          </w:tcPr>
          <w:p w14:paraId="0B5660AB" w14:textId="77777777" w:rsidR="00AC4915" w:rsidRPr="00242F60" w:rsidRDefault="00AC4915" w:rsidP="00185755">
            <w:pPr>
              <w:jc w:val="center"/>
              <w:rPr>
                <w:sz w:val="18"/>
                <w:szCs w:val="18"/>
              </w:rPr>
            </w:pPr>
            <w:r w:rsidRPr="00242F60">
              <w:rPr>
                <w:rFonts w:hint="eastAsia"/>
                <w:sz w:val="18"/>
                <w:szCs w:val="18"/>
              </w:rPr>
              <w:t>4</w:t>
            </w:r>
          </w:p>
        </w:tc>
      </w:tr>
    </w:tbl>
    <w:p w14:paraId="758BD54F" w14:textId="77777777" w:rsidR="00AC4915" w:rsidRPr="00242F60" w:rsidRDefault="00AC4915" w:rsidP="00AC4915">
      <w:pPr>
        <w:pStyle w:val="affc"/>
        <w:spacing w:before="120" w:after="120"/>
      </w:pPr>
      <w:bookmarkStart w:id="695" w:name="_Toc465550435"/>
      <w:bookmarkStart w:id="696" w:name="_Toc487450407"/>
      <w:bookmarkStart w:id="697" w:name="_Toc488828655"/>
      <w:bookmarkStart w:id="698" w:name="_Toc36650949"/>
      <w:bookmarkStart w:id="699" w:name="_Toc36715164"/>
      <w:r w:rsidRPr="00242F60">
        <w:rPr>
          <w:rFonts w:hint="eastAsia"/>
        </w:rPr>
        <w:t>数据安全保护功能</w:t>
      </w:r>
      <w:bookmarkEnd w:id="695"/>
      <w:bookmarkEnd w:id="696"/>
      <w:bookmarkEnd w:id="697"/>
      <w:bookmarkEnd w:id="698"/>
      <w:bookmarkEnd w:id="699"/>
    </w:p>
    <w:p w14:paraId="108334AF" w14:textId="77777777" w:rsidR="00AC4915" w:rsidRPr="00242F60" w:rsidRDefault="00AC4915" w:rsidP="00AC4915">
      <w:pPr>
        <w:pStyle w:val="afffffffffff4"/>
      </w:pPr>
      <w:r w:rsidRPr="00242F60">
        <w:rPr>
          <w:rFonts w:hint="eastAsia"/>
        </w:rPr>
        <w:t>控制器运行数据存储单元数据的存储不受控制器工作状态的影响。</w:t>
      </w:r>
    </w:p>
    <w:p w14:paraId="1488D027" w14:textId="77777777" w:rsidR="00AC4915" w:rsidRPr="00242F60" w:rsidRDefault="00AC4915" w:rsidP="00AC4915">
      <w:pPr>
        <w:pStyle w:val="afffffffffff4"/>
      </w:pPr>
      <w:r w:rsidRPr="00242F60">
        <w:rPr>
          <w:rFonts w:hint="eastAsia"/>
        </w:rPr>
        <w:t>控制器运行数据存储单元应在授权后才能导出和回放存储的信息。</w:t>
      </w:r>
    </w:p>
    <w:p w14:paraId="5FA632F2" w14:textId="77777777" w:rsidR="00AC4915" w:rsidRPr="00242F60" w:rsidRDefault="00AC4915" w:rsidP="00AC4915">
      <w:pPr>
        <w:pStyle w:val="afffffffffff4"/>
      </w:pPr>
      <w:r w:rsidRPr="00242F60">
        <w:rPr>
          <w:rFonts w:hint="eastAsia"/>
        </w:rPr>
        <w:t>控制器运行数据存储单元应能承受标称工作电压的</w:t>
      </w:r>
      <w:r w:rsidRPr="00242F60">
        <w:t>120％</w:t>
      </w:r>
      <w:r w:rsidRPr="00242F60">
        <w:rPr>
          <w:rFonts w:hint="eastAsia"/>
        </w:rPr>
        <w:t>的反向工作电压</w:t>
      </w:r>
      <w:r w:rsidRPr="00242F60">
        <w:t>1</w:t>
      </w:r>
      <w:r w:rsidRPr="00C10810">
        <w:rPr>
          <w:vertAlign w:val="superscript"/>
        </w:rPr>
        <w:t xml:space="preserve"> </w:t>
      </w:r>
      <w:r w:rsidRPr="00242F60">
        <w:t>min</w:t>
      </w:r>
      <w:r w:rsidRPr="00242F60">
        <w:rPr>
          <w:rFonts w:hint="eastAsia"/>
        </w:rPr>
        <w:t>，试验后数据记录、存储及导出功能正常。</w:t>
      </w:r>
    </w:p>
    <w:p w14:paraId="05FD5266" w14:textId="77777777" w:rsidR="00AC4915" w:rsidRPr="00242F60" w:rsidRDefault="00AC4915" w:rsidP="00AC4915">
      <w:pPr>
        <w:pStyle w:val="afffffffffff4"/>
      </w:pPr>
      <w:r w:rsidRPr="00242F60">
        <w:rPr>
          <w:rFonts w:hint="eastAsia"/>
        </w:rPr>
        <w:t>在火灾报警控制器断电后，控制器运行数据存储单元应自动进入保护状态，断电前存储的数据应保持</w:t>
      </w:r>
      <w:r w:rsidRPr="00242F60">
        <w:t>14</w:t>
      </w:r>
      <w:r w:rsidRPr="00C10810">
        <w:rPr>
          <w:vertAlign w:val="superscript"/>
        </w:rPr>
        <w:t xml:space="preserve"> </w:t>
      </w:r>
      <w:r w:rsidRPr="00242F60">
        <w:t>d</w:t>
      </w:r>
      <w:r w:rsidRPr="00242F60">
        <w:rPr>
          <w:rFonts w:hint="eastAsia"/>
        </w:rPr>
        <w:t>以上不丢失。</w:t>
      </w:r>
    </w:p>
    <w:p w14:paraId="624EB66B" w14:textId="77777777" w:rsidR="00AC4915" w:rsidRPr="00242F60" w:rsidRDefault="00AC4915" w:rsidP="00AC4915">
      <w:pPr>
        <w:pStyle w:val="afffffffffff4"/>
      </w:pPr>
      <w:r w:rsidRPr="00242F60">
        <w:rPr>
          <w:rFonts w:hint="eastAsia"/>
        </w:rPr>
        <w:t>控制器运行数据存储单元所有接口在非使用状态下应配置有效的保护装置。</w:t>
      </w:r>
    </w:p>
    <w:p w14:paraId="00B91CE3" w14:textId="77777777" w:rsidR="00AC4915" w:rsidRPr="00242F60" w:rsidRDefault="00AC4915" w:rsidP="00AC4915">
      <w:pPr>
        <w:pStyle w:val="affb"/>
        <w:spacing w:before="120" w:after="120"/>
      </w:pPr>
      <w:bookmarkStart w:id="700" w:name="_Toc465550436"/>
      <w:bookmarkStart w:id="701" w:name="_Toc487450408"/>
      <w:bookmarkStart w:id="702" w:name="_Toc488828656"/>
      <w:bookmarkStart w:id="703" w:name="_Toc36650950"/>
      <w:bookmarkStart w:id="704" w:name="_Toc36715165"/>
      <w:bookmarkStart w:id="705" w:name="_Toc62200061"/>
      <w:bookmarkStart w:id="706" w:name="_Toc62200130"/>
      <w:bookmarkStart w:id="707" w:name="_Toc62203641"/>
      <w:bookmarkStart w:id="708" w:name="_Toc62204301"/>
      <w:bookmarkStart w:id="709" w:name="_Toc63675986"/>
      <w:r w:rsidRPr="00242F60">
        <w:rPr>
          <w:rFonts w:hint="eastAsia"/>
        </w:rPr>
        <w:t>试验</w:t>
      </w:r>
      <w:bookmarkEnd w:id="700"/>
      <w:bookmarkEnd w:id="701"/>
      <w:bookmarkEnd w:id="702"/>
      <w:bookmarkEnd w:id="703"/>
      <w:bookmarkEnd w:id="704"/>
      <w:bookmarkEnd w:id="705"/>
      <w:bookmarkEnd w:id="706"/>
      <w:bookmarkEnd w:id="707"/>
      <w:bookmarkEnd w:id="708"/>
      <w:bookmarkEnd w:id="709"/>
    </w:p>
    <w:p w14:paraId="5895E729" w14:textId="77777777" w:rsidR="00AC4915" w:rsidRPr="00242F60" w:rsidRDefault="00AC4915" w:rsidP="00AC4915">
      <w:pPr>
        <w:pStyle w:val="afffffffffff3"/>
      </w:pPr>
      <w:r w:rsidRPr="00242F60">
        <w:rPr>
          <w:rFonts w:hint="eastAsia"/>
        </w:rPr>
        <w:t>将试样的任一组控制输出接上火灾声和</w:t>
      </w:r>
      <w:r w:rsidRPr="00242F60">
        <w:t>/</w:t>
      </w:r>
      <w:r w:rsidRPr="00242F60">
        <w:rPr>
          <w:rFonts w:hint="eastAsia"/>
        </w:rPr>
        <w:t>或光警报器，任一报警回路接入两只火灾探测器和一个手动火灾报警按钮，</w:t>
      </w:r>
      <w:r>
        <w:rPr>
          <w:rFonts w:hint="eastAsia"/>
        </w:rPr>
        <w:t>其他</w:t>
      </w:r>
      <w:r w:rsidRPr="00242F60">
        <w:rPr>
          <w:rFonts w:hint="eastAsia"/>
        </w:rPr>
        <w:t>回路（或报警部位）可分别接上等效负载，接通电源使试样处于正常监视状态和联网状态。</w:t>
      </w:r>
    </w:p>
    <w:p w14:paraId="09D200AB" w14:textId="77777777" w:rsidR="00AC4915" w:rsidRPr="00242F60" w:rsidRDefault="00AC4915" w:rsidP="00AC4915">
      <w:pPr>
        <w:pStyle w:val="afffffffffff3"/>
      </w:pPr>
      <w:r w:rsidRPr="00242F60">
        <w:rPr>
          <w:rFonts w:hint="eastAsia"/>
        </w:rPr>
        <w:t>使火灾探测器发出火灾报警信号，确认试样报警后，复位试样，使试样处于正常监视状态。</w:t>
      </w:r>
    </w:p>
    <w:p w14:paraId="587046DC" w14:textId="77777777" w:rsidR="00AC4915" w:rsidRPr="00242F60" w:rsidRDefault="00AC4915" w:rsidP="00AC4915">
      <w:pPr>
        <w:pStyle w:val="afffffffffff3"/>
      </w:pPr>
      <w:r w:rsidRPr="00242F60">
        <w:rPr>
          <w:rFonts w:hint="eastAsia"/>
        </w:rPr>
        <w:t>手动操作试样，进行关机、开机、复位、检查和时钟调整操作。</w:t>
      </w:r>
    </w:p>
    <w:p w14:paraId="665B3C3D" w14:textId="77777777" w:rsidR="00AC4915" w:rsidRPr="00242F60" w:rsidRDefault="00AC4915" w:rsidP="00AC4915">
      <w:pPr>
        <w:pStyle w:val="afffffffffff3"/>
      </w:pPr>
      <w:r w:rsidRPr="004D355B">
        <w:rPr>
          <w:rFonts w:hint="eastAsia"/>
        </w:rPr>
        <w:t>手动操作试样，屏蔽试样连接的火灾探测器。</w:t>
      </w:r>
    </w:p>
    <w:p w14:paraId="5522D397" w14:textId="77777777" w:rsidR="00AC4915" w:rsidRPr="00242F60" w:rsidRDefault="00AC4915" w:rsidP="00AC4915">
      <w:pPr>
        <w:pStyle w:val="afffffffffff3"/>
      </w:pPr>
      <w:r w:rsidRPr="00242F60">
        <w:rPr>
          <w:rFonts w:hint="eastAsia"/>
        </w:rPr>
        <w:t>手动操作试样，按</w:t>
      </w:r>
      <w:r w:rsidRPr="00242F60">
        <w:t>5.4.3.3</w:t>
      </w:r>
      <w:r w:rsidRPr="00242F60">
        <w:rPr>
          <w:rFonts w:hint="eastAsia"/>
        </w:rPr>
        <w:t>中</w:t>
      </w:r>
      <w:r w:rsidRPr="00242F60">
        <w:t>a)</w:t>
      </w:r>
      <w:r w:rsidRPr="00242F60">
        <w:rPr>
          <w:rFonts w:hint="eastAsia"/>
        </w:rPr>
        <w:t>～</w:t>
      </w:r>
      <w:r w:rsidRPr="00242F60">
        <w:t>c)</w:t>
      </w:r>
      <w:r w:rsidRPr="00242F60">
        <w:rPr>
          <w:rFonts w:hint="eastAsia"/>
        </w:rPr>
        <w:t>和</w:t>
      </w:r>
      <w:r w:rsidRPr="00242F60">
        <w:t>5.4.3.4</w:t>
      </w:r>
      <w:r w:rsidRPr="00242F60">
        <w:rPr>
          <w:rFonts w:hint="eastAsia"/>
        </w:rPr>
        <w:t>中</w:t>
      </w:r>
      <w:r w:rsidRPr="00242F60">
        <w:t>a)</w:t>
      </w:r>
      <w:r w:rsidRPr="00242F60">
        <w:rPr>
          <w:rFonts w:hint="eastAsia"/>
        </w:rPr>
        <w:t>～</w:t>
      </w:r>
      <w:r w:rsidRPr="00242F60">
        <w:t>c)</w:t>
      </w:r>
      <w:r w:rsidRPr="00242F60">
        <w:rPr>
          <w:rFonts w:hint="eastAsia"/>
        </w:rPr>
        <w:t>的要求，使试样处于故障状态。</w:t>
      </w:r>
    </w:p>
    <w:p w14:paraId="341C231F" w14:textId="77777777" w:rsidR="00AC4915" w:rsidRPr="00242F60" w:rsidRDefault="00AC4915" w:rsidP="00AC4915">
      <w:pPr>
        <w:pStyle w:val="afffffffffff3"/>
      </w:pPr>
      <w:r w:rsidRPr="00242F60">
        <w:rPr>
          <w:rFonts w:hint="eastAsia"/>
        </w:rPr>
        <w:t>使运行数据存储单元与试样分离，观察并记录数据存储单元的输出接口、授权管理情况、以及对以下信息的导出和回放情况：</w:t>
      </w:r>
    </w:p>
    <w:p w14:paraId="367C18E1" w14:textId="77777777" w:rsidR="00AC4915" w:rsidRPr="00242F60" w:rsidRDefault="00AC4915" w:rsidP="00DF5A36">
      <w:pPr>
        <w:pStyle w:val="afa"/>
        <w:numPr>
          <w:ilvl w:val="0"/>
          <w:numId w:val="72"/>
        </w:numPr>
      </w:pPr>
      <w:r w:rsidRPr="00242F60">
        <w:rPr>
          <w:rFonts w:hint="eastAsia"/>
        </w:rPr>
        <w:t>与试样连接的全部火灾报警触发器件的火灾报警信息、屏蔽信息、故障信息、监管信息、手动</w:t>
      </w:r>
      <w:r w:rsidRPr="00242F60">
        <w:t>/</w:t>
      </w:r>
      <w:r w:rsidRPr="00242F60">
        <w:rPr>
          <w:rFonts w:hint="eastAsia"/>
        </w:rPr>
        <w:t>自动状态信息等消防设备运行状态信息。</w:t>
      </w:r>
    </w:p>
    <w:p w14:paraId="51D3478E" w14:textId="77777777" w:rsidR="00AC4915" w:rsidRPr="00242F60" w:rsidRDefault="00AC4915" w:rsidP="00DF5A36">
      <w:pPr>
        <w:pStyle w:val="afa"/>
        <w:numPr>
          <w:ilvl w:val="0"/>
          <w:numId w:val="72"/>
        </w:numPr>
      </w:pPr>
      <w:r w:rsidRPr="00242F60">
        <w:rPr>
          <w:rFonts w:hint="eastAsia"/>
        </w:rPr>
        <w:t>与试样连接的消防联动设备的启动信息、反馈信息、屏蔽信息、故障信息、手动</w:t>
      </w:r>
      <w:r w:rsidRPr="00242F60">
        <w:t>/</w:t>
      </w:r>
      <w:r w:rsidRPr="00242F60">
        <w:rPr>
          <w:rFonts w:hint="eastAsia"/>
        </w:rPr>
        <w:t>自动状态信息等消防设备运行状态信息。</w:t>
      </w:r>
    </w:p>
    <w:p w14:paraId="316CE7EE" w14:textId="77777777" w:rsidR="00AC4915" w:rsidRPr="00242F60" w:rsidRDefault="00AC4915" w:rsidP="00DF5A36">
      <w:pPr>
        <w:pStyle w:val="afa"/>
        <w:numPr>
          <w:ilvl w:val="0"/>
          <w:numId w:val="72"/>
        </w:numPr>
      </w:pPr>
      <w:r w:rsidRPr="00242F60">
        <w:rPr>
          <w:rFonts w:hint="eastAsia"/>
        </w:rPr>
        <w:t>试样的开、关机和复位、检查、时钟调整的操作信息。</w:t>
      </w:r>
    </w:p>
    <w:p w14:paraId="3A0A6B08" w14:textId="77777777" w:rsidR="00AC4915" w:rsidRPr="00242F60" w:rsidRDefault="00AC4915" w:rsidP="00AC4915">
      <w:pPr>
        <w:pStyle w:val="afffffffffff3"/>
      </w:pPr>
      <w:r w:rsidRPr="00242F60">
        <w:rPr>
          <w:rFonts w:hint="eastAsia"/>
        </w:rPr>
        <w:t>反向接通运行数据存储单元电源，调整工作电压为标称工作电压的</w:t>
      </w:r>
      <w:r w:rsidRPr="00242F60">
        <w:t>120％</w:t>
      </w:r>
      <w:r w:rsidRPr="00242F60">
        <w:rPr>
          <w:rFonts w:hint="eastAsia"/>
        </w:rPr>
        <w:t>，持续</w:t>
      </w:r>
      <w:r w:rsidRPr="00242F60">
        <w:t>1 min</w:t>
      </w:r>
      <w:r w:rsidRPr="00242F60">
        <w:rPr>
          <w:rFonts w:hint="eastAsia"/>
        </w:rPr>
        <w:t>；切断电源，使数据存储单元与试样连接，重复</w:t>
      </w:r>
      <w:r>
        <w:t>B.2</w:t>
      </w:r>
      <w:r w:rsidRPr="00242F60">
        <w:t>.1</w:t>
      </w:r>
      <w:r w:rsidRPr="00242F60">
        <w:rPr>
          <w:rFonts w:hint="eastAsia"/>
        </w:rPr>
        <w:t>～</w:t>
      </w:r>
      <w:r>
        <w:t>B.2</w:t>
      </w:r>
      <w:r w:rsidRPr="00242F60">
        <w:t>.6</w:t>
      </w:r>
      <w:r>
        <w:rPr>
          <w:rFonts w:hint="eastAsia"/>
        </w:rPr>
        <w:t>的操作</w:t>
      </w:r>
      <w:r w:rsidRPr="00242F60">
        <w:rPr>
          <w:rFonts w:hint="eastAsia"/>
        </w:rPr>
        <w:t>。</w:t>
      </w:r>
    </w:p>
    <w:p w14:paraId="3CB8D604" w14:textId="77777777" w:rsidR="00AC4915" w:rsidRDefault="00AC4915" w:rsidP="00AC4915">
      <w:pPr>
        <w:pStyle w:val="afffffffffff3"/>
        <w:sectPr w:rsidR="00AC4915" w:rsidSect="002E4397">
          <w:headerReference w:type="even" r:id="rId39"/>
          <w:headerReference w:type="default" r:id="rId40"/>
          <w:footerReference w:type="even" r:id="rId41"/>
          <w:footerReference w:type="default" r:id="rId42"/>
          <w:pgSz w:w="11906" w:h="16838" w:code="9"/>
          <w:pgMar w:top="567" w:right="1134" w:bottom="1134" w:left="1134" w:header="1418" w:footer="1134" w:gutter="284"/>
          <w:cols w:space="425"/>
          <w:formProt w:val="0"/>
          <w:docGrid w:linePitch="312"/>
        </w:sectPr>
      </w:pPr>
      <w:r w:rsidRPr="00242F60">
        <w:rPr>
          <w:rFonts w:hint="eastAsia"/>
        </w:rPr>
        <w:t>切断试样电源</w:t>
      </w:r>
      <w:r w:rsidRPr="00242F60">
        <w:t>，</w:t>
      </w:r>
      <w:r w:rsidRPr="00242F60">
        <w:rPr>
          <w:rFonts w:hint="eastAsia"/>
        </w:rPr>
        <w:t>观察并记录数据存储单元保护状态情况；</w:t>
      </w:r>
      <w:r w:rsidRPr="00242F60">
        <w:t>14 d</w:t>
      </w:r>
      <w:r w:rsidRPr="00242F60">
        <w:rPr>
          <w:rFonts w:hint="eastAsia"/>
        </w:rPr>
        <w:t>后，观察并记录数据存储单元信息的存储、导出和回放情况。</w:t>
      </w:r>
      <w:bookmarkStart w:id="710" w:name="_Toc465550437"/>
      <w:bookmarkStart w:id="711" w:name="_Toc487450409"/>
      <w:bookmarkStart w:id="712" w:name="_Toc488828657"/>
      <w:bookmarkEnd w:id="710"/>
      <w:bookmarkEnd w:id="711"/>
      <w:bookmarkEnd w:id="712"/>
    </w:p>
    <w:p w14:paraId="19F73591" w14:textId="77777777" w:rsidR="00AC4915" w:rsidRDefault="00AC4915" w:rsidP="00AC4915">
      <w:pPr>
        <w:pStyle w:val="afd"/>
        <w:rPr>
          <w:vanish w:val="0"/>
        </w:rPr>
      </w:pPr>
    </w:p>
    <w:p w14:paraId="3BCEB48C" w14:textId="77777777" w:rsidR="00AC4915" w:rsidRDefault="00AC4915" w:rsidP="00AC4915">
      <w:pPr>
        <w:pStyle w:val="aff3"/>
        <w:rPr>
          <w:vanish w:val="0"/>
        </w:rPr>
      </w:pPr>
    </w:p>
    <w:p w14:paraId="03F13388" w14:textId="77777777" w:rsidR="00AC4915" w:rsidRDefault="00AC4915" w:rsidP="00AC4915">
      <w:pPr>
        <w:pStyle w:val="affa"/>
        <w:spacing w:before="78" w:after="156"/>
      </w:pPr>
      <w:r>
        <w:br/>
      </w:r>
      <w:bookmarkStart w:id="713" w:name="_Toc63675987"/>
      <w:r>
        <w:rPr>
          <w:rFonts w:hint="eastAsia"/>
        </w:rPr>
        <w:t>（规范性）</w:t>
      </w:r>
      <w:r>
        <w:br/>
      </w:r>
      <w:bookmarkStart w:id="714" w:name="_Hlk62632770"/>
      <w:r>
        <w:rPr>
          <w:rFonts w:hint="eastAsia"/>
        </w:rPr>
        <w:t>消防系统设备控制总线通信协议</w:t>
      </w:r>
      <w:bookmarkEnd w:id="713"/>
      <w:bookmarkEnd w:id="714"/>
    </w:p>
    <w:p w14:paraId="5752A59F" w14:textId="77777777" w:rsidR="00AC4915" w:rsidRPr="00242F60" w:rsidRDefault="00AC4915" w:rsidP="00AC4915">
      <w:pPr>
        <w:pStyle w:val="affb"/>
        <w:spacing w:before="156" w:after="156"/>
      </w:pPr>
      <w:bookmarkStart w:id="715" w:name="_Toc465550460"/>
      <w:bookmarkStart w:id="716" w:name="_Toc487450432"/>
      <w:bookmarkStart w:id="717" w:name="_Toc488828680"/>
      <w:bookmarkStart w:id="718" w:name="_Toc36650952"/>
      <w:bookmarkStart w:id="719" w:name="_Toc36715167"/>
      <w:bookmarkStart w:id="720" w:name="_Toc62200063"/>
      <w:bookmarkStart w:id="721" w:name="_Toc62200132"/>
      <w:bookmarkStart w:id="722" w:name="_Toc62203643"/>
      <w:bookmarkStart w:id="723" w:name="_Toc62204303"/>
      <w:bookmarkStart w:id="724" w:name="_Toc63675988"/>
      <w:r w:rsidRPr="00242F60">
        <w:rPr>
          <w:rFonts w:hint="eastAsia"/>
        </w:rPr>
        <w:t>范围</w:t>
      </w:r>
      <w:bookmarkEnd w:id="715"/>
      <w:bookmarkEnd w:id="716"/>
      <w:bookmarkEnd w:id="717"/>
      <w:bookmarkEnd w:id="718"/>
      <w:bookmarkEnd w:id="719"/>
      <w:bookmarkEnd w:id="720"/>
      <w:bookmarkEnd w:id="721"/>
      <w:bookmarkEnd w:id="722"/>
      <w:bookmarkEnd w:id="723"/>
      <w:bookmarkEnd w:id="724"/>
    </w:p>
    <w:p w14:paraId="18A8ADF7" w14:textId="77777777" w:rsidR="00AC4915" w:rsidRPr="00242F60" w:rsidRDefault="00AC4915" w:rsidP="00AC4915">
      <w:pPr>
        <w:pStyle w:val="afffffffffff3"/>
      </w:pPr>
      <w:r w:rsidRPr="00242F60">
        <w:rPr>
          <w:rFonts w:hint="eastAsia"/>
        </w:rPr>
        <w:t>本协议适用于以下设备与消防控制室图形显示装置的通信：</w:t>
      </w:r>
    </w:p>
    <w:p w14:paraId="1A26911C" w14:textId="77777777" w:rsidR="00AC4915" w:rsidRPr="00242F60" w:rsidRDefault="00AC4915" w:rsidP="00DF5A36">
      <w:pPr>
        <w:pStyle w:val="afa"/>
        <w:numPr>
          <w:ilvl w:val="0"/>
          <w:numId w:val="73"/>
        </w:numPr>
      </w:pPr>
      <w:r w:rsidRPr="00242F60">
        <w:rPr>
          <w:rFonts w:hint="eastAsia"/>
        </w:rPr>
        <w:t>火灾报警控制器；</w:t>
      </w:r>
    </w:p>
    <w:p w14:paraId="5499915F" w14:textId="77777777" w:rsidR="00AC4915" w:rsidRPr="00242F60" w:rsidRDefault="00AC4915" w:rsidP="00DF5A36">
      <w:pPr>
        <w:pStyle w:val="afa"/>
        <w:numPr>
          <w:ilvl w:val="0"/>
          <w:numId w:val="73"/>
        </w:numPr>
      </w:pPr>
      <w:r>
        <w:rPr>
          <w:rFonts w:hint="eastAsia"/>
        </w:rPr>
        <w:t>具有联动控制功能的火灾报警控制器</w:t>
      </w:r>
      <w:r w:rsidRPr="00242F60">
        <w:rPr>
          <w:rFonts w:hint="eastAsia"/>
        </w:rPr>
        <w:t>；</w:t>
      </w:r>
    </w:p>
    <w:p w14:paraId="226ADE2D" w14:textId="77777777" w:rsidR="00AC4915" w:rsidRPr="00242F60" w:rsidRDefault="00AC4915" w:rsidP="00DF5A36">
      <w:pPr>
        <w:pStyle w:val="afa"/>
        <w:numPr>
          <w:ilvl w:val="0"/>
          <w:numId w:val="73"/>
        </w:numPr>
      </w:pPr>
      <w:r w:rsidRPr="00242F60">
        <w:rPr>
          <w:rFonts w:hint="eastAsia"/>
        </w:rPr>
        <w:t>消防联动控制器；</w:t>
      </w:r>
    </w:p>
    <w:p w14:paraId="78DA3711" w14:textId="77777777" w:rsidR="00AC4915" w:rsidRPr="00242F60" w:rsidRDefault="00AC4915" w:rsidP="00DF5A36">
      <w:pPr>
        <w:pStyle w:val="afa"/>
        <w:numPr>
          <w:ilvl w:val="0"/>
          <w:numId w:val="73"/>
        </w:numPr>
      </w:pPr>
      <w:r w:rsidRPr="00242F60">
        <w:rPr>
          <w:rFonts w:hint="eastAsia"/>
        </w:rPr>
        <w:t>电气火灾监控设备；</w:t>
      </w:r>
    </w:p>
    <w:p w14:paraId="667F7565" w14:textId="77777777" w:rsidR="00AC4915" w:rsidRPr="00242F60" w:rsidRDefault="00AC4915" w:rsidP="00DF5A36">
      <w:pPr>
        <w:pStyle w:val="afa"/>
        <w:numPr>
          <w:ilvl w:val="0"/>
          <w:numId w:val="73"/>
        </w:numPr>
      </w:pPr>
      <w:r w:rsidRPr="00242F60">
        <w:rPr>
          <w:rFonts w:hint="eastAsia"/>
        </w:rPr>
        <w:t>可燃气体报警控制器；</w:t>
      </w:r>
    </w:p>
    <w:p w14:paraId="42C78506" w14:textId="77777777" w:rsidR="00AC4915" w:rsidRPr="00242F60" w:rsidRDefault="00AC4915" w:rsidP="00DF5A36">
      <w:pPr>
        <w:pStyle w:val="afa"/>
        <w:numPr>
          <w:ilvl w:val="0"/>
          <w:numId w:val="73"/>
        </w:numPr>
      </w:pPr>
      <w:r w:rsidRPr="00242F60">
        <w:rPr>
          <w:rFonts w:hint="eastAsia"/>
        </w:rPr>
        <w:t>应急照明控制器；</w:t>
      </w:r>
    </w:p>
    <w:p w14:paraId="7B470F24" w14:textId="77777777" w:rsidR="00AC4915" w:rsidRPr="00242F60" w:rsidRDefault="00AC4915" w:rsidP="00DF5A36">
      <w:pPr>
        <w:pStyle w:val="afa"/>
        <w:numPr>
          <w:ilvl w:val="0"/>
          <w:numId w:val="73"/>
        </w:numPr>
      </w:pPr>
      <w:r w:rsidRPr="00242F60">
        <w:rPr>
          <w:rFonts w:hint="eastAsia"/>
        </w:rPr>
        <w:t>消防设备电源状态监控器；</w:t>
      </w:r>
    </w:p>
    <w:p w14:paraId="701CE1B8" w14:textId="77777777" w:rsidR="00AC4915" w:rsidRPr="00242F60" w:rsidRDefault="00AC4915" w:rsidP="00DF5A36">
      <w:pPr>
        <w:pStyle w:val="afa"/>
        <w:numPr>
          <w:ilvl w:val="0"/>
          <w:numId w:val="73"/>
        </w:numPr>
      </w:pPr>
      <w:r w:rsidRPr="00242F60">
        <w:rPr>
          <w:rFonts w:hint="eastAsia"/>
        </w:rPr>
        <w:t>防火门监控器。</w:t>
      </w:r>
    </w:p>
    <w:p w14:paraId="1F0C439C" w14:textId="77777777" w:rsidR="00AC4915" w:rsidRPr="00242F60" w:rsidRDefault="00AC4915" w:rsidP="00AC4915">
      <w:pPr>
        <w:pStyle w:val="afffffffffff3"/>
      </w:pPr>
      <w:r w:rsidRPr="00242F60">
        <w:rPr>
          <w:rFonts w:hint="eastAsia"/>
        </w:rPr>
        <w:t>本协议适用于以下消防联动控制系统通过消防联动通信模块与</w:t>
      </w:r>
      <w:r>
        <w:rPr>
          <w:rFonts w:hint="eastAsia"/>
        </w:rPr>
        <w:t>具有联动控制功能的火灾报警控制器</w:t>
      </w:r>
      <w:r w:rsidRPr="00242F60">
        <w:rPr>
          <w:rFonts w:hint="eastAsia"/>
        </w:rPr>
        <w:t>的通信：</w:t>
      </w:r>
    </w:p>
    <w:p w14:paraId="348A8393" w14:textId="77777777" w:rsidR="00AC4915" w:rsidRPr="00242F60" w:rsidRDefault="00AC4915" w:rsidP="00DF5A36">
      <w:pPr>
        <w:pStyle w:val="afa"/>
        <w:numPr>
          <w:ilvl w:val="0"/>
          <w:numId w:val="74"/>
        </w:numPr>
      </w:pPr>
      <w:r w:rsidRPr="00242F60">
        <w:rPr>
          <w:rFonts w:hint="eastAsia"/>
        </w:rPr>
        <w:t>消火栓系统；</w:t>
      </w:r>
    </w:p>
    <w:p w14:paraId="40E67851" w14:textId="77777777" w:rsidR="00AC4915" w:rsidRPr="00242F60" w:rsidRDefault="00AC4915" w:rsidP="00DF5A36">
      <w:pPr>
        <w:pStyle w:val="afa"/>
        <w:numPr>
          <w:ilvl w:val="0"/>
          <w:numId w:val="74"/>
        </w:numPr>
      </w:pPr>
      <w:r w:rsidRPr="00242F60">
        <w:rPr>
          <w:rFonts w:hint="eastAsia"/>
        </w:rPr>
        <w:t>自动灭火系统；</w:t>
      </w:r>
    </w:p>
    <w:p w14:paraId="64A29410" w14:textId="77777777" w:rsidR="00AC4915" w:rsidRPr="00242F60" w:rsidRDefault="00AC4915" w:rsidP="00DF5A36">
      <w:pPr>
        <w:pStyle w:val="afa"/>
        <w:numPr>
          <w:ilvl w:val="0"/>
          <w:numId w:val="74"/>
        </w:numPr>
      </w:pPr>
      <w:r w:rsidRPr="00242F60">
        <w:rPr>
          <w:rFonts w:hint="eastAsia"/>
        </w:rPr>
        <w:t>防烟、排烟系统</w:t>
      </w:r>
    </w:p>
    <w:p w14:paraId="4C172572" w14:textId="77777777" w:rsidR="00AC4915" w:rsidRPr="00242F60" w:rsidRDefault="00AC4915" w:rsidP="00DF5A36">
      <w:pPr>
        <w:pStyle w:val="afa"/>
        <w:numPr>
          <w:ilvl w:val="0"/>
          <w:numId w:val="74"/>
        </w:numPr>
      </w:pPr>
      <w:r w:rsidRPr="00242F60">
        <w:rPr>
          <w:rFonts w:hint="eastAsia"/>
        </w:rPr>
        <w:t>防火卷帘系统；</w:t>
      </w:r>
    </w:p>
    <w:p w14:paraId="2F045504" w14:textId="77777777" w:rsidR="00AC4915" w:rsidRPr="00242F60" w:rsidRDefault="00AC4915" w:rsidP="00DF5A36">
      <w:pPr>
        <w:pStyle w:val="afa"/>
        <w:numPr>
          <w:ilvl w:val="0"/>
          <w:numId w:val="74"/>
        </w:numPr>
      </w:pPr>
      <w:r w:rsidRPr="00242F60">
        <w:rPr>
          <w:rFonts w:hint="eastAsia"/>
        </w:rPr>
        <w:t>防火门监控系统；</w:t>
      </w:r>
    </w:p>
    <w:p w14:paraId="543E42AF" w14:textId="77777777" w:rsidR="00AC4915" w:rsidRPr="00242F60" w:rsidRDefault="00AC4915" w:rsidP="00DF5A36">
      <w:pPr>
        <w:pStyle w:val="afa"/>
        <w:numPr>
          <w:ilvl w:val="0"/>
          <w:numId w:val="74"/>
        </w:numPr>
      </w:pPr>
      <w:r w:rsidRPr="00242F60">
        <w:rPr>
          <w:rFonts w:hint="eastAsia"/>
        </w:rPr>
        <w:t>消防应急广播；</w:t>
      </w:r>
    </w:p>
    <w:p w14:paraId="7391114F" w14:textId="77777777" w:rsidR="00AC4915" w:rsidRPr="00242F60" w:rsidRDefault="00AC4915" w:rsidP="00DF5A36">
      <w:pPr>
        <w:pStyle w:val="afa"/>
        <w:numPr>
          <w:ilvl w:val="0"/>
          <w:numId w:val="74"/>
        </w:numPr>
      </w:pPr>
      <w:r w:rsidRPr="00242F60">
        <w:rPr>
          <w:rFonts w:hint="eastAsia"/>
        </w:rPr>
        <w:t>消防应急照明和疏散指示系统；</w:t>
      </w:r>
    </w:p>
    <w:p w14:paraId="1F51E675" w14:textId="77777777" w:rsidR="00AC4915" w:rsidRPr="00242F60" w:rsidRDefault="00AC4915" w:rsidP="00DF5A36">
      <w:pPr>
        <w:pStyle w:val="afa"/>
        <w:numPr>
          <w:ilvl w:val="0"/>
          <w:numId w:val="74"/>
        </w:numPr>
      </w:pPr>
      <w:r>
        <w:rPr>
          <w:rFonts w:hint="eastAsia"/>
        </w:rPr>
        <w:t>其他</w:t>
      </w:r>
      <w:r w:rsidRPr="00242F60">
        <w:rPr>
          <w:rFonts w:hint="eastAsia"/>
        </w:rPr>
        <w:t>受消防联动控制的系统或设备。</w:t>
      </w:r>
    </w:p>
    <w:p w14:paraId="2402D991" w14:textId="77777777" w:rsidR="00AC4915" w:rsidRPr="00242F60" w:rsidRDefault="00AC4915" w:rsidP="00AC4915">
      <w:pPr>
        <w:pStyle w:val="affb"/>
        <w:spacing w:before="156" w:after="156"/>
      </w:pPr>
      <w:bookmarkStart w:id="725" w:name="_Toc465550461"/>
      <w:bookmarkStart w:id="726" w:name="_Toc487450433"/>
      <w:bookmarkStart w:id="727" w:name="_Toc488828681"/>
      <w:bookmarkStart w:id="728" w:name="_Toc36650953"/>
      <w:bookmarkStart w:id="729" w:name="_Toc36715168"/>
      <w:bookmarkStart w:id="730" w:name="_Toc62200064"/>
      <w:bookmarkStart w:id="731" w:name="_Toc62200133"/>
      <w:bookmarkStart w:id="732" w:name="_Toc62203644"/>
      <w:bookmarkStart w:id="733" w:name="_Toc62204304"/>
      <w:bookmarkStart w:id="734" w:name="_Toc63675989"/>
      <w:r w:rsidRPr="00242F60">
        <w:rPr>
          <w:rFonts w:hint="eastAsia"/>
        </w:rPr>
        <w:t>术语和定义</w:t>
      </w:r>
      <w:bookmarkEnd w:id="725"/>
      <w:bookmarkEnd w:id="726"/>
      <w:bookmarkEnd w:id="727"/>
      <w:bookmarkEnd w:id="728"/>
      <w:bookmarkEnd w:id="729"/>
      <w:bookmarkEnd w:id="730"/>
      <w:bookmarkEnd w:id="731"/>
      <w:bookmarkEnd w:id="732"/>
      <w:bookmarkEnd w:id="733"/>
      <w:bookmarkEnd w:id="734"/>
    </w:p>
    <w:p w14:paraId="1C6158F5" w14:textId="77777777" w:rsidR="00AC4915" w:rsidRPr="00BD23FD" w:rsidRDefault="00AC4915" w:rsidP="00AC4915">
      <w:pPr>
        <w:pStyle w:val="affffffffffffffc"/>
        <w:numPr>
          <w:ilvl w:val="2"/>
          <w:numId w:val="5"/>
        </w:numPr>
        <w:spacing w:beforeLines="0" w:before="0" w:afterLines="0" w:after="0"/>
        <w:ind w:left="420" w:hangingChars="200" w:hanging="420"/>
        <w:rPr>
          <w:rFonts w:hAnsi="黑体"/>
          <w:kern w:val="0"/>
        </w:rPr>
      </w:pPr>
      <w:bookmarkStart w:id="735" w:name="_Toc465550462"/>
      <w:bookmarkStart w:id="736" w:name="_Toc465550464"/>
      <w:bookmarkStart w:id="737" w:name="_Toc487450434"/>
      <w:bookmarkStart w:id="738" w:name="_Toc488828682"/>
      <w:bookmarkStart w:id="739" w:name="_Toc36650954"/>
      <w:bookmarkStart w:id="740" w:name="_Toc36715169"/>
      <w:bookmarkEnd w:id="735"/>
      <w:bookmarkEnd w:id="736"/>
      <w:bookmarkEnd w:id="737"/>
      <w:bookmarkEnd w:id="738"/>
      <w:bookmarkEnd w:id="739"/>
      <w:bookmarkEnd w:id="740"/>
    </w:p>
    <w:p w14:paraId="5D9E7B34" w14:textId="77777777" w:rsidR="00AC4915" w:rsidRPr="00242F60" w:rsidRDefault="00AC4915" w:rsidP="00AC4915">
      <w:pPr>
        <w:pStyle w:val="affffffffffffffc"/>
        <w:spacing w:beforeLines="0" w:before="0" w:afterLines="0" w:after="0"/>
        <w:ind w:firstLineChars="250" w:firstLine="525"/>
      </w:pPr>
      <w:bookmarkStart w:id="741" w:name="_Toc465550465"/>
      <w:bookmarkStart w:id="742" w:name="_Toc487450435"/>
      <w:bookmarkStart w:id="743" w:name="_Toc488828683"/>
      <w:bookmarkStart w:id="744" w:name="_Toc36650955"/>
      <w:bookmarkStart w:id="745" w:name="_Toc36715170"/>
      <w:r w:rsidRPr="00242F60">
        <w:rPr>
          <w:rFonts w:hint="eastAsia"/>
        </w:rPr>
        <w:t>消防系统设备控制总线通信协议</w:t>
      </w:r>
      <w:r w:rsidR="00304363" w:rsidRPr="00242F60">
        <w:rPr>
          <w:rFonts w:hint="eastAsia"/>
        </w:rPr>
        <w:t xml:space="preserve"> </w:t>
      </w:r>
      <w:r w:rsidR="00304363" w:rsidRPr="002468F7">
        <w:rPr>
          <w:rFonts w:ascii="Times New Roman"/>
        </w:rPr>
        <w:t xml:space="preserve"> </w:t>
      </w:r>
      <w:r w:rsidR="00304363" w:rsidRPr="00304363">
        <w:rPr>
          <w:rFonts w:ascii="Times New Roman"/>
        </w:rPr>
        <w:t xml:space="preserve"> </w:t>
      </w:r>
      <w:proofErr w:type="spellStart"/>
      <w:r w:rsidRPr="00304363">
        <w:rPr>
          <w:rFonts w:ascii="Times New Roman"/>
        </w:rPr>
        <w:t>FECbus</w:t>
      </w:r>
      <w:bookmarkEnd w:id="741"/>
      <w:bookmarkEnd w:id="742"/>
      <w:bookmarkEnd w:id="743"/>
      <w:bookmarkEnd w:id="744"/>
      <w:bookmarkEnd w:id="745"/>
      <w:proofErr w:type="spellEnd"/>
      <w:r w:rsidR="00304363" w:rsidRPr="00304363">
        <w:rPr>
          <w:rFonts w:ascii="Times New Roman"/>
        </w:rPr>
        <w:t xml:space="preserve"> protocol</w:t>
      </w:r>
    </w:p>
    <w:p w14:paraId="23E96FAE" w14:textId="77777777" w:rsidR="00AC4915" w:rsidRPr="00242F60" w:rsidRDefault="00AC4915" w:rsidP="00AC4915">
      <w:pPr>
        <w:pStyle w:val="affffffffffff3"/>
      </w:pPr>
      <w:r w:rsidRPr="00242F60">
        <w:rPr>
          <w:rFonts w:hint="eastAsia"/>
        </w:rPr>
        <w:t>消防系统设备控制总线中采用请求</w:t>
      </w:r>
      <w:r w:rsidRPr="00242F60">
        <w:t>/</w:t>
      </w:r>
      <w:r w:rsidRPr="00242F60">
        <w:rPr>
          <w:rFonts w:hint="eastAsia"/>
        </w:rPr>
        <w:t>应答模式的应用层报文传输协议，它在连接至不同类型总线或网络的设备之间通过一组功能代码提供规定的服务。</w:t>
      </w:r>
    </w:p>
    <w:p w14:paraId="4D6E2E5E" w14:textId="77777777" w:rsidR="00AC4915" w:rsidRPr="00BD23FD" w:rsidRDefault="00AC4915" w:rsidP="00AC4915">
      <w:pPr>
        <w:pStyle w:val="affffffffffffffc"/>
        <w:numPr>
          <w:ilvl w:val="2"/>
          <w:numId w:val="5"/>
        </w:numPr>
        <w:spacing w:beforeLines="0" w:before="0" w:afterLines="0" w:after="0"/>
        <w:ind w:left="420" w:hangingChars="200" w:hanging="420"/>
        <w:rPr>
          <w:rFonts w:hAnsi="黑体"/>
          <w:kern w:val="0"/>
        </w:rPr>
      </w:pPr>
      <w:bookmarkStart w:id="746" w:name="_Toc465550466"/>
      <w:bookmarkStart w:id="747" w:name="_Toc487450436"/>
      <w:bookmarkStart w:id="748" w:name="_Toc488828684"/>
      <w:bookmarkStart w:id="749" w:name="_Toc36650956"/>
      <w:bookmarkStart w:id="750" w:name="_Toc36715171"/>
      <w:bookmarkEnd w:id="746"/>
      <w:bookmarkEnd w:id="747"/>
      <w:bookmarkEnd w:id="748"/>
      <w:bookmarkEnd w:id="749"/>
      <w:bookmarkEnd w:id="750"/>
    </w:p>
    <w:p w14:paraId="16F5A2EB" w14:textId="77777777" w:rsidR="00AC4915" w:rsidRPr="00242F60" w:rsidRDefault="00AC4915" w:rsidP="00AC4915">
      <w:pPr>
        <w:pStyle w:val="affffffffffffffc"/>
        <w:spacing w:beforeLines="0" w:before="0" w:afterLines="0" w:after="0"/>
        <w:ind w:firstLineChars="200" w:firstLine="420"/>
      </w:pPr>
      <w:bookmarkStart w:id="751" w:name="_Toc465550467"/>
      <w:bookmarkStart w:id="752" w:name="_Toc487450437"/>
      <w:bookmarkStart w:id="753" w:name="_Toc488828685"/>
      <w:bookmarkStart w:id="754" w:name="_Toc36650957"/>
      <w:bookmarkStart w:id="755" w:name="_Toc36715172"/>
      <w:r w:rsidRPr="00242F60">
        <w:rPr>
          <w:rFonts w:hint="eastAsia"/>
        </w:rPr>
        <w:t xml:space="preserve">请求 </w:t>
      </w:r>
      <w:r w:rsidRPr="002468F7">
        <w:rPr>
          <w:rFonts w:ascii="Times New Roman"/>
        </w:rPr>
        <w:t xml:space="preserve"> request</w:t>
      </w:r>
      <w:bookmarkEnd w:id="751"/>
      <w:bookmarkEnd w:id="752"/>
      <w:bookmarkEnd w:id="753"/>
      <w:bookmarkEnd w:id="754"/>
      <w:bookmarkEnd w:id="755"/>
    </w:p>
    <w:p w14:paraId="6877D1E2" w14:textId="77777777" w:rsidR="00AC4915" w:rsidRPr="00242F60" w:rsidRDefault="00AC4915" w:rsidP="00AC4915">
      <w:pPr>
        <w:pStyle w:val="affffffffffff3"/>
      </w:pPr>
      <w:r w:rsidRPr="00242F60">
        <w:rPr>
          <w:rFonts w:hint="eastAsia"/>
        </w:rPr>
        <w:t>由</w:t>
      </w:r>
      <w:r>
        <w:rPr>
          <w:rFonts w:hint="eastAsia"/>
        </w:rPr>
        <w:t>具有联动控制功能的火灾报警控制器</w:t>
      </w:r>
      <w:r w:rsidRPr="00242F60">
        <w:rPr>
          <w:rFonts w:hint="eastAsia"/>
        </w:rPr>
        <w:t>通过FECbus发送服务申请给消防系统设备的操作，或消防系统设备通过FECbus主动发送状态信息给</w:t>
      </w:r>
      <w:r>
        <w:rPr>
          <w:rFonts w:hint="eastAsia"/>
        </w:rPr>
        <w:t>具有联动控制功能的火灾报警控制器</w:t>
      </w:r>
      <w:r w:rsidRPr="00242F60">
        <w:rPr>
          <w:rFonts w:hint="eastAsia"/>
        </w:rPr>
        <w:t>的操作。</w:t>
      </w:r>
    </w:p>
    <w:p w14:paraId="57BBB400" w14:textId="77777777" w:rsidR="00AC4915" w:rsidRPr="00BD23FD" w:rsidRDefault="00AC4915" w:rsidP="00AC4915">
      <w:pPr>
        <w:pStyle w:val="affffffffffffffc"/>
        <w:numPr>
          <w:ilvl w:val="2"/>
          <w:numId w:val="5"/>
        </w:numPr>
        <w:spacing w:beforeLines="0" w:before="0" w:afterLines="0" w:after="0"/>
        <w:ind w:left="420" w:hangingChars="200" w:hanging="420"/>
        <w:rPr>
          <w:rFonts w:hAnsi="黑体"/>
          <w:kern w:val="0"/>
        </w:rPr>
      </w:pPr>
      <w:bookmarkStart w:id="756" w:name="_Toc465550468"/>
      <w:bookmarkStart w:id="757" w:name="_Toc487450438"/>
      <w:bookmarkStart w:id="758" w:name="_Toc488828686"/>
      <w:bookmarkStart w:id="759" w:name="_Toc36650958"/>
      <w:bookmarkStart w:id="760" w:name="_Toc36715173"/>
      <w:bookmarkEnd w:id="756"/>
      <w:bookmarkEnd w:id="757"/>
      <w:bookmarkEnd w:id="758"/>
      <w:bookmarkEnd w:id="759"/>
      <w:bookmarkEnd w:id="760"/>
    </w:p>
    <w:p w14:paraId="56F5493A" w14:textId="77777777" w:rsidR="00AC4915" w:rsidRPr="00242F60" w:rsidRDefault="00AC4915" w:rsidP="00AC4915">
      <w:pPr>
        <w:pStyle w:val="affffffffffffffc"/>
        <w:spacing w:beforeLines="0" w:before="0" w:afterLines="0" w:after="0"/>
        <w:ind w:firstLineChars="250" w:firstLine="525"/>
      </w:pPr>
      <w:bookmarkStart w:id="761" w:name="_Toc465550469"/>
      <w:bookmarkStart w:id="762" w:name="_Toc487450439"/>
      <w:bookmarkStart w:id="763" w:name="_Toc488828687"/>
      <w:bookmarkStart w:id="764" w:name="_Toc36650959"/>
      <w:bookmarkStart w:id="765" w:name="_Toc36715174"/>
      <w:r w:rsidRPr="00242F60">
        <w:rPr>
          <w:rFonts w:hint="eastAsia"/>
        </w:rPr>
        <w:t xml:space="preserve">应答  </w:t>
      </w:r>
      <w:r w:rsidRPr="002468F7">
        <w:rPr>
          <w:rFonts w:ascii="Times New Roman"/>
        </w:rPr>
        <w:t>answer</w:t>
      </w:r>
      <w:bookmarkEnd w:id="761"/>
      <w:bookmarkEnd w:id="762"/>
      <w:bookmarkEnd w:id="763"/>
      <w:bookmarkEnd w:id="764"/>
      <w:bookmarkEnd w:id="765"/>
    </w:p>
    <w:p w14:paraId="1B071F1F" w14:textId="77777777" w:rsidR="00AC4915" w:rsidRPr="00242F60" w:rsidRDefault="00AC4915" w:rsidP="00AC4915">
      <w:pPr>
        <w:pStyle w:val="affffffffffff3"/>
      </w:pPr>
      <w:r w:rsidRPr="00242F60">
        <w:rPr>
          <w:rFonts w:hint="eastAsia"/>
        </w:rPr>
        <w:t>消防系统设备接收到</w:t>
      </w:r>
      <w:r>
        <w:rPr>
          <w:rFonts w:hint="eastAsia"/>
        </w:rPr>
        <w:t>具有联动控制功能的火灾报警控制器</w:t>
      </w:r>
      <w:r w:rsidRPr="00242F60">
        <w:rPr>
          <w:rFonts w:hint="eastAsia"/>
        </w:rPr>
        <w:t>的请求后发出的反馈操作，或</w:t>
      </w:r>
      <w:r>
        <w:rPr>
          <w:rFonts w:hint="eastAsia"/>
        </w:rPr>
        <w:t>具有联动控制功能的火灾报警控制器</w:t>
      </w:r>
      <w:r w:rsidRPr="00242F60">
        <w:rPr>
          <w:rFonts w:hint="eastAsia"/>
        </w:rPr>
        <w:t>接收到消防系统设备的请求后的反馈操作。</w:t>
      </w:r>
    </w:p>
    <w:p w14:paraId="7B41B50F" w14:textId="77777777" w:rsidR="00AC4915" w:rsidRPr="00304363" w:rsidRDefault="00AC4915" w:rsidP="00304363">
      <w:pPr>
        <w:pStyle w:val="affffffffffffffc"/>
        <w:numPr>
          <w:ilvl w:val="2"/>
          <w:numId w:val="5"/>
        </w:numPr>
        <w:spacing w:beforeLines="0" w:before="0" w:afterLines="0" w:after="0"/>
        <w:ind w:left="420" w:hangingChars="200" w:hanging="420"/>
        <w:rPr>
          <w:rFonts w:hAnsi="黑体"/>
          <w:kern w:val="0"/>
        </w:rPr>
      </w:pPr>
      <w:bookmarkStart w:id="766" w:name="_Toc465550470"/>
      <w:bookmarkStart w:id="767" w:name="_Toc487450440"/>
      <w:bookmarkStart w:id="768" w:name="_Toc488828688"/>
      <w:bookmarkStart w:id="769" w:name="_Toc36650960"/>
      <w:bookmarkStart w:id="770" w:name="_Toc36715175"/>
      <w:bookmarkEnd w:id="766"/>
      <w:bookmarkEnd w:id="767"/>
      <w:bookmarkEnd w:id="768"/>
      <w:bookmarkEnd w:id="769"/>
      <w:bookmarkEnd w:id="770"/>
    </w:p>
    <w:p w14:paraId="22CC079F" w14:textId="77777777" w:rsidR="00AC4915" w:rsidRPr="00242F60" w:rsidRDefault="00AC4915" w:rsidP="00AC4915">
      <w:pPr>
        <w:pStyle w:val="affffffffffffffc"/>
        <w:spacing w:beforeLines="0" w:before="0" w:afterLines="0" w:after="0"/>
        <w:ind w:firstLineChars="250" w:firstLine="525"/>
      </w:pPr>
      <w:bookmarkStart w:id="771" w:name="_Toc465550471"/>
      <w:bookmarkStart w:id="772" w:name="_Toc487450441"/>
      <w:bookmarkStart w:id="773" w:name="_Toc488828689"/>
      <w:bookmarkStart w:id="774" w:name="_Toc36650961"/>
      <w:bookmarkStart w:id="775" w:name="_Toc36715176"/>
      <w:r w:rsidRPr="00242F60">
        <w:rPr>
          <w:rFonts w:hint="eastAsia"/>
        </w:rPr>
        <w:t xml:space="preserve">事件  </w:t>
      </w:r>
      <w:r w:rsidRPr="002468F7">
        <w:rPr>
          <w:rFonts w:ascii="Times New Roman"/>
        </w:rPr>
        <w:t>event</w:t>
      </w:r>
      <w:bookmarkEnd w:id="771"/>
      <w:bookmarkEnd w:id="772"/>
      <w:bookmarkEnd w:id="773"/>
      <w:bookmarkEnd w:id="774"/>
      <w:bookmarkEnd w:id="775"/>
    </w:p>
    <w:p w14:paraId="084D2C51" w14:textId="77777777" w:rsidR="00AC4915" w:rsidRPr="00242F60" w:rsidRDefault="00AC4915" w:rsidP="00AC4915">
      <w:pPr>
        <w:pStyle w:val="affffffffffff3"/>
      </w:pPr>
      <w:r w:rsidRPr="00242F60">
        <w:rPr>
          <w:rFonts w:hint="eastAsia"/>
        </w:rPr>
        <w:t>由消防系统设备感知的消防系统设备由正常监视状态向</w:t>
      </w:r>
      <w:r>
        <w:rPr>
          <w:rFonts w:hint="eastAsia"/>
        </w:rPr>
        <w:t>其他</w:t>
      </w:r>
      <w:r w:rsidRPr="00242F60">
        <w:rPr>
          <w:rFonts w:hint="eastAsia"/>
        </w:rPr>
        <w:t>状态转换的信息。</w:t>
      </w:r>
    </w:p>
    <w:p w14:paraId="13A9D2D4" w14:textId="77777777" w:rsidR="00AC4915" w:rsidRPr="002468F7" w:rsidRDefault="00AC4915" w:rsidP="00AC4915">
      <w:pPr>
        <w:pStyle w:val="affb"/>
        <w:spacing w:before="156" w:after="156"/>
      </w:pPr>
      <w:bookmarkStart w:id="776" w:name="_Toc465550472"/>
      <w:bookmarkStart w:id="777" w:name="_Toc487450442"/>
      <w:bookmarkStart w:id="778" w:name="_Toc488828690"/>
      <w:bookmarkStart w:id="779" w:name="_Toc36650962"/>
      <w:bookmarkStart w:id="780" w:name="_Toc36715177"/>
      <w:bookmarkStart w:id="781" w:name="_Toc62200065"/>
      <w:bookmarkStart w:id="782" w:name="_Toc62200134"/>
      <w:bookmarkStart w:id="783" w:name="_Toc62203645"/>
      <w:bookmarkStart w:id="784" w:name="_Toc62204305"/>
      <w:bookmarkStart w:id="785" w:name="_Toc63675990"/>
      <w:r w:rsidRPr="002468F7">
        <w:rPr>
          <w:rFonts w:hint="eastAsia"/>
        </w:rPr>
        <w:t>通信方式</w:t>
      </w:r>
      <w:bookmarkEnd w:id="776"/>
      <w:bookmarkEnd w:id="777"/>
      <w:bookmarkEnd w:id="778"/>
      <w:bookmarkEnd w:id="779"/>
      <w:bookmarkEnd w:id="780"/>
      <w:bookmarkEnd w:id="781"/>
      <w:bookmarkEnd w:id="782"/>
      <w:bookmarkEnd w:id="783"/>
      <w:bookmarkEnd w:id="784"/>
      <w:bookmarkEnd w:id="785"/>
    </w:p>
    <w:p w14:paraId="7509D9B7" w14:textId="77777777" w:rsidR="00AC4915" w:rsidRPr="002468F7" w:rsidRDefault="00AC4915" w:rsidP="00AC4915">
      <w:pPr>
        <w:pStyle w:val="affc"/>
        <w:spacing w:before="156" w:after="156"/>
      </w:pPr>
      <w:bookmarkStart w:id="786" w:name="_Toc465550473"/>
      <w:bookmarkStart w:id="787" w:name="_Toc487450443"/>
      <w:bookmarkStart w:id="788" w:name="_Toc488828691"/>
      <w:bookmarkStart w:id="789" w:name="_Toc36650963"/>
      <w:bookmarkStart w:id="790" w:name="_Toc36715178"/>
      <w:r w:rsidRPr="002468F7">
        <w:rPr>
          <w:rFonts w:hint="eastAsia"/>
        </w:rPr>
        <w:lastRenderedPageBreak/>
        <w:t>消防控制室图形显示装置的通信方式</w:t>
      </w:r>
      <w:bookmarkEnd w:id="786"/>
      <w:bookmarkEnd w:id="787"/>
      <w:bookmarkEnd w:id="788"/>
      <w:bookmarkEnd w:id="789"/>
      <w:bookmarkEnd w:id="790"/>
    </w:p>
    <w:p w14:paraId="15F2455B" w14:textId="77777777" w:rsidR="00AC4915" w:rsidRPr="002468F7" w:rsidRDefault="00AC4915" w:rsidP="00273CF3">
      <w:pPr>
        <w:pStyle w:val="afffffffffff4"/>
      </w:pPr>
      <w:r w:rsidRPr="002468F7">
        <w:rPr>
          <w:rFonts w:hint="eastAsia"/>
        </w:rPr>
        <w:t>火灾自动报警系统设备与消防控制室图形显示装置之间的通信接口应采用RS485总线接口、 CAN总线接口、以太网接口中的一种或多种接口。通信接口应具有防脱落措施。</w:t>
      </w:r>
    </w:p>
    <w:p w14:paraId="0A5B81EA" w14:textId="4019C453" w:rsidR="00AC4915" w:rsidRPr="002468F7" w:rsidRDefault="00AC4915" w:rsidP="00273CF3">
      <w:pPr>
        <w:pStyle w:val="afffffffffff4"/>
      </w:pPr>
      <w:r w:rsidRPr="002468F7">
        <w:rPr>
          <w:rFonts w:hint="eastAsia"/>
        </w:rPr>
        <w:t>多台火灾自动报警系统设备接入同一消防控制室图形显示装置，消防控制室图形显示装置需扩展多个接口。</w:t>
      </w:r>
    </w:p>
    <w:p w14:paraId="739396EA" w14:textId="77777777" w:rsidR="00AC4915" w:rsidRPr="002468F7" w:rsidRDefault="00AC4915" w:rsidP="00AC4915">
      <w:pPr>
        <w:pStyle w:val="affc"/>
        <w:spacing w:before="156" w:after="156"/>
      </w:pPr>
      <w:bookmarkStart w:id="791" w:name="_Toc465550474"/>
      <w:bookmarkStart w:id="792" w:name="_Toc487450444"/>
      <w:bookmarkStart w:id="793" w:name="_Toc488828692"/>
      <w:bookmarkStart w:id="794" w:name="_Toc36650964"/>
      <w:bookmarkStart w:id="795" w:name="_Toc36715179"/>
      <w:r w:rsidRPr="002468F7">
        <w:rPr>
          <w:rFonts w:hint="eastAsia"/>
        </w:rPr>
        <w:t>消防联动设备的通信方式</w:t>
      </w:r>
      <w:bookmarkEnd w:id="791"/>
      <w:bookmarkEnd w:id="792"/>
      <w:bookmarkEnd w:id="793"/>
      <w:bookmarkEnd w:id="794"/>
      <w:bookmarkEnd w:id="795"/>
    </w:p>
    <w:p w14:paraId="001195F5" w14:textId="77777777" w:rsidR="00AC4915" w:rsidRPr="002468F7" w:rsidRDefault="00AC4915" w:rsidP="00AC4915">
      <w:pPr>
        <w:pStyle w:val="afffffffffff4"/>
      </w:pPr>
      <w:r w:rsidRPr="002468F7">
        <w:rPr>
          <w:rFonts w:hint="eastAsia"/>
        </w:rPr>
        <w:t>消防联动通信模块应至少具有CAN接口或RS485接口，可增加以太网接口等其他接口。消防联动控制设备可通过任一接口与消防联动通信模块连接，通信接口应具有防脱落措施。</w:t>
      </w:r>
    </w:p>
    <w:p w14:paraId="3DB290BA" w14:textId="35F894E0" w:rsidR="00AC4915" w:rsidRPr="006B57E4" w:rsidRDefault="00AC4915" w:rsidP="00AC4915">
      <w:pPr>
        <w:pStyle w:val="afffffffffff4"/>
        <w:rPr>
          <w:highlight w:val="yellow"/>
        </w:rPr>
      </w:pPr>
      <w:r w:rsidRPr="006B57E4">
        <w:rPr>
          <w:rFonts w:hint="eastAsia"/>
          <w:highlight w:val="yellow"/>
        </w:rPr>
        <w:t>具有联动控制功能的火灾报警控制器与消防联动控制设备通信时，具有联动控制功能的火灾报警控制器应为主控节点，负责接收网络内各子系统节点的上传信息，下发控制和管理信息。</w:t>
      </w:r>
      <w:r w:rsidRPr="009E5ECD">
        <w:rPr>
          <w:rFonts w:hint="eastAsia"/>
          <w:color w:val="FF0000"/>
          <w:highlight w:val="yellow"/>
        </w:rPr>
        <w:t>具有联动控制功能的火灾报警控制器的地址编号应为1，消防联动控制设备的地址编号应为</w:t>
      </w:r>
      <w:r w:rsidR="00A5683F">
        <w:rPr>
          <w:color w:val="FF0000"/>
          <w:highlight w:val="yellow"/>
        </w:rPr>
        <w:t>2</w:t>
      </w:r>
      <w:r w:rsidRPr="009E5ECD">
        <w:rPr>
          <w:rFonts w:hint="eastAsia"/>
          <w:color w:val="FF0000"/>
          <w:highlight w:val="yellow"/>
        </w:rPr>
        <w:t>～</w:t>
      </w:r>
      <w:r w:rsidR="00A5683F">
        <w:rPr>
          <w:color w:val="FF0000"/>
          <w:highlight w:val="yellow"/>
        </w:rPr>
        <w:t>6</w:t>
      </w:r>
      <w:r w:rsidR="00ED4CFC">
        <w:rPr>
          <w:color w:val="FF0000"/>
          <w:highlight w:val="yellow"/>
        </w:rPr>
        <w:t>4</w:t>
      </w:r>
      <w:r w:rsidRPr="009E5ECD">
        <w:rPr>
          <w:rFonts w:hint="eastAsia"/>
          <w:color w:val="FF0000"/>
          <w:highlight w:val="yellow"/>
        </w:rPr>
        <w:t>。</w:t>
      </w:r>
    </w:p>
    <w:p w14:paraId="0666F64F" w14:textId="77777777" w:rsidR="00AC4915" w:rsidRPr="002468F7" w:rsidRDefault="00AC4915" w:rsidP="00AC4915">
      <w:pPr>
        <w:pStyle w:val="afffffffffff4"/>
      </w:pPr>
      <w:r w:rsidRPr="002468F7">
        <w:rPr>
          <w:rFonts w:hint="eastAsia"/>
        </w:rPr>
        <w:t>消防联动控制设备的通信链路中，任一点断路或短路时，具有联动控制功能的火灾报警控制器与消防联动控制设备应能正常通信。</w:t>
      </w:r>
    </w:p>
    <w:p w14:paraId="3703E16F" w14:textId="77777777" w:rsidR="00AC4915" w:rsidRPr="002468F7" w:rsidRDefault="00AC4915" w:rsidP="00AC4915">
      <w:pPr>
        <w:pStyle w:val="affc"/>
        <w:spacing w:before="156" w:after="156"/>
      </w:pPr>
      <w:bookmarkStart w:id="796" w:name="_Toc465550475"/>
      <w:bookmarkStart w:id="797" w:name="_Toc487450445"/>
      <w:bookmarkStart w:id="798" w:name="_Toc488828693"/>
      <w:bookmarkStart w:id="799" w:name="_Toc36650965"/>
      <w:bookmarkStart w:id="800" w:name="_Toc36715180"/>
      <w:r w:rsidRPr="002468F7">
        <w:rPr>
          <w:rFonts w:hint="eastAsia"/>
        </w:rPr>
        <w:t>应答</w:t>
      </w:r>
      <w:bookmarkEnd w:id="796"/>
      <w:bookmarkEnd w:id="797"/>
      <w:bookmarkEnd w:id="798"/>
      <w:bookmarkEnd w:id="799"/>
      <w:bookmarkEnd w:id="800"/>
    </w:p>
    <w:p w14:paraId="2AEC23A9" w14:textId="77777777" w:rsidR="00AC4915" w:rsidRPr="002468F7" w:rsidRDefault="00AC4915" w:rsidP="00AC4915">
      <w:pPr>
        <w:pStyle w:val="afffff4"/>
        <w:ind w:firstLine="420"/>
      </w:pPr>
      <w:r w:rsidRPr="002468F7">
        <w:rPr>
          <w:rFonts w:hint="eastAsia"/>
        </w:rPr>
        <w:t>采用FECbus通信时，接收到请求报文的目标设备应向源设备发送应答报文。如源设备发送请求报文后1</w:t>
      </w:r>
      <w:r w:rsidRPr="002468F7">
        <w:rPr>
          <w:vertAlign w:val="superscript"/>
        </w:rPr>
        <w:t xml:space="preserve"> </w:t>
      </w:r>
      <w:r w:rsidRPr="002468F7">
        <w:rPr>
          <w:rFonts w:hint="eastAsia"/>
        </w:rPr>
        <w:t>s内未收到应答报文，需重新发送请求报文，重发次数不超过3次。</w:t>
      </w:r>
    </w:p>
    <w:p w14:paraId="4020D70C" w14:textId="77777777" w:rsidR="00AC4915" w:rsidRPr="002468F7" w:rsidRDefault="00AC4915" w:rsidP="00AC4915">
      <w:pPr>
        <w:pStyle w:val="affb"/>
        <w:spacing w:before="156" w:after="156"/>
      </w:pPr>
      <w:bookmarkStart w:id="801" w:name="_Toc465550476"/>
      <w:bookmarkStart w:id="802" w:name="_Toc487450446"/>
      <w:bookmarkStart w:id="803" w:name="_Toc488828694"/>
      <w:bookmarkStart w:id="804" w:name="_Toc36650966"/>
      <w:bookmarkStart w:id="805" w:name="_Toc36715181"/>
      <w:bookmarkStart w:id="806" w:name="_Toc62200066"/>
      <w:bookmarkStart w:id="807" w:name="_Toc62200135"/>
      <w:bookmarkStart w:id="808" w:name="_Toc62203646"/>
      <w:bookmarkStart w:id="809" w:name="_Toc62204306"/>
      <w:bookmarkStart w:id="810" w:name="_Toc63675991"/>
      <w:proofErr w:type="spellStart"/>
      <w:r w:rsidRPr="002468F7">
        <w:rPr>
          <w:rFonts w:hint="eastAsia"/>
        </w:rPr>
        <w:t>FECbus</w:t>
      </w:r>
      <w:proofErr w:type="spellEnd"/>
      <w:r w:rsidRPr="002468F7">
        <w:rPr>
          <w:rFonts w:hint="eastAsia"/>
        </w:rPr>
        <w:t>协议</w:t>
      </w:r>
      <w:bookmarkEnd w:id="801"/>
      <w:bookmarkEnd w:id="802"/>
      <w:bookmarkEnd w:id="803"/>
      <w:bookmarkEnd w:id="804"/>
      <w:bookmarkEnd w:id="805"/>
      <w:bookmarkEnd w:id="806"/>
      <w:bookmarkEnd w:id="807"/>
      <w:bookmarkEnd w:id="808"/>
      <w:bookmarkEnd w:id="809"/>
      <w:bookmarkEnd w:id="810"/>
    </w:p>
    <w:p w14:paraId="46E6BA3B" w14:textId="77777777" w:rsidR="00AC4915" w:rsidRPr="002468F7" w:rsidRDefault="00AC4915" w:rsidP="00AC4915">
      <w:pPr>
        <w:pStyle w:val="affc"/>
        <w:spacing w:before="156" w:after="156"/>
      </w:pPr>
      <w:bookmarkStart w:id="811" w:name="_Toc465550477"/>
      <w:bookmarkStart w:id="812" w:name="_Toc487450447"/>
      <w:bookmarkStart w:id="813" w:name="_Toc488828695"/>
      <w:bookmarkStart w:id="814" w:name="_Toc36650967"/>
      <w:bookmarkStart w:id="815" w:name="_Toc36715182"/>
      <w:r w:rsidRPr="002468F7">
        <w:rPr>
          <w:rFonts w:hint="eastAsia"/>
        </w:rPr>
        <w:t>数据帧结构</w:t>
      </w:r>
      <w:bookmarkEnd w:id="811"/>
      <w:bookmarkEnd w:id="812"/>
      <w:bookmarkEnd w:id="813"/>
      <w:bookmarkEnd w:id="814"/>
      <w:bookmarkEnd w:id="815"/>
    </w:p>
    <w:p w14:paraId="1C833F3B" w14:textId="77777777" w:rsidR="00AC4915" w:rsidRPr="002468F7" w:rsidRDefault="00AC4915" w:rsidP="00AC4915">
      <w:pPr>
        <w:pStyle w:val="afffffffffff4"/>
      </w:pPr>
      <w:proofErr w:type="spellStart"/>
      <w:r w:rsidRPr="002468F7">
        <w:rPr>
          <w:rFonts w:hint="eastAsia"/>
        </w:rPr>
        <w:t>FECbus</w:t>
      </w:r>
      <w:proofErr w:type="spellEnd"/>
      <w:r w:rsidRPr="002468F7">
        <w:rPr>
          <w:rFonts w:hint="eastAsia"/>
        </w:rPr>
        <w:t>数据帧由帧头、报文头、报文、帧尾组成。</w:t>
      </w:r>
    </w:p>
    <w:p w14:paraId="721D6D15" w14:textId="77777777" w:rsidR="00AC4915" w:rsidRPr="00242F60" w:rsidRDefault="00AC4915" w:rsidP="00AC4915">
      <w:pPr>
        <w:pStyle w:val="affffffffffffff2"/>
        <w:spacing w:before="120" w:after="120"/>
        <w:jc w:val="center"/>
      </w:pPr>
      <w:r w:rsidRPr="00242F60">
        <w:object w:dxaOrig="10827" w:dyaOrig="1643" w14:anchorId="2AD85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85pt;height:50.1pt" o:ole="">
            <v:imagedata r:id="rId43" o:title=""/>
          </v:shape>
          <o:OLEObject Type="Embed" ProgID="Visio.Drawing.11" ShapeID="_x0000_i1025" DrawAspect="Content" ObjectID="_1674392708" r:id="rId44"/>
        </w:object>
      </w:r>
    </w:p>
    <w:p w14:paraId="6DEEB6BD" w14:textId="77777777" w:rsidR="00AC4915" w:rsidRPr="00242F60" w:rsidRDefault="00AC4915" w:rsidP="00AC4915">
      <w:pPr>
        <w:pStyle w:val="afe"/>
        <w:spacing w:before="156" w:after="156"/>
        <w:ind w:firstLine="0"/>
      </w:pPr>
      <w:r>
        <w:rPr>
          <w:rFonts w:hint="eastAsia"/>
        </w:rPr>
        <w:t>数据帧结构</w:t>
      </w:r>
    </w:p>
    <w:p w14:paraId="79E55117" w14:textId="77777777" w:rsidR="00AC4915" w:rsidRDefault="00AC4915" w:rsidP="00304363">
      <w:pPr>
        <w:pStyle w:val="afffffffffff4"/>
      </w:pPr>
      <w:proofErr w:type="spellStart"/>
      <w:r>
        <w:rPr>
          <w:rFonts w:hint="eastAsia"/>
        </w:rPr>
        <w:t>FECbus</w:t>
      </w:r>
      <w:proofErr w:type="spellEnd"/>
      <w:r>
        <w:rPr>
          <w:rFonts w:hint="eastAsia"/>
        </w:rPr>
        <w:t>数据帧的帧头、帧尾由实现</w:t>
      </w:r>
      <w:proofErr w:type="spellStart"/>
      <w:r>
        <w:rPr>
          <w:rFonts w:hint="eastAsia"/>
        </w:rPr>
        <w:t>FECbus</w:t>
      </w:r>
      <w:proofErr w:type="spellEnd"/>
      <w:r>
        <w:rPr>
          <w:rFonts w:hint="eastAsia"/>
        </w:rPr>
        <w:t>协议的网络协议规定。</w:t>
      </w:r>
    </w:p>
    <w:p w14:paraId="6D64D6DD" w14:textId="77777777" w:rsidR="00AC4915" w:rsidRDefault="00AC4915" w:rsidP="00304363">
      <w:pPr>
        <w:pStyle w:val="afffffffffff4"/>
      </w:pPr>
      <w:proofErr w:type="spellStart"/>
      <w:r>
        <w:rPr>
          <w:rFonts w:hint="eastAsia"/>
        </w:rPr>
        <w:t>FECbus</w:t>
      </w:r>
      <w:proofErr w:type="spellEnd"/>
      <w:r>
        <w:rPr>
          <w:rFonts w:hint="eastAsia"/>
        </w:rPr>
        <w:t>数据帧的报文头规定了与通信相关的信息。本附录规定了CAN总线和串行链路中</w:t>
      </w:r>
      <w:proofErr w:type="spellStart"/>
      <w:r>
        <w:rPr>
          <w:rFonts w:hint="eastAsia"/>
        </w:rPr>
        <w:t>FECbus</w:t>
      </w:r>
      <w:proofErr w:type="spellEnd"/>
      <w:r>
        <w:rPr>
          <w:rFonts w:hint="eastAsia"/>
        </w:rPr>
        <w:t>协议的报文头。</w:t>
      </w:r>
    </w:p>
    <w:p w14:paraId="5093D1B2" w14:textId="77777777" w:rsidR="00AC4915" w:rsidRDefault="00AC4915" w:rsidP="00304363">
      <w:pPr>
        <w:pStyle w:val="afffffffffff4"/>
      </w:pPr>
      <w:proofErr w:type="spellStart"/>
      <w:r>
        <w:rPr>
          <w:rFonts w:hint="eastAsia"/>
        </w:rPr>
        <w:t>FECbus</w:t>
      </w:r>
      <w:proofErr w:type="spellEnd"/>
      <w:r>
        <w:rPr>
          <w:rFonts w:hint="eastAsia"/>
        </w:rPr>
        <w:t>数据帧的报文是一个与通信无关的应用数据单元，报文内容与实现</w:t>
      </w:r>
      <w:proofErr w:type="spellStart"/>
      <w:r>
        <w:rPr>
          <w:rFonts w:hint="eastAsia"/>
        </w:rPr>
        <w:t>FECbus</w:t>
      </w:r>
      <w:proofErr w:type="spellEnd"/>
      <w:r>
        <w:rPr>
          <w:rFonts w:hint="eastAsia"/>
        </w:rPr>
        <w:t>协议的网络无关。</w:t>
      </w:r>
    </w:p>
    <w:p w14:paraId="51E08BC7" w14:textId="77777777" w:rsidR="00AC4915" w:rsidRDefault="00AC4915" w:rsidP="00304363">
      <w:pPr>
        <w:pStyle w:val="afffffffffff4"/>
      </w:pPr>
      <w:proofErr w:type="spellStart"/>
      <w:r>
        <w:rPr>
          <w:rFonts w:hint="eastAsia"/>
        </w:rPr>
        <w:t>FECbus</w:t>
      </w:r>
      <w:proofErr w:type="spellEnd"/>
      <w:r>
        <w:rPr>
          <w:rFonts w:hint="eastAsia"/>
        </w:rPr>
        <w:t>数据帧分为请求帧、应答帧、状态应答帧。表C.1规定了</w:t>
      </w:r>
      <w:proofErr w:type="spellStart"/>
      <w:r>
        <w:rPr>
          <w:rFonts w:hint="eastAsia"/>
        </w:rPr>
        <w:t>FECbus</w:t>
      </w:r>
      <w:proofErr w:type="spellEnd"/>
      <w:r>
        <w:rPr>
          <w:rFonts w:hint="eastAsia"/>
        </w:rPr>
        <w:t>数据帧的功能和格式。</w:t>
      </w:r>
    </w:p>
    <w:p w14:paraId="2E5F43A3" w14:textId="77777777" w:rsidR="00304363" w:rsidRDefault="00304363" w:rsidP="00304363">
      <w:pPr>
        <w:pStyle w:val="afffff4"/>
        <w:ind w:firstLine="420"/>
      </w:pPr>
    </w:p>
    <w:p w14:paraId="35B4C6D1" w14:textId="41074BEB" w:rsidR="00304363" w:rsidRDefault="00304363" w:rsidP="00304363">
      <w:pPr>
        <w:pStyle w:val="afffff4"/>
        <w:ind w:firstLine="420"/>
      </w:pPr>
    </w:p>
    <w:p w14:paraId="4FF85A53" w14:textId="77777777" w:rsidR="00AE6804" w:rsidRDefault="00AE6804" w:rsidP="00304363">
      <w:pPr>
        <w:pStyle w:val="afffff4"/>
        <w:ind w:firstLine="420"/>
      </w:pPr>
    </w:p>
    <w:p w14:paraId="733C1591" w14:textId="77777777" w:rsidR="00304363" w:rsidRDefault="00304363" w:rsidP="00304363">
      <w:pPr>
        <w:pStyle w:val="afffff4"/>
        <w:ind w:firstLine="420"/>
      </w:pPr>
    </w:p>
    <w:p w14:paraId="63144D1E" w14:textId="77777777" w:rsidR="00AC4915" w:rsidRPr="00242F60" w:rsidRDefault="00AC4915" w:rsidP="00AC4915">
      <w:pPr>
        <w:pStyle w:val="aff4"/>
        <w:spacing w:before="156" w:after="156"/>
      </w:pPr>
      <w:proofErr w:type="spellStart"/>
      <w:r w:rsidRPr="00242F60">
        <w:rPr>
          <w:rFonts w:hint="eastAsia"/>
        </w:rPr>
        <w:lastRenderedPageBreak/>
        <w:t>FECbus</w:t>
      </w:r>
      <w:proofErr w:type="spellEnd"/>
      <w:r w:rsidRPr="00242F60">
        <w:rPr>
          <w:rFonts w:hint="eastAsia"/>
        </w:rPr>
        <w:t>数据帧的功能和格式</w:t>
      </w:r>
    </w:p>
    <w:tbl>
      <w:tblPr>
        <w:tblW w:w="103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9"/>
        <w:gridCol w:w="567"/>
        <w:gridCol w:w="523"/>
        <w:gridCol w:w="486"/>
        <w:gridCol w:w="486"/>
        <w:gridCol w:w="525"/>
        <w:gridCol w:w="559"/>
        <w:gridCol w:w="486"/>
        <w:gridCol w:w="588"/>
        <w:gridCol w:w="590"/>
        <w:gridCol w:w="590"/>
        <w:gridCol w:w="590"/>
        <w:gridCol w:w="590"/>
        <w:gridCol w:w="590"/>
        <w:gridCol w:w="590"/>
        <w:gridCol w:w="590"/>
        <w:gridCol w:w="590"/>
        <w:gridCol w:w="590"/>
      </w:tblGrid>
      <w:tr w:rsidR="00AC4915" w:rsidRPr="00242F60" w14:paraId="265DBD1B" w14:textId="77777777" w:rsidTr="00185755">
        <w:trPr>
          <w:jc w:val="center"/>
        </w:trPr>
        <w:tc>
          <w:tcPr>
            <w:tcW w:w="839" w:type="dxa"/>
            <w:vMerge w:val="restart"/>
            <w:shd w:val="clear" w:color="auto" w:fill="auto"/>
            <w:vAlign w:val="center"/>
          </w:tcPr>
          <w:p w14:paraId="1CDF520A"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帧类型名称</w:t>
            </w:r>
          </w:p>
        </w:tc>
        <w:tc>
          <w:tcPr>
            <w:tcW w:w="3632" w:type="dxa"/>
            <w:gridSpan w:val="7"/>
            <w:shd w:val="clear" w:color="auto" w:fill="auto"/>
            <w:vAlign w:val="center"/>
          </w:tcPr>
          <w:p w14:paraId="3E5B10D1"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报文头</w:t>
            </w:r>
          </w:p>
        </w:tc>
        <w:tc>
          <w:tcPr>
            <w:tcW w:w="5898" w:type="dxa"/>
            <w:gridSpan w:val="10"/>
            <w:shd w:val="clear" w:color="auto" w:fill="auto"/>
            <w:vAlign w:val="center"/>
          </w:tcPr>
          <w:p w14:paraId="46A0EAD5"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w:t>
            </w:r>
          </w:p>
        </w:tc>
      </w:tr>
      <w:tr w:rsidR="00AC4915" w:rsidRPr="00242F60" w14:paraId="22B9572D" w14:textId="77777777" w:rsidTr="00185755">
        <w:trPr>
          <w:jc w:val="center"/>
        </w:trPr>
        <w:tc>
          <w:tcPr>
            <w:tcW w:w="839" w:type="dxa"/>
            <w:vMerge/>
            <w:shd w:val="clear" w:color="auto" w:fill="auto"/>
            <w:vAlign w:val="center"/>
          </w:tcPr>
          <w:p w14:paraId="752C7279"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567" w:type="dxa"/>
            <w:shd w:val="clear" w:color="auto" w:fill="auto"/>
            <w:vAlign w:val="center"/>
          </w:tcPr>
          <w:p w14:paraId="4530789A"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帧类型</w:t>
            </w:r>
          </w:p>
        </w:tc>
        <w:tc>
          <w:tcPr>
            <w:tcW w:w="523" w:type="dxa"/>
            <w:shd w:val="clear" w:color="auto" w:fill="auto"/>
            <w:vAlign w:val="center"/>
          </w:tcPr>
          <w:p w14:paraId="6F8F947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目标地址</w:t>
            </w:r>
          </w:p>
        </w:tc>
        <w:tc>
          <w:tcPr>
            <w:tcW w:w="486" w:type="dxa"/>
            <w:shd w:val="clear" w:color="auto" w:fill="auto"/>
            <w:vAlign w:val="center"/>
          </w:tcPr>
          <w:p w14:paraId="723FA85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优先级</w:t>
            </w:r>
          </w:p>
        </w:tc>
        <w:tc>
          <w:tcPr>
            <w:tcW w:w="486" w:type="dxa"/>
            <w:shd w:val="clear" w:color="auto" w:fill="auto"/>
            <w:vAlign w:val="center"/>
          </w:tcPr>
          <w:p w14:paraId="0F2A0F6A"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源地址</w:t>
            </w:r>
          </w:p>
        </w:tc>
        <w:tc>
          <w:tcPr>
            <w:tcW w:w="525" w:type="dxa"/>
            <w:shd w:val="clear" w:color="auto" w:fill="auto"/>
            <w:vAlign w:val="center"/>
          </w:tcPr>
          <w:p w14:paraId="5B9E0815"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报文编号</w:t>
            </w:r>
          </w:p>
        </w:tc>
        <w:tc>
          <w:tcPr>
            <w:tcW w:w="559" w:type="dxa"/>
            <w:shd w:val="clear" w:color="auto" w:fill="auto"/>
            <w:vAlign w:val="center"/>
          </w:tcPr>
          <w:p w14:paraId="58A8FEC5"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分组编号</w:t>
            </w:r>
          </w:p>
        </w:tc>
        <w:tc>
          <w:tcPr>
            <w:tcW w:w="486" w:type="dxa"/>
            <w:shd w:val="clear" w:color="auto" w:fill="auto"/>
            <w:vAlign w:val="center"/>
          </w:tcPr>
          <w:p w14:paraId="6642B00B"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数据长度</w:t>
            </w:r>
          </w:p>
        </w:tc>
        <w:tc>
          <w:tcPr>
            <w:tcW w:w="588" w:type="dxa"/>
            <w:shd w:val="clear" w:color="auto" w:fill="auto"/>
            <w:vAlign w:val="center"/>
          </w:tcPr>
          <w:p w14:paraId="2768861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数据0</w:t>
            </w:r>
          </w:p>
        </w:tc>
        <w:tc>
          <w:tcPr>
            <w:tcW w:w="590" w:type="dxa"/>
            <w:shd w:val="clear" w:color="auto" w:fill="auto"/>
            <w:vAlign w:val="center"/>
          </w:tcPr>
          <w:p w14:paraId="6FECF00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数据1</w:t>
            </w:r>
          </w:p>
        </w:tc>
        <w:tc>
          <w:tcPr>
            <w:tcW w:w="590" w:type="dxa"/>
            <w:shd w:val="clear" w:color="auto" w:fill="auto"/>
            <w:vAlign w:val="center"/>
          </w:tcPr>
          <w:p w14:paraId="6FC0336C"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数据2</w:t>
            </w:r>
          </w:p>
        </w:tc>
        <w:tc>
          <w:tcPr>
            <w:tcW w:w="590" w:type="dxa"/>
            <w:shd w:val="clear" w:color="auto" w:fill="auto"/>
            <w:vAlign w:val="center"/>
          </w:tcPr>
          <w:p w14:paraId="3B81A72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数据3</w:t>
            </w:r>
          </w:p>
        </w:tc>
        <w:tc>
          <w:tcPr>
            <w:tcW w:w="590" w:type="dxa"/>
            <w:shd w:val="clear" w:color="auto" w:fill="auto"/>
            <w:vAlign w:val="center"/>
          </w:tcPr>
          <w:p w14:paraId="77F652D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数据4</w:t>
            </w:r>
          </w:p>
        </w:tc>
        <w:tc>
          <w:tcPr>
            <w:tcW w:w="590" w:type="dxa"/>
            <w:shd w:val="clear" w:color="auto" w:fill="auto"/>
            <w:vAlign w:val="center"/>
          </w:tcPr>
          <w:p w14:paraId="3FD3F8FD"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数据5</w:t>
            </w:r>
          </w:p>
        </w:tc>
        <w:tc>
          <w:tcPr>
            <w:tcW w:w="590" w:type="dxa"/>
            <w:shd w:val="clear" w:color="auto" w:fill="auto"/>
            <w:vAlign w:val="center"/>
          </w:tcPr>
          <w:p w14:paraId="4203CC7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数据6</w:t>
            </w:r>
          </w:p>
        </w:tc>
        <w:tc>
          <w:tcPr>
            <w:tcW w:w="590" w:type="dxa"/>
            <w:shd w:val="clear" w:color="auto" w:fill="auto"/>
            <w:vAlign w:val="center"/>
          </w:tcPr>
          <w:p w14:paraId="26C7C0CE"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数据7</w:t>
            </w:r>
          </w:p>
        </w:tc>
        <w:tc>
          <w:tcPr>
            <w:tcW w:w="590" w:type="dxa"/>
            <w:shd w:val="clear" w:color="auto" w:fill="auto"/>
            <w:vAlign w:val="center"/>
          </w:tcPr>
          <w:p w14:paraId="583C74ED"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校验0</w:t>
            </w:r>
          </w:p>
        </w:tc>
        <w:tc>
          <w:tcPr>
            <w:tcW w:w="590" w:type="dxa"/>
            <w:shd w:val="clear" w:color="auto" w:fill="auto"/>
            <w:vAlign w:val="center"/>
          </w:tcPr>
          <w:p w14:paraId="225E9CFD"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校验1</w:t>
            </w:r>
          </w:p>
        </w:tc>
      </w:tr>
      <w:tr w:rsidR="00AC4915" w:rsidRPr="00242F60" w14:paraId="34A7DFC1" w14:textId="77777777" w:rsidTr="00185755">
        <w:trPr>
          <w:jc w:val="center"/>
        </w:trPr>
        <w:tc>
          <w:tcPr>
            <w:tcW w:w="839" w:type="dxa"/>
            <w:shd w:val="clear" w:color="auto" w:fill="auto"/>
            <w:vAlign w:val="center"/>
          </w:tcPr>
          <w:p w14:paraId="3B5214D7"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请求帧</w:t>
            </w:r>
          </w:p>
        </w:tc>
        <w:tc>
          <w:tcPr>
            <w:tcW w:w="567" w:type="dxa"/>
            <w:shd w:val="clear" w:color="auto" w:fill="auto"/>
            <w:vAlign w:val="center"/>
          </w:tcPr>
          <w:p w14:paraId="56F65E7C"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00h</w:t>
            </w:r>
          </w:p>
        </w:tc>
        <w:tc>
          <w:tcPr>
            <w:tcW w:w="523" w:type="dxa"/>
            <w:shd w:val="clear" w:color="auto" w:fill="auto"/>
            <w:vAlign w:val="center"/>
          </w:tcPr>
          <w:p w14:paraId="4493A7D8"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XXh</w:t>
            </w:r>
          </w:p>
        </w:tc>
        <w:tc>
          <w:tcPr>
            <w:tcW w:w="486" w:type="dxa"/>
            <w:shd w:val="clear" w:color="auto" w:fill="auto"/>
            <w:vAlign w:val="center"/>
          </w:tcPr>
          <w:p w14:paraId="6F9AD96A"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0Xh</w:t>
            </w:r>
          </w:p>
        </w:tc>
        <w:tc>
          <w:tcPr>
            <w:tcW w:w="486" w:type="dxa"/>
            <w:shd w:val="clear" w:color="auto" w:fill="auto"/>
            <w:vAlign w:val="center"/>
          </w:tcPr>
          <w:p w14:paraId="2293B072"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XXh</w:t>
            </w:r>
          </w:p>
        </w:tc>
        <w:tc>
          <w:tcPr>
            <w:tcW w:w="525" w:type="dxa"/>
            <w:shd w:val="clear" w:color="auto" w:fill="auto"/>
            <w:vAlign w:val="center"/>
          </w:tcPr>
          <w:p w14:paraId="16E4BF7C"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XXh</w:t>
            </w:r>
          </w:p>
        </w:tc>
        <w:tc>
          <w:tcPr>
            <w:tcW w:w="559" w:type="dxa"/>
            <w:shd w:val="clear" w:color="auto" w:fill="auto"/>
            <w:vAlign w:val="center"/>
          </w:tcPr>
          <w:p w14:paraId="6092C91E"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00h</w:t>
            </w:r>
          </w:p>
        </w:tc>
        <w:tc>
          <w:tcPr>
            <w:tcW w:w="486" w:type="dxa"/>
            <w:shd w:val="clear" w:color="auto" w:fill="auto"/>
            <w:vAlign w:val="center"/>
          </w:tcPr>
          <w:p w14:paraId="7A3A7244"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0Xh</w:t>
            </w:r>
          </w:p>
        </w:tc>
        <w:tc>
          <w:tcPr>
            <w:tcW w:w="588" w:type="dxa"/>
            <w:shd w:val="clear" w:color="auto" w:fill="auto"/>
            <w:vAlign w:val="center"/>
          </w:tcPr>
          <w:p w14:paraId="2F3E89E6"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功能码</w:t>
            </w:r>
          </w:p>
        </w:tc>
        <w:tc>
          <w:tcPr>
            <w:tcW w:w="590" w:type="dxa"/>
            <w:shd w:val="clear" w:color="auto" w:fill="auto"/>
            <w:vAlign w:val="center"/>
          </w:tcPr>
          <w:p w14:paraId="0D3D0550" w14:textId="77777777" w:rsidR="00AC4915" w:rsidRPr="00242F60" w:rsidRDefault="00AC4915" w:rsidP="00185755">
            <w:pPr>
              <w:spacing w:line="240" w:lineRule="exact"/>
              <w:jc w:val="center"/>
              <w:rPr>
                <w:rFonts w:ascii="宋体" w:hAnsi="宋体"/>
              </w:rPr>
            </w:pPr>
            <w:r w:rsidRPr="00242F60">
              <w:rPr>
                <w:rFonts w:ascii="宋体" w:hAnsi="宋体" w:hint="eastAsia"/>
                <w:sz w:val="18"/>
                <w:szCs w:val="18"/>
              </w:rPr>
              <w:t>数据</w:t>
            </w:r>
          </w:p>
        </w:tc>
        <w:tc>
          <w:tcPr>
            <w:tcW w:w="590" w:type="dxa"/>
            <w:shd w:val="clear" w:color="auto" w:fill="auto"/>
            <w:vAlign w:val="center"/>
          </w:tcPr>
          <w:p w14:paraId="79018FD9" w14:textId="77777777" w:rsidR="00AC4915" w:rsidRPr="00242F60" w:rsidRDefault="00AC4915" w:rsidP="00185755">
            <w:pPr>
              <w:spacing w:line="240" w:lineRule="exact"/>
              <w:jc w:val="center"/>
              <w:rPr>
                <w:rFonts w:ascii="宋体" w:hAnsi="宋体"/>
              </w:rPr>
            </w:pPr>
            <w:r w:rsidRPr="00242F60">
              <w:rPr>
                <w:rFonts w:ascii="宋体" w:hAnsi="宋体" w:hint="eastAsia"/>
                <w:sz w:val="18"/>
                <w:szCs w:val="18"/>
              </w:rPr>
              <w:t>数据</w:t>
            </w:r>
          </w:p>
        </w:tc>
        <w:tc>
          <w:tcPr>
            <w:tcW w:w="590" w:type="dxa"/>
            <w:shd w:val="clear" w:color="auto" w:fill="auto"/>
            <w:vAlign w:val="center"/>
          </w:tcPr>
          <w:p w14:paraId="4BF8641A" w14:textId="77777777" w:rsidR="00AC4915" w:rsidRPr="00242F60" w:rsidRDefault="00AC4915" w:rsidP="00185755">
            <w:pPr>
              <w:spacing w:line="240" w:lineRule="exact"/>
              <w:jc w:val="center"/>
              <w:rPr>
                <w:rFonts w:ascii="宋体" w:hAnsi="宋体"/>
              </w:rPr>
            </w:pPr>
            <w:r w:rsidRPr="00242F60">
              <w:rPr>
                <w:rFonts w:ascii="宋体" w:hAnsi="宋体" w:hint="eastAsia"/>
                <w:sz w:val="18"/>
                <w:szCs w:val="18"/>
              </w:rPr>
              <w:t>数据</w:t>
            </w:r>
          </w:p>
        </w:tc>
        <w:tc>
          <w:tcPr>
            <w:tcW w:w="590" w:type="dxa"/>
            <w:shd w:val="clear" w:color="auto" w:fill="auto"/>
            <w:vAlign w:val="center"/>
          </w:tcPr>
          <w:p w14:paraId="1325256C" w14:textId="77777777" w:rsidR="00AC4915" w:rsidRPr="00242F60" w:rsidRDefault="00AC4915" w:rsidP="00185755">
            <w:pPr>
              <w:spacing w:line="240" w:lineRule="exact"/>
              <w:jc w:val="center"/>
              <w:rPr>
                <w:rFonts w:ascii="宋体" w:hAnsi="宋体"/>
              </w:rPr>
            </w:pPr>
            <w:r w:rsidRPr="00242F60">
              <w:rPr>
                <w:rFonts w:ascii="宋体" w:hAnsi="宋体" w:hint="eastAsia"/>
                <w:sz w:val="18"/>
                <w:szCs w:val="18"/>
              </w:rPr>
              <w:t>数据</w:t>
            </w:r>
          </w:p>
        </w:tc>
        <w:tc>
          <w:tcPr>
            <w:tcW w:w="590" w:type="dxa"/>
            <w:shd w:val="clear" w:color="auto" w:fill="auto"/>
            <w:vAlign w:val="center"/>
          </w:tcPr>
          <w:p w14:paraId="131949E6" w14:textId="77777777" w:rsidR="00AC4915" w:rsidRPr="00242F60" w:rsidRDefault="00AC4915" w:rsidP="00185755">
            <w:pPr>
              <w:spacing w:line="240" w:lineRule="exact"/>
              <w:jc w:val="center"/>
              <w:rPr>
                <w:rFonts w:ascii="宋体" w:hAnsi="宋体"/>
              </w:rPr>
            </w:pPr>
            <w:r w:rsidRPr="00242F60">
              <w:rPr>
                <w:rFonts w:ascii="宋体" w:hAnsi="宋体" w:hint="eastAsia"/>
                <w:sz w:val="18"/>
                <w:szCs w:val="18"/>
              </w:rPr>
              <w:t>数据</w:t>
            </w:r>
          </w:p>
        </w:tc>
        <w:tc>
          <w:tcPr>
            <w:tcW w:w="590" w:type="dxa"/>
            <w:shd w:val="clear" w:color="auto" w:fill="auto"/>
            <w:vAlign w:val="center"/>
          </w:tcPr>
          <w:p w14:paraId="4C34AFBB" w14:textId="77777777" w:rsidR="00AC4915" w:rsidRPr="00242F60" w:rsidRDefault="00AC4915" w:rsidP="00185755">
            <w:pPr>
              <w:spacing w:line="240" w:lineRule="exact"/>
              <w:jc w:val="center"/>
              <w:rPr>
                <w:rFonts w:ascii="宋体" w:hAnsi="宋体"/>
              </w:rPr>
            </w:pPr>
            <w:r w:rsidRPr="00242F60">
              <w:rPr>
                <w:rFonts w:ascii="宋体" w:hAnsi="宋体" w:hint="eastAsia"/>
                <w:sz w:val="18"/>
                <w:szCs w:val="18"/>
              </w:rPr>
              <w:t>数据</w:t>
            </w:r>
          </w:p>
        </w:tc>
        <w:tc>
          <w:tcPr>
            <w:tcW w:w="590" w:type="dxa"/>
            <w:shd w:val="clear" w:color="auto" w:fill="auto"/>
            <w:vAlign w:val="center"/>
          </w:tcPr>
          <w:p w14:paraId="1C467519" w14:textId="77777777" w:rsidR="00AC4915" w:rsidRPr="00242F60" w:rsidRDefault="00AC4915" w:rsidP="00185755">
            <w:pPr>
              <w:spacing w:line="240" w:lineRule="exact"/>
              <w:jc w:val="center"/>
              <w:rPr>
                <w:rFonts w:ascii="宋体" w:hAnsi="宋体"/>
              </w:rPr>
            </w:pPr>
            <w:r w:rsidRPr="00242F60">
              <w:rPr>
                <w:rFonts w:ascii="宋体" w:hAnsi="宋体" w:hint="eastAsia"/>
                <w:sz w:val="18"/>
                <w:szCs w:val="18"/>
              </w:rPr>
              <w:t>数据</w:t>
            </w:r>
          </w:p>
        </w:tc>
        <w:tc>
          <w:tcPr>
            <w:tcW w:w="590" w:type="dxa"/>
            <w:shd w:val="clear" w:color="auto" w:fill="auto"/>
            <w:vAlign w:val="center"/>
          </w:tcPr>
          <w:p w14:paraId="56070397"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6621AAF1"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3BCCE143" w14:textId="77777777" w:rsidTr="00185755">
        <w:trPr>
          <w:jc w:val="center"/>
        </w:trPr>
        <w:tc>
          <w:tcPr>
            <w:tcW w:w="839" w:type="dxa"/>
            <w:shd w:val="clear" w:color="auto" w:fill="auto"/>
            <w:vAlign w:val="center"/>
          </w:tcPr>
          <w:p w14:paraId="273FC0C9"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应答帧</w:t>
            </w:r>
          </w:p>
        </w:tc>
        <w:tc>
          <w:tcPr>
            <w:tcW w:w="567" w:type="dxa"/>
            <w:shd w:val="clear" w:color="auto" w:fill="auto"/>
            <w:vAlign w:val="center"/>
          </w:tcPr>
          <w:p w14:paraId="53D3B868"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01h</w:t>
            </w:r>
          </w:p>
        </w:tc>
        <w:tc>
          <w:tcPr>
            <w:tcW w:w="523" w:type="dxa"/>
            <w:shd w:val="clear" w:color="auto" w:fill="auto"/>
            <w:vAlign w:val="center"/>
          </w:tcPr>
          <w:p w14:paraId="7C56625E"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XXh</w:t>
            </w:r>
          </w:p>
        </w:tc>
        <w:tc>
          <w:tcPr>
            <w:tcW w:w="486" w:type="dxa"/>
            <w:shd w:val="clear" w:color="auto" w:fill="auto"/>
            <w:vAlign w:val="center"/>
          </w:tcPr>
          <w:p w14:paraId="1908A244"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03h</w:t>
            </w:r>
          </w:p>
        </w:tc>
        <w:tc>
          <w:tcPr>
            <w:tcW w:w="486" w:type="dxa"/>
            <w:shd w:val="clear" w:color="auto" w:fill="auto"/>
            <w:vAlign w:val="center"/>
          </w:tcPr>
          <w:p w14:paraId="7B45D6C1"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XXh</w:t>
            </w:r>
          </w:p>
        </w:tc>
        <w:tc>
          <w:tcPr>
            <w:tcW w:w="525" w:type="dxa"/>
            <w:shd w:val="clear" w:color="auto" w:fill="auto"/>
            <w:vAlign w:val="center"/>
          </w:tcPr>
          <w:p w14:paraId="414C91F7"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XXh</w:t>
            </w:r>
          </w:p>
        </w:tc>
        <w:tc>
          <w:tcPr>
            <w:tcW w:w="559" w:type="dxa"/>
            <w:shd w:val="clear" w:color="auto" w:fill="auto"/>
            <w:vAlign w:val="center"/>
          </w:tcPr>
          <w:p w14:paraId="31888148"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XXh</w:t>
            </w:r>
          </w:p>
        </w:tc>
        <w:tc>
          <w:tcPr>
            <w:tcW w:w="486" w:type="dxa"/>
            <w:shd w:val="clear" w:color="auto" w:fill="auto"/>
            <w:vAlign w:val="center"/>
          </w:tcPr>
          <w:p w14:paraId="5CD464BF"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0Xh</w:t>
            </w:r>
          </w:p>
        </w:tc>
        <w:tc>
          <w:tcPr>
            <w:tcW w:w="588" w:type="dxa"/>
            <w:shd w:val="clear" w:color="auto" w:fill="auto"/>
            <w:vAlign w:val="center"/>
          </w:tcPr>
          <w:p w14:paraId="5B29D910" w14:textId="77777777" w:rsidR="00AC4915" w:rsidRPr="00242F60" w:rsidRDefault="00AC4915" w:rsidP="00185755">
            <w:pPr>
              <w:spacing w:line="240" w:lineRule="exact"/>
              <w:jc w:val="center"/>
              <w:rPr>
                <w:rFonts w:ascii="宋体" w:hAnsi="宋体"/>
              </w:rPr>
            </w:pPr>
            <w:r w:rsidRPr="00242F60">
              <w:rPr>
                <w:rFonts w:ascii="宋体" w:hAnsi="宋体" w:hint="eastAsia"/>
                <w:sz w:val="18"/>
                <w:szCs w:val="18"/>
              </w:rPr>
              <w:t>数据</w:t>
            </w:r>
          </w:p>
        </w:tc>
        <w:tc>
          <w:tcPr>
            <w:tcW w:w="590" w:type="dxa"/>
            <w:shd w:val="clear" w:color="auto" w:fill="auto"/>
            <w:vAlign w:val="center"/>
          </w:tcPr>
          <w:p w14:paraId="6F79274E" w14:textId="77777777" w:rsidR="00AC4915" w:rsidRPr="00242F60" w:rsidRDefault="00AC4915" w:rsidP="00185755">
            <w:pPr>
              <w:spacing w:line="240" w:lineRule="exact"/>
              <w:jc w:val="center"/>
              <w:rPr>
                <w:rFonts w:ascii="宋体" w:hAnsi="宋体"/>
              </w:rPr>
            </w:pPr>
            <w:r w:rsidRPr="00242F60">
              <w:rPr>
                <w:rFonts w:ascii="宋体" w:hAnsi="宋体" w:hint="eastAsia"/>
                <w:sz w:val="18"/>
                <w:szCs w:val="18"/>
              </w:rPr>
              <w:t>数据</w:t>
            </w:r>
          </w:p>
        </w:tc>
        <w:tc>
          <w:tcPr>
            <w:tcW w:w="590" w:type="dxa"/>
            <w:shd w:val="clear" w:color="auto" w:fill="auto"/>
            <w:vAlign w:val="center"/>
          </w:tcPr>
          <w:p w14:paraId="15E5DC24" w14:textId="77777777" w:rsidR="00AC4915" w:rsidRPr="00242F60" w:rsidRDefault="00AC4915" w:rsidP="00185755">
            <w:pPr>
              <w:spacing w:line="240" w:lineRule="exact"/>
              <w:jc w:val="center"/>
              <w:rPr>
                <w:rFonts w:ascii="宋体" w:hAnsi="宋体"/>
              </w:rPr>
            </w:pPr>
            <w:r w:rsidRPr="00242F60">
              <w:rPr>
                <w:rFonts w:ascii="宋体" w:hAnsi="宋体" w:hint="eastAsia"/>
                <w:sz w:val="18"/>
                <w:szCs w:val="18"/>
              </w:rPr>
              <w:t>数据</w:t>
            </w:r>
          </w:p>
        </w:tc>
        <w:tc>
          <w:tcPr>
            <w:tcW w:w="590" w:type="dxa"/>
            <w:shd w:val="clear" w:color="auto" w:fill="auto"/>
            <w:vAlign w:val="center"/>
          </w:tcPr>
          <w:p w14:paraId="2E3B0DD9" w14:textId="77777777" w:rsidR="00AC4915" w:rsidRPr="00242F60" w:rsidRDefault="00AC4915" w:rsidP="00185755">
            <w:pPr>
              <w:spacing w:line="240" w:lineRule="exact"/>
              <w:jc w:val="center"/>
              <w:rPr>
                <w:rFonts w:ascii="宋体" w:hAnsi="宋体"/>
              </w:rPr>
            </w:pPr>
            <w:r w:rsidRPr="00242F60">
              <w:rPr>
                <w:rFonts w:ascii="宋体" w:hAnsi="宋体" w:hint="eastAsia"/>
                <w:sz w:val="18"/>
                <w:szCs w:val="18"/>
              </w:rPr>
              <w:t>数据</w:t>
            </w:r>
          </w:p>
        </w:tc>
        <w:tc>
          <w:tcPr>
            <w:tcW w:w="590" w:type="dxa"/>
            <w:shd w:val="clear" w:color="auto" w:fill="auto"/>
            <w:vAlign w:val="center"/>
          </w:tcPr>
          <w:p w14:paraId="2A8EFD39" w14:textId="77777777" w:rsidR="00AC4915" w:rsidRPr="00242F60" w:rsidRDefault="00AC4915" w:rsidP="00185755">
            <w:pPr>
              <w:spacing w:line="240" w:lineRule="exact"/>
              <w:jc w:val="center"/>
              <w:rPr>
                <w:rFonts w:ascii="宋体" w:hAnsi="宋体"/>
              </w:rPr>
            </w:pPr>
            <w:r w:rsidRPr="00242F60">
              <w:rPr>
                <w:rFonts w:ascii="宋体" w:hAnsi="宋体" w:hint="eastAsia"/>
                <w:sz w:val="18"/>
                <w:szCs w:val="18"/>
              </w:rPr>
              <w:t>数据</w:t>
            </w:r>
          </w:p>
        </w:tc>
        <w:tc>
          <w:tcPr>
            <w:tcW w:w="590" w:type="dxa"/>
            <w:shd w:val="clear" w:color="auto" w:fill="auto"/>
            <w:vAlign w:val="center"/>
          </w:tcPr>
          <w:p w14:paraId="4A9540CF" w14:textId="77777777" w:rsidR="00AC4915" w:rsidRPr="00242F60" w:rsidRDefault="00AC4915" w:rsidP="00185755">
            <w:pPr>
              <w:spacing w:line="240" w:lineRule="exact"/>
              <w:jc w:val="center"/>
              <w:rPr>
                <w:rFonts w:ascii="宋体" w:hAnsi="宋体"/>
              </w:rPr>
            </w:pPr>
            <w:r w:rsidRPr="00242F60">
              <w:rPr>
                <w:rFonts w:ascii="宋体" w:hAnsi="宋体" w:hint="eastAsia"/>
                <w:sz w:val="18"/>
                <w:szCs w:val="18"/>
              </w:rPr>
              <w:t>数据</w:t>
            </w:r>
          </w:p>
        </w:tc>
        <w:tc>
          <w:tcPr>
            <w:tcW w:w="590" w:type="dxa"/>
            <w:shd w:val="clear" w:color="auto" w:fill="auto"/>
            <w:vAlign w:val="center"/>
          </w:tcPr>
          <w:p w14:paraId="5AE41B84" w14:textId="77777777" w:rsidR="00AC4915" w:rsidRPr="00242F60" w:rsidRDefault="00AC4915" w:rsidP="00185755">
            <w:pPr>
              <w:spacing w:line="240" w:lineRule="exact"/>
              <w:jc w:val="center"/>
              <w:rPr>
                <w:rFonts w:ascii="宋体" w:hAnsi="宋体"/>
              </w:rPr>
            </w:pPr>
            <w:r w:rsidRPr="00242F60">
              <w:rPr>
                <w:rFonts w:ascii="宋体" w:hAnsi="宋体" w:hint="eastAsia"/>
                <w:sz w:val="18"/>
                <w:szCs w:val="18"/>
              </w:rPr>
              <w:t>数据</w:t>
            </w:r>
          </w:p>
        </w:tc>
        <w:tc>
          <w:tcPr>
            <w:tcW w:w="590" w:type="dxa"/>
            <w:shd w:val="clear" w:color="auto" w:fill="auto"/>
            <w:vAlign w:val="center"/>
          </w:tcPr>
          <w:p w14:paraId="7C007A61" w14:textId="77777777" w:rsidR="00AC4915" w:rsidRPr="00242F60" w:rsidRDefault="00AC4915" w:rsidP="00185755">
            <w:pPr>
              <w:spacing w:line="240" w:lineRule="exact"/>
              <w:jc w:val="center"/>
              <w:rPr>
                <w:rFonts w:ascii="宋体" w:hAnsi="宋体"/>
              </w:rPr>
            </w:pPr>
            <w:r w:rsidRPr="00242F60">
              <w:rPr>
                <w:rFonts w:ascii="宋体" w:hAnsi="宋体" w:hint="eastAsia"/>
                <w:sz w:val="18"/>
                <w:szCs w:val="18"/>
              </w:rPr>
              <w:t>数据</w:t>
            </w:r>
          </w:p>
        </w:tc>
        <w:tc>
          <w:tcPr>
            <w:tcW w:w="590" w:type="dxa"/>
            <w:shd w:val="clear" w:color="auto" w:fill="auto"/>
            <w:vAlign w:val="center"/>
          </w:tcPr>
          <w:p w14:paraId="3963DCDD"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471CED6A"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3D3B3437" w14:textId="77777777" w:rsidTr="00185755">
        <w:trPr>
          <w:jc w:val="center"/>
        </w:trPr>
        <w:tc>
          <w:tcPr>
            <w:tcW w:w="839" w:type="dxa"/>
            <w:shd w:val="clear" w:color="auto" w:fill="auto"/>
            <w:vAlign w:val="center"/>
          </w:tcPr>
          <w:p w14:paraId="3DEA9471"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状态应答帧</w:t>
            </w:r>
          </w:p>
        </w:tc>
        <w:tc>
          <w:tcPr>
            <w:tcW w:w="567" w:type="dxa"/>
            <w:shd w:val="clear" w:color="auto" w:fill="auto"/>
            <w:vAlign w:val="center"/>
          </w:tcPr>
          <w:p w14:paraId="6B4D895E"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01h</w:t>
            </w:r>
          </w:p>
        </w:tc>
        <w:tc>
          <w:tcPr>
            <w:tcW w:w="523" w:type="dxa"/>
            <w:shd w:val="clear" w:color="auto" w:fill="auto"/>
            <w:vAlign w:val="center"/>
          </w:tcPr>
          <w:p w14:paraId="189BBE95"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XXh</w:t>
            </w:r>
          </w:p>
        </w:tc>
        <w:tc>
          <w:tcPr>
            <w:tcW w:w="486" w:type="dxa"/>
            <w:shd w:val="clear" w:color="auto" w:fill="auto"/>
            <w:vAlign w:val="center"/>
          </w:tcPr>
          <w:p w14:paraId="29EB0F1B"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03h</w:t>
            </w:r>
          </w:p>
        </w:tc>
        <w:tc>
          <w:tcPr>
            <w:tcW w:w="486" w:type="dxa"/>
            <w:shd w:val="clear" w:color="auto" w:fill="auto"/>
            <w:vAlign w:val="center"/>
          </w:tcPr>
          <w:p w14:paraId="39AF4265"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XXh</w:t>
            </w:r>
          </w:p>
        </w:tc>
        <w:tc>
          <w:tcPr>
            <w:tcW w:w="525" w:type="dxa"/>
            <w:shd w:val="clear" w:color="auto" w:fill="auto"/>
            <w:vAlign w:val="center"/>
          </w:tcPr>
          <w:p w14:paraId="1392F064"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XXh</w:t>
            </w:r>
          </w:p>
        </w:tc>
        <w:tc>
          <w:tcPr>
            <w:tcW w:w="559" w:type="dxa"/>
            <w:shd w:val="clear" w:color="auto" w:fill="auto"/>
            <w:vAlign w:val="center"/>
          </w:tcPr>
          <w:p w14:paraId="071CDBB0"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00h</w:t>
            </w:r>
          </w:p>
        </w:tc>
        <w:tc>
          <w:tcPr>
            <w:tcW w:w="486" w:type="dxa"/>
            <w:shd w:val="clear" w:color="auto" w:fill="auto"/>
            <w:vAlign w:val="center"/>
          </w:tcPr>
          <w:p w14:paraId="79249A9E" w14:textId="77777777" w:rsidR="00AC4915" w:rsidRPr="00242F60" w:rsidRDefault="00AC4915" w:rsidP="00185755">
            <w:pPr>
              <w:pStyle w:val="affffffffffff3"/>
              <w:spacing w:line="240" w:lineRule="exact"/>
              <w:ind w:firstLineChars="0" w:firstLine="0"/>
              <w:jc w:val="center"/>
              <w:rPr>
                <w:sz w:val="18"/>
                <w:szCs w:val="18"/>
              </w:rPr>
            </w:pPr>
            <w:r w:rsidRPr="00242F60">
              <w:rPr>
                <w:rFonts w:hint="eastAsia"/>
                <w:sz w:val="18"/>
                <w:szCs w:val="18"/>
              </w:rPr>
              <w:t>02h</w:t>
            </w:r>
          </w:p>
        </w:tc>
        <w:tc>
          <w:tcPr>
            <w:tcW w:w="588" w:type="dxa"/>
            <w:shd w:val="clear" w:color="auto" w:fill="auto"/>
            <w:vAlign w:val="center"/>
          </w:tcPr>
          <w:p w14:paraId="0C4C9BA2"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0Fh</w:t>
            </w:r>
          </w:p>
        </w:tc>
        <w:tc>
          <w:tcPr>
            <w:tcW w:w="590" w:type="dxa"/>
            <w:shd w:val="clear" w:color="auto" w:fill="auto"/>
            <w:vAlign w:val="center"/>
          </w:tcPr>
          <w:p w14:paraId="71FB4F9E"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应答码</w:t>
            </w:r>
          </w:p>
        </w:tc>
        <w:tc>
          <w:tcPr>
            <w:tcW w:w="590" w:type="dxa"/>
            <w:shd w:val="clear" w:color="auto" w:fill="auto"/>
            <w:vAlign w:val="center"/>
          </w:tcPr>
          <w:p w14:paraId="512A6253"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20AE2CA"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56AB5B03"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6CF770F"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0171C51"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71A62D29"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F1F60A7"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41CBA9BB"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bl>
    <w:p w14:paraId="234EEE2F" w14:textId="77777777" w:rsidR="00AC4915" w:rsidRPr="00242F60" w:rsidRDefault="00AC4915" w:rsidP="00304363">
      <w:pPr>
        <w:pStyle w:val="afffffffffff4"/>
      </w:pPr>
      <w:r w:rsidRPr="00242F60">
        <w:rPr>
          <w:rFonts w:hint="eastAsia"/>
        </w:rPr>
        <w:t>帧类型表示发送数据帧的类型。</w:t>
      </w:r>
      <w:r w:rsidRPr="00242F60">
        <w:t xml:space="preserve"> </w:t>
      </w:r>
      <w:r w:rsidRPr="00242F60">
        <w:rPr>
          <w:rFonts w:hint="eastAsia"/>
        </w:rPr>
        <w:t>00</w:t>
      </w:r>
      <w:r w:rsidRPr="00242F60">
        <w:t>h</w:t>
      </w:r>
      <w:r w:rsidRPr="00242F60">
        <w:rPr>
          <w:rFonts w:hint="eastAsia"/>
        </w:rPr>
        <w:t>表示请求帧，01h表示应答帧。</w:t>
      </w:r>
    </w:p>
    <w:p w14:paraId="26145080" w14:textId="77777777" w:rsidR="00AC4915" w:rsidRPr="00242F60" w:rsidRDefault="00AC4915" w:rsidP="00304363">
      <w:pPr>
        <w:pStyle w:val="afffffffffff4"/>
      </w:pPr>
      <w:r>
        <w:rPr>
          <w:rFonts w:hint="eastAsia"/>
        </w:rPr>
        <w:t>目标</w:t>
      </w:r>
      <w:r w:rsidRPr="00242F60">
        <w:rPr>
          <w:rFonts w:hint="eastAsia"/>
        </w:rPr>
        <w:t>地址的数值范围为1～63，表示接收报文的设备地址。数值0表示广播。</w:t>
      </w:r>
    </w:p>
    <w:p w14:paraId="746106A7" w14:textId="77777777" w:rsidR="00AC4915" w:rsidRPr="00242F60" w:rsidRDefault="00AC4915" w:rsidP="00304363">
      <w:pPr>
        <w:pStyle w:val="afffffffffff4"/>
      </w:pPr>
      <w:r w:rsidRPr="00242F60">
        <w:rPr>
          <w:rFonts w:hint="eastAsia"/>
        </w:rPr>
        <w:t>优先级的数值范围为0～3，数值越小，优先级越高。</w:t>
      </w:r>
    </w:p>
    <w:p w14:paraId="494931CC" w14:textId="77777777" w:rsidR="00AC4915" w:rsidRPr="00242F60" w:rsidRDefault="00AC4915" w:rsidP="00304363">
      <w:pPr>
        <w:pStyle w:val="afffffffffff4"/>
      </w:pPr>
      <w:r w:rsidRPr="00242F60">
        <w:rPr>
          <w:rFonts w:hint="eastAsia"/>
        </w:rPr>
        <w:t>源地址的数值范围为1～63，表示发送报文的设备地址。</w:t>
      </w:r>
    </w:p>
    <w:p w14:paraId="18084623" w14:textId="77777777" w:rsidR="00AC4915" w:rsidRPr="00242F60" w:rsidRDefault="00AC4915" w:rsidP="00304363">
      <w:pPr>
        <w:pStyle w:val="afffffffffff4"/>
      </w:pPr>
      <w:r w:rsidRPr="00242F60">
        <w:rPr>
          <w:rFonts w:hint="eastAsia"/>
        </w:rPr>
        <w:t>报文编号的数值范围为1～63。报文编号应由发起请求的设备连续循环分配，发起请求的设备应对已完成“请求——应答”的报文编号进行回收。</w:t>
      </w:r>
    </w:p>
    <w:p w14:paraId="10777D31" w14:textId="77777777" w:rsidR="00AC4915" w:rsidRPr="00242F60" w:rsidRDefault="00AC4915" w:rsidP="00304363">
      <w:pPr>
        <w:pStyle w:val="afffffffffff4"/>
      </w:pPr>
      <w:r w:rsidRPr="00242F60">
        <w:rPr>
          <w:rFonts w:hint="eastAsia"/>
        </w:rPr>
        <w:t>分组编号的数值范围为1～127。当一帧报文无法表示全部信息时，发送报文的设备应分组发送多帧报文，并按照从小到大的顺序从1开始连续分配分组编号。单帧报文的分组编号为0。</w:t>
      </w:r>
    </w:p>
    <w:p w14:paraId="530A776C" w14:textId="77777777" w:rsidR="00AC4915" w:rsidRPr="00242F60" w:rsidRDefault="00AC4915" w:rsidP="00304363">
      <w:pPr>
        <w:pStyle w:val="afffffffffff4"/>
      </w:pPr>
      <w:r w:rsidRPr="00242F60">
        <w:rPr>
          <w:rFonts w:hint="eastAsia"/>
        </w:rPr>
        <w:t>数据长度的数值范围为1～8，表示报文中数据字段的长度。</w:t>
      </w:r>
    </w:p>
    <w:p w14:paraId="53945408" w14:textId="77777777" w:rsidR="00AC4915" w:rsidRPr="00242F60" w:rsidRDefault="00AC4915" w:rsidP="00AC4915">
      <w:pPr>
        <w:pStyle w:val="affc"/>
        <w:spacing w:before="156" w:after="156"/>
      </w:pPr>
      <w:bookmarkStart w:id="816" w:name="_Toc465550478"/>
      <w:bookmarkStart w:id="817" w:name="_Toc487450448"/>
      <w:bookmarkStart w:id="818" w:name="_Toc488828696"/>
      <w:bookmarkStart w:id="819" w:name="_Toc36650969"/>
      <w:bookmarkStart w:id="820" w:name="_Toc36715184"/>
      <w:proofErr w:type="spellStart"/>
      <w:r w:rsidRPr="00242F60">
        <w:rPr>
          <w:rFonts w:hint="eastAsia"/>
        </w:rPr>
        <w:t>FECbus</w:t>
      </w:r>
      <w:proofErr w:type="spellEnd"/>
      <w:r w:rsidRPr="00242F60">
        <w:rPr>
          <w:rFonts w:hint="eastAsia"/>
        </w:rPr>
        <w:t>功能码</w:t>
      </w:r>
      <w:bookmarkEnd w:id="816"/>
      <w:bookmarkEnd w:id="817"/>
      <w:bookmarkEnd w:id="818"/>
      <w:bookmarkEnd w:id="819"/>
      <w:bookmarkEnd w:id="820"/>
    </w:p>
    <w:p w14:paraId="7C68A306" w14:textId="77777777" w:rsidR="00AC4915" w:rsidRPr="00242F60" w:rsidRDefault="00AC4915" w:rsidP="00AC4915">
      <w:pPr>
        <w:pStyle w:val="afffff4"/>
        <w:ind w:firstLine="420"/>
      </w:pPr>
      <w:r w:rsidRPr="00242F60">
        <w:rPr>
          <w:rFonts w:hint="eastAsia"/>
        </w:rPr>
        <w:t>FECbus功能码规定了FECbus协议可提供的服务。表C.2规定了FECbus协议的功能码。根据功能码类型，FECbus数据帧分为设置数据帧、通告数据帧、查询数据帧、应答数据帧。</w:t>
      </w:r>
    </w:p>
    <w:p w14:paraId="55432181" w14:textId="77777777" w:rsidR="00AC4915" w:rsidRPr="00242F60" w:rsidRDefault="00AC4915" w:rsidP="00AC4915">
      <w:pPr>
        <w:pStyle w:val="aff4"/>
        <w:spacing w:before="156" w:after="156"/>
      </w:pPr>
      <w:proofErr w:type="spellStart"/>
      <w:r w:rsidRPr="00242F60">
        <w:rPr>
          <w:rFonts w:hint="eastAsia"/>
        </w:rPr>
        <w:t>FECbus</w:t>
      </w:r>
      <w:proofErr w:type="spellEnd"/>
      <w:r w:rsidRPr="00242F60">
        <w:rPr>
          <w:rFonts w:hint="eastAsia"/>
        </w:rPr>
        <w:t>功能码</w:t>
      </w:r>
    </w:p>
    <w:tbl>
      <w:tblPr>
        <w:tblW w:w="103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8"/>
        <w:gridCol w:w="992"/>
        <w:gridCol w:w="3785"/>
        <w:gridCol w:w="2977"/>
        <w:gridCol w:w="850"/>
        <w:gridCol w:w="846"/>
      </w:tblGrid>
      <w:tr w:rsidR="00AC4915" w:rsidRPr="00242F60" w14:paraId="080A7B87" w14:textId="77777777" w:rsidTr="00185755">
        <w:trPr>
          <w:tblHeader/>
          <w:jc w:val="center"/>
        </w:trPr>
        <w:tc>
          <w:tcPr>
            <w:tcW w:w="948" w:type="dxa"/>
            <w:vAlign w:val="center"/>
          </w:tcPr>
          <w:p w14:paraId="0B69235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功能码数值</w:t>
            </w:r>
          </w:p>
        </w:tc>
        <w:tc>
          <w:tcPr>
            <w:tcW w:w="992" w:type="dxa"/>
            <w:vAlign w:val="center"/>
          </w:tcPr>
          <w:p w14:paraId="5B7C788C"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十六进制数值</w:t>
            </w:r>
          </w:p>
        </w:tc>
        <w:tc>
          <w:tcPr>
            <w:tcW w:w="3785" w:type="dxa"/>
            <w:vAlign w:val="center"/>
          </w:tcPr>
          <w:p w14:paraId="51296D72"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数据格式</w:t>
            </w:r>
          </w:p>
        </w:tc>
        <w:tc>
          <w:tcPr>
            <w:tcW w:w="2977" w:type="dxa"/>
            <w:vAlign w:val="center"/>
          </w:tcPr>
          <w:p w14:paraId="3D589F6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功能说明</w:t>
            </w:r>
          </w:p>
        </w:tc>
        <w:tc>
          <w:tcPr>
            <w:tcW w:w="850" w:type="dxa"/>
            <w:vAlign w:val="center"/>
          </w:tcPr>
          <w:p w14:paraId="0BE82F54"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通信</w:t>
            </w:r>
          </w:p>
        </w:tc>
        <w:tc>
          <w:tcPr>
            <w:tcW w:w="846" w:type="dxa"/>
            <w:vAlign w:val="center"/>
          </w:tcPr>
          <w:p w14:paraId="656C551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应答</w:t>
            </w:r>
          </w:p>
        </w:tc>
      </w:tr>
      <w:tr w:rsidR="00AC4915" w:rsidRPr="00242F60" w14:paraId="3DDB4F65" w14:textId="77777777" w:rsidTr="00185755">
        <w:trPr>
          <w:jc w:val="center"/>
        </w:trPr>
        <w:tc>
          <w:tcPr>
            <w:tcW w:w="948" w:type="dxa"/>
            <w:vAlign w:val="center"/>
          </w:tcPr>
          <w:p w14:paraId="1531A7C9"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0</w:t>
            </w:r>
          </w:p>
        </w:tc>
        <w:tc>
          <w:tcPr>
            <w:tcW w:w="992" w:type="dxa"/>
            <w:vAlign w:val="center"/>
          </w:tcPr>
          <w:p w14:paraId="2CFE9746"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00H</w:t>
            </w:r>
          </w:p>
        </w:tc>
        <w:tc>
          <w:tcPr>
            <w:tcW w:w="3785" w:type="dxa"/>
            <w:vAlign w:val="center"/>
          </w:tcPr>
          <w:p w14:paraId="3DFE1652"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cs="楷体" w:hint="eastAsia"/>
                <w:bCs/>
                <w:sz w:val="18"/>
                <w:szCs w:val="18"/>
              </w:rPr>
              <w:t>功能码</w:t>
            </w:r>
          </w:p>
        </w:tc>
        <w:tc>
          <w:tcPr>
            <w:tcW w:w="2977" w:type="dxa"/>
            <w:vAlign w:val="center"/>
          </w:tcPr>
          <w:p w14:paraId="57AB22F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同步系统节拍</w:t>
            </w:r>
          </w:p>
        </w:tc>
        <w:tc>
          <w:tcPr>
            <w:tcW w:w="850" w:type="dxa"/>
            <w:vAlign w:val="center"/>
          </w:tcPr>
          <w:p w14:paraId="5B69ACD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广播</w:t>
            </w:r>
          </w:p>
        </w:tc>
        <w:tc>
          <w:tcPr>
            <w:tcW w:w="846" w:type="dxa"/>
            <w:vAlign w:val="center"/>
          </w:tcPr>
          <w:p w14:paraId="0018435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0BA7BBF5" w14:textId="77777777" w:rsidTr="00185755">
        <w:trPr>
          <w:jc w:val="center"/>
        </w:trPr>
        <w:tc>
          <w:tcPr>
            <w:tcW w:w="948" w:type="dxa"/>
            <w:vAlign w:val="center"/>
          </w:tcPr>
          <w:p w14:paraId="2181AEC9"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1</w:t>
            </w:r>
          </w:p>
        </w:tc>
        <w:tc>
          <w:tcPr>
            <w:tcW w:w="992" w:type="dxa"/>
            <w:vAlign w:val="center"/>
          </w:tcPr>
          <w:p w14:paraId="071B1503"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01H</w:t>
            </w:r>
          </w:p>
        </w:tc>
        <w:tc>
          <w:tcPr>
            <w:tcW w:w="3785" w:type="dxa"/>
            <w:vAlign w:val="center"/>
          </w:tcPr>
          <w:p w14:paraId="3501CC36"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cs="楷体" w:hint="eastAsia"/>
                <w:bCs/>
                <w:sz w:val="18"/>
                <w:szCs w:val="18"/>
              </w:rPr>
              <w:t>功能码+编号（控制器编号）</w:t>
            </w:r>
          </w:p>
        </w:tc>
        <w:tc>
          <w:tcPr>
            <w:tcW w:w="2977" w:type="dxa"/>
            <w:vAlign w:val="center"/>
          </w:tcPr>
          <w:p w14:paraId="21040F5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系统复位</w:t>
            </w:r>
          </w:p>
        </w:tc>
        <w:tc>
          <w:tcPr>
            <w:tcW w:w="850" w:type="dxa"/>
            <w:vAlign w:val="center"/>
          </w:tcPr>
          <w:p w14:paraId="33CCEFF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广播/单播</w:t>
            </w:r>
          </w:p>
        </w:tc>
        <w:tc>
          <w:tcPr>
            <w:tcW w:w="846" w:type="dxa"/>
            <w:vAlign w:val="center"/>
          </w:tcPr>
          <w:p w14:paraId="581DD60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22D4F9DF" w14:textId="77777777" w:rsidTr="00185755">
        <w:trPr>
          <w:jc w:val="center"/>
        </w:trPr>
        <w:tc>
          <w:tcPr>
            <w:tcW w:w="948" w:type="dxa"/>
            <w:vAlign w:val="center"/>
          </w:tcPr>
          <w:p w14:paraId="3CE26671"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2</w:t>
            </w:r>
          </w:p>
        </w:tc>
        <w:tc>
          <w:tcPr>
            <w:tcW w:w="992" w:type="dxa"/>
            <w:vAlign w:val="center"/>
          </w:tcPr>
          <w:p w14:paraId="5480DEFB"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02H</w:t>
            </w:r>
          </w:p>
        </w:tc>
        <w:tc>
          <w:tcPr>
            <w:tcW w:w="3785" w:type="dxa"/>
            <w:vAlign w:val="center"/>
          </w:tcPr>
          <w:p w14:paraId="6EF72C88"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cs="楷体" w:hint="eastAsia"/>
                <w:bCs/>
                <w:sz w:val="18"/>
                <w:szCs w:val="18"/>
              </w:rPr>
              <w:t>功能码+编号（控制器编号）</w:t>
            </w:r>
          </w:p>
        </w:tc>
        <w:tc>
          <w:tcPr>
            <w:tcW w:w="2977" w:type="dxa"/>
            <w:vAlign w:val="center"/>
          </w:tcPr>
          <w:p w14:paraId="1B74461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系统消音</w:t>
            </w:r>
          </w:p>
        </w:tc>
        <w:tc>
          <w:tcPr>
            <w:tcW w:w="850" w:type="dxa"/>
            <w:vAlign w:val="center"/>
          </w:tcPr>
          <w:p w14:paraId="56B1640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广播/单播</w:t>
            </w:r>
          </w:p>
        </w:tc>
        <w:tc>
          <w:tcPr>
            <w:tcW w:w="846" w:type="dxa"/>
            <w:vAlign w:val="center"/>
          </w:tcPr>
          <w:p w14:paraId="6E57368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36CE2486" w14:textId="77777777" w:rsidTr="00185755">
        <w:trPr>
          <w:jc w:val="center"/>
        </w:trPr>
        <w:tc>
          <w:tcPr>
            <w:tcW w:w="948" w:type="dxa"/>
            <w:vAlign w:val="center"/>
          </w:tcPr>
          <w:p w14:paraId="5F82A578"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3</w:t>
            </w:r>
          </w:p>
        </w:tc>
        <w:tc>
          <w:tcPr>
            <w:tcW w:w="992" w:type="dxa"/>
            <w:vAlign w:val="center"/>
          </w:tcPr>
          <w:p w14:paraId="3212D50C"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03H</w:t>
            </w:r>
          </w:p>
        </w:tc>
        <w:tc>
          <w:tcPr>
            <w:tcW w:w="3785" w:type="dxa"/>
            <w:vAlign w:val="center"/>
          </w:tcPr>
          <w:p w14:paraId="1783E8C8"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cs="楷体" w:hint="eastAsia"/>
                <w:bCs/>
                <w:sz w:val="18"/>
                <w:szCs w:val="18"/>
              </w:rPr>
              <w:t>功能码+编号（控制器编号）</w:t>
            </w:r>
          </w:p>
        </w:tc>
        <w:tc>
          <w:tcPr>
            <w:tcW w:w="2977" w:type="dxa"/>
            <w:vAlign w:val="center"/>
          </w:tcPr>
          <w:p w14:paraId="3A85F5B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系统自检</w:t>
            </w:r>
          </w:p>
        </w:tc>
        <w:tc>
          <w:tcPr>
            <w:tcW w:w="850" w:type="dxa"/>
            <w:vAlign w:val="center"/>
          </w:tcPr>
          <w:p w14:paraId="402FEB4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广播/单播</w:t>
            </w:r>
          </w:p>
        </w:tc>
        <w:tc>
          <w:tcPr>
            <w:tcW w:w="846" w:type="dxa"/>
            <w:vAlign w:val="center"/>
          </w:tcPr>
          <w:p w14:paraId="0963054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044FA052" w14:textId="77777777" w:rsidTr="00185755">
        <w:trPr>
          <w:jc w:val="center"/>
        </w:trPr>
        <w:tc>
          <w:tcPr>
            <w:tcW w:w="948" w:type="dxa"/>
            <w:vAlign w:val="center"/>
          </w:tcPr>
          <w:p w14:paraId="1D5BF735"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4</w:t>
            </w:r>
          </w:p>
        </w:tc>
        <w:tc>
          <w:tcPr>
            <w:tcW w:w="992" w:type="dxa"/>
            <w:vAlign w:val="center"/>
          </w:tcPr>
          <w:p w14:paraId="6C276D84"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04H</w:t>
            </w:r>
          </w:p>
        </w:tc>
        <w:tc>
          <w:tcPr>
            <w:tcW w:w="3785" w:type="dxa"/>
            <w:vAlign w:val="center"/>
          </w:tcPr>
          <w:p w14:paraId="3FA142CF"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cs="楷体" w:hint="eastAsia"/>
                <w:bCs/>
                <w:sz w:val="18"/>
                <w:szCs w:val="18"/>
              </w:rPr>
              <w:t>功能码+编号（控制器编号）+时间（年+月+日+时+分+秒）</w:t>
            </w:r>
          </w:p>
        </w:tc>
        <w:tc>
          <w:tcPr>
            <w:tcW w:w="2977" w:type="dxa"/>
            <w:vAlign w:val="center"/>
          </w:tcPr>
          <w:p w14:paraId="288CE1B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广播时钟</w:t>
            </w:r>
          </w:p>
        </w:tc>
        <w:tc>
          <w:tcPr>
            <w:tcW w:w="850" w:type="dxa"/>
            <w:vAlign w:val="center"/>
          </w:tcPr>
          <w:p w14:paraId="3FBC974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广播/单播</w:t>
            </w:r>
          </w:p>
        </w:tc>
        <w:tc>
          <w:tcPr>
            <w:tcW w:w="846" w:type="dxa"/>
            <w:vAlign w:val="center"/>
          </w:tcPr>
          <w:p w14:paraId="4105530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04E2D164" w14:textId="77777777" w:rsidTr="00185755">
        <w:trPr>
          <w:jc w:val="center"/>
        </w:trPr>
        <w:tc>
          <w:tcPr>
            <w:tcW w:w="948" w:type="dxa"/>
            <w:vAlign w:val="center"/>
          </w:tcPr>
          <w:p w14:paraId="7DC61CA9"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5</w:t>
            </w:r>
          </w:p>
        </w:tc>
        <w:tc>
          <w:tcPr>
            <w:tcW w:w="992" w:type="dxa"/>
            <w:vAlign w:val="center"/>
          </w:tcPr>
          <w:p w14:paraId="34468C69"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05H</w:t>
            </w:r>
          </w:p>
        </w:tc>
        <w:tc>
          <w:tcPr>
            <w:tcW w:w="3785" w:type="dxa"/>
            <w:vAlign w:val="center"/>
          </w:tcPr>
          <w:p w14:paraId="11856C4B"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cs="楷体" w:hint="eastAsia"/>
                <w:bCs/>
                <w:sz w:val="18"/>
                <w:szCs w:val="18"/>
              </w:rPr>
              <w:t>功能码+编号（控制器编号+单元编号+设备编号+通道编号）+设备类型代码+事件代码+状态代码+时间（年+月+日+时+分+秒）</w:t>
            </w:r>
          </w:p>
        </w:tc>
        <w:tc>
          <w:tcPr>
            <w:tcW w:w="2977" w:type="dxa"/>
            <w:vAlign w:val="center"/>
          </w:tcPr>
          <w:p w14:paraId="46982C0C" w14:textId="77777777" w:rsidR="00AC4915" w:rsidRPr="00242F60" w:rsidRDefault="00AC4915" w:rsidP="00185755">
            <w:pPr>
              <w:spacing w:line="240" w:lineRule="exact"/>
              <w:jc w:val="center"/>
              <w:rPr>
                <w:rFonts w:ascii="宋体" w:hAnsi="宋体"/>
                <w:sz w:val="18"/>
                <w:szCs w:val="18"/>
              </w:rPr>
            </w:pPr>
            <w:r>
              <w:rPr>
                <w:rFonts w:ascii="宋体" w:hAnsi="宋体" w:hint="eastAsia"/>
                <w:sz w:val="18"/>
                <w:szCs w:val="18"/>
              </w:rPr>
              <w:t>具有联动控制功能的火灾报警控制器</w:t>
            </w:r>
            <w:r w:rsidRPr="00242F60">
              <w:rPr>
                <w:rFonts w:ascii="宋体" w:hAnsi="宋体" w:hint="eastAsia"/>
                <w:sz w:val="18"/>
                <w:szCs w:val="18"/>
              </w:rPr>
              <w:t>向消防联动控制设备通告紧急事件</w:t>
            </w:r>
          </w:p>
        </w:tc>
        <w:tc>
          <w:tcPr>
            <w:tcW w:w="850" w:type="dxa"/>
            <w:vAlign w:val="center"/>
          </w:tcPr>
          <w:p w14:paraId="56DEA80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广播/单播</w:t>
            </w:r>
          </w:p>
        </w:tc>
        <w:tc>
          <w:tcPr>
            <w:tcW w:w="846" w:type="dxa"/>
            <w:vAlign w:val="center"/>
          </w:tcPr>
          <w:p w14:paraId="36E1861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2F90DC67" w14:textId="77777777" w:rsidTr="00185755">
        <w:trPr>
          <w:jc w:val="center"/>
        </w:trPr>
        <w:tc>
          <w:tcPr>
            <w:tcW w:w="948" w:type="dxa"/>
            <w:vAlign w:val="center"/>
          </w:tcPr>
          <w:p w14:paraId="0C87AE6A"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6</w:t>
            </w:r>
          </w:p>
        </w:tc>
        <w:tc>
          <w:tcPr>
            <w:tcW w:w="992" w:type="dxa"/>
            <w:vAlign w:val="center"/>
          </w:tcPr>
          <w:p w14:paraId="4C3ADE1E"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06H</w:t>
            </w:r>
          </w:p>
        </w:tc>
        <w:tc>
          <w:tcPr>
            <w:tcW w:w="3785" w:type="dxa"/>
            <w:vAlign w:val="center"/>
          </w:tcPr>
          <w:p w14:paraId="0967F4ED"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cs="楷体" w:hint="eastAsia"/>
                <w:bCs/>
                <w:sz w:val="18"/>
                <w:szCs w:val="18"/>
              </w:rPr>
              <w:t>功能码+编号（控制器编号+单元编号+设备编号+通道编号）+设备类型代码+事件代码+状态代码+时间（年+月+日+时+分+秒）</w:t>
            </w:r>
          </w:p>
        </w:tc>
        <w:tc>
          <w:tcPr>
            <w:tcW w:w="2977" w:type="dxa"/>
            <w:vAlign w:val="center"/>
          </w:tcPr>
          <w:p w14:paraId="742BDB45" w14:textId="77777777" w:rsidR="00AC4915" w:rsidRPr="00242F60" w:rsidRDefault="00AC4915" w:rsidP="00185755">
            <w:pPr>
              <w:spacing w:line="240" w:lineRule="exact"/>
              <w:jc w:val="center"/>
              <w:rPr>
                <w:rFonts w:ascii="宋体" w:hAnsi="宋体"/>
                <w:sz w:val="18"/>
                <w:szCs w:val="18"/>
              </w:rPr>
            </w:pPr>
            <w:r>
              <w:rPr>
                <w:rFonts w:ascii="宋体" w:hAnsi="宋体" w:hint="eastAsia"/>
                <w:sz w:val="18"/>
                <w:szCs w:val="18"/>
              </w:rPr>
              <w:t>具有联动控制功能的火灾报警控制器</w:t>
            </w:r>
            <w:r w:rsidRPr="00242F60">
              <w:rPr>
                <w:rFonts w:ascii="宋体" w:hAnsi="宋体" w:hint="eastAsia"/>
                <w:sz w:val="18"/>
                <w:szCs w:val="18"/>
              </w:rPr>
              <w:t>向消防联动控制设备通告一般事件</w:t>
            </w:r>
          </w:p>
        </w:tc>
        <w:tc>
          <w:tcPr>
            <w:tcW w:w="850" w:type="dxa"/>
            <w:vAlign w:val="center"/>
          </w:tcPr>
          <w:p w14:paraId="5187E89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广播/单播</w:t>
            </w:r>
          </w:p>
        </w:tc>
        <w:tc>
          <w:tcPr>
            <w:tcW w:w="846" w:type="dxa"/>
            <w:vAlign w:val="center"/>
          </w:tcPr>
          <w:p w14:paraId="65F2D2E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08CE1E7C" w14:textId="77777777" w:rsidTr="00185755">
        <w:trPr>
          <w:jc w:val="center"/>
        </w:trPr>
        <w:tc>
          <w:tcPr>
            <w:tcW w:w="948" w:type="dxa"/>
            <w:vAlign w:val="center"/>
          </w:tcPr>
          <w:p w14:paraId="63642D03"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7</w:t>
            </w:r>
          </w:p>
        </w:tc>
        <w:tc>
          <w:tcPr>
            <w:tcW w:w="992" w:type="dxa"/>
            <w:vAlign w:val="center"/>
          </w:tcPr>
          <w:p w14:paraId="151FC4E1"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0</w:t>
            </w:r>
            <w:r w:rsidRPr="00242F60">
              <w:rPr>
                <w:rFonts w:hAnsi="宋体"/>
                <w:sz w:val="18"/>
                <w:szCs w:val="18"/>
              </w:rPr>
              <w:t>7</w:t>
            </w:r>
            <w:r w:rsidRPr="00242F60">
              <w:rPr>
                <w:rFonts w:hAnsi="宋体" w:hint="eastAsia"/>
                <w:sz w:val="18"/>
                <w:szCs w:val="18"/>
              </w:rPr>
              <w:t>H</w:t>
            </w:r>
          </w:p>
        </w:tc>
        <w:tc>
          <w:tcPr>
            <w:tcW w:w="3785" w:type="dxa"/>
            <w:vAlign w:val="center"/>
          </w:tcPr>
          <w:p w14:paraId="7ED097B8"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cs="楷体" w:hint="eastAsia"/>
                <w:bCs/>
                <w:sz w:val="18"/>
                <w:szCs w:val="18"/>
              </w:rPr>
              <w:t>功能码+编号（控制器编号+单元编号+设备编号+通道编号）+设备类型代码+事件代码+状态代码+时间（年+月+日+时+分+秒）</w:t>
            </w:r>
          </w:p>
        </w:tc>
        <w:tc>
          <w:tcPr>
            <w:tcW w:w="2977" w:type="dxa"/>
            <w:vAlign w:val="center"/>
          </w:tcPr>
          <w:p w14:paraId="23595F96" w14:textId="77777777" w:rsidR="00AC4915" w:rsidRPr="00242F60" w:rsidRDefault="00AC4915" w:rsidP="00185755">
            <w:pPr>
              <w:spacing w:line="240" w:lineRule="exact"/>
              <w:jc w:val="center"/>
              <w:rPr>
                <w:rFonts w:ascii="宋体" w:hAnsi="宋体"/>
                <w:sz w:val="18"/>
                <w:szCs w:val="18"/>
              </w:rPr>
            </w:pPr>
            <w:r>
              <w:rPr>
                <w:rFonts w:ascii="宋体" w:hAnsi="宋体" w:hint="eastAsia"/>
                <w:sz w:val="18"/>
                <w:szCs w:val="18"/>
              </w:rPr>
              <w:t>具有联动控制功能的火灾报警控制器</w:t>
            </w:r>
            <w:r w:rsidRPr="00242F60">
              <w:rPr>
                <w:rFonts w:ascii="宋体" w:hAnsi="宋体" w:hint="eastAsia"/>
                <w:sz w:val="18"/>
                <w:szCs w:val="18"/>
              </w:rPr>
              <w:t>向消防联动控制设备通告调试事件</w:t>
            </w:r>
          </w:p>
        </w:tc>
        <w:tc>
          <w:tcPr>
            <w:tcW w:w="850" w:type="dxa"/>
            <w:vAlign w:val="center"/>
          </w:tcPr>
          <w:p w14:paraId="36B4CD2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广播/单播</w:t>
            </w:r>
          </w:p>
        </w:tc>
        <w:tc>
          <w:tcPr>
            <w:tcW w:w="846" w:type="dxa"/>
            <w:vAlign w:val="center"/>
          </w:tcPr>
          <w:p w14:paraId="512EBB2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64E85086" w14:textId="77777777" w:rsidTr="00185755">
        <w:trPr>
          <w:jc w:val="center"/>
        </w:trPr>
        <w:tc>
          <w:tcPr>
            <w:tcW w:w="948" w:type="dxa"/>
            <w:vAlign w:val="center"/>
          </w:tcPr>
          <w:p w14:paraId="66743CAF" w14:textId="77777777" w:rsidR="00AC4915" w:rsidRPr="00242F60" w:rsidRDefault="00AC4915" w:rsidP="00185755">
            <w:pPr>
              <w:spacing w:line="240" w:lineRule="exact"/>
              <w:jc w:val="center"/>
              <w:rPr>
                <w:rFonts w:ascii="宋体" w:hAnsi="宋体"/>
                <w:sz w:val="18"/>
                <w:szCs w:val="18"/>
              </w:rPr>
            </w:pPr>
            <w:r w:rsidRPr="00242F60">
              <w:rPr>
                <w:rFonts w:ascii="宋体" w:hAnsi="宋体"/>
                <w:sz w:val="18"/>
                <w:szCs w:val="18"/>
              </w:rPr>
              <w:t>8</w:t>
            </w:r>
            <w:r w:rsidRPr="00242F60">
              <w:rPr>
                <w:rFonts w:ascii="宋体" w:hAnsi="宋体" w:hint="eastAsia"/>
                <w:sz w:val="18"/>
                <w:szCs w:val="18"/>
              </w:rPr>
              <w:t>～14</w:t>
            </w:r>
          </w:p>
        </w:tc>
        <w:tc>
          <w:tcPr>
            <w:tcW w:w="992" w:type="dxa"/>
            <w:vAlign w:val="center"/>
          </w:tcPr>
          <w:p w14:paraId="1448E3E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0</w:t>
            </w:r>
            <w:r w:rsidRPr="00242F60">
              <w:rPr>
                <w:rFonts w:ascii="宋体" w:hAnsi="宋体"/>
                <w:sz w:val="18"/>
                <w:szCs w:val="18"/>
              </w:rPr>
              <w:t>8</w:t>
            </w:r>
            <w:r w:rsidRPr="00242F60">
              <w:rPr>
                <w:rFonts w:ascii="宋体" w:hAnsi="宋体" w:hint="eastAsia"/>
                <w:sz w:val="18"/>
                <w:szCs w:val="18"/>
              </w:rPr>
              <w:t>H～0EH</w:t>
            </w:r>
          </w:p>
        </w:tc>
        <w:tc>
          <w:tcPr>
            <w:tcW w:w="3785" w:type="dxa"/>
            <w:vAlign w:val="center"/>
          </w:tcPr>
          <w:p w14:paraId="4B5C2F6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自定义</w:t>
            </w:r>
          </w:p>
        </w:tc>
        <w:tc>
          <w:tcPr>
            <w:tcW w:w="2977" w:type="dxa"/>
            <w:vAlign w:val="center"/>
          </w:tcPr>
          <w:p w14:paraId="2A940A8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自定义</w:t>
            </w:r>
          </w:p>
        </w:tc>
        <w:tc>
          <w:tcPr>
            <w:tcW w:w="850" w:type="dxa"/>
            <w:vAlign w:val="center"/>
          </w:tcPr>
          <w:p w14:paraId="0C6534D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自定义</w:t>
            </w:r>
          </w:p>
        </w:tc>
        <w:tc>
          <w:tcPr>
            <w:tcW w:w="846" w:type="dxa"/>
            <w:vAlign w:val="center"/>
          </w:tcPr>
          <w:p w14:paraId="21A8D46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自定义</w:t>
            </w:r>
          </w:p>
        </w:tc>
      </w:tr>
      <w:tr w:rsidR="00AC4915" w:rsidRPr="00242F60" w14:paraId="55617C31" w14:textId="77777777" w:rsidTr="00185755">
        <w:trPr>
          <w:jc w:val="center"/>
        </w:trPr>
        <w:tc>
          <w:tcPr>
            <w:tcW w:w="948" w:type="dxa"/>
            <w:vAlign w:val="center"/>
          </w:tcPr>
          <w:p w14:paraId="3F6602D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15</w:t>
            </w:r>
          </w:p>
        </w:tc>
        <w:tc>
          <w:tcPr>
            <w:tcW w:w="992" w:type="dxa"/>
            <w:vAlign w:val="center"/>
          </w:tcPr>
          <w:p w14:paraId="4788BE7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0FH</w:t>
            </w:r>
          </w:p>
        </w:tc>
        <w:tc>
          <w:tcPr>
            <w:tcW w:w="3785" w:type="dxa"/>
            <w:vAlign w:val="center"/>
          </w:tcPr>
          <w:p w14:paraId="640091F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功能码+状态应答码</w:t>
            </w:r>
          </w:p>
        </w:tc>
        <w:tc>
          <w:tcPr>
            <w:tcW w:w="2977" w:type="dxa"/>
            <w:vAlign w:val="center"/>
          </w:tcPr>
          <w:p w14:paraId="04EC47F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反馈接收到请求的异常状态信息或结束帧标志</w:t>
            </w:r>
          </w:p>
        </w:tc>
        <w:tc>
          <w:tcPr>
            <w:tcW w:w="850" w:type="dxa"/>
            <w:vAlign w:val="center"/>
          </w:tcPr>
          <w:p w14:paraId="779167A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广播/单播</w:t>
            </w:r>
          </w:p>
        </w:tc>
        <w:tc>
          <w:tcPr>
            <w:tcW w:w="846" w:type="dxa"/>
            <w:vAlign w:val="center"/>
          </w:tcPr>
          <w:p w14:paraId="20436AB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r>
      <w:tr w:rsidR="00AC4915" w:rsidRPr="00242F60" w14:paraId="6C90A042" w14:textId="77777777" w:rsidTr="00185755">
        <w:trPr>
          <w:jc w:val="center"/>
        </w:trPr>
        <w:tc>
          <w:tcPr>
            <w:tcW w:w="948" w:type="dxa"/>
            <w:vAlign w:val="center"/>
          </w:tcPr>
          <w:p w14:paraId="17E646D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lastRenderedPageBreak/>
              <w:t>16</w:t>
            </w:r>
          </w:p>
        </w:tc>
        <w:tc>
          <w:tcPr>
            <w:tcW w:w="992" w:type="dxa"/>
            <w:vAlign w:val="center"/>
          </w:tcPr>
          <w:p w14:paraId="78391E5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10H</w:t>
            </w:r>
          </w:p>
        </w:tc>
        <w:tc>
          <w:tcPr>
            <w:tcW w:w="3785" w:type="dxa"/>
            <w:vAlign w:val="center"/>
          </w:tcPr>
          <w:p w14:paraId="424DE73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保留</w:t>
            </w:r>
          </w:p>
        </w:tc>
        <w:tc>
          <w:tcPr>
            <w:tcW w:w="2977" w:type="dxa"/>
            <w:vAlign w:val="center"/>
          </w:tcPr>
          <w:p w14:paraId="41AB18B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保留</w:t>
            </w:r>
          </w:p>
        </w:tc>
        <w:tc>
          <w:tcPr>
            <w:tcW w:w="850" w:type="dxa"/>
            <w:vAlign w:val="center"/>
          </w:tcPr>
          <w:p w14:paraId="5BE117F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保留</w:t>
            </w:r>
          </w:p>
        </w:tc>
        <w:tc>
          <w:tcPr>
            <w:tcW w:w="846" w:type="dxa"/>
            <w:vAlign w:val="center"/>
          </w:tcPr>
          <w:p w14:paraId="65619B5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保留</w:t>
            </w:r>
          </w:p>
        </w:tc>
      </w:tr>
      <w:tr w:rsidR="00AC4915" w:rsidRPr="00242F60" w14:paraId="4759E4C4" w14:textId="77777777" w:rsidTr="00185755">
        <w:trPr>
          <w:jc w:val="center"/>
        </w:trPr>
        <w:tc>
          <w:tcPr>
            <w:tcW w:w="948" w:type="dxa"/>
            <w:vAlign w:val="center"/>
          </w:tcPr>
          <w:p w14:paraId="0360ED6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17</w:t>
            </w:r>
          </w:p>
        </w:tc>
        <w:tc>
          <w:tcPr>
            <w:tcW w:w="992" w:type="dxa"/>
            <w:vAlign w:val="center"/>
          </w:tcPr>
          <w:p w14:paraId="388051C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11H</w:t>
            </w:r>
          </w:p>
        </w:tc>
        <w:tc>
          <w:tcPr>
            <w:tcW w:w="3785" w:type="dxa"/>
            <w:vAlign w:val="center"/>
          </w:tcPr>
          <w:p w14:paraId="2DCDEC1A"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hint="eastAsia"/>
                <w:bCs/>
                <w:sz w:val="18"/>
                <w:szCs w:val="18"/>
              </w:rPr>
              <w:t>功能码+编号（控制器编号+单元编号+设备编号+通道编号）+设备类型代码+事件代码+状态代码+时间（年+月+日+时+分+秒）</w:t>
            </w:r>
          </w:p>
        </w:tc>
        <w:tc>
          <w:tcPr>
            <w:tcW w:w="2977" w:type="dxa"/>
            <w:vAlign w:val="center"/>
          </w:tcPr>
          <w:p w14:paraId="4FE76CB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消防联动控制设备向</w:t>
            </w:r>
            <w:r>
              <w:rPr>
                <w:rFonts w:ascii="宋体" w:hAnsi="宋体" w:hint="eastAsia"/>
                <w:sz w:val="18"/>
                <w:szCs w:val="18"/>
              </w:rPr>
              <w:t>具有联动控制功能的火灾报警控制器</w:t>
            </w:r>
            <w:r w:rsidRPr="00242F60">
              <w:rPr>
                <w:rFonts w:ascii="宋体" w:hAnsi="宋体" w:hint="eastAsia"/>
                <w:sz w:val="18"/>
                <w:szCs w:val="18"/>
              </w:rPr>
              <w:t>通告紧急事件</w:t>
            </w:r>
          </w:p>
        </w:tc>
        <w:tc>
          <w:tcPr>
            <w:tcW w:w="850" w:type="dxa"/>
            <w:vAlign w:val="center"/>
          </w:tcPr>
          <w:p w14:paraId="7C43CA4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单播</w:t>
            </w:r>
          </w:p>
        </w:tc>
        <w:tc>
          <w:tcPr>
            <w:tcW w:w="846" w:type="dxa"/>
            <w:vAlign w:val="center"/>
          </w:tcPr>
          <w:p w14:paraId="4FB3FF6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55196082" w14:textId="77777777" w:rsidTr="00185755">
        <w:trPr>
          <w:jc w:val="center"/>
        </w:trPr>
        <w:tc>
          <w:tcPr>
            <w:tcW w:w="948" w:type="dxa"/>
            <w:vAlign w:val="center"/>
          </w:tcPr>
          <w:p w14:paraId="5EA9FE9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18</w:t>
            </w:r>
          </w:p>
        </w:tc>
        <w:tc>
          <w:tcPr>
            <w:tcW w:w="992" w:type="dxa"/>
            <w:vAlign w:val="center"/>
          </w:tcPr>
          <w:p w14:paraId="3A9869A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12H</w:t>
            </w:r>
          </w:p>
        </w:tc>
        <w:tc>
          <w:tcPr>
            <w:tcW w:w="3785" w:type="dxa"/>
            <w:vAlign w:val="center"/>
          </w:tcPr>
          <w:p w14:paraId="0419149E"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hint="eastAsia"/>
                <w:bCs/>
                <w:sz w:val="18"/>
                <w:szCs w:val="18"/>
              </w:rPr>
              <w:t>功能码+编号（控制器编号+单元编号+设备编号+通道编号）+设备类型代码+事件代码+状态代码+时间（年+月+日+时+分+秒）</w:t>
            </w:r>
          </w:p>
        </w:tc>
        <w:tc>
          <w:tcPr>
            <w:tcW w:w="2977" w:type="dxa"/>
            <w:vAlign w:val="center"/>
          </w:tcPr>
          <w:p w14:paraId="51389DA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消防联动控制设备向</w:t>
            </w:r>
            <w:r>
              <w:rPr>
                <w:rFonts w:ascii="宋体" w:hAnsi="宋体" w:hint="eastAsia"/>
                <w:sz w:val="18"/>
                <w:szCs w:val="18"/>
              </w:rPr>
              <w:t>具有联动控制功能的火灾报警控制器</w:t>
            </w:r>
            <w:r w:rsidRPr="00242F60">
              <w:rPr>
                <w:rFonts w:ascii="宋体" w:hAnsi="宋体" w:hint="eastAsia"/>
                <w:sz w:val="18"/>
                <w:szCs w:val="18"/>
              </w:rPr>
              <w:t>通告一般事件</w:t>
            </w:r>
          </w:p>
        </w:tc>
        <w:tc>
          <w:tcPr>
            <w:tcW w:w="850" w:type="dxa"/>
            <w:vAlign w:val="center"/>
          </w:tcPr>
          <w:p w14:paraId="0406037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单播</w:t>
            </w:r>
          </w:p>
        </w:tc>
        <w:tc>
          <w:tcPr>
            <w:tcW w:w="846" w:type="dxa"/>
            <w:vAlign w:val="center"/>
          </w:tcPr>
          <w:p w14:paraId="75BFAB3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466A7A53" w14:textId="77777777" w:rsidTr="00185755">
        <w:trPr>
          <w:jc w:val="center"/>
        </w:trPr>
        <w:tc>
          <w:tcPr>
            <w:tcW w:w="948" w:type="dxa"/>
            <w:vAlign w:val="center"/>
          </w:tcPr>
          <w:p w14:paraId="4998462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w:t>
            </w:r>
            <w:r w:rsidRPr="00242F60">
              <w:rPr>
                <w:rFonts w:ascii="宋体" w:hAnsi="宋体"/>
                <w:sz w:val="18"/>
                <w:szCs w:val="18"/>
              </w:rPr>
              <w:t>9</w:t>
            </w:r>
          </w:p>
        </w:tc>
        <w:tc>
          <w:tcPr>
            <w:tcW w:w="992" w:type="dxa"/>
            <w:vAlign w:val="center"/>
          </w:tcPr>
          <w:p w14:paraId="71C8015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w:t>
            </w:r>
            <w:r w:rsidRPr="00242F60">
              <w:rPr>
                <w:rFonts w:ascii="宋体" w:hAnsi="宋体"/>
                <w:sz w:val="18"/>
                <w:szCs w:val="18"/>
              </w:rPr>
              <w:t>3H</w:t>
            </w:r>
          </w:p>
        </w:tc>
        <w:tc>
          <w:tcPr>
            <w:tcW w:w="3785" w:type="dxa"/>
            <w:vAlign w:val="center"/>
          </w:tcPr>
          <w:p w14:paraId="20E9134B"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cs="楷体" w:hint="eastAsia"/>
                <w:bCs/>
                <w:sz w:val="18"/>
                <w:szCs w:val="18"/>
              </w:rPr>
              <w:t>功能码+编号（控制器编号+单元编号+设备编号+通道编号）+设备类型代码+事件代码+状态代码+时间（年+月+日+时+分+秒）</w:t>
            </w:r>
          </w:p>
        </w:tc>
        <w:tc>
          <w:tcPr>
            <w:tcW w:w="2977" w:type="dxa"/>
            <w:vAlign w:val="center"/>
          </w:tcPr>
          <w:p w14:paraId="2895FB3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消防联动控制设备向</w:t>
            </w:r>
            <w:r>
              <w:rPr>
                <w:rFonts w:ascii="宋体" w:hAnsi="宋体" w:hint="eastAsia"/>
                <w:sz w:val="18"/>
                <w:szCs w:val="18"/>
              </w:rPr>
              <w:t>具有联动控制功能的火灾报警控制器</w:t>
            </w:r>
            <w:r w:rsidRPr="00242F60">
              <w:rPr>
                <w:rFonts w:ascii="宋体" w:hAnsi="宋体" w:hint="eastAsia"/>
                <w:sz w:val="18"/>
                <w:szCs w:val="18"/>
              </w:rPr>
              <w:t>通告调试事件</w:t>
            </w:r>
          </w:p>
        </w:tc>
        <w:tc>
          <w:tcPr>
            <w:tcW w:w="850" w:type="dxa"/>
            <w:vAlign w:val="center"/>
          </w:tcPr>
          <w:p w14:paraId="1CD4289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单播</w:t>
            </w:r>
          </w:p>
        </w:tc>
        <w:tc>
          <w:tcPr>
            <w:tcW w:w="846" w:type="dxa"/>
            <w:vAlign w:val="center"/>
          </w:tcPr>
          <w:p w14:paraId="1225924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27C82DA1" w14:textId="77777777" w:rsidTr="00185755">
        <w:trPr>
          <w:jc w:val="center"/>
        </w:trPr>
        <w:tc>
          <w:tcPr>
            <w:tcW w:w="948" w:type="dxa"/>
            <w:vAlign w:val="center"/>
          </w:tcPr>
          <w:p w14:paraId="7DE3A0A2" w14:textId="77777777" w:rsidR="00AC4915" w:rsidRPr="00242F60" w:rsidRDefault="00AC4915" w:rsidP="00185755">
            <w:pPr>
              <w:spacing w:line="240" w:lineRule="exact"/>
              <w:jc w:val="center"/>
              <w:rPr>
                <w:rFonts w:ascii="宋体" w:hAnsi="宋体"/>
                <w:sz w:val="18"/>
                <w:szCs w:val="18"/>
              </w:rPr>
            </w:pPr>
            <w:r w:rsidRPr="00242F60">
              <w:rPr>
                <w:rFonts w:ascii="宋体" w:hAnsi="宋体"/>
                <w:sz w:val="18"/>
                <w:szCs w:val="18"/>
              </w:rPr>
              <w:t>20</w:t>
            </w:r>
          </w:p>
        </w:tc>
        <w:tc>
          <w:tcPr>
            <w:tcW w:w="992" w:type="dxa"/>
            <w:vAlign w:val="center"/>
          </w:tcPr>
          <w:p w14:paraId="209668E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w:t>
            </w:r>
            <w:r w:rsidRPr="00242F60">
              <w:rPr>
                <w:rFonts w:ascii="宋体" w:hAnsi="宋体"/>
                <w:sz w:val="18"/>
                <w:szCs w:val="18"/>
              </w:rPr>
              <w:t>4</w:t>
            </w:r>
            <w:r w:rsidRPr="00242F60">
              <w:rPr>
                <w:rFonts w:ascii="宋体" w:hAnsi="宋体" w:hint="eastAsia"/>
                <w:sz w:val="18"/>
                <w:szCs w:val="18"/>
              </w:rPr>
              <w:t>H</w:t>
            </w:r>
          </w:p>
        </w:tc>
        <w:tc>
          <w:tcPr>
            <w:tcW w:w="3785" w:type="dxa"/>
            <w:vAlign w:val="center"/>
          </w:tcPr>
          <w:p w14:paraId="4544328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功能码</w:t>
            </w:r>
          </w:p>
        </w:tc>
        <w:tc>
          <w:tcPr>
            <w:tcW w:w="2977" w:type="dxa"/>
            <w:vAlign w:val="center"/>
          </w:tcPr>
          <w:p w14:paraId="6453242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消防联动控制设备向</w:t>
            </w:r>
            <w:r>
              <w:rPr>
                <w:rFonts w:ascii="宋体" w:hAnsi="宋体" w:hint="eastAsia"/>
                <w:sz w:val="18"/>
                <w:szCs w:val="18"/>
              </w:rPr>
              <w:t>具有联动控制功能的火灾报警控制器</w:t>
            </w:r>
            <w:r w:rsidRPr="00242F60">
              <w:rPr>
                <w:rFonts w:ascii="宋体" w:hAnsi="宋体" w:hint="eastAsia"/>
                <w:sz w:val="18"/>
                <w:szCs w:val="18"/>
              </w:rPr>
              <w:t>通告心跳/巡检信息</w:t>
            </w:r>
          </w:p>
        </w:tc>
        <w:tc>
          <w:tcPr>
            <w:tcW w:w="850" w:type="dxa"/>
            <w:vAlign w:val="center"/>
          </w:tcPr>
          <w:p w14:paraId="649E03F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单播</w:t>
            </w:r>
          </w:p>
        </w:tc>
        <w:tc>
          <w:tcPr>
            <w:tcW w:w="846" w:type="dxa"/>
            <w:vAlign w:val="center"/>
          </w:tcPr>
          <w:p w14:paraId="1D0A1B5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410D7C57" w14:textId="77777777" w:rsidTr="00185755">
        <w:trPr>
          <w:jc w:val="center"/>
        </w:trPr>
        <w:tc>
          <w:tcPr>
            <w:tcW w:w="948" w:type="dxa"/>
            <w:vAlign w:val="center"/>
          </w:tcPr>
          <w:p w14:paraId="458B3C7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w:t>
            </w:r>
            <w:r w:rsidRPr="00242F60">
              <w:rPr>
                <w:rFonts w:ascii="宋体" w:hAnsi="宋体"/>
                <w:sz w:val="18"/>
                <w:szCs w:val="18"/>
              </w:rPr>
              <w:t>1</w:t>
            </w:r>
            <w:r w:rsidRPr="00242F60">
              <w:rPr>
                <w:rFonts w:ascii="宋体" w:hAnsi="宋体" w:hint="eastAsia"/>
                <w:sz w:val="18"/>
                <w:szCs w:val="18"/>
              </w:rPr>
              <w:t>～31</w:t>
            </w:r>
          </w:p>
        </w:tc>
        <w:tc>
          <w:tcPr>
            <w:tcW w:w="992" w:type="dxa"/>
            <w:vAlign w:val="center"/>
          </w:tcPr>
          <w:p w14:paraId="099BD6A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15</w:t>
            </w:r>
            <w:r w:rsidRPr="00242F60">
              <w:rPr>
                <w:rFonts w:ascii="宋体" w:hAnsi="宋体" w:cs="宋体" w:hint="eastAsia"/>
                <w:sz w:val="18"/>
                <w:szCs w:val="18"/>
              </w:rPr>
              <w:t>H～1FH</w:t>
            </w:r>
          </w:p>
        </w:tc>
        <w:tc>
          <w:tcPr>
            <w:tcW w:w="3785" w:type="dxa"/>
            <w:vAlign w:val="center"/>
          </w:tcPr>
          <w:p w14:paraId="3A85D52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自定义</w:t>
            </w:r>
          </w:p>
        </w:tc>
        <w:tc>
          <w:tcPr>
            <w:tcW w:w="2977" w:type="dxa"/>
            <w:vAlign w:val="center"/>
          </w:tcPr>
          <w:p w14:paraId="3B4FEE6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自定义</w:t>
            </w:r>
          </w:p>
        </w:tc>
        <w:tc>
          <w:tcPr>
            <w:tcW w:w="850" w:type="dxa"/>
            <w:vAlign w:val="center"/>
          </w:tcPr>
          <w:p w14:paraId="04798AB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自定义</w:t>
            </w:r>
          </w:p>
        </w:tc>
        <w:tc>
          <w:tcPr>
            <w:tcW w:w="846" w:type="dxa"/>
            <w:vAlign w:val="center"/>
          </w:tcPr>
          <w:p w14:paraId="45CC134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自定义</w:t>
            </w:r>
          </w:p>
        </w:tc>
      </w:tr>
      <w:tr w:rsidR="00AC4915" w:rsidRPr="00242F60" w14:paraId="5199DE96" w14:textId="77777777" w:rsidTr="00185755">
        <w:trPr>
          <w:jc w:val="center"/>
        </w:trPr>
        <w:tc>
          <w:tcPr>
            <w:tcW w:w="948" w:type="dxa"/>
            <w:vAlign w:val="center"/>
          </w:tcPr>
          <w:p w14:paraId="3D67E9C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32</w:t>
            </w:r>
          </w:p>
        </w:tc>
        <w:tc>
          <w:tcPr>
            <w:tcW w:w="992" w:type="dxa"/>
            <w:vAlign w:val="center"/>
          </w:tcPr>
          <w:p w14:paraId="567F43E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20H</w:t>
            </w:r>
          </w:p>
        </w:tc>
        <w:tc>
          <w:tcPr>
            <w:tcW w:w="3785" w:type="dxa"/>
            <w:vAlign w:val="center"/>
          </w:tcPr>
          <w:p w14:paraId="6B5D47B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保留</w:t>
            </w:r>
          </w:p>
        </w:tc>
        <w:tc>
          <w:tcPr>
            <w:tcW w:w="2977" w:type="dxa"/>
            <w:vAlign w:val="center"/>
          </w:tcPr>
          <w:p w14:paraId="7494296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保留</w:t>
            </w:r>
          </w:p>
        </w:tc>
        <w:tc>
          <w:tcPr>
            <w:tcW w:w="850" w:type="dxa"/>
            <w:vAlign w:val="center"/>
          </w:tcPr>
          <w:p w14:paraId="7305B8B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保留</w:t>
            </w:r>
          </w:p>
        </w:tc>
        <w:tc>
          <w:tcPr>
            <w:tcW w:w="846" w:type="dxa"/>
            <w:vAlign w:val="center"/>
          </w:tcPr>
          <w:p w14:paraId="3D8C7CB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保留</w:t>
            </w:r>
          </w:p>
        </w:tc>
      </w:tr>
      <w:tr w:rsidR="00AC4915" w:rsidRPr="00242F60" w14:paraId="21E001CB" w14:textId="77777777" w:rsidTr="00185755">
        <w:trPr>
          <w:jc w:val="center"/>
        </w:trPr>
        <w:tc>
          <w:tcPr>
            <w:tcW w:w="948" w:type="dxa"/>
            <w:vAlign w:val="center"/>
          </w:tcPr>
          <w:p w14:paraId="16FCF35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33</w:t>
            </w:r>
          </w:p>
        </w:tc>
        <w:tc>
          <w:tcPr>
            <w:tcW w:w="992" w:type="dxa"/>
            <w:vAlign w:val="center"/>
          </w:tcPr>
          <w:p w14:paraId="01110C9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21</w:t>
            </w:r>
            <w:r w:rsidRPr="00242F60">
              <w:rPr>
                <w:rFonts w:ascii="宋体" w:hAnsi="宋体"/>
                <w:bCs/>
                <w:sz w:val="18"/>
                <w:szCs w:val="18"/>
              </w:rPr>
              <w:t>H</w:t>
            </w:r>
          </w:p>
        </w:tc>
        <w:tc>
          <w:tcPr>
            <w:tcW w:w="3785" w:type="dxa"/>
            <w:vAlign w:val="center"/>
          </w:tcPr>
          <w:p w14:paraId="061C62C9"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hint="eastAsia"/>
                <w:bCs/>
                <w:sz w:val="18"/>
                <w:szCs w:val="18"/>
              </w:rPr>
              <w:t>功能码+编号（控制器编号）</w:t>
            </w:r>
          </w:p>
        </w:tc>
        <w:tc>
          <w:tcPr>
            <w:tcW w:w="2977" w:type="dxa"/>
            <w:vAlign w:val="center"/>
          </w:tcPr>
          <w:p w14:paraId="0A066468" w14:textId="77777777" w:rsidR="00AC4915" w:rsidRPr="00242F60" w:rsidRDefault="00AC4915" w:rsidP="00185755">
            <w:pPr>
              <w:spacing w:line="240" w:lineRule="exact"/>
              <w:jc w:val="center"/>
              <w:rPr>
                <w:rFonts w:ascii="宋体" w:hAnsi="宋体"/>
                <w:sz w:val="18"/>
                <w:szCs w:val="18"/>
              </w:rPr>
            </w:pPr>
            <w:r w:rsidRPr="00B45494">
              <w:rPr>
                <w:rFonts w:ascii="宋体" w:hAnsi="宋体" w:hint="eastAsia"/>
                <w:sz w:val="18"/>
                <w:szCs w:val="18"/>
              </w:rPr>
              <w:t>具有联动控制功能的火灾报警控制器</w:t>
            </w:r>
            <w:r w:rsidRPr="00242F60">
              <w:rPr>
                <w:rFonts w:ascii="宋体" w:hAnsi="宋体" w:hint="eastAsia"/>
                <w:sz w:val="18"/>
                <w:szCs w:val="18"/>
              </w:rPr>
              <w:t>巡检消防联动控制设备的连接状态</w:t>
            </w:r>
          </w:p>
        </w:tc>
        <w:tc>
          <w:tcPr>
            <w:tcW w:w="850" w:type="dxa"/>
            <w:vAlign w:val="center"/>
          </w:tcPr>
          <w:p w14:paraId="3246AF4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广播/单播</w:t>
            </w:r>
          </w:p>
        </w:tc>
        <w:tc>
          <w:tcPr>
            <w:tcW w:w="846" w:type="dxa"/>
            <w:vAlign w:val="center"/>
          </w:tcPr>
          <w:p w14:paraId="5CBEE18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4757E320" w14:textId="77777777" w:rsidTr="00185755">
        <w:trPr>
          <w:jc w:val="center"/>
        </w:trPr>
        <w:tc>
          <w:tcPr>
            <w:tcW w:w="948" w:type="dxa"/>
            <w:vAlign w:val="center"/>
          </w:tcPr>
          <w:p w14:paraId="29B1903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34</w:t>
            </w:r>
          </w:p>
        </w:tc>
        <w:tc>
          <w:tcPr>
            <w:tcW w:w="992" w:type="dxa"/>
            <w:vAlign w:val="center"/>
          </w:tcPr>
          <w:p w14:paraId="1BF6E5D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22</w:t>
            </w:r>
            <w:r w:rsidRPr="00242F60">
              <w:rPr>
                <w:rFonts w:ascii="宋体" w:hAnsi="宋体"/>
                <w:bCs/>
                <w:sz w:val="18"/>
                <w:szCs w:val="18"/>
              </w:rPr>
              <w:t>H</w:t>
            </w:r>
          </w:p>
        </w:tc>
        <w:tc>
          <w:tcPr>
            <w:tcW w:w="3785" w:type="dxa"/>
            <w:vAlign w:val="center"/>
          </w:tcPr>
          <w:p w14:paraId="69DC9B6F"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hint="eastAsia"/>
                <w:bCs/>
                <w:sz w:val="18"/>
                <w:szCs w:val="18"/>
              </w:rPr>
              <w:t>功能码+编号（控制器编号+单元编号+设备编号）</w:t>
            </w:r>
          </w:p>
        </w:tc>
        <w:tc>
          <w:tcPr>
            <w:tcW w:w="2977" w:type="dxa"/>
            <w:vAlign w:val="center"/>
          </w:tcPr>
          <w:p w14:paraId="4F43D6D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查设备状态</w:t>
            </w:r>
          </w:p>
        </w:tc>
        <w:tc>
          <w:tcPr>
            <w:tcW w:w="850" w:type="dxa"/>
            <w:vAlign w:val="center"/>
          </w:tcPr>
          <w:p w14:paraId="789647C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单播</w:t>
            </w:r>
          </w:p>
        </w:tc>
        <w:tc>
          <w:tcPr>
            <w:tcW w:w="846" w:type="dxa"/>
            <w:vAlign w:val="center"/>
          </w:tcPr>
          <w:p w14:paraId="384B99C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0E9466F3" w14:textId="77777777" w:rsidTr="00185755">
        <w:trPr>
          <w:jc w:val="center"/>
        </w:trPr>
        <w:tc>
          <w:tcPr>
            <w:tcW w:w="948" w:type="dxa"/>
            <w:vAlign w:val="center"/>
          </w:tcPr>
          <w:p w14:paraId="11B12F6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35</w:t>
            </w:r>
          </w:p>
        </w:tc>
        <w:tc>
          <w:tcPr>
            <w:tcW w:w="992" w:type="dxa"/>
            <w:vAlign w:val="center"/>
          </w:tcPr>
          <w:p w14:paraId="5575122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23</w:t>
            </w:r>
            <w:r w:rsidRPr="00242F60">
              <w:rPr>
                <w:rFonts w:ascii="宋体" w:hAnsi="宋体"/>
                <w:bCs/>
                <w:sz w:val="18"/>
                <w:szCs w:val="18"/>
              </w:rPr>
              <w:t>H</w:t>
            </w:r>
          </w:p>
        </w:tc>
        <w:tc>
          <w:tcPr>
            <w:tcW w:w="3785" w:type="dxa"/>
            <w:vAlign w:val="center"/>
          </w:tcPr>
          <w:p w14:paraId="074767A6"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hint="eastAsia"/>
                <w:bCs/>
                <w:sz w:val="18"/>
                <w:szCs w:val="18"/>
              </w:rPr>
              <w:t>功能码+编号（控制器编号+单元编号+设备编号）</w:t>
            </w:r>
          </w:p>
        </w:tc>
        <w:tc>
          <w:tcPr>
            <w:tcW w:w="2977" w:type="dxa"/>
            <w:vAlign w:val="center"/>
          </w:tcPr>
          <w:p w14:paraId="5960053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查设备配置</w:t>
            </w:r>
          </w:p>
        </w:tc>
        <w:tc>
          <w:tcPr>
            <w:tcW w:w="850" w:type="dxa"/>
            <w:vAlign w:val="center"/>
          </w:tcPr>
          <w:p w14:paraId="53B5453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单播</w:t>
            </w:r>
          </w:p>
        </w:tc>
        <w:tc>
          <w:tcPr>
            <w:tcW w:w="846" w:type="dxa"/>
            <w:vAlign w:val="center"/>
          </w:tcPr>
          <w:p w14:paraId="6C2CD28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11489851" w14:textId="77777777" w:rsidTr="00185755">
        <w:trPr>
          <w:jc w:val="center"/>
        </w:trPr>
        <w:tc>
          <w:tcPr>
            <w:tcW w:w="948" w:type="dxa"/>
            <w:vAlign w:val="center"/>
          </w:tcPr>
          <w:p w14:paraId="6E3E21D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36</w:t>
            </w:r>
          </w:p>
        </w:tc>
        <w:tc>
          <w:tcPr>
            <w:tcW w:w="992" w:type="dxa"/>
            <w:vAlign w:val="center"/>
          </w:tcPr>
          <w:p w14:paraId="60A5EDD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24</w:t>
            </w:r>
            <w:r w:rsidRPr="00242F60">
              <w:rPr>
                <w:rFonts w:ascii="宋体" w:hAnsi="宋体"/>
                <w:bCs/>
                <w:sz w:val="18"/>
                <w:szCs w:val="18"/>
              </w:rPr>
              <w:t>H</w:t>
            </w:r>
          </w:p>
        </w:tc>
        <w:tc>
          <w:tcPr>
            <w:tcW w:w="3785" w:type="dxa"/>
            <w:vAlign w:val="center"/>
          </w:tcPr>
          <w:p w14:paraId="58A2CAFD"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hint="eastAsia"/>
                <w:bCs/>
                <w:sz w:val="18"/>
                <w:szCs w:val="18"/>
              </w:rPr>
              <w:t>功能码+编号（控制器编号+单元编号+设备编号）</w:t>
            </w:r>
          </w:p>
        </w:tc>
        <w:tc>
          <w:tcPr>
            <w:tcW w:w="2977" w:type="dxa"/>
            <w:vAlign w:val="center"/>
          </w:tcPr>
          <w:p w14:paraId="7852435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查设备标识</w:t>
            </w:r>
          </w:p>
        </w:tc>
        <w:tc>
          <w:tcPr>
            <w:tcW w:w="850" w:type="dxa"/>
            <w:vAlign w:val="center"/>
          </w:tcPr>
          <w:p w14:paraId="06EE755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单播</w:t>
            </w:r>
          </w:p>
        </w:tc>
        <w:tc>
          <w:tcPr>
            <w:tcW w:w="846" w:type="dxa"/>
            <w:vAlign w:val="center"/>
          </w:tcPr>
          <w:p w14:paraId="0518538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6EC141CF" w14:textId="77777777" w:rsidTr="00185755">
        <w:trPr>
          <w:jc w:val="center"/>
        </w:trPr>
        <w:tc>
          <w:tcPr>
            <w:tcW w:w="948" w:type="dxa"/>
            <w:vAlign w:val="center"/>
          </w:tcPr>
          <w:p w14:paraId="2908191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37</w:t>
            </w:r>
          </w:p>
        </w:tc>
        <w:tc>
          <w:tcPr>
            <w:tcW w:w="992" w:type="dxa"/>
            <w:vAlign w:val="center"/>
          </w:tcPr>
          <w:p w14:paraId="36B7740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25</w:t>
            </w:r>
            <w:r w:rsidRPr="00242F60">
              <w:rPr>
                <w:rFonts w:ascii="宋体" w:hAnsi="宋体"/>
                <w:bCs/>
                <w:sz w:val="18"/>
                <w:szCs w:val="18"/>
              </w:rPr>
              <w:t>H</w:t>
            </w:r>
          </w:p>
        </w:tc>
        <w:tc>
          <w:tcPr>
            <w:tcW w:w="3785" w:type="dxa"/>
            <w:vAlign w:val="center"/>
          </w:tcPr>
          <w:p w14:paraId="36EA0C60"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hint="eastAsia"/>
                <w:bCs/>
                <w:sz w:val="18"/>
                <w:szCs w:val="18"/>
              </w:rPr>
              <w:t>功能码+编号（控制器编号+单元编号+设备编号+通道编号）</w:t>
            </w:r>
          </w:p>
        </w:tc>
        <w:tc>
          <w:tcPr>
            <w:tcW w:w="2977" w:type="dxa"/>
            <w:vAlign w:val="center"/>
          </w:tcPr>
          <w:p w14:paraId="4BE999B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查设备参量</w:t>
            </w:r>
          </w:p>
        </w:tc>
        <w:tc>
          <w:tcPr>
            <w:tcW w:w="850" w:type="dxa"/>
            <w:vAlign w:val="center"/>
          </w:tcPr>
          <w:p w14:paraId="5BB9D47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单播</w:t>
            </w:r>
          </w:p>
        </w:tc>
        <w:tc>
          <w:tcPr>
            <w:tcW w:w="846" w:type="dxa"/>
            <w:vAlign w:val="center"/>
          </w:tcPr>
          <w:p w14:paraId="0318F02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51B4A728" w14:textId="77777777" w:rsidTr="00185755">
        <w:trPr>
          <w:jc w:val="center"/>
        </w:trPr>
        <w:tc>
          <w:tcPr>
            <w:tcW w:w="948" w:type="dxa"/>
            <w:vAlign w:val="center"/>
          </w:tcPr>
          <w:p w14:paraId="07068CE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38</w:t>
            </w:r>
          </w:p>
        </w:tc>
        <w:tc>
          <w:tcPr>
            <w:tcW w:w="992" w:type="dxa"/>
            <w:vAlign w:val="center"/>
          </w:tcPr>
          <w:p w14:paraId="2158374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26</w:t>
            </w:r>
            <w:r w:rsidRPr="00242F60">
              <w:rPr>
                <w:rFonts w:ascii="宋体" w:hAnsi="宋体"/>
                <w:bCs/>
                <w:sz w:val="18"/>
                <w:szCs w:val="18"/>
              </w:rPr>
              <w:t>H</w:t>
            </w:r>
          </w:p>
        </w:tc>
        <w:tc>
          <w:tcPr>
            <w:tcW w:w="3785" w:type="dxa"/>
            <w:vAlign w:val="center"/>
          </w:tcPr>
          <w:p w14:paraId="504DBC4B"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hint="eastAsia"/>
                <w:bCs/>
                <w:sz w:val="18"/>
                <w:szCs w:val="18"/>
              </w:rPr>
              <w:t>功能码+编号（控制器编号+单元编号+设备编号）</w:t>
            </w:r>
          </w:p>
        </w:tc>
        <w:tc>
          <w:tcPr>
            <w:tcW w:w="2977" w:type="dxa"/>
            <w:vAlign w:val="center"/>
          </w:tcPr>
          <w:p w14:paraId="513D5BB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查设备注释</w:t>
            </w:r>
          </w:p>
        </w:tc>
        <w:tc>
          <w:tcPr>
            <w:tcW w:w="850" w:type="dxa"/>
            <w:vAlign w:val="center"/>
          </w:tcPr>
          <w:p w14:paraId="39F5615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单播</w:t>
            </w:r>
          </w:p>
        </w:tc>
        <w:tc>
          <w:tcPr>
            <w:tcW w:w="846" w:type="dxa"/>
            <w:vAlign w:val="center"/>
          </w:tcPr>
          <w:p w14:paraId="15A40DD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0146BE43" w14:textId="77777777" w:rsidTr="00185755">
        <w:trPr>
          <w:jc w:val="center"/>
        </w:trPr>
        <w:tc>
          <w:tcPr>
            <w:tcW w:w="948" w:type="dxa"/>
            <w:vAlign w:val="center"/>
          </w:tcPr>
          <w:p w14:paraId="1A7D9B8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39</w:t>
            </w:r>
          </w:p>
        </w:tc>
        <w:tc>
          <w:tcPr>
            <w:tcW w:w="992" w:type="dxa"/>
            <w:vAlign w:val="center"/>
          </w:tcPr>
          <w:p w14:paraId="5FC33B8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27</w:t>
            </w:r>
            <w:r w:rsidRPr="00242F60">
              <w:rPr>
                <w:rFonts w:ascii="宋体" w:hAnsi="宋体"/>
                <w:bCs/>
                <w:sz w:val="18"/>
                <w:szCs w:val="18"/>
              </w:rPr>
              <w:t>H</w:t>
            </w:r>
          </w:p>
        </w:tc>
        <w:tc>
          <w:tcPr>
            <w:tcW w:w="3785" w:type="dxa"/>
            <w:vAlign w:val="center"/>
          </w:tcPr>
          <w:p w14:paraId="5FD00641"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hint="eastAsia"/>
                <w:bCs/>
                <w:sz w:val="18"/>
                <w:szCs w:val="18"/>
              </w:rPr>
              <w:t>功能码+编号（控制器编号+单元编号+设备编号）</w:t>
            </w:r>
          </w:p>
        </w:tc>
        <w:tc>
          <w:tcPr>
            <w:tcW w:w="2977" w:type="dxa"/>
            <w:vAlign w:val="center"/>
          </w:tcPr>
          <w:p w14:paraId="4A8CE5B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查设备编程</w:t>
            </w:r>
          </w:p>
        </w:tc>
        <w:tc>
          <w:tcPr>
            <w:tcW w:w="850" w:type="dxa"/>
            <w:vAlign w:val="center"/>
          </w:tcPr>
          <w:p w14:paraId="1A56AD1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单播</w:t>
            </w:r>
          </w:p>
        </w:tc>
        <w:tc>
          <w:tcPr>
            <w:tcW w:w="846" w:type="dxa"/>
            <w:vAlign w:val="center"/>
          </w:tcPr>
          <w:p w14:paraId="0A3A7FD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6FEB3819" w14:textId="77777777" w:rsidTr="00185755">
        <w:trPr>
          <w:jc w:val="center"/>
        </w:trPr>
        <w:tc>
          <w:tcPr>
            <w:tcW w:w="948" w:type="dxa"/>
            <w:vAlign w:val="center"/>
          </w:tcPr>
          <w:p w14:paraId="11FDC67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40</w:t>
            </w:r>
          </w:p>
        </w:tc>
        <w:tc>
          <w:tcPr>
            <w:tcW w:w="992" w:type="dxa"/>
            <w:vAlign w:val="center"/>
          </w:tcPr>
          <w:p w14:paraId="4FB2961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28</w:t>
            </w:r>
            <w:r w:rsidRPr="00242F60">
              <w:rPr>
                <w:rFonts w:ascii="宋体" w:hAnsi="宋体"/>
                <w:bCs/>
                <w:sz w:val="18"/>
                <w:szCs w:val="18"/>
              </w:rPr>
              <w:t>H</w:t>
            </w:r>
          </w:p>
        </w:tc>
        <w:tc>
          <w:tcPr>
            <w:tcW w:w="3785" w:type="dxa"/>
            <w:vAlign w:val="center"/>
          </w:tcPr>
          <w:p w14:paraId="11341EA6"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hint="eastAsia"/>
                <w:bCs/>
                <w:sz w:val="18"/>
                <w:szCs w:val="18"/>
              </w:rPr>
              <w:t>功能码+编号（控制器编号+单元编号）</w:t>
            </w:r>
          </w:p>
        </w:tc>
        <w:tc>
          <w:tcPr>
            <w:tcW w:w="2977" w:type="dxa"/>
            <w:vAlign w:val="center"/>
          </w:tcPr>
          <w:p w14:paraId="178889E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查注册登记信息</w:t>
            </w:r>
          </w:p>
        </w:tc>
        <w:tc>
          <w:tcPr>
            <w:tcW w:w="850" w:type="dxa"/>
            <w:vAlign w:val="center"/>
          </w:tcPr>
          <w:p w14:paraId="6C1EC38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单播</w:t>
            </w:r>
          </w:p>
        </w:tc>
        <w:tc>
          <w:tcPr>
            <w:tcW w:w="846" w:type="dxa"/>
            <w:vAlign w:val="center"/>
          </w:tcPr>
          <w:p w14:paraId="733FC16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0590D954" w14:textId="77777777" w:rsidTr="00185755">
        <w:trPr>
          <w:jc w:val="center"/>
        </w:trPr>
        <w:tc>
          <w:tcPr>
            <w:tcW w:w="948" w:type="dxa"/>
            <w:vAlign w:val="center"/>
          </w:tcPr>
          <w:p w14:paraId="2DD4136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41</w:t>
            </w:r>
          </w:p>
        </w:tc>
        <w:tc>
          <w:tcPr>
            <w:tcW w:w="992" w:type="dxa"/>
            <w:vAlign w:val="center"/>
          </w:tcPr>
          <w:p w14:paraId="3BF8A3F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29</w:t>
            </w:r>
            <w:r w:rsidRPr="00242F60">
              <w:rPr>
                <w:rFonts w:ascii="宋体" w:hAnsi="宋体"/>
                <w:bCs/>
                <w:sz w:val="18"/>
                <w:szCs w:val="18"/>
              </w:rPr>
              <w:t>H</w:t>
            </w:r>
          </w:p>
        </w:tc>
        <w:tc>
          <w:tcPr>
            <w:tcW w:w="3785" w:type="dxa"/>
            <w:vAlign w:val="center"/>
          </w:tcPr>
          <w:p w14:paraId="4CB817BF"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hint="eastAsia"/>
                <w:bCs/>
                <w:sz w:val="18"/>
                <w:szCs w:val="18"/>
              </w:rPr>
              <w:t>功能码+编号（控制器编号）+事件代码</w:t>
            </w:r>
          </w:p>
        </w:tc>
        <w:tc>
          <w:tcPr>
            <w:tcW w:w="2977" w:type="dxa"/>
            <w:vAlign w:val="center"/>
          </w:tcPr>
          <w:p w14:paraId="4D73D75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查设备当前事件</w:t>
            </w:r>
          </w:p>
        </w:tc>
        <w:tc>
          <w:tcPr>
            <w:tcW w:w="850" w:type="dxa"/>
            <w:vAlign w:val="center"/>
          </w:tcPr>
          <w:p w14:paraId="701A414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单播</w:t>
            </w:r>
          </w:p>
        </w:tc>
        <w:tc>
          <w:tcPr>
            <w:tcW w:w="846" w:type="dxa"/>
            <w:vAlign w:val="center"/>
          </w:tcPr>
          <w:p w14:paraId="3A485FD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4584ABE2" w14:textId="77777777" w:rsidTr="00185755">
        <w:trPr>
          <w:jc w:val="center"/>
        </w:trPr>
        <w:tc>
          <w:tcPr>
            <w:tcW w:w="948" w:type="dxa"/>
            <w:vAlign w:val="center"/>
          </w:tcPr>
          <w:p w14:paraId="20EE1D6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42</w:t>
            </w:r>
          </w:p>
        </w:tc>
        <w:tc>
          <w:tcPr>
            <w:tcW w:w="992" w:type="dxa"/>
            <w:vAlign w:val="center"/>
          </w:tcPr>
          <w:p w14:paraId="69EB6AA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2A</w:t>
            </w:r>
            <w:r w:rsidRPr="00242F60">
              <w:rPr>
                <w:rFonts w:ascii="宋体" w:hAnsi="宋体"/>
                <w:bCs/>
                <w:sz w:val="18"/>
                <w:szCs w:val="18"/>
              </w:rPr>
              <w:t>H</w:t>
            </w:r>
          </w:p>
        </w:tc>
        <w:tc>
          <w:tcPr>
            <w:tcW w:w="3785" w:type="dxa"/>
            <w:vAlign w:val="center"/>
          </w:tcPr>
          <w:p w14:paraId="0767B89A"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hint="eastAsia"/>
                <w:bCs/>
                <w:sz w:val="18"/>
                <w:szCs w:val="18"/>
              </w:rPr>
              <w:t>功能码+编号（控制器编号）+事件代码+起始时间（年+月+日）</w:t>
            </w:r>
          </w:p>
        </w:tc>
        <w:tc>
          <w:tcPr>
            <w:tcW w:w="2977" w:type="dxa"/>
            <w:vAlign w:val="center"/>
          </w:tcPr>
          <w:p w14:paraId="3121B24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查设备历史事件</w:t>
            </w:r>
          </w:p>
        </w:tc>
        <w:tc>
          <w:tcPr>
            <w:tcW w:w="850" w:type="dxa"/>
            <w:vAlign w:val="center"/>
          </w:tcPr>
          <w:p w14:paraId="74C2235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单播</w:t>
            </w:r>
          </w:p>
        </w:tc>
        <w:tc>
          <w:tcPr>
            <w:tcW w:w="846" w:type="dxa"/>
            <w:vAlign w:val="center"/>
          </w:tcPr>
          <w:p w14:paraId="56D1B11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2B7C7CAE" w14:textId="77777777" w:rsidTr="00185755">
        <w:trPr>
          <w:jc w:val="center"/>
        </w:trPr>
        <w:tc>
          <w:tcPr>
            <w:tcW w:w="948" w:type="dxa"/>
            <w:vAlign w:val="center"/>
          </w:tcPr>
          <w:p w14:paraId="0DC2CAB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43</w:t>
            </w:r>
          </w:p>
        </w:tc>
        <w:tc>
          <w:tcPr>
            <w:tcW w:w="992" w:type="dxa"/>
            <w:vAlign w:val="center"/>
          </w:tcPr>
          <w:p w14:paraId="04E8224F"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2BH</w:t>
            </w:r>
          </w:p>
        </w:tc>
        <w:tc>
          <w:tcPr>
            <w:tcW w:w="3785" w:type="dxa"/>
            <w:vAlign w:val="center"/>
          </w:tcPr>
          <w:p w14:paraId="5878D0EB"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cs="楷体" w:hint="eastAsia"/>
                <w:bCs/>
                <w:sz w:val="18"/>
                <w:szCs w:val="18"/>
              </w:rPr>
              <w:t>功能码+编号（控制器编号）</w:t>
            </w:r>
          </w:p>
        </w:tc>
        <w:tc>
          <w:tcPr>
            <w:tcW w:w="2977" w:type="dxa"/>
            <w:vAlign w:val="center"/>
          </w:tcPr>
          <w:p w14:paraId="2DF3A54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停止查询设备事件</w:t>
            </w:r>
          </w:p>
        </w:tc>
        <w:tc>
          <w:tcPr>
            <w:tcW w:w="850" w:type="dxa"/>
            <w:vAlign w:val="center"/>
          </w:tcPr>
          <w:p w14:paraId="77179F4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单播</w:t>
            </w:r>
          </w:p>
        </w:tc>
        <w:tc>
          <w:tcPr>
            <w:tcW w:w="846" w:type="dxa"/>
            <w:vAlign w:val="center"/>
          </w:tcPr>
          <w:p w14:paraId="6047545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AC4915" w:rsidRPr="00242F60" w14:paraId="598B1F3D" w14:textId="77777777" w:rsidTr="00185755">
        <w:trPr>
          <w:jc w:val="center"/>
        </w:trPr>
        <w:tc>
          <w:tcPr>
            <w:tcW w:w="948" w:type="dxa"/>
            <w:vAlign w:val="center"/>
          </w:tcPr>
          <w:p w14:paraId="61C7F39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44</w:t>
            </w:r>
          </w:p>
        </w:tc>
        <w:tc>
          <w:tcPr>
            <w:tcW w:w="992" w:type="dxa"/>
            <w:vAlign w:val="center"/>
          </w:tcPr>
          <w:p w14:paraId="4ED862D6"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2CH</w:t>
            </w:r>
          </w:p>
        </w:tc>
        <w:tc>
          <w:tcPr>
            <w:tcW w:w="3785" w:type="dxa"/>
            <w:vAlign w:val="center"/>
          </w:tcPr>
          <w:p w14:paraId="5E547F10"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cs="楷体" w:hint="eastAsia"/>
                <w:bCs/>
                <w:sz w:val="18"/>
                <w:szCs w:val="18"/>
              </w:rPr>
              <w:t>功能码+编号（控制器编号）</w:t>
            </w:r>
          </w:p>
        </w:tc>
        <w:tc>
          <w:tcPr>
            <w:tcW w:w="2977" w:type="dxa"/>
            <w:vAlign w:val="center"/>
          </w:tcPr>
          <w:p w14:paraId="6A9B620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查</w:t>
            </w:r>
            <w:proofErr w:type="spellStart"/>
            <w:r w:rsidRPr="00242F60">
              <w:rPr>
                <w:rFonts w:ascii="宋体" w:hAnsi="宋体" w:hint="eastAsia"/>
                <w:sz w:val="18"/>
                <w:szCs w:val="18"/>
              </w:rPr>
              <w:t>FECbus</w:t>
            </w:r>
            <w:proofErr w:type="spellEnd"/>
            <w:r w:rsidRPr="00242F60">
              <w:rPr>
                <w:rFonts w:ascii="宋体" w:hAnsi="宋体" w:hint="eastAsia"/>
                <w:sz w:val="18"/>
                <w:szCs w:val="18"/>
              </w:rPr>
              <w:t>协议版本号</w:t>
            </w:r>
          </w:p>
        </w:tc>
        <w:tc>
          <w:tcPr>
            <w:tcW w:w="850" w:type="dxa"/>
            <w:vAlign w:val="center"/>
          </w:tcPr>
          <w:p w14:paraId="660D735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单播</w:t>
            </w:r>
          </w:p>
        </w:tc>
        <w:tc>
          <w:tcPr>
            <w:tcW w:w="846" w:type="dxa"/>
            <w:vAlign w:val="center"/>
          </w:tcPr>
          <w:p w14:paraId="2D0FFDD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有</w:t>
            </w:r>
          </w:p>
        </w:tc>
      </w:tr>
      <w:tr w:rsidR="007219AF" w:rsidRPr="00242F60" w14:paraId="64E4D92D" w14:textId="77777777" w:rsidTr="00185755">
        <w:trPr>
          <w:jc w:val="center"/>
        </w:trPr>
        <w:tc>
          <w:tcPr>
            <w:tcW w:w="948" w:type="dxa"/>
            <w:vAlign w:val="center"/>
          </w:tcPr>
          <w:p w14:paraId="5114F318" w14:textId="476509AE" w:rsidR="007219AF" w:rsidRPr="00242F60" w:rsidRDefault="007219AF" w:rsidP="007219AF">
            <w:pPr>
              <w:spacing w:line="240" w:lineRule="exact"/>
              <w:jc w:val="center"/>
              <w:rPr>
                <w:rFonts w:ascii="宋体" w:hAnsi="宋体"/>
                <w:sz w:val="18"/>
                <w:szCs w:val="18"/>
              </w:rPr>
            </w:pPr>
            <w:r w:rsidRPr="0015110A">
              <w:rPr>
                <w:rFonts w:ascii="宋体" w:hAnsi="宋体"/>
                <w:sz w:val="18"/>
                <w:szCs w:val="18"/>
                <w:highlight w:val="yellow"/>
              </w:rPr>
              <w:t>45</w:t>
            </w:r>
          </w:p>
        </w:tc>
        <w:tc>
          <w:tcPr>
            <w:tcW w:w="992" w:type="dxa"/>
            <w:vAlign w:val="center"/>
          </w:tcPr>
          <w:p w14:paraId="2BBEC759" w14:textId="0A313C18" w:rsidR="007219AF" w:rsidRPr="00242F60" w:rsidRDefault="007219AF" w:rsidP="007219AF">
            <w:pPr>
              <w:spacing w:line="240" w:lineRule="exact"/>
              <w:jc w:val="center"/>
              <w:rPr>
                <w:rFonts w:ascii="宋体" w:hAnsi="宋体"/>
                <w:bCs/>
                <w:sz w:val="18"/>
                <w:szCs w:val="18"/>
              </w:rPr>
            </w:pPr>
            <w:r w:rsidRPr="0015110A">
              <w:rPr>
                <w:rFonts w:ascii="宋体" w:hAnsi="宋体"/>
                <w:bCs/>
                <w:sz w:val="18"/>
                <w:szCs w:val="18"/>
                <w:highlight w:val="yellow"/>
              </w:rPr>
              <w:t>2</w:t>
            </w:r>
            <w:r w:rsidRPr="0015110A">
              <w:rPr>
                <w:rFonts w:ascii="宋体" w:hAnsi="宋体" w:hint="eastAsia"/>
                <w:bCs/>
                <w:sz w:val="18"/>
                <w:szCs w:val="18"/>
                <w:highlight w:val="yellow"/>
              </w:rPr>
              <w:t>DH</w:t>
            </w:r>
          </w:p>
        </w:tc>
        <w:tc>
          <w:tcPr>
            <w:tcW w:w="3785" w:type="dxa"/>
            <w:vAlign w:val="center"/>
          </w:tcPr>
          <w:p w14:paraId="50F25CD3" w14:textId="1DDB1D11" w:rsidR="007219AF" w:rsidRPr="00242F60" w:rsidRDefault="007219AF" w:rsidP="007219AF">
            <w:pPr>
              <w:spacing w:line="240" w:lineRule="exact"/>
              <w:jc w:val="center"/>
              <w:rPr>
                <w:rFonts w:ascii="宋体" w:hAnsi="宋体" w:cs="楷体"/>
                <w:bCs/>
                <w:sz w:val="18"/>
                <w:szCs w:val="18"/>
              </w:rPr>
            </w:pPr>
            <w:r w:rsidRPr="0015110A">
              <w:rPr>
                <w:rFonts w:ascii="宋体" w:hAnsi="宋体" w:cs="楷体" w:hint="eastAsia"/>
                <w:bCs/>
                <w:sz w:val="18"/>
                <w:szCs w:val="18"/>
                <w:highlight w:val="yellow"/>
              </w:rPr>
              <w:t>功能码+编号（控制器编号+单元编号+设备编号）</w:t>
            </w:r>
          </w:p>
        </w:tc>
        <w:tc>
          <w:tcPr>
            <w:tcW w:w="2977" w:type="dxa"/>
            <w:vAlign w:val="center"/>
          </w:tcPr>
          <w:p w14:paraId="7CDFED08" w14:textId="79F6DF6D" w:rsidR="007219AF" w:rsidRPr="00242F60" w:rsidRDefault="007219AF" w:rsidP="007219AF">
            <w:pPr>
              <w:spacing w:line="240" w:lineRule="exact"/>
              <w:jc w:val="center"/>
              <w:rPr>
                <w:rFonts w:ascii="宋体" w:hAnsi="宋体"/>
                <w:sz w:val="18"/>
                <w:szCs w:val="18"/>
              </w:rPr>
            </w:pPr>
            <w:r w:rsidRPr="0015110A">
              <w:rPr>
                <w:rFonts w:ascii="宋体" w:hAnsi="宋体" w:hint="eastAsia"/>
                <w:sz w:val="18"/>
                <w:szCs w:val="18"/>
                <w:highlight w:val="yellow"/>
              </w:rPr>
              <w:t>查设备列表</w:t>
            </w:r>
          </w:p>
        </w:tc>
        <w:tc>
          <w:tcPr>
            <w:tcW w:w="850" w:type="dxa"/>
            <w:vAlign w:val="center"/>
          </w:tcPr>
          <w:p w14:paraId="359538B4" w14:textId="0EE65907" w:rsidR="007219AF" w:rsidRPr="00242F60" w:rsidRDefault="007219AF" w:rsidP="007219AF">
            <w:pPr>
              <w:spacing w:line="240" w:lineRule="exact"/>
              <w:jc w:val="center"/>
              <w:rPr>
                <w:rFonts w:ascii="宋体" w:hAnsi="宋体"/>
                <w:sz w:val="18"/>
                <w:szCs w:val="18"/>
              </w:rPr>
            </w:pPr>
            <w:r w:rsidRPr="0015110A">
              <w:rPr>
                <w:rFonts w:ascii="宋体" w:hAnsi="宋体" w:hint="eastAsia"/>
                <w:sz w:val="18"/>
                <w:szCs w:val="18"/>
                <w:highlight w:val="yellow"/>
              </w:rPr>
              <w:t>单播</w:t>
            </w:r>
          </w:p>
        </w:tc>
        <w:tc>
          <w:tcPr>
            <w:tcW w:w="846" w:type="dxa"/>
            <w:vAlign w:val="center"/>
          </w:tcPr>
          <w:p w14:paraId="38AD2157" w14:textId="35F221E8" w:rsidR="007219AF" w:rsidRPr="00242F60" w:rsidRDefault="007219AF" w:rsidP="007219AF">
            <w:pPr>
              <w:spacing w:line="240" w:lineRule="exact"/>
              <w:jc w:val="center"/>
              <w:rPr>
                <w:rFonts w:ascii="宋体" w:hAnsi="宋体"/>
                <w:sz w:val="18"/>
                <w:szCs w:val="18"/>
              </w:rPr>
            </w:pPr>
            <w:r w:rsidRPr="0015110A">
              <w:rPr>
                <w:rFonts w:ascii="宋体" w:hAnsi="宋体" w:hint="eastAsia"/>
                <w:sz w:val="18"/>
                <w:szCs w:val="18"/>
                <w:highlight w:val="yellow"/>
              </w:rPr>
              <w:t>有</w:t>
            </w:r>
          </w:p>
        </w:tc>
      </w:tr>
      <w:tr w:rsidR="007219AF" w:rsidRPr="00242F60" w14:paraId="4F907E48" w14:textId="77777777" w:rsidTr="00185755">
        <w:trPr>
          <w:jc w:val="center"/>
        </w:trPr>
        <w:tc>
          <w:tcPr>
            <w:tcW w:w="948" w:type="dxa"/>
            <w:vAlign w:val="center"/>
          </w:tcPr>
          <w:p w14:paraId="493A4F16" w14:textId="3128D411" w:rsidR="007219AF" w:rsidRPr="00242F60" w:rsidRDefault="007219AF" w:rsidP="007219AF">
            <w:pPr>
              <w:spacing w:line="240" w:lineRule="exact"/>
              <w:jc w:val="center"/>
              <w:rPr>
                <w:rFonts w:ascii="宋体" w:hAnsi="宋体"/>
                <w:sz w:val="18"/>
                <w:szCs w:val="18"/>
              </w:rPr>
            </w:pPr>
            <w:r w:rsidRPr="00242F60">
              <w:rPr>
                <w:rFonts w:ascii="宋体" w:hAnsi="宋体" w:hint="eastAsia"/>
                <w:sz w:val="18"/>
                <w:szCs w:val="18"/>
              </w:rPr>
              <w:t>4</w:t>
            </w:r>
            <w:r>
              <w:rPr>
                <w:rFonts w:ascii="宋体" w:hAnsi="宋体"/>
                <w:sz w:val="18"/>
                <w:szCs w:val="18"/>
              </w:rPr>
              <w:t>6</w:t>
            </w:r>
            <w:r w:rsidRPr="00242F60">
              <w:rPr>
                <w:rFonts w:ascii="宋体" w:hAnsi="宋体" w:hint="eastAsia"/>
                <w:sz w:val="18"/>
                <w:szCs w:val="18"/>
              </w:rPr>
              <w:t>～127</w:t>
            </w:r>
          </w:p>
        </w:tc>
        <w:tc>
          <w:tcPr>
            <w:tcW w:w="992" w:type="dxa"/>
            <w:vAlign w:val="center"/>
          </w:tcPr>
          <w:p w14:paraId="5CF8D65B" w14:textId="77777777" w:rsidR="007219AF" w:rsidRPr="00242F60" w:rsidRDefault="007219AF" w:rsidP="007219AF">
            <w:pPr>
              <w:spacing w:line="240" w:lineRule="exact"/>
              <w:jc w:val="center"/>
              <w:rPr>
                <w:rFonts w:ascii="宋体" w:hAnsi="宋体"/>
                <w:sz w:val="18"/>
                <w:szCs w:val="18"/>
              </w:rPr>
            </w:pPr>
            <w:r w:rsidRPr="00242F60">
              <w:rPr>
                <w:rFonts w:ascii="宋体" w:hAnsi="宋体" w:hint="eastAsia"/>
                <w:sz w:val="18"/>
                <w:szCs w:val="18"/>
              </w:rPr>
              <w:t>2DH～7FH</w:t>
            </w:r>
          </w:p>
        </w:tc>
        <w:tc>
          <w:tcPr>
            <w:tcW w:w="3785" w:type="dxa"/>
            <w:vAlign w:val="center"/>
          </w:tcPr>
          <w:p w14:paraId="51445951" w14:textId="77777777" w:rsidR="007219AF" w:rsidRPr="00242F60" w:rsidRDefault="007219AF" w:rsidP="007219AF">
            <w:pPr>
              <w:spacing w:line="240" w:lineRule="exact"/>
              <w:jc w:val="center"/>
              <w:rPr>
                <w:rFonts w:ascii="宋体" w:hAnsi="宋体"/>
                <w:sz w:val="18"/>
                <w:szCs w:val="18"/>
              </w:rPr>
            </w:pPr>
            <w:r w:rsidRPr="00242F60">
              <w:rPr>
                <w:rFonts w:ascii="宋体" w:hAnsi="宋体" w:hint="eastAsia"/>
                <w:sz w:val="18"/>
                <w:szCs w:val="18"/>
              </w:rPr>
              <w:t>自定义</w:t>
            </w:r>
          </w:p>
        </w:tc>
        <w:tc>
          <w:tcPr>
            <w:tcW w:w="2977" w:type="dxa"/>
            <w:vAlign w:val="center"/>
          </w:tcPr>
          <w:p w14:paraId="462366B8" w14:textId="77777777" w:rsidR="007219AF" w:rsidRPr="00242F60" w:rsidRDefault="007219AF" w:rsidP="007219AF">
            <w:pPr>
              <w:spacing w:line="240" w:lineRule="exact"/>
              <w:jc w:val="center"/>
              <w:rPr>
                <w:rFonts w:ascii="宋体" w:hAnsi="宋体"/>
                <w:sz w:val="18"/>
                <w:szCs w:val="18"/>
              </w:rPr>
            </w:pPr>
            <w:r w:rsidRPr="00242F60">
              <w:rPr>
                <w:rFonts w:ascii="宋体" w:hAnsi="宋体" w:hint="eastAsia"/>
                <w:sz w:val="18"/>
                <w:szCs w:val="18"/>
              </w:rPr>
              <w:t>自定义</w:t>
            </w:r>
          </w:p>
        </w:tc>
        <w:tc>
          <w:tcPr>
            <w:tcW w:w="850" w:type="dxa"/>
            <w:vAlign w:val="center"/>
          </w:tcPr>
          <w:p w14:paraId="57288911" w14:textId="77777777" w:rsidR="007219AF" w:rsidRPr="00242F60" w:rsidRDefault="007219AF" w:rsidP="007219AF">
            <w:pPr>
              <w:spacing w:line="240" w:lineRule="exact"/>
              <w:jc w:val="center"/>
              <w:rPr>
                <w:rFonts w:ascii="宋体" w:hAnsi="宋体"/>
                <w:sz w:val="18"/>
                <w:szCs w:val="18"/>
              </w:rPr>
            </w:pPr>
            <w:r w:rsidRPr="00242F60">
              <w:rPr>
                <w:rFonts w:ascii="宋体" w:hAnsi="宋体" w:hint="eastAsia"/>
                <w:sz w:val="18"/>
                <w:szCs w:val="18"/>
              </w:rPr>
              <w:t>自定义</w:t>
            </w:r>
          </w:p>
        </w:tc>
        <w:tc>
          <w:tcPr>
            <w:tcW w:w="846" w:type="dxa"/>
            <w:vAlign w:val="center"/>
          </w:tcPr>
          <w:p w14:paraId="491F446A" w14:textId="77777777" w:rsidR="007219AF" w:rsidRPr="00242F60" w:rsidRDefault="007219AF" w:rsidP="007219AF">
            <w:pPr>
              <w:spacing w:line="240" w:lineRule="exact"/>
              <w:jc w:val="center"/>
              <w:rPr>
                <w:rFonts w:ascii="宋体" w:hAnsi="宋体"/>
                <w:sz w:val="18"/>
                <w:szCs w:val="18"/>
              </w:rPr>
            </w:pPr>
            <w:r w:rsidRPr="00242F60">
              <w:rPr>
                <w:rFonts w:ascii="宋体" w:hAnsi="宋体" w:hint="eastAsia"/>
                <w:sz w:val="18"/>
                <w:szCs w:val="18"/>
              </w:rPr>
              <w:t>自定义</w:t>
            </w:r>
          </w:p>
        </w:tc>
      </w:tr>
      <w:tr w:rsidR="007219AF" w:rsidRPr="00242F60" w14:paraId="70F956C5" w14:textId="77777777" w:rsidTr="00185755">
        <w:trPr>
          <w:jc w:val="center"/>
        </w:trPr>
        <w:tc>
          <w:tcPr>
            <w:tcW w:w="948" w:type="dxa"/>
            <w:vAlign w:val="center"/>
          </w:tcPr>
          <w:p w14:paraId="75497FF2" w14:textId="77777777" w:rsidR="007219AF" w:rsidRPr="00242F60" w:rsidRDefault="007219AF" w:rsidP="007219AF">
            <w:pPr>
              <w:spacing w:line="240" w:lineRule="exact"/>
              <w:jc w:val="center"/>
              <w:rPr>
                <w:rFonts w:ascii="宋体" w:hAnsi="宋体"/>
                <w:sz w:val="18"/>
                <w:szCs w:val="18"/>
              </w:rPr>
            </w:pPr>
            <w:r w:rsidRPr="00242F60">
              <w:rPr>
                <w:rFonts w:ascii="宋体" w:hAnsi="宋体" w:hint="eastAsia"/>
                <w:sz w:val="18"/>
                <w:szCs w:val="18"/>
              </w:rPr>
              <w:t>128～255</w:t>
            </w:r>
          </w:p>
        </w:tc>
        <w:tc>
          <w:tcPr>
            <w:tcW w:w="992" w:type="dxa"/>
            <w:vAlign w:val="center"/>
          </w:tcPr>
          <w:p w14:paraId="1FBE676B" w14:textId="77777777" w:rsidR="007219AF" w:rsidRPr="00242F60" w:rsidRDefault="007219AF" w:rsidP="007219AF">
            <w:pPr>
              <w:spacing w:line="240" w:lineRule="exact"/>
              <w:jc w:val="center"/>
              <w:rPr>
                <w:rFonts w:ascii="宋体" w:hAnsi="宋体"/>
                <w:sz w:val="18"/>
                <w:szCs w:val="18"/>
              </w:rPr>
            </w:pPr>
            <w:r w:rsidRPr="00242F60">
              <w:rPr>
                <w:rFonts w:ascii="宋体" w:hAnsi="宋体" w:hint="eastAsia"/>
                <w:sz w:val="18"/>
                <w:szCs w:val="18"/>
              </w:rPr>
              <w:t>80H～FFH</w:t>
            </w:r>
          </w:p>
        </w:tc>
        <w:tc>
          <w:tcPr>
            <w:tcW w:w="3785" w:type="dxa"/>
            <w:vAlign w:val="center"/>
          </w:tcPr>
          <w:p w14:paraId="66923B20" w14:textId="77777777" w:rsidR="007219AF" w:rsidRPr="00242F60" w:rsidRDefault="007219AF" w:rsidP="007219AF">
            <w:pPr>
              <w:spacing w:line="240" w:lineRule="exact"/>
              <w:jc w:val="center"/>
              <w:rPr>
                <w:rFonts w:ascii="宋体" w:hAnsi="宋体"/>
                <w:sz w:val="18"/>
                <w:szCs w:val="18"/>
              </w:rPr>
            </w:pPr>
            <w:r w:rsidRPr="00242F60">
              <w:rPr>
                <w:rFonts w:ascii="宋体" w:hAnsi="宋体" w:hint="eastAsia"/>
                <w:sz w:val="18"/>
                <w:szCs w:val="18"/>
              </w:rPr>
              <w:t>保留</w:t>
            </w:r>
          </w:p>
        </w:tc>
        <w:tc>
          <w:tcPr>
            <w:tcW w:w="2977" w:type="dxa"/>
            <w:vAlign w:val="center"/>
          </w:tcPr>
          <w:p w14:paraId="12F330DD" w14:textId="77777777" w:rsidR="007219AF" w:rsidRPr="00242F60" w:rsidRDefault="007219AF" w:rsidP="007219AF">
            <w:pPr>
              <w:spacing w:line="240" w:lineRule="exact"/>
              <w:jc w:val="center"/>
              <w:rPr>
                <w:rFonts w:ascii="宋体" w:hAnsi="宋体"/>
                <w:sz w:val="18"/>
                <w:szCs w:val="18"/>
              </w:rPr>
            </w:pPr>
            <w:r w:rsidRPr="00242F60">
              <w:rPr>
                <w:rFonts w:ascii="宋体" w:hAnsi="宋体" w:hint="eastAsia"/>
                <w:sz w:val="18"/>
                <w:szCs w:val="18"/>
              </w:rPr>
              <w:t>保留</w:t>
            </w:r>
          </w:p>
        </w:tc>
        <w:tc>
          <w:tcPr>
            <w:tcW w:w="850" w:type="dxa"/>
            <w:vAlign w:val="center"/>
          </w:tcPr>
          <w:p w14:paraId="16A659E4" w14:textId="77777777" w:rsidR="007219AF" w:rsidRPr="00242F60" w:rsidRDefault="007219AF" w:rsidP="007219AF">
            <w:pPr>
              <w:spacing w:line="240" w:lineRule="exact"/>
              <w:jc w:val="center"/>
              <w:rPr>
                <w:rFonts w:ascii="宋体" w:hAnsi="宋体"/>
                <w:sz w:val="18"/>
                <w:szCs w:val="18"/>
              </w:rPr>
            </w:pPr>
            <w:r w:rsidRPr="00242F60">
              <w:rPr>
                <w:rFonts w:ascii="宋体" w:hAnsi="宋体" w:hint="eastAsia"/>
                <w:sz w:val="18"/>
                <w:szCs w:val="18"/>
              </w:rPr>
              <w:t>保留</w:t>
            </w:r>
          </w:p>
        </w:tc>
        <w:tc>
          <w:tcPr>
            <w:tcW w:w="846" w:type="dxa"/>
            <w:vAlign w:val="center"/>
          </w:tcPr>
          <w:p w14:paraId="06D33DDF" w14:textId="77777777" w:rsidR="007219AF" w:rsidRPr="00242F60" w:rsidRDefault="007219AF" w:rsidP="007219AF">
            <w:pPr>
              <w:spacing w:line="240" w:lineRule="exact"/>
              <w:jc w:val="center"/>
              <w:rPr>
                <w:rFonts w:ascii="宋体" w:hAnsi="宋体"/>
                <w:sz w:val="18"/>
                <w:szCs w:val="18"/>
              </w:rPr>
            </w:pPr>
            <w:r w:rsidRPr="00242F60">
              <w:rPr>
                <w:rFonts w:ascii="宋体" w:hAnsi="宋体" w:hint="eastAsia"/>
                <w:sz w:val="18"/>
                <w:szCs w:val="18"/>
              </w:rPr>
              <w:t>保留</w:t>
            </w:r>
          </w:p>
        </w:tc>
      </w:tr>
      <w:tr w:rsidR="007219AF" w:rsidRPr="00242F60" w14:paraId="1FFC61B4" w14:textId="77777777" w:rsidTr="00185755">
        <w:trPr>
          <w:jc w:val="center"/>
        </w:trPr>
        <w:tc>
          <w:tcPr>
            <w:tcW w:w="10398" w:type="dxa"/>
            <w:gridSpan w:val="6"/>
            <w:vAlign w:val="center"/>
          </w:tcPr>
          <w:p w14:paraId="2882BDB4" w14:textId="77777777" w:rsidR="007219AF" w:rsidRPr="00242F60" w:rsidRDefault="007219AF" w:rsidP="007219AF">
            <w:pPr>
              <w:pStyle w:val="a5"/>
              <w:numPr>
                <w:ilvl w:val="0"/>
                <w:numId w:val="84"/>
              </w:numPr>
            </w:pPr>
            <w:r w:rsidRPr="00242F60">
              <w:rPr>
                <w:rFonts w:hint="eastAsia"/>
              </w:rPr>
              <w:t>多字节代码，低字节在前，高字节在后。</w:t>
            </w:r>
          </w:p>
          <w:p w14:paraId="3AB458DD" w14:textId="77777777" w:rsidR="007219AF" w:rsidRPr="00242F60" w:rsidRDefault="007219AF" w:rsidP="007219AF">
            <w:pPr>
              <w:pStyle w:val="a5"/>
            </w:pPr>
            <w:r w:rsidRPr="00242F60">
              <w:rPr>
                <w:rFonts w:hint="eastAsia"/>
              </w:rPr>
              <w:t>编号由控制器编号、单元编号、设备编号、通道编号组成。控制器编号为00H时，表示对目标地址的所有控制器广播；单元编号为00H时，表示对目标地址目标控制器的所有单元广播；设备编号为00H时，表示对目标地址目标控制器目标单元的所有设备广播；通道编号为00H时，表示对目标地址目标控制器目标单元目标设备的所有通道广播。</w:t>
            </w:r>
          </w:p>
          <w:p w14:paraId="33C1F226" w14:textId="28EFA011" w:rsidR="007219AF" w:rsidRPr="00242F60" w:rsidRDefault="007219AF" w:rsidP="007219AF">
            <w:pPr>
              <w:pStyle w:val="a5"/>
              <w:rPr>
                <w:rFonts w:hAnsi="宋体"/>
              </w:rPr>
            </w:pPr>
            <w:r w:rsidRPr="00242F60">
              <w:rPr>
                <w:rFonts w:hint="eastAsia"/>
              </w:rPr>
              <w:t>紧急事件包括：火警通告、启动请求、停止请求、更改控制方式；一般事件包括：故障、屏蔽等事件。事件代码可查表C.1</w:t>
            </w:r>
            <w:r w:rsidR="00816257">
              <w:t>7</w:t>
            </w:r>
            <w:r w:rsidRPr="00242F60">
              <w:rPr>
                <w:rFonts w:hint="eastAsia"/>
              </w:rPr>
              <w:t>。</w:t>
            </w:r>
          </w:p>
          <w:p w14:paraId="327369CE" w14:textId="57AAB5CA" w:rsidR="007219AF" w:rsidRPr="00242F60" w:rsidRDefault="007219AF" w:rsidP="007219AF">
            <w:pPr>
              <w:pStyle w:val="a5"/>
              <w:rPr>
                <w:rFonts w:hAnsi="宋体"/>
              </w:rPr>
            </w:pPr>
            <w:r w:rsidRPr="00242F60">
              <w:rPr>
                <w:rFonts w:hAnsi="宋体" w:cs="楷体" w:hint="eastAsia"/>
                <w:bCs/>
              </w:rPr>
              <w:t>状态代码可查表C.1</w:t>
            </w:r>
            <w:r w:rsidR="00816257">
              <w:rPr>
                <w:rFonts w:hAnsi="宋体" w:cs="楷体"/>
                <w:bCs/>
              </w:rPr>
              <w:t>8</w:t>
            </w:r>
          </w:p>
          <w:p w14:paraId="10AEE10D" w14:textId="02F12B47" w:rsidR="007219AF" w:rsidRPr="00242F60" w:rsidRDefault="007219AF" w:rsidP="007219AF">
            <w:pPr>
              <w:pStyle w:val="a5"/>
              <w:rPr>
                <w:rFonts w:hAnsi="宋体"/>
              </w:rPr>
            </w:pPr>
            <w:r w:rsidRPr="00242F60">
              <w:rPr>
                <w:rFonts w:hAnsi="宋体" w:hint="eastAsia"/>
              </w:rPr>
              <w:t>状态应答码：0-分组报文结束；</w:t>
            </w:r>
            <w:r w:rsidRPr="00242F60">
              <w:rPr>
                <w:rFonts w:hint="eastAsia"/>
              </w:rPr>
              <w:t>1-CRC校验错；2-无效服务请求；3-单元故障；4-系统忙；5-未识别命令；6-地址不存在；7-参数错误</w:t>
            </w:r>
            <w:r>
              <w:rPr>
                <w:rFonts w:hint="eastAsia"/>
              </w:rPr>
              <w:t>；</w:t>
            </w:r>
            <w:r w:rsidRPr="0015110A">
              <w:rPr>
                <w:rFonts w:hint="eastAsia"/>
                <w:highlight w:val="yellow"/>
              </w:rPr>
              <w:t>8-正在处理中</w:t>
            </w:r>
            <w:r w:rsidRPr="00242F60">
              <w:rPr>
                <w:rFonts w:hint="eastAsia"/>
              </w:rPr>
              <w:t>。</w:t>
            </w:r>
          </w:p>
        </w:tc>
      </w:tr>
    </w:tbl>
    <w:p w14:paraId="303CEFC9" w14:textId="77777777" w:rsidR="00AC4915" w:rsidRPr="00242F60" w:rsidRDefault="00AC4915" w:rsidP="00AC4915">
      <w:pPr>
        <w:pStyle w:val="affc"/>
        <w:spacing w:before="156" w:after="156"/>
      </w:pPr>
      <w:bookmarkStart w:id="821" w:name="_Toc465550479"/>
      <w:bookmarkStart w:id="822" w:name="_Toc487450449"/>
      <w:bookmarkStart w:id="823" w:name="_Toc488828697"/>
      <w:bookmarkStart w:id="824" w:name="_Toc36650970"/>
      <w:bookmarkStart w:id="825" w:name="_Toc36715185"/>
      <w:r w:rsidRPr="00242F60">
        <w:rPr>
          <w:rFonts w:hint="eastAsia"/>
        </w:rPr>
        <w:t>设置数据帧与应答</w:t>
      </w:r>
      <w:bookmarkEnd w:id="821"/>
      <w:bookmarkEnd w:id="822"/>
      <w:bookmarkEnd w:id="823"/>
      <w:bookmarkEnd w:id="824"/>
      <w:bookmarkEnd w:id="825"/>
    </w:p>
    <w:p w14:paraId="2CC7D11B" w14:textId="77777777" w:rsidR="00AC4915" w:rsidRPr="00242F60" w:rsidRDefault="00AC4915" w:rsidP="00AC4915">
      <w:pPr>
        <w:pStyle w:val="afffffffffff4"/>
      </w:pPr>
      <w:r w:rsidRPr="00242F60">
        <w:rPr>
          <w:rFonts w:hint="eastAsia"/>
        </w:rPr>
        <w:lastRenderedPageBreak/>
        <w:t>表C.3规定了</w:t>
      </w:r>
      <w:r>
        <w:rPr>
          <w:rFonts w:hint="eastAsia"/>
        </w:rPr>
        <w:t>具有联动控制功能的火灾报警控制器</w:t>
      </w:r>
      <w:r w:rsidRPr="00242F60">
        <w:rPr>
          <w:rFonts w:hint="eastAsia"/>
        </w:rPr>
        <w:t>发送给消防联动控制设备的设置数据帧。</w:t>
      </w:r>
    </w:p>
    <w:p w14:paraId="08ADBF8B" w14:textId="77777777" w:rsidR="00AC4915" w:rsidRPr="00242F60" w:rsidRDefault="00AC4915" w:rsidP="00AC4915">
      <w:pPr>
        <w:pStyle w:val="aff4"/>
        <w:spacing w:before="156" w:after="156"/>
      </w:pPr>
      <w:r w:rsidRPr="00242F60">
        <w:rPr>
          <w:rFonts w:hint="eastAsia"/>
        </w:rPr>
        <w:t>设置数据帧</w:t>
      </w:r>
    </w:p>
    <w:tbl>
      <w:tblPr>
        <w:tblW w:w="10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1"/>
        <w:gridCol w:w="993"/>
        <w:gridCol w:w="508"/>
        <w:gridCol w:w="516"/>
        <w:gridCol w:w="486"/>
        <w:gridCol w:w="486"/>
        <w:gridCol w:w="525"/>
        <w:gridCol w:w="559"/>
        <w:gridCol w:w="486"/>
        <w:gridCol w:w="588"/>
        <w:gridCol w:w="590"/>
        <w:gridCol w:w="590"/>
        <w:gridCol w:w="590"/>
        <w:gridCol w:w="590"/>
        <w:gridCol w:w="590"/>
        <w:gridCol w:w="590"/>
        <w:gridCol w:w="590"/>
        <w:gridCol w:w="590"/>
        <w:gridCol w:w="590"/>
      </w:tblGrid>
      <w:tr w:rsidR="00AC4915" w:rsidRPr="00242F60" w14:paraId="41F13B8B" w14:textId="77777777" w:rsidTr="00185755">
        <w:trPr>
          <w:tblHeader/>
          <w:jc w:val="center"/>
        </w:trPr>
        <w:tc>
          <w:tcPr>
            <w:tcW w:w="441" w:type="dxa"/>
            <w:vMerge w:val="restart"/>
          </w:tcPr>
          <w:p w14:paraId="0C99FCF5"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功能码数值</w:t>
            </w:r>
          </w:p>
        </w:tc>
        <w:tc>
          <w:tcPr>
            <w:tcW w:w="993" w:type="dxa"/>
            <w:vMerge w:val="restart"/>
            <w:shd w:val="clear" w:color="auto" w:fill="auto"/>
            <w:vAlign w:val="center"/>
          </w:tcPr>
          <w:p w14:paraId="0A8A051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报文名称</w:t>
            </w:r>
          </w:p>
        </w:tc>
        <w:tc>
          <w:tcPr>
            <w:tcW w:w="3566" w:type="dxa"/>
            <w:gridSpan w:val="7"/>
            <w:shd w:val="clear" w:color="auto" w:fill="auto"/>
            <w:vAlign w:val="center"/>
          </w:tcPr>
          <w:p w14:paraId="6BF22522"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报文头</w:t>
            </w:r>
          </w:p>
        </w:tc>
        <w:tc>
          <w:tcPr>
            <w:tcW w:w="5898" w:type="dxa"/>
            <w:gridSpan w:val="10"/>
            <w:shd w:val="clear" w:color="auto" w:fill="auto"/>
            <w:vAlign w:val="center"/>
          </w:tcPr>
          <w:p w14:paraId="43878B21"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w:t>
            </w:r>
          </w:p>
        </w:tc>
      </w:tr>
      <w:tr w:rsidR="00AC4915" w:rsidRPr="00242F60" w14:paraId="38D0E736" w14:textId="77777777" w:rsidTr="00185755">
        <w:trPr>
          <w:tblHeader/>
          <w:jc w:val="center"/>
        </w:trPr>
        <w:tc>
          <w:tcPr>
            <w:tcW w:w="441" w:type="dxa"/>
            <w:vMerge/>
          </w:tcPr>
          <w:p w14:paraId="5E861312"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993" w:type="dxa"/>
            <w:vMerge/>
            <w:shd w:val="clear" w:color="auto" w:fill="auto"/>
            <w:vAlign w:val="center"/>
          </w:tcPr>
          <w:p w14:paraId="58966FA1"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508" w:type="dxa"/>
            <w:shd w:val="clear" w:color="auto" w:fill="auto"/>
            <w:vAlign w:val="center"/>
          </w:tcPr>
          <w:p w14:paraId="1E456861"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帧类型</w:t>
            </w:r>
          </w:p>
        </w:tc>
        <w:tc>
          <w:tcPr>
            <w:tcW w:w="516" w:type="dxa"/>
            <w:shd w:val="clear" w:color="auto" w:fill="auto"/>
            <w:vAlign w:val="center"/>
          </w:tcPr>
          <w:p w14:paraId="67C2128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目标地址</w:t>
            </w:r>
          </w:p>
        </w:tc>
        <w:tc>
          <w:tcPr>
            <w:tcW w:w="486" w:type="dxa"/>
            <w:shd w:val="clear" w:color="auto" w:fill="auto"/>
            <w:vAlign w:val="center"/>
          </w:tcPr>
          <w:p w14:paraId="1B4C9A5C"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优先级</w:t>
            </w:r>
          </w:p>
        </w:tc>
        <w:tc>
          <w:tcPr>
            <w:tcW w:w="486" w:type="dxa"/>
            <w:shd w:val="clear" w:color="auto" w:fill="auto"/>
            <w:vAlign w:val="center"/>
          </w:tcPr>
          <w:p w14:paraId="64CA777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源地址</w:t>
            </w:r>
          </w:p>
        </w:tc>
        <w:tc>
          <w:tcPr>
            <w:tcW w:w="525" w:type="dxa"/>
            <w:shd w:val="clear" w:color="auto" w:fill="auto"/>
            <w:vAlign w:val="center"/>
          </w:tcPr>
          <w:p w14:paraId="4654F07C"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报文编号</w:t>
            </w:r>
          </w:p>
        </w:tc>
        <w:tc>
          <w:tcPr>
            <w:tcW w:w="559" w:type="dxa"/>
            <w:shd w:val="clear" w:color="auto" w:fill="auto"/>
            <w:vAlign w:val="center"/>
          </w:tcPr>
          <w:p w14:paraId="439A94F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分组编号</w:t>
            </w:r>
          </w:p>
        </w:tc>
        <w:tc>
          <w:tcPr>
            <w:tcW w:w="486" w:type="dxa"/>
            <w:shd w:val="clear" w:color="auto" w:fill="auto"/>
            <w:vAlign w:val="center"/>
          </w:tcPr>
          <w:p w14:paraId="1C52CD36"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数据长度</w:t>
            </w:r>
          </w:p>
        </w:tc>
        <w:tc>
          <w:tcPr>
            <w:tcW w:w="588" w:type="dxa"/>
            <w:shd w:val="clear" w:color="auto" w:fill="auto"/>
            <w:vAlign w:val="center"/>
          </w:tcPr>
          <w:p w14:paraId="2F974A8A"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数据0</w:t>
            </w:r>
          </w:p>
        </w:tc>
        <w:tc>
          <w:tcPr>
            <w:tcW w:w="590" w:type="dxa"/>
            <w:shd w:val="clear" w:color="auto" w:fill="auto"/>
            <w:vAlign w:val="center"/>
          </w:tcPr>
          <w:p w14:paraId="5A135344"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数据1</w:t>
            </w:r>
          </w:p>
        </w:tc>
        <w:tc>
          <w:tcPr>
            <w:tcW w:w="590" w:type="dxa"/>
            <w:shd w:val="clear" w:color="auto" w:fill="auto"/>
            <w:vAlign w:val="center"/>
          </w:tcPr>
          <w:p w14:paraId="326E4E51"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数据2</w:t>
            </w:r>
          </w:p>
        </w:tc>
        <w:tc>
          <w:tcPr>
            <w:tcW w:w="590" w:type="dxa"/>
            <w:shd w:val="clear" w:color="auto" w:fill="auto"/>
            <w:vAlign w:val="center"/>
          </w:tcPr>
          <w:p w14:paraId="4CBF4182"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数据3</w:t>
            </w:r>
          </w:p>
        </w:tc>
        <w:tc>
          <w:tcPr>
            <w:tcW w:w="590" w:type="dxa"/>
            <w:shd w:val="clear" w:color="auto" w:fill="auto"/>
            <w:vAlign w:val="center"/>
          </w:tcPr>
          <w:p w14:paraId="6040E806"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数据4</w:t>
            </w:r>
          </w:p>
        </w:tc>
        <w:tc>
          <w:tcPr>
            <w:tcW w:w="590" w:type="dxa"/>
            <w:shd w:val="clear" w:color="auto" w:fill="auto"/>
            <w:vAlign w:val="center"/>
          </w:tcPr>
          <w:p w14:paraId="3512192E"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数据5</w:t>
            </w:r>
          </w:p>
        </w:tc>
        <w:tc>
          <w:tcPr>
            <w:tcW w:w="590" w:type="dxa"/>
            <w:shd w:val="clear" w:color="auto" w:fill="auto"/>
            <w:vAlign w:val="center"/>
          </w:tcPr>
          <w:p w14:paraId="125CBBE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数据6</w:t>
            </w:r>
          </w:p>
        </w:tc>
        <w:tc>
          <w:tcPr>
            <w:tcW w:w="590" w:type="dxa"/>
            <w:shd w:val="clear" w:color="auto" w:fill="auto"/>
            <w:vAlign w:val="center"/>
          </w:tcPr>
          <w:p w14:paraId="0AA042C4"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数据7</w:t>
            </w:r>
          </w:p>
        </w:tc>
        <w:tc>
          <w:tcPr>
            <w:tcW w:w="590" w:type="dxa"/>
            <w:shd w:val="clear" w:color="auto" w:fill="auto"/>
            <w:vAlign w:val="center"/>
          </w:tcPr>
          <w:p w14:paraId="412E0A22"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校验0</w:t>
            </w:r>
          </w:p>
        </w:tc>
        <w:tc>
          <w:tcPr>
            <w:tcW w:w="590" w:type="dxa"/>
            <w:shd w:val="clear" w:color="auto" w:fill="auto"/>
            <w:vAlign w:val="center"/>
          </w:tcPr>
          <w:p w14:paraId="1E47854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校验1</w:t>
            </w:r>
          </w:p>
        </w:tc>
      </w:tr>
      <w:tr w:rsidR="00AC4915" w:rsidRPr="00242F60" w14:paraId="0F1B967F" w14:textId="77777777" w:rsidTr="00185755">
        <w:trPr>
          <w:jc w:val="center"/>
        </w:trPr>
        <w:tc>
          <w:tcPr>
            <w:tcW w:w="441" w:type="dxa"/>
            <w:vAlign w:val="center"/>
          </w:tcPr>
          <w:p w14:paraId="4142C41B"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0</w:t>
            </w:r>
          </w:p>
        </w:tc>
        <w:tc>
          <w:tcPr>
            <w:tcW w:w="993" w:type="dxa"/>
            <w:shd w:val="clear" w:color="auto" w:fill="auto"/>
            <w:vAlign w:val="center"/>
          </w:tcPr>
          <w:p w14:paraId="396A103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同步系统节拍</w:t>
            </w:r>
          </w:p>
        </w:tc>
        <w:tc>
          <w:tcPr>
            <w:tcW w:w="508" w:type="dxa"/>
            <w:shd w:val="clear" w:color="auto" w:fill="auto"/>
            <w:vAlign w:val="center"/>
          </w:tcPr>
          <w:p w14:paraId="34FC974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516" w:type="dxa"/>
            <w:shd w:val="clear" w:color="auto" w:fill="auto"/>
            <w:vAlign w:val="center"/>
          </w:tcPr>
          <w:p w14:paraId="59441FF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486" w:type="dxa"/>
            <w:shd w:val="clear" w:color="auto" w:fill="auto"/>
            <w:vAlign w:val="center"/>
          </w:tcPr>
          <w:p w14:paraId="258BF24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04DB08B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25" w:type="dxa"/>
            <w:shd w:val="clear" w:color="auto" w:fill="auto"/>
            <w:vAlign w:val="center"/>
          </w:tcPr>
          <w:p w14:paraId="61EAAD7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559" w:type="dxa"/>
            <w:shd w:val="clear" w:color="auto" w:fill="auto"/>
            <w:vAlign w:val="center"/>
          </w:tcPr>
          <w:p w14:paraId="030DD60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44D765B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01</w:t>
            </w:r>
            <w:r w:rsidRPr="00242F60">
              <w:rPr>
                <w:rFonts w:ascii="宋体" w:hAnsi="宋体" w:cs="宋体"/>
                <w:sz w:val="18"/>
                <w:szCs w:val="18"/>
              </w:rPr>
              <w:t>H</w:t>
            </w:r>
          </w:p>
        </w:tc>
        <w:tc>
          <w:tcPr>
            <w:tcW w:w="588" w:type="dxa"/>
            <w:shd w:val="clear" w:color="auto" w:fill="auto"/>
            <w:vAlign w:val="center"/>
          </w:tcPr>
          <w:p w14:paraId="1665DB4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00</w:t>
            </w:r>
            <w:r w:rsidRPr="00242F60">
              <w:rPr>
                <w:rFonts w:ascii="宋体" w:hAnsi="宋体" w:cs="宋体"/>
                <w:sz w:val="18"/>
                <w:szCs w:val="18"/>
              </w:rPr>
              <w:t>H</w:t>
            </w:r>
          </w:p>
        </w:tc>
        <w:tc>
          <w:tcPr>
            <w:tcW w:w="590" w:type="dxa"/>
            <w:shd w:val="clear" w:color="auto" w:fill="auto"/>
            <w:vAlign w:val="center"/>
          </w:tcPr>
          <w:p w14:paraId="5C9ADDD5"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3C3D0B72"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CECF0CE"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78DEC0E3"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149AAB32"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CA651D8"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39E732E"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50B58FE4"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605DF20C"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36847997" w14:textId="77777777" w:rsidTr="00185755">
        <w:trPr>
          <w:jc w:val="center"/>
        </w:trPr>
        <w:tc>
          <w:tcPr>
            <w:tcW w:w="441" w:type="dxa"/>
            <w:vAlign w:val="center"/>
          </w:tcPr>
          <w:p w14:paraId="30693B56"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1</w:t>
            </w:r>
          </w:p>
        </w:tc>
        <w:tc>
          <w:tcPr>
            <w:tcW w:w="993" w:type="dxa"/>
            <w:shd w:val="clear" w:color="auto" w:fill="auto"/>
            <w:vAlign w:val="center"/>
          </w:tcPr>
          <w:p w14:paraId="50162AB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系统复位</w:t>
            </w:r>
          </w:p>
        </w:tc>
        <w:tc>
          <w:tcPr>
            <w:tcW w:w="508" w:type="dxa"/>
            <w:shd w:val="clear" w:color="auto" w:fill="auto"/>
            <w:vAlign w:val="center"/>
          </w:tcPr>
          <w:p w14:paraId="7D7235A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516" w:type="dxa"/>
            <w:shd w:val="clear" w:color="auto" w:fill="auto"/>
            <w:vAlign w:val="center"/>
          </w:tcPr>
          <w:p w14:paraId="2180385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486" w:type="dxa"/>
            <w:shd w:val="clear" w:color="auto" w:fill="auto"/>
            <w:vAlign w:val="center"/>
          </w:tcPr>
          <w:p w14:paraId="4EFDDC6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7BFE7A1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25" w:type="dxa"/>
            <w:shd w:val="clear" w:color="auto" w:fill="auto"/>
            <w:vAlign w:val="center"/>
          </w:tcPr>
          <w:p w14:paraId="6C9DE60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008E33C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6A65D4D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02</w:t>
            </w:r>
            <w:r w:rsidRPr="00242F60">
              <w:rPr>
                <w:rFonts w:ascii="宋体" w:hAnsi="宋体" w:cs="宋体"/>
                <w:sz w:val="18"/>
                <w:szCs w:val="18"/>
              </w:rPr>
              <w:t>H</w:t>
            </w:r>
          </w:p>
        </w:tc>
        <w:tc>
          <w:tcPr>
            <w:tcW w:w="588" w:type="dxa"/>
            <w:shd w:val="clear" w:color="auto" w:fill="auto"/>
            <w:vAlign w:val="center"/>
          </w:tcPr>
          <w:p w14:paraId="5FA299F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01</w:t>
            </w:r>
            <w:r w:rsidRPr="00242F60">
              <w:rPr>
                <w:rFonts w:ascii="宋体" w:hAnsi="宋体" w:cs="宋体"/>
                <w:sz w:val="18"/>
                <w:szCs w:val="18"/>
              </w:rPr>
              <w:t>H</w:t>
            </w:r>
          </w:p>
        </w:tc>
        <w:tc>
          <w:tcPr>
            <w:tcW w:w="590" w:type="dxa"/>
            <w:shd w:val="clear" w:color="auto" w:fill="auto"/>
            <w:vAlign w:val="center"/>
          </w:tcPr>
          <w:p w14:paraId="7BF8781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控制器编号</w:t>
            </w:r>
          </w:p>
        </w:tc>
        <w:tc>
          <w:tcPr>
            <w:tcW w:w="590" w:type="dxa"/>
            <w:shd w:val="clear" w:color="auto" w:fill="auto"/>
            <w:vAlign w:val="center"/>
          </w:tcPr>
          <w:p w14:paraId="0623AD0D"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21B28319"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585C1279"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5F3D953B"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5892DA24"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14C76B86"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4174C25B"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3750EC42"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5B99A3CC" w14:textId="77777777" w:rsidTr="00185755">
        <w:trPr>
          <w:jc w:val="center"/>
        </w:trPr>
        <w:tc>
          <w:tcPr>
            <w:tcW w:w="441" w:type="dxa"/>
            <w:vAlign w:val="center"/>
          </w:tcPr>
          <w:p w14:paraId="133978FD"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2</w:t>
            </w:r>
          </w:p>
        </w:tc>
        <w:tc>
          <w:tcPr>
            <w:tcW w:w="993" w:type="dxa"/>
            <w:shd w:val="clear" w:color="auto" w:fill="auto"/>
            <w:vAlign w:val="center"/>
          </w:tcPr>
          <w:p w14:paraId="1EE3414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系统消音</w:t>
            </w:r>
          </w:p>
        </w:tc>
        <w:tc>
          <w:tcPr>
            <w:tcW w:w="508" w:type="dxa"/>
            <w:shd w:val="clear" w:color="auto" w:fill="auto"/>
            <w:vAlign w:val="center"/>
          </w:tcPr>
          <w:p w14:paraId="0F4CF41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516" w:type="dxa"/>
            <w:shd w:val="clear" w:color="auto" w:fill="auto"/>
            <w:vAlign w:val="center"/>
          </w:tcPr>
          <w:p w14:paraId="163C533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486" w:type="dxa"/>
            <w:shd w:val="clear" w:color="auto" w:fill="auto"/>
            <w:vAlign w:val="center"/>
          </w:tcPr>
          <w:p w14:paraId="23516EC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06137D3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25" w:type="dxa"/>
            <w:shd w:val="clear" w:color="auto" w:fill="auto"/>
            <w:vAlign w:val="center"/>
          </w:tcPr>
          <w:p w14:paraId="34B6A3C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5DB6077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2B49824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02</w:t>
            </w:r>
            <w:r w:rsidRPr="00242F60">
              <w:rPr>
                <w:rFonts w:ascii="宋体" w:hAnsi="宋体" w:cs="宋体"/>
                <w:sz w:val="18"/>
                <w:szCs w:val="18"/>
              </w:rPr>
              <w:t>H</w:t>
            </w:r>
          </w:p>
        </w:tc>
        <w:tc>
          <w:tcPr>
            <w:tcW w:w="588" w:type="dxa"/>
            <w:shd w:val="clear" w:color="auto" w:fill="auto"/>
            <w:vAlign w:val="center"/>
          </w:tcPr>
          <w:p w14:paraId="3E18998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02</w:t>
            </w:r>
            <w:r w:rsidRPr="00242F60">
              <w:rPr>
                <w:rFonts w:ascii="宋体" w:hAnsi="宋体" w:cs="宋体"/>
                <w:sz w:val="18"/>
                <w:szCs w:val="18"/>
              </w:rPr>
              <w:t>H</w:t>
            </w:r>
          </w:p>
        </w:tc>
        <w:tc>
          <w:tcPr>
            <w:tcW w:w="590" w:type="dxa"/>
            <w:shd w:val="clear" w:color="auto" w:fill="auto"/>
            <w:vAlign w:val="center"/>
          </w:tcPr>
          <w:p w14:paraId="50C72D9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控制器编号</w:t>
            </w:r>
          </w:p>
        </w:tc>
        <w:tc>
          <w:tcPr>
            <w:tcW w:w="590" w:type="dxa"/>
            <w:shd w:val="clear" w:color="auto" w:fill="auto"/>
            <w:vAlign w:val="center"/>
          </w:tcPr>
          <w:p w14:paraId="042D716C"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5E64F51A"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21BE17A"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2A5E8E6"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11E4A8C2"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C2ACEDB"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14E59C2"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15D65C25"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4C1E4943" w14:textId="77777777" w:rsidTr="00185755">
        <w:trPr>
          <w:jc w:val="center"/>
        </w:trPr>
        <w:tc>
          <w:tcPr>
            <w:tcW w:w="441" w:type="dxa"/>
            <w:vAlign w:val="center"/>
          </w:tcPr>
          <w:p w14:paraId="302DB755"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3</w:t>
            </w:r>
          </w:p>
        </w:tc>
        <w:tc>
          <w:tcPr>
            <w:tcW w:w="993" w:type="dxa"/>
            <w:shd w:val="clear" w:color="auto" w:fill="auto"/>
            <w:vAlign w:val="center"/>
          </w:tcPr>
          <w:p w14:paraId="64DEF2C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系统自检</w:t>
            </w:r>
          </w:p>
        </w:tc>
        <w:tc>
          <w:tcPr>
            <w:tcW w:w="508" w:type="dxa"/>
            <w:shd w:val="clear" w:color="auto" w:fill="auto"/>
            <w:vAlign w:val="center"/>
          </w:tcPr>
          <w:p w14:paraId="581466E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516" w:type="dxa"/>
            <w:shd w:val="clear" w:color="auto" w:fill="auto"/>
            <w:vAlign w:val="center"/>
          </w:tcPr>
          <w:p w14:paraId="21BD798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486" w:type="dxa"/>
            <w:shd w:val="clear" w:color="auto" w:fill="auto"/>
            <w:vAlign w:val="center"/>
          </w:tcPr>
          <w:p w14:paraId="7CEAF07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5C175A8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25" w:type="dxa"/>
            <w:shd w:val="clear" w:color="auto" w:fill="auto"/>
            <w:vAlign w:val="center"/>
          </w:tcPr>
          <w:p w14:paraId="06F88C2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0825032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0EF7440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02</w:t>
            </w:r>
            <w:r w:rsidRPr="00242F60">
              <w:rPr>
                <w:rFonts w:ascii="宋体" w:hAnsi="宋体" w:cs="宋体"/>
                <w:sz w:val="18"/>
                <w:szCs w:val="18"/>
              </w:rPr>
              <w:t>H</w:t>
            </w:r>
          </w:p>
        </w:tc>
        <w:tc>
          <w:tcPr>
            <w:tcW w:w="588" w:type="dxa"/>
            <w:shd w:val="clear" w:color="auto" w:fill="auto"/>
            <w:vAlign w:val="center"/>
          </w:tcPr>
          <w:p w14:paraId="3EFA0F0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03</w:t>
            </w:r>
            <w:r w:rsidRPr="00242F60">
              <w:rPr>
                <w:rFonts w:ascii="宋体" w:hAnsi="宋体" w:cs="宋体"/>
                <w:sz w:val="18"/>
                <w:szCs w:val="18"/>
              </w:rPr>
              <w:t>H</w:t>
            </w:r>
          </w:p>
        </w:tc>
        <w:tc>
          <w:tcPr>
            <w:tcW w:w="590" w:type="dxa"/>
            <w:shd w:val="clear" w:color="auto" w:fill="auto"/>
            <w:vAlign w:val="center"/>
          </w:tcPr>
          <w:p w14:paraId="1A2009E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控制器编号</w:t>
            </w:r>
          </w:p>
        </w:tc>
        <w:tc>
          <w:tcPr>
            <w:tcW w:w="590" w:type="dxa"/>
            <w:shd w:val="clear" w:color="auto" w:fill="auto"/>
            <w:vAlign w:val="center"/>
          </w:tcPr>
          <w:p w14:paraId="5A292595"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77939B38"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74B6A83B"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1E60C710"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1C16C62"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7467AE96"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48A1992B"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7A7DEDF2"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023B236F" w14:textId="77777777" w:rsidTr="00185755">
        <w:trPr>
          <w:jc w:val="center"/>
        </w:trPr>
        <w:tc>
          <w:tcPr>
            <w:tcW w:w="441" w:type="dxa"/>
            <w:vAlign w:val="center"/>
          </w:tcPr>
          <w:p w14:paraId="40ED5BFE"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4</w:t>
            </w:r>
          </w:p>
        </w:tc>
        <w:tc>
          <w:tcPr>
            <w:tcW w:w="993" w:type="dxa"/>
            <w:shd w:val="clear" w:color="auto" w:fill="auto"/>
            <w:vAlign w:val="center"/>
          </w:tcPr>
          <w:p w14:paraId="6CEEF22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广播时钟</w:t>
            </w:r>
          </w:p>
        </w:tc>
        <w:tc>
          <w:tcPr>
            <w:tcW w:w="508" w:type="dxa"/>
            <w:shd w:val="clear" w:color="auto" w:fill="auto"/>
            <w:vAlign w:val="center"/>
          </w:tcPr>
          <w:p w14:paraId="25CC4B3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516" w:type="dxa"/>
            <w:shd w:val="clear" w:color="auto" w:fill="auto"/>
            <w:vAlign w:val="center"/>
          </w:tcPr>
          <w:p w14:paraId="296F15E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486" w:type="dxa"/>
            <w:shd w:val="clear" w:color="auto" w:fill="auto"/>
            <w:vAlign w:val="center"/>
          </w:tcPr>
          <w:p w14:paraId="25A77E2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25A086F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25" w:type="dxa"/>
            <w:shd w:val="clear" w:color="auto" w:fill="auto"/>
            <w:vAlign w:val="center"/>
          </w:tcPr>
          <w:p w14:paraId="1A65E2C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51B8F51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3F9F00D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08</w:t>
            </w:r>
            <w:r w:rsidRPr="00242F60">
              <w:rPr>
                <w:rFonts w:ascii="宋体" w:hAnsi="宋体" w:cs="宋体"/>
                <w:sz w:val="18"/>
                <w:szCs w:val="18"/>
              </w:rPr>
              <w:t>H</w:t>
            </w:r>
          </w:p>
        </w:tc>
        <w:tc>
          <w:tcPr>
            <w:tcW w:w="588" w:type="dxa"/>
            <w:shd w:val="clear" w:color="auto" w:fill="auto"/>
            <w:vAlign w:val="center"/>
          </w:tcPr>
          <w:p w14:paraId="51F02C9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04</w:t>
            </w:r>
            <w:r w:rsidRPr="00242F60">
              <w:rPr>
                <w:rFonts w:ascii="宋体" w:hAnsi="宋体" w:cs="宋体"/>
                <w:sz w:val="18"/>
                <w:szCs w:val="18"/>
              </w:rPr>
              <w:t>H</w:t>
            </w:r>
          </w:p>
        </w:tc>
        <w:tc>
          <w:tcPr>
            <w:tcW w:w="590" w:type="dxa"/>
            <w:shd w:val="clear" w:color="auto" w:fill="auto"/>
            <w:vAlign w:val="center"/>
          </w:tcPr>
          <w:p w14:paraId="05EC948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控制器编号</w:t>
            </w:r>
          </w:p>
        </w:tc>
        <w:tc>
          <w:tcPr>
            <w:tcW w:w="590" w:type="dxa"/>
            <w:shd w:val="clear" w:color="auto" w:fill="auto"/>
            <w:vAlign w:val="center"/>
          </w:tcPr>
          <w:p w14:paraId="600B8EF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年</w:t>
            </w:r>
          </w:p>
        </w:tc>
        <w:tc>
          <w:tcPr>
            <w:tcW w:w="590" w:type="dxa"/>
            <w:shd w:val="clear" w:color="auto" w:fill="auto"/>
            <w:vAlign w:val="center"/>
          </w:tcPr>
          <w:p w14:paraId="36782D8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月</w:t>
            </w:r>
          </w:p>
        </w:tc>
        <w:tc>
          <w:tcPr>
            <w:tcW w:w="590" w:type="dxa"/>
            <w:shd w:val="clear" w:color="auto" w:fill="auto"/>
            <w:vAlign w:val="center"/>
          </w:tcPr>
          <w:p w14:paraId="3B76D2A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日</w:t>
            </w:r>
          </w:p>
        </w:tc>
        <w:tc>
          <w:tcPr>
            <w:tcW w:w="590" w:type="dxa"/>
            <w:shd w:val="clear" w:color="auto" w:fill="auto"/>
            <w:vAlign w:val="center"/>
          </w:tcPr>
          <w:p w14:paraId="587B54B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时</w:t>
            </w:r>
          </w:p>
        </w:tc>
        <w:tc>
          <w:tcPr>
            <w:tcW w:w="590" w:type="dxa"/>
            <w:shd w:val="clear" w:color="auto" w:fill="auto"/>
            <w:vAlign w:val="center"/>
          </w:tcPr>
          <w:p w14:paraId="0E6E9FD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分</w:t>
            </w:r>
          </w:p>
        </w:tc>
        <w:tc>
          <w:tcPr>
            <w:tcW w:w="590" w:type="dxa"/>
            <w:shd w:val="clear" w:color="auto" w:fill="auto"/>
            <w:vAlign w:val="center"/>
          </w:tcPr>
          <w:p w14:paraId="44F7CCE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秒</w:t>
            </w:r>
          </w:p>
        </w:tc>
        <w:tc>
          <w:tcPr>
            <w:tcW w:w="590" w:type="dxa"/>
            <w:shd w:val="clear" w:color="auto" w:fill="auto"/>
            <w:vAlign w:val="center"/>
          </w:tcPr>
          <w:p w14:paraId="717BCDA5"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358D2116"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703862C1" w14:textId="77777777" w:rsidTr="00185755">
        <w:trPr>
          <w:jc w:val="center"/>
        </w:trPr>
        <w:tc>
          <w:tcPr>
            <w:tcW w:w="441" w:type="dxa"/>
            <w:vMerge w:val="restart"/>
            <w:vAlign w:val="center"/>
          </w:tcPr>
          <w:p w14:paraId="31CB1604"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5</w:t>
            </w:r>
          </w:p>
        </w:tc>
        <w:tc>
          <w:tcPr>
            <w:tcW w:w="993" w:type="dxa"/>
            <w:vMerge w:val="restart"/>
            <w:shd w:val="clear" w:color="auto" w:fill="auto"/>
            <w:vAlign w:val="center"/>
          </w:tcPr>
          <w:p w14:paraId="5718763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通告紧急事件</w:t>
            </w:r>
          </w:p>
        </w:tc>
        <w:tc>
          <w:tcPr>
            <w:tcW w:w="508" w:type="dxa"/>
            <w:shd w:val="clear" w:color="auto" w:fill="auto"/>
            <w:vAlign w:val="center"/>
          </w:tcPr>
          <w:p w14:paraId="607CEA6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516" w:type="dxa"/>
            <w:shd w:val="clear" w:color="auto" w:fill="auto"/>
            <w:vAlign w:val="center"/>
          </w:tcPr>
          <w:p w14:paraId="3338A4D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486" w:type="dxa"/>
            <w:shd w:val="clear" w:color="auto" w:fill="auto"/>
            <w:vAlign w:val="center"/>
          </w:tcPr>
          <w:p w14:paraId="1F18B3E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11B9AE8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01</w:t>
            </w:r>
            <w:r w:rsidRPr="00242F60">
              <w:rPr>
                <w:rFonts w:ascii="宋体" w:hAnsi="宋体" w:cs="宋体"/>
                <w:sz w:val="18"/>
                <w:szCs w:val="18"/>
              </w:rPr>
              <w:t>H</w:t>
            </w:r>
          </w:p>
        </w:tc>
        <w:tc>
          <w:tcPr>
            <w:tcW w:w="525" w:type="dxa"/>
            <w:shd w:val="clear" w:color="auto" w:fill="auto"/>
            <w:vAlign w:val="center"/>
          </w:tcPr>
          <w:p w14:paraId="1B69718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3735CF0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1</w:t>
            </w:r>
            <w:r w:rsidRPr="00242F60">
              <w:rPr>
                <w:rFonts w:ascii="宋体" w:hAnsi="宋体" w:cs="宋体"/>
                <w:sz w:val="18"/>
                <w:szCs w:val="18"/>
              </w:rPr>
              <w:t>H</w:t>
            </w:r>
          </w:p>
        </w:tc>
        <w:tc>
          <w:tcPr>
            <w:tcW w:w="486" w:type="dxa"/>
            <w:shd w:val="clear" w:color="auto" w:fill="auto"/>
            <w:vAlign w:val="center"/>
          </w:tcPr>
          <w:p w14:paraId="2654A1E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08</w:t>
            </w:r>
            <w:r w:rsidRPr="00242F60">
              <w:rPr>
                <w:rFonts w:ascii="宋体" w:hAnsi="宋体" w:cs="宋体"/>
                <w:sz w:val="18"/>
                <w:szCs w:val="18"/>
              </w:rPr>
              <w:t>H</w:t>
            </w:r>
          </w:p>
        </w:tc>
        <w:tc>
          <w:tcPr>
            <w:tcW w:w="588" w:type="dxa"/>
            <w:shd w:val="clear" w:color="auto" w:fill="auto"/>
            <w:vAlign w:val="center"/>
          </w:tcPr>
          <w:p w14:paraId="17D3EAA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5</w:t>
            </w:r>
            <w:r w:rsidRPr="00242F60">
              <w:rPr>
                <w:rFonts w:ascii="宋体" w:hAnsi="宋体" w:cs="宋体"/>
                <w:sz w:val="18"/>
                <w:szCs w:val="18"/>
              </w:rPr>
              <w:t>H</w:t>
            </w:r>
          </w:p>
        </w:tc>
        <w:tc>
          <w:tcPr>
            <w:tcW w:w="590" w:type="dxa"/>
            <w:shd w:val="clear" w:color="auto" w:fill="auto"/>
            <w:vAlign w:val="center"/>
          </w:tcPr>
          <w:p w14:paraId="37DD799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控制器编号</w:t>
            </w:r>
          </w:p>
        </w:tc>
        <w:tc>
          <w:tcPr>
            <w:tcW w:w="590" w:type="dxa"/>
            <w:shd w:val="clear" w:color="auto" w:fill="auto"/>
            <w:vAlign w:val="center"/>
          </w:tcPr>
          <w:p w14:paraId="468F1BF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单元编号</w:t>
            </w:r>
          </w:p>
        </w:tc>
        <w:tc>
          <w:tcPr>
            <w:tcW w:w="590" w:type="dxa"/>
            <w:shd w:val="clear" w:color="auto" w:fill="auto"/>
            <w:vAlign w:val="center"/>
          </w:tcPr>
          <w:p w14:paraId="7B30480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设备编号</w:t>
            </w:r>
          </w:p>
        </w:tc>
        <w:tc>
          <w:tcPr>
            <w:tcW w:w="590" w:type="dxa"/>
            <w:shd w:val="clear" w:color="auto" w:fill="auto"/>
            <w:vAlign w:val="center"/>
          </w:tcPr>
          <w:p w14:paraId="06479C4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通道编号</w:t>
            </w:r>
          </w:p>
        </w:tc>
        <w:tc>
          <w:tcPr>
            <w:tcW w:w="590" w:type="dxa"/>
            <w:shd w:val="clear" w:color="auto" w:fill="auto"/>
            <w:vAlign w:val="center"/>
          </w:tcPr>
          <w:p w14:paraId="0442BC3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设备类型代码</w:t>
            </w:r>
          </w:p>
          <w:p w14:paraId="0F3C3A5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w:t>
            </w:r>
          </w:p>
        </w:tc>
        <w:tc>
          <w:tcPr>
            <w:tcW w:w="590" w:type="dxa"/>
            <w:shd w:val="clear" w:color="auto" w:fill="auto"/>
            <w:vAlign w:val="center"/>
          </w:tcPr>
          <w:p w14:paraId="1496EEB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设备类型代码</w:t>
            </w:r>
          </w:p>
          <w:p w14:paraId="7D5033B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1</w:t>
            </w:r>
          </w:p>
        </w:tc>
        <w:tc>
          <w:tcPr>
            <w:tcW w:w="590" w:type="dxa"/>
            <w:shd w:val="clear" w:color="auto" w:fill="auto"/>
            <w:vAlign w:val="center"/>
          </w:tcPr>
          <w:p w14:paraId="08DD333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事件代码</w:t>
            </w:r>
          </w:p>
          <w:p w14:paraId="2902E4A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w:t>
            </w:r>
          </w:p>
        </w:tc>
        <w:tc>
          <w:tcPr>
            <w:tcW w:w="590" w:type="dxa"/>
            <w:shd w:val="clear" w:color="auto" w:fill="auto"/>
            <w:vAlign w:val="center"/>
          </w:tcPr>
          <w:p w14:paraId="6F0AB76D"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092BCBDC"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5E7EFECA" w14:textId="77777777" w:rsidTr="00185755">
        <w:trPr>
          <w:jc w:val="center"/>
        </w:trPr>
        <w:tc>
          <w:tcPr>
            <w:tcW w:w="441" w:type="dxa"/>
            <w:vMerge/>
            <w:vAlign w:val="center"/>
          </w:tcPr>
          <w:p w14:paraId="3E3169EB" w14:textId="77777777" w:rsidR="00AC4915" w:rsidRPr="00242F60" w:rsidRDefault="00AC4915" w:rsidP="00185755">
            <w:pPr>
              <w:pStyle w:val="affffffffffff3"/>
              <w:spacing w:line="240" w:lineRule="exact"/>
              <w:ind w:firstLineChars="0" w:firstLine="0"/>
              <w:jc w:val="center"/>
              <w:rPr>
                <w:rFonts w:hAnsi="宋体"/>
                <w:sz w:val="18"/>
                <w:szCs w:val="18"/>
              </w:rPr>
            </w:pPr>
          </w:p>
        </w:tc>
        <w:tc>
          <w:tcPr>
            <w:tcW w:w="993" w:type="dxa"/>
            <w:vMerge/>
            <w:shd w:val="clear" w:color="auto" w:fill="auto"/>
            <w:vAlign w:val="center"/>
          </w:tcPr>
          <w:p w14:paraId="08B9341E" w14:textId="77777777" w:rsidR="00AC4915" w:rsidRPr="00242F60" w:rsidRDefault="00AC4915" w:rsidP="00185755">
            <w:pPr>
              <w:spacing w:line="240" w:lineRule="exact"/>
              <w:jc w:val="center"/>
              <w:rPr>
                <w:rFonts w:ascii="宋体" w:hAnsi="宋体" w:cs="楷体"/>
                <w:bCs/>
                <w:sz w:val="18"/>
                <w:szCs w:val="18"/>
              </w:rPr>
            </w:pPr>
          </w:p>
        </w:tc>
        <w:tc>
          <w:tcPr>
            <w:tcW w:w="508" w:type="dxa"/>
            <w:shd w:val="clear" w:color="auto" w:fill="auto"/>
            <w:vAlign w:val="center"/>
          </w:tcPr>
          <w:p w14:paraId="44110AE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516" w:type="dxa"/>
            <w:shd w:val="clear" w:color="auto" w:fill="auto"/>
            <w:vAlign w:val="center"/>
          </w:tcPr>
          <w:p w14:paraId="5CDC665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486" w:type="dxa"/>
            <w:shd w:val="clear" w:color="auto" w:fill="auto"/>
            <w:vAlign w:val="center"/>
          </w:tcPr>
          <w:p w14:paraId="0E4EB4F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7C81BC7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01</w:t>
            </w:r>
            <w:r w:rsidRPr="00242F60">
              <w:rPr>
                <w:rFonts w:ascii="宋体" w:hAnsi="宋体" w:cs="宋体"/>
                <w:sz w:val="18"/>
                <w:szCs w:val="18"/>
              </w:rPr>
              <w:t>H</w:t>
            </w:r>
          </w:p>
        </w:tc>
        <w:tc>
          <w:tcPr>
            <w:tcW w:w="525" w:type="dxa"/>
            <w:shd w:val="clear" w:color="auto" w:fill="auto"/>
            <w:vAlign w:val="center"/>
          </w:tcPr>
          <w:p w14:paraId="18277B9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3DBE2F5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2</w:t>
            </w:r>
            <w:r w:rsidRPr="00242F60">
              <w:rPr>
                <w:rFonts w:ascii="宋体" w:hAnsi="宋体" w:cs="宋体"/>
                <w:sz w:val="18"/>
                <w:szCs w:val="18"/>
              </w:rPr>
              <w:t>H</w:t>
            </w:r>
          </w:p>
        </w:tc>
        <w:tc>
          <w:tcPr>
            <w:tcW w:w="486" w:type="dxa"/>
            <w:shd w:val="clear" w:color="auto" w:fill="auto"/>
            <w:vAlign w:val="center"/>
          </w:tcPr>
          <w:p w14:paraId="442B1FB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08</w:t>
            </w:r>
            <w:r w:rsidRPr="00242F60">
              <w:rPr>
                <w:rFonts w:ascii="宋体" w:hAnsi="宋体" w:cs="宋体"/>
                <w:sz w:val="18"/>
                <w:szCs w:val="18"/>
              </w:rPr>
              <w:t>H</w:t>
            </w:r>
          </w:p>
        </w:tc>
        <w:tc>
          <w:tcPr>
            <w:tcW w:w="588" w:type="dxa"/>
            <w:shd w:val="clear" w:color="auto" w:fill="auto"/>
            <w:vAlign w:val="center"/>
          </w:tcPr>
          <w:p w14:paraId="456D1DD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事件代码</w:t>
            </w:r>
          </w:p>
          <w:p w14:paraId="061E202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1</w:t>
            </w:r>
          </w:p>
        </w:tc>
        <w:tc>
          <w:tcPr>
            <w:tcW w:w="590" w:type="dxa"/>
            <w:shd w:val="clear" w:color="auto" w:fill="auto"/>
            <w:vAlign w:val="center"/>
          </w:tcPr>
          <w:p w14:paraId="4CC3BB8D" w14:textId="77777777" w:rsidR="00AC4915" w:rsidRPr="00242F60" w:rsidRDefault="00AC4915" w:rsidP="00185755">
            <w:pPr>
              <w:spacing w:line="240" w:lineRule="exact"/>
              <w:jc w:val="center"/>
            </w:pPr>
            <w:r w:rsidRPr="00242F60">
              <w:rPr>
                <w:rFonts w:ascii="宋体" w:hAnsi="宋体" w:cs="楷体" w:hint="eastAsia"/>
                <w:bCs/>
                <w:sz w:val="18"/>
                <w:szCs w:val="18"/>
              </w:rPr>
              <w:t>状态代码0</w:t>
            </w:r>
          </w:p>
        </w:tc>
        <w:tc>
          <w:tcPr>
            <w:tcW w:w="590" w:type="dxa"/>
            <w:shd w:val="clear" w:color="auto" w:fill="auto"/>
            <w:vAlign w:val="center"/>
          </w:tcPr>
          <w:p w14:paraId="0BFEEC17" w14:textId="77777777" w:rsidR="00AC4915" w:rsidRPr="00242F60" w:rsidRDefault="00AC4915" w:rsidP="00185755">
            <w:pPr>
              <w:spacing w:line="240" w:lineRule="exact"/>
              <w:jc w:val="center"/>
            </w:pPr>
            <w:r w:rsidRPr="00242F60">
              <w:rPr>
                <w:rFonts w:ascii="宋体" w:hAnsi="宋体" w:cs="楷体" w:hint="eastAsia"/>
                <w:bCs/>
                <w:sz w:val="18"/>
                <w:szCs w:val="18"/>
              </w:rPr>
              <w:t>状态代码1</w:t>
            </w:r>
          </w:p>
        </w:tc>
        <w:tc>
          <w:tcPr>
            <w:tcW w:w="590" w:type="dxa"/>
            <w:shd w:val="clear" w:color="auto" w:fill="auto"/>
            <w:vAlign w:val="center"/>
          </w:tcPr>
          <w:p w14:paraId="4DB3D5F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年</w:t>
            </w:r>
          </w:p>
        </w:tc>
        <w:tc>
          <w:tcPr>
            <w:tcW w:w="590" w:type="dxa"/>
            <w:shd w:val="clear" w:color="auto" w:fill="auto"/>
            <w:vAlign w:val="center"/>
          </w:tcPr>
          <w:p w14:paraId="07254E7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月</w:t>
            </w:r>
          </w:p>
        </w:tc>
        <w:tc>
          <w:tcPr>
            <w:tcW w:w="590" w:type="dxa"/>
            <w:shd w:val="clear" w:color="auto" w:fill="auto"/>
            <w:vAlign w:val="center"/>
          </w:tcPr>
          <w:p w14:paraId="3D40C36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日</w:t>
            </w:r>
          </w:p>
        </w:tc>
        <w:tc>
          <w:tcPr>
            <w:tcW w:w="590" w:type="dxa"/>
            <w:shd w:val="clear" w:color="auto" w:fill="auto"/>
            <w:vAlign w:val="center"/>
          </w:tcPr>
          <w:p w14:paraId="78948CB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时</w:t>
            </w:r>
          </w:p>
        </w:tc>
        <w:tc>
          <w:tcPr>
            <w:tcW w:w="590" w:type="dxa"/>
            <w:shd w:val="clear" w:color="auto" w:fill="auto"/>
            <w:vAlign w:val="center"/>
          </w:tcPr>
          <w:p w14:paraId="75E7744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分</w:t>
            </w:r>
          </w:p>
        </w:tc>
        <w:tc>
          <w:tcPr>
            <w:tcW w:w="590" w:type="dxa"/>
            <w:shd w:val="clear" w:color="auto" w:fill="auto"/>
            <w:vAlign w:val="center"/>
          </w:tcPr>
          <w:p w14:paraId="4B65280E"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02BE6D97"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63110ABC" w14:textId="77777777" w:rsidTr="00185755">
        <w:trPr>
          <w:jc w:val="center"/>
        </w:trPr>
        <w:tc>
          <w:tcPr>
            <w:tcW w:w="441" w:type="dxa"/>
            <w:vMerge/>
            <w:vAlign w:val="center"/>
          </w:tcPr>
          <w:p w14:paraId="4901696C" w14:textId="77777777" w:rsidR="00AC4915" w:rsidRPr="00242F60" w:rsidRDefault="00AC4915" w:rsidP="00185755">
            <w:pPr>
              <w:pStyle w:val="affffffffffff3"/>
              <w:spacing w:line="240" w:lineRule="exact"/>
              <w:ind w:firstLineChars="0" w:firstLine="0"/>
              <w:jc w:val="center"/>
              <w:rPr>
                <w:rFonts w:hAnsi="宋体"/>
                <w:sz w:val="18"/>
                <w:szCs w:val="18"/>
              </w:rPr>
            </w:pPr>
          </w:p>
        </w:tc>
        <w:tc>
          <w:tcPr>
            <w:tcW w:w="993" w:type="dxa"/>
            <w:vMerge/>
            <w:shd w:val="clear" w:color="auto" w:fill="auto"/>
            <w:vAlign w:val="center"/>
          </w:tcPr>
          <w:p w14:paraId="56361D23" w14:textId="77777777" w:rsidR="00AC4915" w:rsidRPr="00242F60" w:rsidRDefault="00AC4915" w:rsidP="00185755">
            <w:pPr>
              <w:spacing w:line="240" w:lineRule="exact"/>
              <w:jc w:val="center"/>
              <w:rPr>
                <w:rFonts w:ascii="宋体" w:hAnsi="宋体" w:cs="楷体"/>
                <w:bCs/>
                <w:sz w:val="18"/>
                <w:szCs w:val="18"/>
              </w:rPr>
            </w:pPr>
          </w:p>
        </w:tc>
        <w:tc>
          <w:tcPr>
            <w:tcW w:w="508" w:type="dxa"/>
            <w:shd w:val="clear" w:color="auto" w:fill="auto"/>
            <w:vAlign w:val="center"/>
          </w:tcPr>
          <w:p w14:paraId="7508BDC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516" w:type="dxa"/>
            <w:shd w:val="clear" w:color="auto" w:fill="auto"/>
            <w:vAlign w:val="center"/>
          </w:tcPr>
          <w:p w14:paraId="6B66458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486" w:type="dxa"/>
            <w:shd w:val="clear" w:color="auto" w:fill="auto"/>
            <w:vAlign w:val="center"/>
          </w:tcPr>
          <w:p w14:paraId="4D852C3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08FE4FC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01</w:t>
            </w:r>
            <w:r w:rsidRPr="00242F60">
              <w:rPr>
                <w:rFonts w:ascii="宋体" w:hAnsi="宋体" w:cs="宋体"/>
                <w:sz w:val="18"/>
                <w:szCs w:val="18"/>
              </w:rPr>
              <w:t>H</w:t>
            </w:r>
          </w:p>
        </w:tc>
        <w:tc>
          <w:tcPr>
            <w:tcW w:w="525" w:type="dxa"/>
            <w:shd w:val="clear" w:color="auto" w:fill="auto"/>
            <w:vAlign w:val="center"/>
          </w:tcPr>
          <w:p w14:paraId="1F46C98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79AD0F4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3</w:t>
            </w:r>
            <w:r w:rsidRPr="00242F60">
              <w:rPr>
                <w:rFonts w:ascii="宋体" w:hAnsi="宋体" w:cs="宋体"/>
                <w:sz w:val="18"/>
                <w:szCs w:val="18"/>
              </w:rPr>
              <w:t>H</w:t>
            </w:r>
          </w:p>
        </w:tc>
        <w:tc>
          <w:tcPr>
            <w:tcW w:w="486" w:type="dxa"/>
            <w:shd w:val="clear" w:color="auto" w:fill="auto"/>
            <w:vAlign w:val="center"/>
          </w:tcPr>
          <w:p w14:paraId="7F3050E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01</w:t>
            </w:r>
            <w:r w:rsidRPr="00242F60">
              <w:rPr>
                <w:rFonts w:ascii="宋体" w:hAnsi="宋体" w:cs="宋体"/>
                <w:sz w:val="18"/>
                <w:szCs w:val="18"/>
              </w:rPr>
              <w:t>H</w:t>
            </w:r>
          </w:p>
        </w:tc>
        <w:tc>
          <w:tcPr>
            <w:tcW w:w="588" w:type="dxa"/>
            <w:shd w:val="clear" w:color="auto" w:fill="auto"/>
            <w:vAlign w:val="center"/>
          </w:tcPr>
          <w:p w14:paraId="7B9D025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秒</w:t>
            </w:r>
          </w:p>
        </w:tc>
        <w:tc>
          <w:tcPr>
            <w:tcW w:w="590" w:type="dxa"/>
            <w:shd w:val="clear" w:color="auto" w:fill="auto"/>
            <w:vAlign w:val="center"/>
          </w:tcPr>
          <w:p w14:paraId="516F9BA5"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41B2F344"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92B47E1"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5C7143D9"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044D61F"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BD70128"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3254479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64ADE24"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61390210"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255D2F4A" w14:textId="77777777" w:rsidTr="00185755">
        <w:trPr>
          <w:jc w:val="center"/>
        </w:trPr>
        <w:tc>
          <w:tcPr>
            <w:tcW w:w="441" w:type="dxa"/>
            <w:vMerge/>
            <w:vAlign w:val="center"/>
          </w:tcPr>
          <w:p w14:paraId="1FD5AFDB" w14:textId="77777777" w:rsidR="00AC4915" w:rsidRPr="00242F60" w:rsidRDefault="00AC4915" w:rsidP="00185755">
            <w:pPr>
              <w:pStyle w:val="affffffffffff3"/>
              <w:spacing w:line="240" w:lineRule="exact"/>
              <w:ind w:firstLineChars="0" w:firstLine="0"/>
              <w:jc w:val="center"/>
              <w:rPr>
                <w:rFonts w:hAnsi="宋体"/>
                <w:sz w:val="18"/>
                <w:szCs w:val="18"/>
              </w:rPr>
            </w:pPr>
          </w:p>
        </w:tc>
        <w:tc>
          <w:tcPr>
            <w:tcW w:w="993" w:type="dxa"/>
            <w:vMerge/>
            <w:shd w:val="clear" w:color="auto" w:fill="auto"/>
            <w:vAlign w:val="center"/>
          </w:tcPr>
          <w:p w14:paraId="63C82B10" w14:textId="77777777" w:rsidR="00AC4915" w:rsidRPr="00242F60" w:rsidRDefault="00AC4915" w:rsidP="00185755">
            <w:pPr>
              <w:spacing w:line="240" w:lineRule="exact"/>
              <w:jc w:val="center"/>
              <w:rPr>
                <w:rFonts w:ascii="宋体" w:hAnsi="宋体" w:cs="楷体"/>
                <w:bCs/>
                <w:sz w:val="18"/>
                <w:szCs w:val="18"/>
              </w:rPr>
            </w:pPr>
          </w:p>
        </w:tc>
        <w:tc>
          <w:tcPr>
            <w:tcW w:w="508" w:type="dxa"/>
            <w:shd w:val="clear" w:color="auto" w:fill="auto"/>
            <w:vAlign w:val="center"/>
          </w:tcPr>
          <w:p w14:paraId="1129021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0</w:t>
            </w:r>
            <w:r w:rsidRPr="00242F60">
              <w:rPr>
                <w:rFonts w:ascii="宋体" w:hAnsi="宋体" w:cs="宋体"/>
                <w:sz w:val="18"/>
                <w:szCs w:val="18"/>
              </w:rPr>
              <w:t>H</w:t>
            </w:r>
          </w:p>
        </w:tc>
        <w:tc>
          <w:tcPr>
            <w:tcW w:w="516" w:type="dxa"/>
            <w:shd w:val="clear" w:color="auto" w:fill="auto"/>
            <w:vAlign w:val="center"/>
          </w:tcPr>
          <w:p w14:paraId="6D42212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486" w:type="dxa"/>
            <w:shd w:val="clear" w:color="auto" w:fill="auto"/>
            <w:vAlign w:val="center"/>
          </w:tcPr>
          <w:p w14:paraId="1CFF4F4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1</w:t>
            </w:r>
            <w:r w:rsidRPr="00242F60">
              <w:rPr>
                <w:rFonts w:ascii="宋体" w:hAnsi="宋体" w:cs="宋体"/>
                <w:sz w:val="18"/>
                <w:szCs w:val="18"/>
              </w:rPr>
              <w:t>H</w:t>
            </w:r>
          </w:p>
        </w:tc>
        <w:tc>
          <w:tcPr>
            <w:tcW w:w="486" w:type="dxa"/>
            <w:shd w:val="clear" w:color="auto" w:fill="auto"/>
            <w:vAlign w:val="center"/>
          </w:tcPr>
          <w:p w14:paraId="09913CE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01</w:t>
            </w:r>
            <w:r w:rsidRPr="00242F60">
              <w:rPr>
                <w:rFonts w:ascii="宋体" w:hAnsi="宋体" w:cs="宋体"/>
                <w:sz w:val="18"/>
                <w:szCs w:val="18"/>
              </w:rPr>
              <w:t>H</w:t>
            </w:r>
          </w:p>
        </w:tc>
        <w:tc>
          <w:tcPr>
            <w:tcW w:w="525" w:type="dxa"/>
            <w:shd w:val="clear" w:color="auto" w:fill="auto"/>
            <w:vAlign w:val="center"/>
          </w:tcPr>
          <w:p w14:paraId="23DAF35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21B52C2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3E6B200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2</w:t>
            </w:r>
            <w:r w:rsidRPr="00242F60">
              <w:rPr>
                <w:rFonts w:ascii="宋体" w:hAnsi="宋体" w:cs="宋体"/>
                <w:sz w:val="18"/>
                <w:szCs w:val="18"/>
              </w:rPr>
              <w:t>H</w:t>
            </w:r>
          </w:p>
        </w:tc>
        <w:tc>
          <w:tcPr>
            <w:tcW w:w="588" w:type="dxa"/>
            <w:shd w:val="clear" w:color="auto" w:fill="auto"/>
            <w:vAlign w:val="center"/>
          </w:tcPr>
          <w:p w14:paraId="2EB8297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0FH</w:t>
            </w:r>
          </w:p>
        </w:tc>
        <w:tc>
          <w:tcPr>
            <w:tcW w:w="590" w:type="dxa"/>
            <w:shd w:val="clear" w:color="auto" w:fill="auto"/>
            <w:vAlign w:val="center"/>
          </w:tcPr>
          <w:p w14:paraId="6A1BCFA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00H</w:t>
            </w:r>
          </w:p>
        </w:tc>
        <w:tc>
          <w:tcPr>
            <w:tcW w:w="590" w:type="dxa"/>
            <w:shd w:val="clear" w:color="auto" w:fill="auto"/>
            <w:vAlign w:val="center"/>
          </w:tcPr>
          <w:p w14:paraId="47F9816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49E5F01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538412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2A2841B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56F084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F9DD8C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592E2C1"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3F11B518"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6A82D7A7" w14:textId="77777777" w:rsidTr="00185755">
        <w:trPr>
          <w:jc w:val="center"/>
        </w:trPr>
        <w:tc>
          <w:tcPr>
            <w:tcW w:w="441" w:type="dxa"/>
            <w:vMerge w:val="restart"/>
            <w:vAlign w:val="center"/>
          </w:tcPr>
          <w:p w14:paraId="02EBEDFF"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6</w:t>
            </w:r>
          </w:p>
        </w:tc>
        <w:tc>
          <w:tcPr>
            <w:tcW w:w="993" w:type="dxa"/>
            <w:vMerge w:val="restart"/>
            <w:shd w:val="clear" w:color="auto" w:fill="auto"/>
            <w:vAlign w:val="center"/>
          </w:tcPr>
          <w:p w14:paraId="3016076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通告一般事件</w:t>
            </w:r>
          </w:p>
        </w:tc>
        <w:tc>
          <w:tcPr>
            <w:tcW w:w="508" w:type="dxa"/>
            <w:shd w:val="clear" w:color="auto" w:fill="auto"/>
            <w:vAlign w:val="center"/>
          </w:tcPr>
          <w:p w14:paraId="582619D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516" w:type="dxa"/>
            <w:shd w:val="clear" w:color="auto" w:fill="auto"/>
            <w:vAlign w:val="center"/>
          </w:tcPr>
          <w:p w14:paraId="48BA126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486" w:type="dxa"/>
            <w:shd w:val="clear" w:color="auto" w:fill="auto"/>
            <w:vAlign w:val="center"/>
          </w:tcPr>
          <w:p w14:paraId="2561470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1FEE74D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01</w:t>
            </w:r>
            <w:r w:rsidRPr="00242F60">
              <w:rPr>
                <w:rFonts w:ascii="宋体" w:hAnsi="宋体" w:cs="宋体"/>
                <w:sz w:val="18"/>
                <w:szCs w:val="18"/>
              </w:rPr>
              <w:t>H</w:t>
            </w:r>
          </w:p>
        </w:tc>
        <w:tc>
          <w:tcPr>
            <w:tcW w:w="525" w:type="dxa"/>
            <w:shd w:val="clear" w:color="auto" w:fill="auto"/>
            <w:vAlign w:val="center"/>
          </w:tcPr>
          <w:p w14:paraId="1A0536C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5512F52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1</w:t>
            </w:r>
            <w:r w:rsidRPr="00242F60">
              <w:rPr>
                <w:rFonts w:ascii="宋体" w:hAnsi="宋体" w:cs="宋体"/>
                <w:sz w:val="18"/>
                <w:szCs w:val="18"/>
              </w:rPr>
              <w:t>H</w:t>
            </w:r>
          </w:p>
        </w:tc>
        <w:tc>
          <w:tcPr>
            <w:tcW w:w="486" w:type="dxa"/>
            <w:shd w:val="clear" w:color="auto" w:fill="auto"/>
            <w:vAlign w:val="center"/>
          </w:tcPr>
          <w:p w14:paraId="53541EA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08</w:t>
            </w:r>
            <w:r w:rsidRPr="00242F60">
              <w:rPr>
                <w:rFonts w:ascii="宋体" w:hAnsi="宋体" w:cs="宋体"/>
                <w:sz w:val="18"/>
                <w:szCs w:val="18"/>
              </w:rPr>
              <w:t>H</w:t>
            </w:r>
          </w:p>
        </w:tc>
        <w:tc>
          <w:tcPr>
            <w:tcW w:w="588" w:type="dxa"/>
            <w:shd w:val="clear" w:color="auto" w:fill="auto"/>
            <w:vAlign w:val="center"/>
          </w:tcPr>
          <w:p w14:paraId="5D29CB8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6</w:t>
            </w:r>
            <w:r w:rsidRPr="00242F60">
              <w:rPr>
                <w:rFonts w:ascii="宋体" w:hAnsi="宋体" w:cs="宋体"/>
                <w:sz w:val="18"/>
                <w:szCs w:val="18"/>
              </w:rPr>
              <w:t>H</w:t>
            </w:r>
          </w:p>
        </w:tc>
        <w:tc>
          <w:tcPr>
            <w:tcW w:w="590" w:type="dxa"/>
            <w:shd w:val="clear" w:color="auto" w:fill="auto"/>
            <w:vAlign w:val="center"/>
          </w:tcPr>
          <w:p w14:paraId="2772F85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控制器编号</w:t>
            </w:r>
          </w:p>
        </w:tc>
        <w:tc>
          <w:tcPr>
            <w:tcW w:w="590" w:type="dxa"/>
            <w:shd w:val="clear" w:color="auto" w:fill="auto"/>
            <w:vAlign w:val="center"/>
          </w:tcPr>
          <w:p w14:paraId="00AD7E0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单元编号</w:t>
            </w:r>
          </w:p>
        </w:tc>
        <w:tc>
          <w:tcPr>
            <w:tcW w:w="590" w:type="dxa"/>
            <w:shd w:val="clear" w:color="auto" w:fill="auto"/>
            <w:vAlign w:val="center"/>
          </w:tcPr>
          <w:p w14:paraId="1AC82E9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设备编号</w:t>
            </w:r>
          </w:p>
        </w:tc>
        <w:tc>
          <w:tcPr>
            <w:tcW w:w="590" w:type="dxa"/>
            <w:shd w:val="clear" w:color="auto" w:fill="auto"/>
            <w:vAlign w:val="center"/>
          </w:tcPr>
          <w:p w14:paraId="0CAFB66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通道编号</w:t>
            </w:r>
          </w:p>
        </w:tc>
        <w:tc>
          <w:tcPr>
            <w:tcW w:w="590" w:type="dxa"/>
            <w:shd w:val="clear" w:color="auto" w:fill="auto"/>
            <w:vAlign w:val="center"/>
          </w:tcPr>
          <w:p w14:paraId="4BF5CCE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设备类型代码</w:t>
            </w:r>
          </w:p>
          <w:p w14:paraId="2FC2613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w:t>
            </w:r>
          </w:p>
        </w:tc>
        <w:tc>
          <w:tcPr>
            <w:tcW w:w="590" w:type="dxa"/>
            <w:shd w:val="clear" w:color="auto" w:fill="auto"/>
            <w:vAlign w:val="center"/>
          </w:tcPr>
          <w:p w14:paraId="4F18726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设备类型代码</w:t>
            </w:r>
          </w:p>
          <w:p w14:paraId="77EA3AE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1</w:t>
            </w:r>
          </w:p>
        </w:tc>
        <w:tc>
          <w:tcPr>
            <w:tcW w:w="590" w:type="dxa"/>
            <w:shd w:val="clear" w:color="auto" w:fill="auto"/>
            <w:vAlign w:val="center"/>
          </w:tcPr>
          <w:p w14:paraId="6FE1929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事件代码</w:t>
            </w:r>
          </w:p>
          <w:p w14:paraId="3BC0B3C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w:t>
            </w:r>
          </w:p>
        </w:tc>
        <w:tc>
          <w:tcPr>
            <w:tcW w:w="590" w:type="dxa"/>
            <w:shd w:val="clear" w:color="auto" w:fill="auto"/>
            <w:vAlign w:val="center"/>
          </w:tcPr>
          <w:p w14:paraId="6ABE5AF8"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23B4CF56"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6C46590F" w14:textId="77777777" w:rsidTr="00185755">
        <w:trPr>
          <w:jc w:val="center"/>
        </w:trPr>
        <w:tc>
          <w:tcPr>
            <w:tcW w:w="441" w:type="dxa"/>
            <w:vMerge/>
            <w:vAlign w:val="center"/>
          </w:tcPr>
          <w:p w14:paraId="38981176" w14:textId="77777777" w:rsidR="00AC4915" w:rsidRPr="00242F60" w:rsidRDefault="00AC4915" w:rsidP="00185755">
            <w:pPr>
              <w:pStyle w:val="affffffffffff3"/>
              <w:spacing w:line="240" w:lineRule="exact"/>
              <w:ind w:firstLineChars="0" w:firstLine="0"/>
              <w:jc w:val="center"/>
              <w:rPr>
                <w:rFonts w:hAnsi="宋体"/>
                <w:sz w:val="18"/>
                <w:szCs w:val="18"/>
              </w:rPr>
            </w:pPr>
          </w:p>
        </w:tc>
        <w:tc>
          <w:tcPr>
            <w:tcW w:w="993" w:type="dxa"/>
            <w:vMerge/>
            <w:shd w:val="clear" w:color="auto" w:fill="auto"/>
            <w:vAlign w:val="center"/>
          </w:tcPr>
          <w:p w14:paraId="3CE2B602" w14:textId="77777777" w:rsidR="00AC4915" w:rsidRPr="00242F60" w:rsidRDefault="00AC4915" w:rsidP="00185755">
            <w:pPr>
              <w:spacing w:line="240" w:lineRule="exact"/>
              <w:jc w:val="center"/>
              <w:rPr>
                <w:rFonts w:ascii="宋体" w:hAnsi="宋体" w:cs="楷体"/>
                <w:bCs/>
                <w:sz w:val="18"/>
                <w:szCs w:val="18"/>
              </w:rPr>
            </w:pPr>
          </w:p>
        </w:tc>
        <w:tc>
          <w:tcPr>
            <w:tcW w:w="508" w:type="dxa"/>
            <w:shd w:val="clear" w:color="auto" w:fill="auto"/>
            <w:vAlign w:val="center"/>
          </w:tcPr>
          <w:p w14:paraId="606D31E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516" w:type="dxa"/>
            <w:shd w:val="clear" w:color="auto" w:fill="auto"/>
            <w:vAlign w:val="center"/>
          </w:tcPr>
          <w:p w14:paraId="5820808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486" w:type="dxa"/>
            <w:shd w:val="clear" w:color="auto" w:fill="auto"/>
            <w:vAlign w:val="center"/>
          </w:tcPr>
          <w:p w14:paraId="71F070F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3</w:t>
            </w:r>
            <w:r w:rsidRPr="00242F60">
              <w:rPr>
                <w:rFonts w:ascii="宋体" w:hAnsi="宋体" w:cs="宋体"/>
                <w:sz w:val="18"/>
                <w:szCs w:val="18"/>
              </w:rPr>
              <w:t>H</w:t>
            </w:r>
          </w:p>
        </w:tc>
        <w:tc>
          <w:tcPr>
            <w:tcW w:w="486" w:type="dxa"/>
            <w:shd w:val="clear" w:color="auto" w:fill="auto"/>
            <w:vAlign w:val="center"/>
          </w:tcPr>
          <w:p w14:paraId="3029D7F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01</w:t>
            </w:r>
            <w:r w:rsidRPr="00242F60">
              <w:rPr>
                <w:rFonts w:ascii="宋体" w:hAnsi="宋体" w:cs="宋体"/>
                <w:sz w:val="18"/>
                <w:szCs w:val="18"/>
              </w:rPr>
              <w:t>H</w:t>
            </w:r>
          </w:p>
        </w:tc>
        <w:tc>
          <w:tcPr>
            <w:tcW w:w="525" w:type="dxa"/>
            <w:shd w:val="clear" w:color="auto" w:fill="auto"/>
            <w:vAlign w:val="center"/>
          </w:tcPr>
          <w:p w14:paraId="504E254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60F8B76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2</w:t>
            </w:r>
            <w:r w:rsidRPr="00242F60">
              <w:rPr>
                <w:rFonts w:ascii="宋体" w:hAnsi="宋体" w:cs="宋体"/>
                <w:sz w:val="18"/>
                <w:szCs w:val="18"/>
              </w:rPr>
              <w:t>H</w:t>
            </w:r>
          </w:p>
        </w:tc>
        <w:tc>
          <w:tcPr>
            <w:tcW w:w="486" w:type="dxa"/>
            <w:shd w:val="clear" w:color="auto" w:fill="auto"/>
            <w:vAlign w:val="center"/>
          </w:tcPr>
          <w:p w14:paraId="40A10DD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08</w:t>
            </w:r>
            <w:r w:rsidRPr="00242F60">
              <w:rPr>
                <w:rFonts w:ascii="宋体" w:hAnsi="宋体" w:cs="宋体"/>
                <w:sz w:val="18"/>
                <w:szCs w:val="18"/>
              </w:rPr>
              <w:t>H</w:t>
            </w:r>
          </w:p>
        </w:tc>
        <w:tc>
          <w:tcPr>
            <w:tcW w:w="588" w:type="dxa"/>
            <w:shd w:val="clear" w:color="auto" w:fill="auto"/>
            <w:vAlign w:val="center"/>
          </w:tcPr>
          <w:p w14:paraId="7D9CAAA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事件代码</w:t>
            </w:r>
          </w:p>
          <w:p w14:paraId="7E4B8F5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1</w:t>
            </w:r>
          </w:p>
        </w:tc>
        <w:tc>
          <w:tcPr>
            <w:tcW w:w="590" w:type="dxa"/>
            <w:shd w:val="clear" w:color="auto" w:fill="auto"/>
            <w:vAlign w:val="center"/>
          </w:tcPr>
          <w:p w14:paraId="33C64815" w14:textId="77777777" w:rsidR="00AC4915" w:rsidRPr="00242F60" w:rsidRDefault="00AC4915" w:rsidP="00185755">
            <w:pPr>
              <w:spacing w:line="240" w:lineRule="exact"/>
              <w:jc w:val="center"/>
            </w:pPr>
            <w:r w:rsidRPr="00242F60">
              <w:rPr>
                <w:rFonts w:ascii="宋体" w:hAnsi="宋体" w:cs="楷体" w:hint="eastAsia"/>
                <w:bCs/>
                <w:sz w:val="18"/>
                <w:szCs w:val="18"/>
              </w:rPr>
              <w:t>状态代码0</w:t>
            </w:r>
          </w:p>
        </w:tc>
        <w:tc>
          <w:tcPr>
            <w:tcW w:w="590" w:type="dxa"/>
            <w:shd w:val="clear" w:color="auto" w:fill="auto"/>
            <w:vAlign w:val="center"/>
          </w:tcPr>
          <w:p w14:paraId="58C81AE1" w14:textId="77777777" w:rsidR="00AC4915" w:rsidRPr="00242F60" w:rsidRDefault="00AC4915" w:rsidP="00185755">
            <w:pPr>
              <w:spacing w:line="240" w:lineRule="exact"/>
              <w:jc w:val="center"/>
            </w:pPr>
            <w:r w:rsidRPr="00242F60">
              <w:rPr>
                <w:rFonts w:ascii="宋体" w:hAnsi="宋体" w:cs="楷体" w:hint="eastAsia"/>
                <w:bCs/>
                <w:sz w:val="18"/>
                <w:szCs w:val="18"/>
              </w:rPr>
              <w:t>状态代码1</w:t>
            </w:r>
          </w:p>
        </w:tc>
        <w:tc>
          <w:tcPr>
            <w:tcW w:w="590" w:type="dxa"/>
            <w:shd w:val="clear" w:color="auto" w:fill="auto"/>
            <w:vAlign w:val="center"/>
          </w:tcPr>
          <w:p w14:paraId="0FBC0DF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年</w:t>
            </w:r>
          </w:p>
        </w:tc>
        <w:tc>
          <w:tcPr>
            <w:tcW w:w="590" w:type="dxa"/>
            <w:shd w:val="clear" w:color="auto" w:fill="auto"/>
            <w:vAlign w:val="center"/>
          </w:tcPr>
          <w:p w14:paraId="3C71A47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月</w:t>
            </w:r>
          </w:p>
        </w:tc>
        <w:tc>
          <w:tcPr>
            <w:tcW w:w="590" w:type="dxa"/>
            <w:shd w:val="clear" w:color="auto" w:fill="auto"/>
            <w:vAlign w:val="center"/>
          </w:tcPr>
          <w:p w14:paraId="6EBF1EE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日</w:t>
            </w:r>
          </w:p>
        </w:tc>
        <w:tc>
          <w:tcPr>
            <w:tcW w:w="590" w:type="dxa"/>
            <w:shd w:val="clear" w:color="auto" w:fill="auto"/>
            <w:vAlign w:val="center"/>
          </w:tcPr>
          <w:p w14:paraId="351079A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时</w:t>
            </w:r>
          </w:p>
        </w:tc>
        <w:tc>
          <w:tcPr>
            <w:tcW w:w="590" w:type="dxa"/>
            <w:shd w:val="clear" w:color="auto" w:fill="auto"/>
            <w:vAlign w:val="center"/>
          </w:tcPr>
          <w:p w14:paraId="5418B6E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分</w:t>
            </w:r>
          </w:p>
        </w:tc>
        <w:tc>
          <w:tcPr>
            <w:tcW w:w="590" w:type="dxa"/>
            <w:shd w:val="clear" w:color="auto" w:fill="auto"/>
            <w:vAlign w:val="center"/>
          </w:tcPr>
          <w:p w14:paraId="532D28E3"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06866110"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751731CC" w14:textId="77777777" w:rsidTr="00185755">
        <w:trPr>
          <w:jc w:val="center"/>
        </w:trPr>
        <w:tc>
          <w:tcPr>
            <w:tcW w:w="441" w:type="dxa"/>
            <w:vMerge/>
            <w:vAlign w:val="center"/>
          </w:tcPr>
          <w:p w14:paraId="61D381C5" w14:textId="77777777" w:rsidR="00AC4915" w:rsidRPr="00242F60" w:rsidRDefault="00AC4915" w:rsidP="00185755">
            <w:pPr>
              <w:pStyle w:val="affffffffffff3"/>
              <w:spacing w:line="240" w:lineRule="exact"/>
              <w:ind w:firstLineChars="0" w:firstLine="0"/>
              <w:jc w:val="center"/>
              <w:rPr>
                <w:rFonts w:hAnsi="宋体"/>
                <w:sz w:val="18"/>
                <w:szCs w:val="18"/>
              </w:rPr>
            </w:pPr>
          </w:p>
        </w:tc>
        <w:tc>
          <w:tcPr>
            <w:tcW w:w="993" w:type="dxa"/>
            <w:vMerge/>
            <w:shd w:val="clear" w:color="auto" w:fill="auto"/>
            <w:vAlign w:val="center"/>
          </w:tcPr>
          <w:p w14:paraId="0A263D02" w14:textId="77777777" w:rsidR="00AC4915" w:rsidRPr="00242F60" w:rsidRDefault="00AC4915" w:rsidP="00185755">
            <w:pPr>
              <w:spacing w:line="240" w:lineRule="exact"/>
              <w:jc w:val="center"/>
              <w:rPr>
                <w:rFonts w:ascii="宋体" w:hAnsi="宋体" w:cs="楷体"/>
                <w:bCs/>
                <w:sz w:val="18"/>
                <w:szCs w:val="18"/>
              </w:rPr>
            </w:pPr>
          </w:p>
        </w:tc>
        <w:tc>
          <w:tcPr>
            <w:tcW w:w="508" w:type="dxa"/>
            <w:shd w:val="clear" w:color="auto" w:fill="auto"/>
            <w:vAlign w:val="center"/>
          </w:tcPr>
          <w:p w14:paraId="77FF326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516" w:type="dxa"/>
            <w:shd w:val="clear" w:color="auto" w:fill="auto"/>
            <w:vAlign w:val="center"/>
          </w:tcPr>
          <w:p w14:paraId="143E11A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486" w:type="dxa"/>
            <w:shd w:val="clear" w:color="auto" w:fill="auto"/>
            <w:vAlign w:val="center"/>
          </w:tcPr>
          <w:p w14:paraId="2C382B5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3</w:t>
            </w:r>
            <w:r w:rsidRPr="00242F60">
              <w:rPr>
                <w:rFonts w:ascii="宋体" w:hAnsi="宋体" w:cs="宋体"/>
                <w:sz w:val="18"/>
                <w:szCs w:val="18"/>
              </w:rPr>
              <w:t>H</w:t>
            </w:r>
          </w:p>
        </w:tc>
        <w:tc>
          <w:tcPr>
            <w:tcW w:w="486" w:type="dxa"/>
            <w:shd w:val="clear" w:color="auto" w:fill="auto"/>
            <w:vAlign w:val="center"/>
          </w:tcPr>
          <w:p w14:paraId="01E3126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01</w:t>
            </w:r>
            <w:r w:rsidRPr="00242F60">
              <w:rPr>
                <w:rFonts w:ascii="宋体" w:hAnsi="宋体" w:cs="宋体"/>
                <w:sz w:val="18"/>
                <w:szCs w:val="18"/>
              </w:rPr>
              <w:t>H</w:t>
            </w:r>
          </w:p>
        </w:tc>
        <w:tc>
          <w:tcPr>
            <w:tcW w:w="525" w:type="dxa"/>
            <w:shd w:val="clear" w:color="auto" w:fill="auto"/>
            <w:vAlign w:val="center"/>
          </w:tcPr>
          <w:p w14:paraId="7F46C26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589DBFD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3</w:t>
            </w:r>
            <w:r w:rsidRPr="00242F60">
              <w:rPr>
                <w:rFonts w:ascii="宋体" w:hAnsi="宋体" w:cs="宋体"/>
                <w:sz w:val="18"/>
                <w:szCs w:val="18"/>
              </w:rPr>
              <w:t>H</w:t>
            </w:r>
          </w:p>
        </w:tc>
        <w:tc>
          <w:tcPr>
            <w:tcW w:w="486" w:type="dxa"/>
            <w:shd w:val="clear" w:color="auto" w:fill="auto"/>
            <w:vAlign w:val="center"/>
          </w:tcPr>
          <w:p w14:paraId="36D58FC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01</w:t>
            </w:r>
            <w:r w:rsidRPr="00242F60">
              <w:rPr>
                <w:rFonts w:ascii="宋体" w:hAnsi="宋体" w:cs="宋体"/>
                <w:sz w:val="18"/>
                <w:szCs w:val="18"/>
              </w:rPr>
              <w:t>H</w:t>
            </w:r>
          </w:p>
        </w:tc>
        <w:tc>
          <w:tcPr>
            <w:tcW w:w="588" w:type="dxa"/>
            <w:shd w:val="clear" w:color="auto" w:fill="auto"/>
            <w:vAlign w:val="center"/>
          </w:tcPr>
          <w:p w14:paraId="39F94B4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秒</w:t>
            </w:r>
          </w:p>
        </w:tc>
        <w:tc>
          <w:tcPr>
            <w:tcW w:w="590" w:type="dxa"/>
            <w:shd w:val="clear" w:color="auto" w:fill="auto"/>
            <w:vAlign w:val="center"/>
          </w:tcPr>
          <w:p w14:paraId="2BCA1DBE"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3E3BCEC"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52D3545E"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1058818D"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2E6ECB2D"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B7545BA"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D00DC3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750E111C"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37B3502A"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142B03DB" w14:textId="77777777" w:rsidTr="00185755">
        <w:trPr>
          <w:jc w:val="center"/>
        </w:trPr>
        <w:tc>
          <w:tcPr>
            <w:tcW w:w="441" w:type="dxa"/>
            <w:vMerge/>
            <w:vAlign w:val="center"/>
          </w:tcPr>
          <w:p w14:paraId="15DE5772" w14:textId="77777777" w:rsidR="00AC4915" w:rsidRPr="00242F60" w:rsidRDefault="00AC4915" w:rsidP="00185755">
            <w:pPr>
              <w:pStyle w:val="affffffffffff3"/>
              <w:spacing w:line="240" w:lineRule="exact"/>
              <w:ind w:firstLineChars="0" w:firstLine="0"/>
              <w:jc w:val="center"/>
              <w:rPr>
                <w:rFonts w:hAnsi="宋体"/>
                <w:sz w:val="18"/>
                <w:szCs w:val="18"/>
              </w:rPr>
            </w:pPr>
          </w:p>
        </w:tc>
        <w:tc>
          <w:tcPr>
            <w:tcW w:w="993" w:type="dxa"/>
            <w:vMerge/>
            <w:shd w:val="clear" w:color="auto" w:fill="auto"/>
            <w:vAlign w:val="center"/>
          </w:tcPr>
          <w:p w14:paraId="0DCD7F78" w14:textId="77777777" w:rsidR="00AC4915" w:rsidRPr="00242F60" w:rsidRDefault="00AC4915" w:rsidP="00185755">
            <w:pPr>
              <w:spacing w:line="240" w:lineRule="exact"/>
              <w:jc w:val="center"/>
              <w:rPr>
                <w:rFonts w:ascii="宋体" w:hAnsi="宋体" w:cs="楷体"/>
                <w:bCs/>
                <w:sz w:val="18"/>
                <w:szCs w:val="18"/>
              </w:rPr>
            </w:pPr>
          </w:p>
        </w:tc>
        <w:tc>
          <w:tcPr>
            <w:tcW w:w="508" w:type="dxa"/>
            <w:shd w:val="clear" w:color="auto" w:fill="auto"/>
            <w:vAlign w:val="center"/>
          </w:tcPr>
          <w:p w14:paraId="1F9FC3E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0</w:t>
            </w:r>
            <w:r w:rsidRPr="00242F60">
              <w:rPr>
                <w:rFonts w:ascii="宋体" w:hAnsi="宋体" w:cs="宋体"/>
                <w:sz w:val="18"/>
                <w:szCs w:val="18"/>
              </w:rPr>
              <w:t>H</w:t>
            </w:r>
          </w:p>
        </w:tc>
        <w:tc>
          <w:tcPr>
            <w:tcW w:w="516" w:type="dxa"/>
            <w:shd w:val="clear" w:color="auto" w:fill="auto"/>
            <w:vAlign w:val="center"/>
          </w:tcPr>
          <w:p w14:paraId="4F2B86A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486" w:type="dxa"/>
            <w:shd w:val="clear" w:color="auto" w:fill="auto"/>
            <w:vAlign w:val="center"/>
          </w:tcPr>
          <w:p w14:paraId="53D999A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3</w:t>
            </w:r>
            <w:r w:rsidRPr="00242F60">
              <w:rPr>
                <w:rFonts w:ascii="宋体" w:hAnsi="宋体" w:cs="宋体"/>
                <w:sz w:val="18"/>
                <w:szCs w:val="18"/>
              </w:rPr>
              <w:t>H</w:t>
            </w:r>
          </w:p>
        </w:tc>
        <w:tc>
          <w:tcPr>
            <w:tcW w:w="486" w:type="dxa"/>
            <w:shd w:val="clear" w:color="auto" w:fill="auto"/>
            <w:vAlign w:val="center"/>
          </w:tcPr>
          <w:p w14:paraId="5DE92FA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01</w:t>
            </w:r>
            <w:r w:rsidRPr="00242F60">
              <w:rPr>
                <w:rFonts w:ascii="宋体" w:hAnsi="宋体" w:cs="宋体"/>
                <w:sz w:val="18"/>
                <w:szCs w:val="18"/>
              </w:rPr>
              <w:t>H</w:t>
            </w:r>
          </w:p>
        </w:tc>
        <w:tc>
          <w:tcPr>
            <w:tcW w:w="525" w:type="dxa"/>
            <w:shd w:val="clear" w:color="auto" w:fill="auto"/>
            <w:vAlign w:val="center"/>
          </w:tcPr>
          <w:p w14:paraId="55D50CA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6953425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3A254ED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2</w:t>
            </w:r>
            <w:r w:rsidRPr="00242F60">
              <w:rPr>
                <w:rFonts w:ascii="宋体" w:hAnsi="宋体" w:cs="宋体"/>
                <w:sz w:val="18"/>
                <w:szCs w:val="18"/>
              </w:rPr>
              <w:t>H</w:t>
            </w:r>
          </w:p>
        </w:tc>
        <w:tc>
          <w:tcPr>
            <w:tcW w:w="588" w:type="dxa"/>
            <w:shd w:val="clear" w:color="auto" w:fill="auto"/>
            <w:vAlign w:val="center"/>
          </w:tcPr>
          <w:p w14:paraId="444D4C6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0FH</w:t>
            </w:r>
          </w:p>
        </w:tc>
        <w:tc>
          <w:tcPr>
            <w:tcW w:w="590" w:type="dxa"/>
            <w:shd w:val="clear" w:color="auto" w:fill="auto"/>
            <w:vAlign w:val="center"/>
          </w:tcPr>
          <w:p w14:paraId="647969F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00H</w:t>
            </w:r>
          </w:p>
        </w:tc>
        <w:tc>
          <w:tcPr>
            <w:tcW w:w="590" w:type="dxa"/>
            <w:shd w:val="clear" w:color="auto" w:fill="auto"/>
            <w:vAlign w:val="center"/>
          </w:tcPr>
          <w:p w14:paraId="20E2A19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315ED40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DFA1CF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F36F21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9F1866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1BE5D3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5F0BA0A2"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5C1E5EE3"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4929C7" w:rsidRPr="00242F60" w14:paraId="228E165A" w14:textId="77777777" w:rsidTr="00185755">
        <w:trPr>
          <w:jc w:val="center"/>
        </w:trPr>
        <w:tc>
          <w:tcPr>
            <w:tcW w:w="441" w:type="dxa"/>
            <w:vMerge w:val="restart"/>
            <w:vAlign w:val="center"/>
          </w:tcPr>
          <w:p w14:paraId="78B7FA86" w14:textId="6A64A66E" w:rsidR="004929C7" w:rsidRPr="00242F60" w:rsidRDefault="004929C7" w:rsidP="004929C7">
            <w:pPr>
              <w:pStyle w:val="affffffffffff3"/>
              <w:spacing w:line="240" w:lineRule="exact"/>
              <w:ind w:firstLineChars="0" w:firstLine="0"/>
              <w:jc w:val="center"/>
              <w:rPr>
                <w:rFonts w:hAnsi="宋体"/>
                <w:sz w:val="18"/>
                <w:szCs w:val="18"/>
              </w:rPr>
            </w:pPr>
            <w:r>
              <w:rPr>
                <w:rFonts w:hAnsi="宋体" w:hint="eastAsia"/>
                <w:sz w:val="18"/>
                <w:szCs w:val="18"/>
              </w:rPr>
              <w:t>7</w:t>
            </w:r>
          </w:p>
        </w:tc>
        <w:tc>
          <w:tcPr>
            <w:tcW w:w="993" w:type="dxa"/>
            <w:vMerge w:val="restart"/>
            <w:shd w:val="clear" w:color="auto" w:fill="auto"/>
            <w:vAlign w:val="center"/>
          </w:tcPr>
          <w:p w14:paraId="4512E143" w14:textId="4051BAD7" w:rsidR="004929C7" w:rsidRPr="00242F60" w:rsidRDefault="004929C7" w:rsidP="004929C7">
            <w:pPr>
              <w:spacing w:line="240" w:lineRule="exact"/>
              <w:jc w:val="center"/>
              <w:rPr>
                <w:rFonts w:ascii="宋体" w:hAnsi="宋体" w:cs="楷体"/>
                <w:bCs/>
                <w:sz w:val="18"/>
                <w:szCs w:val="18"/>
              </w:rPr>
            </w:pPr>
            <w:r w:rsidRPr="004929C7">
              <w:rPr>
                <w:rFonts w:ascii="宋体" w:hAnsi="宋体" w:cs="楷体" w:hint="eastAsia"/>
                <w:bCs/>
                <w:sz w:val="18"/>
                <w:szCs w:val="18"/>
              </w:rPr>
              <w:t>通告调试事件</w:t>
            </w:r>
          </w:p>
        </w:tc>
        <w:tc>
          <w:tcPr>
            <w:tcW w:w="508" w:type="dxa"/>
            <w:shd w:val="clear" w:color="auto" w:fill="auto"/>
            <w:vAlign w:val="center"/>
          </w:tcPr>
          <w:p w14:paraId="0058A77A" w14:textId="0ECFF6DA"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00H</w:t>
            </w:r>
          </w:p>
        </w:tc>
        <w:tc>
          <w:tcPr>
            <w:tcW w:w="516" w:type="dxa"/>
            <w:shd w:val="clear" w:color="auto" w:fill="auto"/>
            <w:vAlign w:val="center"/>
          </w:tcPr>
          <w:p w14:paraId="641DA884" w14:textId="5B3DC12A"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XXH</w:t>
            </w:r>
          </w:p>
        </w:tc>
        <w:tc>
          <w:tcPr>
            <w:tcW w:w="486" w:type="dxa"/>
            <w:shd w:val="clear" w:color="auto" w:fill="auto"/>
            <w:vAlign w:val="center"/>
          </w:tcPr>
          <w:p w14:paraId="60D6CECE" w14:textId="6B285C65"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03H</w:t>
            </w:r>
          </w:p>
        </w:tc>
        <w:tc>
          <w:tcPr>
            <w:tcW w:w="486" w:type="dxa"/>
            <w:shd w:val="clear" w:color="auto" w:fill="auto"/>
            <w:vAlign w:val="center"/>
          </w:tcPr>
          <w:p w14:paraId="2BC8B0EB" w14:textId="066D7D5D" w:rsidR="004929C7" w:rsidRPr="004929C7" w:rsidRDefault="004929C7" w:rsidP="004929C7">
            <w:pPr>
              <w:spacing w:line="240" w:lineRule="exact"/>
              <w:jc w:val="center"/>
              <w:rPr>
                <w:rFonts w:ascii="宋体" w:hAnsi="宋体" w:cs="宋体"/>
                <w:sz w:val="18"/>
                <w:szCs w:val="18"/>
              </w:rPr>
            </w:pPr>
            <w:r w:rsidRPr="004929C7">
              <w:rPr>
                <w:rFonts w:ascii="宋体" w:hAnsi="宋体" w:cs="宋体" w:hint="eastAsia"/>
                <w:sz w:val="18"/>
                <w:szCs w:val="18"/>
              </w:rPr>
              <w:t>01</w:t>
            </w:r>
            <w:r w:rsidRPr="004929C7">
              <w:rPr>
                <w:rFonts w:ascii="宋体" w:hAnsi="宋体" w:cs="宋体"/>
                <w:sz w:val="18"/>
                <w:szCs w:val="18"/>
              </w:rPr>
              <w:t>H</w:t>
            </w:r>
          </w:p>
        </w:tc>
        <w:tc>
          <w:tcPr>
            <w:tcW w:w="525" w:type="dxa"/>
            <w:shd w:val="clear" w:color="auto" w:fill="auto"/>
            <w:vAlign w:val="center"/>
          </w:tcPr>
          <w:p w14:paraId="4D37F96B" w14:textId="316F1734"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XXH</w:t>
            </w:r>
          </w:p>
        </w:tc>
        <w:tc>
          <w:tcPr>
            <w:tcW w:w="559" w:type="dxa"/>
            <w:shd w:val="clear" w:color="auto" w:fill="auto"/>
            <w:vAlign w:val="center"/>
          </w:tcPr>
          <w:p w14:paraId="776853BC" w14:textId="0DD9E522"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0</w:t>
            </w:r>
            <w:r w:rsidRPr="004929C7">
              <w:rPr>
                <w:rFonts w:ascii="宋体" w:hAnsi="宋体" w:cs="宋体" w:hint="eastAsia"/>
                <w:sz w:val="18"/>
                <w:szCs w:val="18"/>
              </w:rPr>
              <w:t>1</w:t>
            </w:r>
            <w:r w:rsidRPr="004929C7">
              <w:rPr>
                <w:rFonts w:ascii="宋体" w:hAnsi="宋体" w:cs="宋体"/>
                <w:sz w:val="18"/>
                <w:szCs w:val="18"/>
              </w:rPr>
              <w:t>H</w:t>
            </w:r>
          </w:p>
        </w:tc>
        <w:tc>
          <w:tcPr>
            <w:tcW w:w="486" w:type="dxa"/>
            <w:shd w:val="clear" w:color="auto" w:fill="auto"/>
            <w:vAlign w:val="center"/>
          </w:tcPr>
          <w:p w14:paraId="786159A4" w14:textId="7B380883" w:rsidR="004929C7" w:rsidRPr="004929C7" w:rsidRDefault="004929C7" w:rsidP="004929C7">
            <w:pPr>
              <w:spacing w:line="240" w:lineRule="exact"/>
              <w:jc w:val="center"/>
              <w:rPr>
                <w:rFonts w:ascii="宋体" w:hAnsi="宋体" w:cs="宋体"/>
                <w:sz w:val="18"/>
                <w:szCs w:val="18"/>
              </w:rPr>
            </w:pPr>
            <w:r w:rsidRPr="004929C7">
              <w:rPr>
                <w:rFonts w:ascii="宋体" w:hAnsi="宋体" w:cs="宋体" w:hint="eastAsia"/>
                <w:sz w:val="18"/>
                <w:szCs w:val="18"/>
              </w:rPr>
              <w:t>08</w:t>
            </w:r>
            <w:r w:rsidRPr="004929C7">
              <w:rPr>
                <w:rFonts w:ascii="宋体" w:hAnsi="宋体" w:cs="宋体"/>
                <w:sz w:val="18"/>
                <w:szCs w:val="18"/>
              </w:rPr>
              <w:t>H</w:t>
            </w:r>
          </w:p>
        </w:tc>
        <w:tc>
          <w:tcPr>
            <w:tcW w:w="588" w:type="dxa"/>
            <w:shd w:val="clear" w:color="auto" w:fill="auto"/>
            <w:vAlign w:val="center"/>
          </w:tcPr>
          <w:p w14:paraId="49B8DCA4" w14:textId="2FAB8E84"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07H</w:t>
            </w:r>
          </w:p>
        </w:tc>
        <w:tc>
          <w:tcPr>
            <w:tcW w:w="590" w:type="dxa"/>
            <w:shd w:val="clear" w:color="auto" w:fill="auto"/>
            <w:vAlign w:val="center"/>
          </w:tcPr>
          <w:p w14:paraId="53F5675A" w14:textId="63871A6B" w:rsidR="004929C7" w:rsidRPr="004929C7" w:rsidRDefault="004929C7" w:rsidP="004929C7">
            <w:pPr>
              <w:spacing w:line="240" w:lineRule="exact"/>
              <w:jc w:val="center"/>
              <w:rPr>
                <w:rFonts w:ascii="宋体" w:hAnsi="宋体" w:cs="宋体"/>
                <w:sz w:val="18"/>
                <w:szCs w:val="18"/>
              </w:rPr>
            </w:pPr>
            <w:r w:rsidRPr="004929C7">
              <w:rPr>
                <w:rFonts w:ascii="宋体" w:hAnsi="宋体" w:cs="宋体" w:hint="eastAsia"/>
                <w:sz w:val="18"/>
                <w:szCs w:val="18"/>
              </w:rPr>
              <w:t>控制器编号</w:t>
            </w:r>
          </w:p>
        </w:tc>
        <w:tc>
          <w:tcPr>
            <w:tcW w:w="590" w:type="dxa"/>
            <w:shd w:val="clear" w:color="auto" w:fill="auto"/>
            <w:vAlign w:val="center"/>
          </w:tcPr>
          <w:p w14:paraId="088AD77E" w14:textId="510D6B1D" w:rsidR="004929C7" w:rsidRPr="004929C7" w:rsidRDefault="004929C7" w:rsidP="004929C7">
            <w:pPr>
              <w:spacing w:line="240" w:lineRule="exact"/>
              <w:jc w:val="center"/>
              <w:rPr>
                <w:rFonts w:ascii="宋体" w:hAnsi="宋体"/>
                <w:sz w:val="18"/>
                <w:szCs w:val="18"/>
              </w:rPr>
            </w:pPr>
            <w:r w:rsidRPr="004929C7">
              <w:rPr>
                <w:rFonts w:ascii="宋体" w:hAnsi="宋体" w:cs="宋体" w:hint="eastAsia"/>
                <w:sz w:val="18"/>
                <w:szCs w:val="18"/>
              </w:rPr>
              <w:t>单元编号</w:t>
            </w:r>
          </w:p>
        </w:tc>
        <w:tc>
          <w:tcPr>
            <w:tcW w:w="590" w:type="dxa"/>
            <w:shd w:val="clear" w:color="auto" w:fill="auto"/>
            <w:vAlign w:val="center"/>
          </w:tcPr>
          <w:p w14:paraId="5179B08C" w14:textId="0AD31520" w:rsidR="004929C7" w:rsidRPr="004929C7" w:rsidRDefault="004929C7" w:rsidP="004929C7">
            <w:pPr>
              <w:spacing w:line="240" w:lineRule="exact"/>
              <w:jc w:val="center"/>
              <w:rPr>
                <w:rFonts w:ascii="宋体" w:hAnsi="宋体"/>
                <w:sz w:val="18"/>
                <w:szCs w:val="18"/>
              </w:rPr>
            </w:pPr>
            <w:r w:rsidRPr="004929C7">
              <w:rPr>
                <w:rFonts w:ascii="宋体" w:hAnsi="宋体" w:cs="宋体" w:hint="eastAsia"/>
                <w:sz w:val="18"/>
                <w:szCs w:val="18"/>
              </w:rPr>
              <w:t>设备编号</w:t>
            </w:r>
          </w:p>
        </w:tc>
        <w:tc>
          <w:tcPr>
            <w:tcW w:w="590" w:type="dxa"/>
            <w:shd w:val="clear" w:color="auto" w:fill="auto"/>
            <w:vAlign w:val="center"/>
          </w:tcPr>
          <w:p w14:paraId="4476D868" w14:textId="5EDE1B14" w:rsidR="004929C7" w:rsidRPr="004929C7" w:rsidRDefault="004929C7" w:rsidP="004929C7">
            <w:pPr>
              <w:spacing w:line="240" w:lineRule="exact"/>
              <w:jc w:val="center"/>
              <w:rPr>
                <w:rFonts w:ascii="宋体" w:hAnsi="宋体"/>
                <w:sz w:val="18"/>
                <w:szCs w:val="18"/>
              </w:rPr>
            </w:pPr>
            <w:r w:rsidRPr="004929C7">
              <w:rPr>
                <w:rFonts w:ascii="宋体" w:hAnsi="宋体" w:cs="宋体" w:hint="eastAsia"/>
                <w:sz w:val="18"/>
                <w:szCs w:val="18"/>
              </w:rPr>
              <w:t>通道编号</w:t>
            </w:r>
          </w:p>
        </w:tc>
        <w:tc>
          <w:tcPr>
            <w:tcW w:w="590" w:type="dxa"/>
            <w:shd w:val="clear" w:color="auto" w:fill="auto"/>
            <w:vAlign w:val="center"/>
          </w:tcPr>
          <w:p w14:paraId="09C1BFC9" w14:textId="77777777" w:rsidR="004929C7" w:rsidRPr="004929C7" w:rsidRDefault="004929C7" w:rsidP="004929C7">
            <w:pPr>
              <w:spacing w:line="240" w:lineRule="exact"/>
              <w:jc w:val="center"/>
              <w:rPr>
                <w:rFonts w:ascii="宋体" w:hAnsi="宋体" w:cs="宋体"/>
                <w:sz w:val="18"/>
                <w:szCs w:val="18"/>
              </w:rPr>
            </w:pPr>
            <w:r w:rsidRPr="004929C7">
              <w:rPr>
                <w:rFonts w:ascii="宋体" w:hAnsi="宋体" w:cs="宋体" w:hint="eastAsia"/>
                <w:sz w:val="18"/>
                <w:szCs w:val="18"/>
              </w:rPr>
              <w:t>设备类型代码</w:t>
            </w:r>
          </w:p>
          <w:p w14:paraId="1E58D6B0" w14:textId="68E73C9C" w:rsidR="004929C7" w:rsidRPr="004929C7" w:rsidRDefault="004929C7" w:rsidP="004929C7">
            <w:pPr>
              <w:spacing w:line="240" w:lineRule="exact"/>
              <w:jc w:val="center"/>
              <w:rPr>
                <w:rFonts w:ascii="宋体" w:hAnsi="宋体"/>
                <w:sz w:val="18"/>
                <w:szCs w:val="18"/>
              </w:rPr>
            </w:pPr>
            <w:r w:rsidRPr="004929C7">
              <w:rPr>
                <w:rFonts w:ascii="宋体" w:hAnsi="宋体" w:cs="宋体" w:hint="eastAsia"/>
                <w:sz w:val="18"/>
                <w:szCs w:val="18"/>
              </w:rPr>
              <w:t>0</w:t>
            </w:r>
          </w:p>
        </w:tc>
        <w:tc>
          <w:tcPr>
            <w:tcW w:w="590" w:type="dxa"/>
            <w:shd w:val="clear" w:color="auto" w:fill="auto"/>
            <w:vAlign w:val="center"/>
          </w:tcPr>
          <w:p w14:paraId="0A0D2E87" w14:textId="77777777" w:rsidR="004929C7" w:rsidRPr="004929C7" w:rsidRDefault="004929C7" w:rsidP="004929C7">
            <w:pPr>
              <w:spacing w:line="240" w:lineRule="exact"/>
              <w:jc w:val="center"/>
              <w:rPr>
                <w:rFonts w:ascii="宋体" w:hAnsi="宋体" w:cs="宋体"/>
                <w:sz w:val="18"/>
                <w:szCs w:val="18"/>
              </w:rPr>
            </w:pPr>
            <w:r w:rsidRPr="004929C7">
              <w:rPr>
                <w:rFonts w:ascii="宋体" w:hAnsi="宋体" w:cs="宋体" w:hint="eastAsia"/>
                <w:sz w:val="18"/>
                <w:szCs w:val="18"/>
              </w:rPr>
              <w:t>设备类型代码</w:t>
            </w:r>
          </w:p>
          <w:p w14:paraId="5130EDA9" w14:textId="36BE9C34" w:rsidR="004929C7" w:rsidRPr="004929C7" w:rsidRDefault="004929C7" w:rsidP="004929C7">
            <w:pPr>
              <w:spacing w:line="240" w:lineRule="exact"/>
              <w:jc w:val="center"/>
              <w:rPr>
                <w:rFonts w:ascii="宋体" w:hAnsi="宋体"/>
                <w:sz w:val="18"/>
                <w:szCs w:val="18"/>
              </w:rPr>
            </w:pPr>
            <w:r w:rsidRPr="004929C7">
              <w:rPr>
                <w:rFonts w:ascii="宋体" w:hAnsi="宋体" w:cs="宋体" w:hint="eastAsia"/>
                <w:sz w:val="18"/>
                <w:szCs w:val="18"/>
              </w:rPr>
              <w:t>1</w:t>
            </w:r>
          </w:p>
        </w:tc>
        <w:tc>
          <w:tcPr>
            <w:tcW w:w="590" w:type="dxa"/>
            <w:shd w:val="clear" w:color="auto" w:fill="auto"/>
            <w:vAlign w:val="center"/>
          </w:tcPr>
          <w:p w14:paraId="497B4258" w14:textId="77777777" w:rsidR="004929C7" w:rsidRPr="004929C7" w:rsidRDefault="004929C7" w:rsidP="004929C7">
            <w:pPr>
              <w:spacing w:line="240" w:lineRule="exact"/>
              <w:jc w:val="center"/>
              <w:rPr>
                <w:rFonts w:ascii="宋体" w:hAnsi="宋体" w:cs="宋体"/>
                <w:sz w:val="18"/>
                <w:szCs w:val="18"/>
              </w:rPr>
            </w:pPr>
            <w:r w:rsidRPr="004929C7">
              <w:rPr>
                <w:rFonts w:ascii="宋体" w:hAnsi="宋体" w:cs="宋体" w:hint="eastAsia"/>
                <w:sz w:val="18"/>
                <w:szCs w:val="18"/>
              </w:rPr>
              <w:t>事件代码</w:t>
            </w:r>
          </w:p>
          <w:p w14:paraId="5D1A506C" w14:textId="18AD0070" w:rsidR="004929C7" w:rsidRPr="004929C7" w:rsidRDefault="004929C7" w:rsidP="004929C7">
            <w:pPr>
              <w:spacing w:line="240" w:lineRule="exact"/>
              <w:jc w:val="center"/>
              <w:rPr>
                <w:rFonts w:ascii="宋体" w:hAnsi="宋体"/>
                <w:sz w:val="18"/>
                <w:szCs w:val="18"/>
              </w:rPr>
            </w:pPr>
            <w:r w:rsidRPr="004929C7">
              <w:rPr>
                <w:rFonts w:ascii="宋体" w:hAnsi="宋体" w:cs="宋体" w:hint="eastAsia"/>
                <w:sz w:val="18"/>
                <w:szCs w:val="18"/>
              </w:rPr>
              <w:t>0</w:t>
            </w:r>
          </w:p>
        </w:tc>
        <w:tc>
          <w:tcPr>
            <w:tcW w:w="590" w:type="dxa"/>
            <w:shd w:val="clear" w:color="auto" w:fill="auto"/>
            <w:vAlign w:val="center"/>
          </w:tcPr>
          <w:p w14:paraId="558C2BE1" w14:textId="3FF693B1" w:rsidR="004929C7" w:rsidRPr="004929C7" w:rsidRDefault="004929C7" w:rsidP="004929C7">
            <w:pPr>
              <w:pStyle w:val="affffffffffff3"/>
              <w:spacing w:line="240" w:lineRule="exact"/>
              <w:ind w:firstLineChars="0" w:firstLine="0"/>
              <w:jc w:val="center"/>
              <w:rPr>
                <w:rFonts w:hAnsi="宋体"/>
                <w:sz w:val="18"/>
                <w:szCs w:val="18"/>
              </w:rPr>
            </w:pPr>
            <w:r w:rsidRPr="004929C7">
              <w:rPr>
                <w:rFonts w:hAnsi="宋体" w:hint="eastAsia"/>
                <w:sz w:val="18"/>
                <w:szCs w:val="18"/>
              </w:rPr>
              <w:t>CRC0</w:t>
            </w:r>
          </w:p>
        </w:tc>
        <w:tc>
          <w:tcPr>
            <w:tcW w:w="590" w:type="dxa"/>
            <w:shd w:val="clear" w:color="auto" w:fill="auto"/>
            <w:vAlign w:val="center"/>
          </w:tcPr>
          <w:p w14:paraId="7D7C3F1C" w14:textId="718CC052" w:rsidR="004929C7" w:rsidRPr="004929C7" w:rsidRDefault="004929C7" w:rsidP="004929C7">
            <w:pPr>
              <w:pStyle w:val="affffffffffff3"/>
              <w:spacing w:line="240" w:lineRule="exact"/>
              <w:ind w:firstLineChars="0" w:firstLine="0"/>
              <w:jc w:val="center"/>
              <w:rPr>
                <w:rFonts w:hAnsi="宋体"/>
                <w:sz w:val="18"/>
                <w:szCs w:val="18"/>
              </w:rPr>
            </w:pPr>
            <w:r w:rsidRPr="004929C7">
              <w:rPr>
                <w:rFonts w:hAnsi="宋体" w:hint="eastAsia"/>
                <w:sz w:val="18"/>
                <w:szCs w:val="18"/>
              </w:rPr>
              <w:t>CRC1</w:t>
            </w:r>
          </w:p>
        </w:tc>
      </w:tr>
      <w:tr w:rsidR="004929C7" w:rsidRPr="00242F60" w14:paraId="2B091DF7" w14:textId="77777777" w:rsidTr="00185755">
        <w:trPr>
          <w:jc w:val="center"/>
        </w:trPr>
        <w:tc>
          <w:tcPr>
            <w:tcW w:w="441" w:type="dxa"/>
            <w:vMerge/>
            <w:vAlign w:val="center"/>
          </w:tcPr>
          <w:p w14:paraId="4708D320" w14:textId="77777777" w:rsidR="004929C7" w:rsidRPr="00242F60" w:rsidRDefault="004929C7" w:rsidP="004929C7">
            <w:pPr>
              <w:pStyle w:val="affffffffffff3"/>
              <w:spacing w:line="240" w:lineRule="exact"/>
              <w:ind w:firstLineChars="0" w:firstLine="0"/>
              <w:jc w:val="center"/>
              <w:rPr>
                <w:rFonts w:hAnsi="宋体"/>
                <w:sz w:val="18"/>
                <w:szCs w:val="18"/>
              </w:rPr>
            </w:pPr>
          </w:p>
        </w:tc>
        <w:tc>
          <w:tcPr>
            <w:tcW w:w="993" w:type="dxa"/>
            <w:vMerge/>
            <w:shd w:val="clear" w:color="auto" w:fill="auto"/>
            <w:vAlign w:val="center"/>
          </w:tcPr>
          <w:p w14:paraId="38983CBB" w14:textId="77777777" w:rsidR="004929C7" w:rsidRPr="00242F60" w:rsidRDefault="004929C7" w:rsidP="004929C7">
            <w:pPr>
              <w:spacing w:line="240" w:lineRule="exact"/>
              <w:jc w:val="center"/>
              <w:rPr>
                <w:rFonts w:ascii="宋体" w:hAnsi="宋体" w:cs="楷体"/>
                <w:bCs/>
                <w:sz w:val="18"/>
                <w:szCs w:val="18"/>
              </w:rPr>
            </w:pPr>
          </w:p>
        </w:tc>
        <w:tc>
          <w:tcPr>
            <w:tcW w:w="508" w:type="dxa"/>
            <w:shd w:val="clear" w:color="auto" w:fill="auto"/>
            <w:vAlign w:val="center"/>
          </w:tcPr>
          <w:p w14:paraId="435EB510" w14:textId="3FBAED85"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00H</w:t>
            </w:r>
          </w:p>
        </w:tc>
        <w:tc>
          <w:tcPr>
            <w:tcW w:w="516" w:type="dxa"/>
            <w:shd w:val="clear" w:color="auto" w:fill="auto"/>
            <w:vAlign w:val="center"/>
          </w:tcPr>
          <w:p w14:paraId="23550C91" w14:textId="0136D82B"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XXH</w:t>
            </w:r>
          </w:p>
        </w:tc>
        <w:tc>
          <w:tcPr>
            <w:tcW w:w="486" w:type="dxa"/>
            <w:shd w:val="clear" w:color="auto" w:fill="auto"/>
            <w:vAlign w:val="center"/>
          </w:tcPr>
          <w:p w14:paraId="10CFE3C8" w14:textId="300F9CB9"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0</w:t>
            </w:r>
            <w:r w:rsidRPr="004929C7">
              <w:rPr>
                <w:rFonts w:ascii="宋体" w:hAnsi="宋体" w:cs="宋体" w:hint="eastAsia"/>
                <w:sz w:val="18"/>
                <w:szCs w:val="18"/>
              </w:rPr>
              <w:t>3</w:t>
            </w:r>
            <w:r w:rsidRPr="004929C7">
              <w:rPr>
                <w:rFonts w:ascii="宋体" w:hAnsi="宋体" w:cs="宋体"/>
                <w:sz w:val="18"/>
                <w:szCs w:val="18"/>
              </w:rPr>
              <w:t>H</w:t>
            </w:r>
          </w:p>
        </w:tc>
        <w:tc>
          <w:tcPr>
            <w:tcW w:w="486" w:type="dxa"/>
            <w:shd w:val="clear" w:color="auto" w:fill="auto"/>
            <w:vAlign w:val="center"/>
          </w:tcPr>
          <w:p w14:paraId="12621F9D" w14:textId="61FC3A66" w:rsidR="004929C7" w:rsidRPr="004929C7" w:rsidRDefault="004929C7" w:rsidP="004929C7">
            <w:pPr>
              <w:spacing w:line="240" w:lineRule="exact"/>
              <w:jc w:val="center"/>
              <w:rPr>
                <w:rFonts w:ascii="宋体" w:hAnsi="宋体" w:cs="宋体"/>
                <w:sz w:val="18"/>
                <w:szCs w:val="18"/>
              </w:rPr>
            </w:pPr>
            <w:r w:rsidRPr="004929C7">
              <w:rPr>
                <w:rFonts w:ascii="宋体" w:hAnsi="宋体" w:cs="宋体" w:hint="eastAsia"/>
                <w:sz w:val="18"/>
                <w:szCs w:val="18"/>
              </w:rPr>
              <w:t>01</w:t>
            </w:r>
            <w:r w:rsidRPr="004929C7">
              <w:rPr>
                <w:rFonts w:ascii="宋体" w:hAnsi="宋体" w:cs="宋体"/>
                <w:sz w:val="18"/>
                <w:szCs w:val="18"/>
              </w:rPr>
              <w:t>H</w:t>
            </w:r>
          </w:p>
        </w:tc>
        <w:tc>
          <w:tcPr>
            <w:tcW w:w="525" w:type="dxa"/>
            <w:shd w:val="clear" w:color="auto" w:fill="auto"/>
            <w:vAlign w:val="center"/>
          </w:tcPr>
          <w:p w14:paraId="5963871A" w14:textId="2459548E"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XXH</w:t>
            </w:r>
          </w:p>
        </w:tc>
        <w:tc>
          <w:tcPr>
            <w:tcW w:w="559" w:type="dxa"/>
            <w:shd w:val="clear" w:color="auto" w:fill="auto"/>
            <w:vAlign w:val="center"/>
          </w:tcPr>
          <w:p w14:paraId="5A42CBB5" w14:textId="120D8030"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0</w:t>
            </w:r>
            <w:r w:rsidRPr="004929C7">
              <w:rPr>
                <w:rFonts w:ascii="宋体" w:hAnsi="宋体" w:cs="宋体" w:hint="eastAsia"/>
                <w:sz w:val="18"/>
                <w:szCs w:val="18"/>
              </w:rPr>
              <w:t>2</w:t>
            </w:r>
            <w:r w:rsidRPr="004929C7">
              <w:rPr>
                <w:rFonts w:ascii="宋体" w:hAnsi="宋体" w:cs="宋体"/>
                <w:sz w:val="18"/>
                <w:szCs w:val="18"/>
              </w:rPr>
              <w:t>H</w:t>
            </w:r>
          </w:p>
        </w:tc>
        <w:tc>
          <w:tcPr>
            <w:tcW w:w="486" w:type="dxa"/>
            <w:shd w:val="clear" w:color="auto" w:fill="auto"/>
            <w:vAlign w:val="center"/>
          </w:tcPr>
          <w:p w14:paraId="4F8DC1BC" w14:textId="2AFB788C" w:rsidR="004929C7" w:rsidRPr="004929C7" w:rsidRDefault="004929C7" w:rsidP="004929C7">
            <w:pPr>
              <w:spacing w:line="240" w:lineRule="exact"/>
              <w:jc w:val="center"/>
              <w:rPr>
                <w:rFonts w:ascii="宋体" w:hAnsi="宋体" w:cs="宋体"/>
                <w:sz w:val="18"/>
                <w:szCs w:val="18"/>
              </w:rPr>
            </w:pPr>
            <w:r w:rsidRPr="004929C7">
              <w:rPr>
                <w:rFonts w:ascii="宋体" w:hAnsi="宋体" w:cs="宋体" w:hint="eastAsia"/>
                <w:sz w:val="18"/>
                <w:szCs w:val="18"/>
              </w:rPr>
              <w:t>08</w:t>
            </w:r>
            <w:r w:rsidRPr="004929C7">
              <w:rPr>
                <w:rFonts w:ascii="宋体" w:hAnsi="宋体" w:cs="宋体"/>
                <w:sz w:val="18"/>
                <w:szCs w:val="18"/>
              </w:rPr>
              <w:t>H</w:t>
            </w:r>
          </w:p>
        </w:tc>
        <w:tc>
          <w:tcPr>
            <w:tcW w:w="588" w:type="dxa"/>
            <w:shd w:val="clear" w:color="auto" w:fill="auto"/>
            <w:vAlign w:val="center"/>
          </w:tcPr>
          <w:p w14:paraId="0C4C54CD" w14:textId="77777777" w:rsidR="004929C7" w:rsidRPr="004929C7" w:rsidRDefault="004929C7" w:rsidP="004929C7">
            <w:pPr>
              <w:spacing w:line="240" w:lineRule="exact"/>
              <w:jc w:val="center"/>
              <w:rPr>
                <w:rFonts w:ascii="宋体" w:hAnsi="宋体" w:cs="宋体"/>
                <w:sz w:val="18"/>
                <w:szCs w:val="18"/>
              </w:rPr>
            </w:pPr>
            <w:r w:rsidRPr="004929C7">
              <w:rPr>
                <w:rFonts w:ascii="宋体" w:hAnsi="宋体" w:cs="宋体" w:hint="eastAsia"/>
                <w:sz w:val="18"/>
                <w:szCs w:val="18"/>
              </w:rPr>
              <w:t>事件代码</w:t>
            </w:r>
          </w:p>
          <w:p w14:paraId="0C4E211E" w14:textId="675DE9F4" w:rsidR="004929C7" w:rsidRPr="004929C7" w:rsidRDefault="004929C7" w:rsidP="004929C7">
            <w:pPr>
              <w:spacing w:line="240" w:lineRule="exact"/>
              <w:jc w:val="center"/>
              <w:rPr>
                <w:rFonts w:ascii="宋体" w:hAnsi="宋体" w:cs="宋体"/>
                <w:sz w:val="18"/>
                <w:szCs w:val="18"/>
              </w:rPr>
            </w:pPr>
            <w:r w:rsidRPr="004929C7">
              <w:rPr>
                <w:rFonts w:ascii="宋体" w:hAnsi="宋体" w:cs="宋体" w:hint="eastAsia"/>
                <w:sz w:val="18"/>
                <w:szCs w:val="18"/>
              </w:rPr>
              <w:t>1</w:t>
            </w:r>
          </w:p>
        </w:tc>
        <w:tc>
          <w:tcPr>
            <w:tcW w:w="590" w:type="dxa"/>
            <w:shd w:val="clear" w:color="auto" w:fill="auto"/>
            <w:vAlign w:val="center"/>
          </w:tcPr>
          <w:p w14:paraId="2C592AE1" w14:textId="18E5194C" w:rsidR="004929C7" w:rsidRPr="004929C7" w:rsidRDefault="004929C7" w:rsidP="004929C7">
            <w:pPr>
              <w:spacing w:line="240" w:lineRule="exact"/>
              <w:jc w:val="center"/>
              <w:rPr>
                <w:rFonts w:ascii="宋体" w:hAnsi="宋体" w:cs="宋体"/>
                <w:sz w:val="18"/>
                <w:szCs w:val="18"/>
              </w:rPr>
            </w:pPr>
            <w:r w:rsidRPr="004929C7">
              <w:rPr>
                <w:rFonts w:ascii="宋体" w:hAnsi="宋体" w:cs="楷体" w:hint="eastAsia"/>
                <w:bCs/>
                <w:sz w:val="18"/>
                <w:szCs w:val="18"/>
              </w:rPr>
              <w:t>状态代码0</w:t>
            </w:r>
          </w:p>
        </w:tc>
        <w:tc>
          <w:tcPr>
            <w:tcW w:w="590" w:type="dxa"/>
            <w:shd w:val="clear" w:color="auto" w:fill="auto"/>
            <w:vAlign w:val="center"/>
          </w:tcPr>
          <w:p w14:paraId="73CECF4E" w14:textId="2808426A" w:rsidR="004929C7" w:rsidRPr="004929C7" w:rsidRDefault="004929C7" w:rsidP="004929C7">
            <w:pPr>
              <w:spacing w:line="240" w:lineRule="exact"/>
              <w:jc w:val="center"/>
              <w:rPr>
                <w:rFonts w:ascii="宋体" w:hAnsi="宋体"/>
                <w:sz w:val="18"/>
                <w:szCs w:val="18"/>
              </w:rPr>
            </w:pPr>
            <w:r w:rsidRPr="004929C7">
              <w:rPr>
                <w:rFonts w:ascii="宋体" w:hAnsi="宋体" w:cs="楷体" w:hint="eastAsia"/>
                <w:bCs/>
                <w:sz w:val="18"/>
                <w:szCs w:val="18"/>
              </w:rPr>
              <w:t>状态代码1</w:t>
            </w:r>
          </w:p>
        </w:tc>
        <w:tc>
          <w:tcPr>
            <w:tcW w:w="590" w:type="dxa"/>
            <w:shd w:val="clear" w:color="auto" w:fill="auto"/>
            <w:vAlign w:val="center"/>
          </w:tcPr>
          <w:p w14:paraId="5FF3CDCF" w14:textId="5FE8B320" w:rsidR="004929C7" w:rsidRPr="004929C7" w:rsidRDefault="004929C7" w:rsidP="004929C7">
            <w:pPr>
              <w:spacing w:line="240" w:lineRule="exact"/>
              <w:jc w:val="center"/>
              <w:rPr>
                <w:rFonts w:ascii="宋体" w:hAnsi="宋体"/>
                <w:sz w:val="18"/>
                <w:szCs w:val="18"/>
              </w:rPr>
            </w:pPr>
            <w:r w:rsidRPr="004929C7">
              <w:rPr>
                <w:rFonts w:ascii="宋体" w:hAnsi="宋体" w:cs="宋体" w:hint="eastAsia"/>
                <w:sz w:val="18"/>
                <w:szCs w:val="18"/>
              </w:rPr>
              <w:t>年</w:t>
            </w:r>
          </w:p>
        </w:tc>
        <w:tc>
          <w:tcPr>
            <w:tcW w:w="590" w:type="dxa"/>
            <w:shd w:val="clear" w:color="auto" w:fill="auto"/>
            <w:vAlign w:val="center"/>
          </w:tcPr>
          <w:p w14:paraId="272B5C63" w14:textId="7D2CAB90" w:rsidR="004929C7" w:rsidRPr="004929C7" w:rsidRDefault="004929C7" w:rsidP="004929C7">
            <w:pPr>
              <w:spacing w:line="240" w:lineRule="exact"/>
              <w:jc w:val="center"/>
              <w:rPr>
                <w:rFonts w:ascii="宋体" w:hAnsi="宋体"/>
                <w:sz w:val="18"/>
                <w:szCs w:val="18"/>
              </w:rPr>
            </w:pPr>
            <w:r w:rsidRPr="004929C7">
              <w:rPr>
                <w:rFonts w:ascii="宋体" w:hAnsi="宋体" w:cs="宋体" w:hint="eastAsia"/>
                <w:sz w:val="18"/>
                <w:szCs w:val="18"/>
              </w:rPr>
              <w:t>月</w:t>
            </w:r>
          </w:p>
        </w:tc>
        <w:tc>
          <w:tcPr>
            <w:tcW w:w="590" w:type="dxa"/>
            <w:shd w:val="clear" w:color="auto" w:fill="auto"/>
            <w:vAlign w:val="center"/>
          </w:tcPr>
          <w:p w14:paraId="458401CE" w14:textId="35BEA475" w:rsidR="004929C7" w:rsidRPr="004929C7" w:rsidRDefault="004929C7" w:rsidP="004929C7">
            <w:pPr>
              <w:spacing w:line="240" w:lineRule="exact"/>
              <w:jc w:val="center"/>
              <w:rPr>
                <w:rFonts w:ascii="宋体" w:hAnsi="宋体"/>
                <w:sz w:val="18"/>
                <w:szCs w:val="18"/>
              </w:rPr>
            </w:pPr>
            <w:r w:rsidRPr="004929C7">
              <w:rPr>
                <w:rFonts w:ascii="宋体" w:hAnsi="宋体" w:cs="宋体" w:hint="eastAsia"/>
                <w:sz w:val="18"/>
                <w:szCs w:val="18"/>
              </w:rPr>
              <w:t>日</w:t>
            </w:r>
          </w:p>
        </w:tc>
        <w:tc>
          <w:tcPr>
            <w:tcW w:w="590" w:type="dxa"/>
            <w:shd w:val="clear" w:color="auto" w:fill="auto"/>
            <w:vAlign w:val="center"/>
          </w:tcPr>
          <w:p w14:paraId="74460C62" w14:textId="6DB7DAC4" w:rsidR="004929C7" w:rsidRPr="004929C7" w:rsidRDefault="004929C7" w:rsidP="004929C7">
            <w:pPr>
              <w:spacing w:line="240" w:lineRule="exact"/>
              <w:jc w:val="center"/>
              <w:rPr>
                <w:rFonts w:ascii="宋体" w:hAnsi="宋体"/>
                <w:sz w:val="18"/>
                <w:szCs w:val="18"/>
              </w:rPr>
            </w:pPr>
            <w:r w:rsidRPr="004929C7">
              <w:rPr>
                <w:rFonts w:ascii="宋体" w:hAnsi="宋体" w:cs="宋体" w:hint="eastAsia"/>
                <w:sz w:val="18"/>
                <w:szCs w:val="18"/>
              </w:rPr>
              <w:t>时</w:t>
            </w:r>
          </w:p>
        </w:tc>
        <w:tc>
          <w:tcPr>
            <w:tcW w:w="590" w:type="dxa"/>
            <w:shd w:val="clear" w:color="auto" w:fill="auto"/>
            <w:vAlign w:val="center"/>
          </w:tcPr>
          <w:p w14:paraId="3E55EF8E" w14:textId="41508F3C" w:rsidR="004929C7" w:rsidRPr="004929C7" w:rsidRDefault="004929C7" w:rsidP="004929C7">
            <w:pPr>
              <w:spacing w:line="240" w:lineRule="exact"/>
              <w:jc w:val="center"/>
              <w:rPr>
                <w:rFonts w:ascii="宋体" w:hAnsi="宋体"/>
                <w:sz w:val="18"/>
                <w:szCs w:val="18"/>
              </w:rPr>
            </w:pPr>
            <w:r w:rsidRPr="004929C7">
              <w:rPr>
                <w:rFonts w:ascii="宋体" w:hAnsi="宋体" w:cs="宋体" w:hint="eastAsia"/>
                <w:sz w:val="18"/>
                <w:szCs w:val="18"/>
              </w:rPr>
              <w:t>分</w:t>
            </w:r>
          </w:p>
        </w:tc>
        <w:tc>
          <w:tcPr>
            <w:tcW w:w="590" w:type="dxa"/>
            <w:shd w:val="clear" w:color="auto" w:fill="auto"/>
            <w:vAlign w:val="center"/>
          </w:tcPr>
          <w:p w14:paraId="01D4006B" w14:textId="4A93B85A" w:rsidR="004929C7" w:rsidRPr="004929C7" w:rsidRDefault="004929C7" w:rsidP="004929C7">
            <w:pPr>
              <w:pStyle w:val="affffffffffff3"/>
              <w:spacing w:line="240" w:lineRule="exact"/>
              <w:ind w:firstLineChars="0" w:firstLine="0"/>
              <w:jc w:val="center"/>
              <w:rPr>
                <w:rFonts w:hAnsi="宋体"/>
                <w:sz w:val="18"/>
                <w:szCs w:val="18"/>
              </w:rPr>
            </w:pPr>
            <w:r w:rsidRPr="004929C7">
              <w:rPr>
                <w:rFonts w:hAnsi="宋体" w:hint="eastAsia"/>
                <w:sz w:val="18"/>
                <w:szCs w:val="18"/>
              </w:rPr>
              <w:t>CRC0</w:t>
            </w:r>
          </w:p>
        </w:tc>
        <w:tc>
          <w:tcPr>
            <w:tcW w:w="590" w:type="dxa"/>
            <w:shd w:val="clear" w:color="auto" w:fill="auto"/>
            <w:vAlign w:val="center"/>
          </w:tcPr>
          <w:p w14:paraId="3D20B694" w14:textId="20144072" w:rsidR="004929C7" w:rsidRPr="004929C7" w:rsidRDefault="004929C7" w:rsidP="004929C7">
            <w:pPr>
              <w:pStyle w:val="affffffffffff3"/>
              <w:spacing w:line="240" w:lineRule="exact"/>
              <w:ind w:firstLineChars="0" w:firstLine="0"/>
              <w:jc w:val="center"/>
              <w:rPr>
                <w:rFonts w:hAnsi="宋体"/>
                <w:sz w:val="18"/>
                <w:szCs w:val="18"/>
              </w:rPr>
            </w:pPr>
            <w:r w:rsidRPr="004929C7">
              <w:rPr>
                <w:rFonts w:hAnsi="宋体" w:hint="eastAsia"/>
                <w:sz w:val="18"/>
                <w:szCs w:val="18"/>
              </w:rPr>
              <w:t>CRC1</w:t>
            </w:r>
          </w:p>
        </w:tc>
      </w:tr>
      <w:tr w:rsidR="004929C7" w:rsidRPr="00242F60" w14:paraId="147ACA9E" w14:textId="77777777" w:rsidTr="00185755">
        <w:trPr>
          <w:jc w:val="center"/>
        </w:trPr>
        <w:tc>
          <w:tcPr>
            <w:tcW w:w="441" w:type="dxa"/>
            <w:vMerge/>
            <w:vAlign w:val="center"/>
          </w:tcPr>
          <w:p w14:paraId="69C1211A" w14:textId="77777777" w:rsidR="004929C7" w:rsidRPr="00242F60" w:rsidRDefault="004929C7" w:rsidP="004929C7">
            <w:pPr>
              <w:pStyle w:val="affffffffffff3"/>
              <w:spacing w:line="240" w:lineRule="exact"/>
              <w:ind w:firstLineChars="0" w:firstLine="0"/>
              <w:jc w:val="center"/>
              <w:rPr>
                <w:rFonts w:hAnsi="宋体"/>
                <w:sz w:val="18"/>
                <w:szCs w:val="18"/>
              </w:rPr>
            </w:pPr>
          </w:p>
        </w:tc>
        <w:tc>
          <w:tcPr>
            <w:tcW w:w="993" w:type="dxa"/>
            <w:vMerge/>
            <w:shd w:val="clear" w:color="auto" w:fill="auto"/>
            <w:vAlign w:val="center"/>
          </w:tcPr>
          <w:p w14:paraId="311FDFA7" w14:textId="77777777" w:rsidR="004929C7" w:rsidRPr="00242F60" w:rsidRDefault="004929C7" w:rsidP="004929C7">
            <w:pPr>
              <w:spacing w:line="240" w:lineRule="exact"/>
              <w:jc w:val="center"/>
              <w:rPr>
                <w:rFonts w:ascii="宋体" w:hAnsi="宋体" w:cs="楷体"/>
                <w:bCs/>
                <w:sz w:val="18"/>
                <w:szCs w:val="18"/>
              </w:rPr>
            </w:pPr>
          </w:p>
        </w:tc>
        <w:tc>
          <w:tcPr>
            <w:tcW w:w="508" w:type="dxa"/>
            <w:shd w:val="clear" w:color="auto" w:fill="auto"/>
            <w:vAlign w:val="center"/>
          </w:tcPr>
          <w:p w14:paraId="2ED3D127" w14:textId="43F91088"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00H</w:t>
            </w:r>
          </w:p>
        </w:tc>
        <w:tc>
          <w:tcPr>
            <w:tcW w:w="516" w:type="dxa"/>
            <w:shd w:val="clear" w:color="auto" w:fill="auto"/>
            <w:vAlign w:val="center"/>
          </w:tcPr>
          <w:p w14:paraId="0F0B8396" w14:textId="44FC174F"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XXH</w:t>
            </w:r>
          </w:p>
        </w:tc>
        <w:tc>
          <w:tcPr>
            <w:tcW w:w="486" w:type="dxa"/>
            <w:shd w:val="clear" w:color="auto" w:fill="auto"/>
            <w:vAlign w:val="center"/>
          </w:tcPr>
          <w:p w14:paraId="47C3D0BB" w14:textId="16170CBD"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0</w:t>
            </w:r>
            <w:r w:rsidRPr="004929C7">
              <w:rPr>
                <w:rFonts w:ascii="宋体" w:hAnsi="宋体" w:cs="宋体" w:hint="eastAsia"/>
                <w:sz w:val="18"/>
                <w:szCs w:val="18"/>
              </w:rPr>
              <w:t>3</w:t>
            </w:r>
            <w:r w:rsidRPr="004929C7">
              <w:rPr>
                <w:rFonts w:ascii="宋体" w:hAnsi="宋体" w:cs="宋体"/>
                <w:sz w:val="18"/>
                <w:szCs w:val="18"/>
              </w:rPr>
              <w:t>H</w:t>
            </w:r>
          </w:p>
        </w:tc>
        <w:tc>
          <w:tcPr>
            <w:tcW w:w="486" w:type="dxa"/>
            <w:shd w:val="clear" w:color="auto" w:fill="auto"/>
            <w:vAlign w:val="center"/>
          </w:tcPr>
          <w:p w14:paraId="3E2B7B76" w14:textId="0D507CBD" w:rsidR="004929C7" w:rsidRPr="004929C7" w:rsidRDefault="004929C7" w:rsidP="004929C7">
            <w:pPr>
              <w:spacing w:line="240" w:lineRule="exact"/>
              <w:jc w:val="center"/>
              <w:rPr>
                <w:rFonts w:ascii="宋体" w:hAnsi="宋体" w:cs="宋体"/>
                <w:sz w:val="18"/>
                <w:szCs w:val="18"/>
              </w:rPr>
            </w:pPr>
            <w:r w:rsidRPr="004929C7">
              <w:rPr>
                <w:rFonts w:ascii="宋体" w:hAnsi="宋体" w:cs="宋体" w:hint="eastAsia"/>
                <w:sz w:val="18"/>
                <w:szCs w:val="18"/>
              </w:rPr>
              <w:t>01</w:t>
            </w:r>
            <w:r w:rsidRPr="004929C7">
              <w:rPr>
                <w:rFonts w:ascii="宋体" w:hAnsi="宋体" w:cs="宋体"/>
                <w:sz w:val="18"/>
                <w:szCs w:val="18"/>
              </w:rPr>
              <w:t>H</w:t>
            </w:r>
          </w:p>
        </w:tc>
        <w:tc>
          <w:tcPr>
            <w:tcW w:w="525" w:type="dxa"/>
            <w:shd w:val="clear" w:color="auto" w:fill="auto"/>
            <w:vAlign w:val="center"/>
          </w:tcPr>
          <w:p w14:paraId="252C3C6E" w14:textId="63CE1C79"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XXH</w:t>
            </w:r>
          </w:p>
        </w:tc>
        <w:tc>
          <w:tcPr>
            <w:tcW w:w="559" w:type="dxa"/>
            <w:shd w:val="clear" w:color="auto" w:fill="auto"/>
            <w:vAlign w:val="center"/>
          </w:tcPr>
          <w:p w14:paraId="2D170448" w14:textId="75274889"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0</w:t>
            </w:r>
            <w:r w:rsidRPr="004929C7">
              <w:rPr>
                <w:rFonts w:ascii="宋体" w:hAnsi="宋体" w:cs="宋体" w:hint="eastAsia"/>
                <w:sz w:val="18"/>
                <w:szCs w:val="18"/>
              </w:rPr>
              <w:t>3</w:t>
            </w:r>
            <w:r w:rsidRPr="004929C7">
              <w:rPr>
                <w:rFonts w:ascii="宋体" w:hAnsi="宋体" w:cs="宋体"/>
                <w:sz w:val="18"/>
                <w:szCs w:val="18"/>
              </w:rPr>
              <w:t>H</w:t>
            </w:r>
          </w:p>
        </w:tc>
        <w:tc>
          <w:tcPr>
            <w:tcW w:w="486" w:type="dxa"/>
            <w:shd w:val="clear" w:color="auto" w:fill="auto"/>
            <w:vAlign w:val="center"/>
          </w:tcPr>
          <w:p w14:paraId="670BFA19" w14:textId="7F16B643" w:rsidR="004929C7" w:rsidRPr="004929C7" w:rsidRDefault="004929C7" w:rsidP="004929C7">
            <w:pPr>
              <w:spacing w:line="240" w:lineRule="exact"/>
              <w:jc w:val="center"/>
              <w:rPr>
                <w:rFonts w:ascii="宋体" w:hAnsi="宋体" w:cs="宋体"/>
                <w:sz w:val="18"/>
                <w:szCs w:val="18"/>
              </w:rPr>
            </w:pPr>
            <w:r w:rsidRPr="004929C7">
              <w:rPr>
                <w:rFonts w:ascii="宋体" w:hAnsi="宋体" w:cs="宋体" w:hint="eastAsia"/>
                <w:sz w:val="18"/>
                <w:szCs w:val="18"/>
              </w:rPr>
              <w:t>01</w:t>
            </w:r>
            <w:r w:rsidRPr="004929C7">
              <w:rPr>
                <w:rFonts w:ascii="宋体" w:hAnsi="宋体" w:cs="宋体"/>
                <w:sz w:val="18"/>
                <w:szCs w:val="18"/>
              </w:rPr>
              <w:t>H</w:t>
            </w:r>
          </w:p>
        </w:tc>
        <w:tc>
          <w:tcPr>
            <w:tcW w:w="588" w:type="dxa"/>
            <w:shd w:val="clear" w:color="auto" w:fill="auto"/>
            <w:vAlign w:val="center"/>
          </w:tcPr>
          <w:p w14:paraId="518676E9" w14:textId="255B2A58" w:rsidR="004929C7" w:rsidRPr="004929C7" w:rsidRDefault="004929C7" w:rsidP="004929C7">
            <w:pPr>
              <w:spacing w:line="240" w:lineRule="exact"/>
              <w:jc w:val="center"/>
              <w:rPr>
                <w:rFonts w:ascii="宋体" w:hAnsi="宋体" w:cs="宋体"/>
                <w:sz w:val="18"/>
                <w:szCs w:val="18"/>
              </w:rPr>
            </w:pPr>
            <w:r w:rsidRPr="004929C7">
              <w:rPr>
                <w:rFonts w:ascii="宋体" w:hAnsi="宋体" w:cs="宋体" w:hint="eastAsia"/>
                <w:sz w:val="18"/>
                <w:szCs w:val="18"/>
              </w:rPr>
              <w:t>秒</w:t>
            </w:r>
          </w:p>
        </w:tc>
        <w:tc>
          <w:tcPr>
            <w:tcW w:w="590" w:type="dxa"/>
            <w:shd w:val="clear" w:color="auto" w:fill="auto"/>
            <w:vAlign w:val="center"/>
          </w:tcPr>
          <w:p w14:paraId="2E8C9CB7" w14:textId="35742B24" w:rsidR="004929C7" w:rsidRPr="004929C7" w:rsidRDefault="004929C7" w:rsidP="004929C7">
            <w:pPr>
              <w:spacing w:line="240" w:lineRule="exact"/>
              <w:jc w:val="center"/>
              <w:rPr>
                <w:rFonts w:ascii="宋体" w:hAnsi="宋体" w:cs="宋体"/>
                <w:sz w:val="18"/>
                <w:szCs w:val="18"/>
              </w:rPr>
            </w:pPr>
            <w:r w:rsidRPr="004929C7">
              <w:rPr>
                <w:rFonts w:ascii="宋体" w:hAnsi="宋体" w:hint="eastAsia"/>
                <w:sz w:val="18"/>
                <w:szCs w:val="18"/>
              </w:rPr>
              <w:t>——</w:t>
            </w:r>
          </w:p>
        </w:tc>
        <w:tc>
          <w:tcPr>
            <w:tcW w:w="590" w:type="dxa"/>
            <w:shd w:val="clear" w:color="auto" w:fill="auto"/>
            <w:vAlign w:val="center"/>
          </w:tcPr>
          <w:p w14:paraId="6364EAAD" w14:textId="44A7CE42" w:rsidR="004929C7" w:rsidRPr="004929C7" w:rsidRDefault="004929C7" w:rsidP="004929C7">
            <w:pPr>
              <w:spacing w:line="240" w:lineRule="exact"/>
              <w:jc w:val="center"/>
              <w:rPr>
                <w:rFonts w:ascii="宋体" w:hAnsi="宋体"/>
                <w:sz w:val="18"/>
                <w:szCs w:val="18"/>
              </w:rPr>
            </w:pPr>
            <w:r w:rsidRPr="004929C7">
              <w:rPr>
                <w:rFonts w:ascii="宋体" w:hAnsi="宋体" w:hint="eastAsia"/>
                <w:sz w:val="18"/>
                <w:szCs w:val="18"/>
              </w:rPr>
              <w:t>——</w:t>
            </w:r>
          </w:p>
        </w:tc>
        <w:tc>
          <w:tcPr>
            <w:tcW w:w="590" w:type="dxa"/>
            <w:shd w:val="clear" w:color="auto" w:fill="auto"/>
            <w:vAlign w:val="center"/>
          </w:tcPr>
          <w:p w14:paraId="318BD2A7" w14:textId="74A08D12" w:rsidR="004929C7" w:rsidRPr="004929C7" w:rsidRDefault="004929C7" w:rsidP="004929C7">
            <w:pPr>
              <w:spacing w:line="240" w:lineRule="exact"/>
              <w:jc w:val="center"/>
              <w:rPr>
                <w:rFonts w:ascii="宋体" w:hAnsi="宋体"/>
                <w:sz w:val="18"/>
                <w:szCs w:val="18"/>
              </w:rPr>
            </w:pPr>
            <w:r w:rsidRPr="004929C7">
              <w:rPr>
                <w:rFonts w:ascii="宋体" w:hAnsi="宋体" w:hint="eastAsia"/>
                <w:sz w:val="18"/>
                <w:szCs w:val="18"/>
              </w:rPr>
              <w:t>——</w:t>
            </w:r>
          </w:p>
        </w:tc>
        <w:tc>
          <w:tcPr>
            <w:tcW w:w="590" w:type="dxa"/>
            <w:shd w:val="clear" w:color="auto" w:fill="auto"/>
            <w:vAlign w:val="center"/>
          </w:tcPr>
          <w:p w14:paraId="5C1D2868" w14:textId="4E50D63D" w:rsidR="004929C7" w:rsidRPr="004929C7" w:rsidRDefault="004929C7" w:rsidP="004929C7">
            <w:pPr>
              <w:spacing w:line="240" w:lineRule="exact"/>
              <w:jc w:val="center"/>
              <w:rPr>
                <w:rFonts w:ascii="宋体" w:hAnsi="宋体"/>
                <w:sz w:val="18"/>
                <w:szCs w:val="18"/>
              </w:rPr>
            </w:pPr>
            <w:r w:rsidRPr="004929C7">
              <w:rPr>
                <w:rFonts w:ascii="宋体" w:hAnsi="宋体" w:hint="eastAsia"/>
                <w:sz w:val="18"/>
                <w:szCs w:val="18"/>
              </w:rPr>
              <w:t>——</w:t>
            </w:r>
          </w:p>
        </w:tc>
        <w:tc>
          <w:tcPr>
            <w:tcW w:w="590" w:type="dxa"/>
            <w:shd w:val="clear" w:color="auto" w:fill="auto"/>
            <w:vAlign w:val="center"/>
          </w:tcPr>
          <w:p w14:paraId="65A41284" w14:textId="0E37AED1" w:rsidR="004929C7" w:rsidRPr="004929C7" w:rsidRDefault="004929C7" w:rsidP="004929C7">
            <w:pPr>
              <w:spacing w:line="240" w:lineRule="exact"/>
              <w:jc w:val="center"/>
              <w:rPr>
                <w:rFonts w:ascii="宋体" w:hAnsi="宋体"/>
                <w:sz w:val="18"/>
                <w:szCs w:val="18"/>
              </w:rPr>
            </w:pPr>
            <w:r w:rsidRPr="004929C7">
              <w:rPr>
                <w:rFonts w:ascii="宋体" w:hAnsi="宋体" w:hint="eastAsia"/>
                <w:sz w:val="18"/>
                <w:szCs w:val="18"/>
              </w:rPr>
              <w:t>——</w:t>
            </w:r>
          </w:p>
        </w:tc>
        <w:tc>
          <w:tcPr>
            <w:tcW w:w="590" w:type="dxa"/>
            <w:shd w:val="clear" w:color="auto" w:fill="auto"/>
            <w:vAlign w:val="center"/>
          </w:tcPr>
          <w:p w14:paraId="62675201" w14:textId="093A3470" w:rsidR="004929C7" w:rsidRPr="004929C7" w:rsidRDefault="004929C7" w:rsidP="004929C7">
            <w:pPr>
              <w:spacing w:line="240" w:lineRule="exact"/>
              <w:jc w:val="center"/>
              <w:rPr>
                <w:rFonts w:ascii="宋体" w:hAnsi="宋体"/>
                <w:sz w:val="18"/>
                <w:szCs w:val="18"/>
              </w:rPr>
            </w:pPr>
            <w:r w:rsidRPr="004929C7">
              <w:rPr>
                <w:rFonts w:ascii="宋体" w:hAnsi="宋体" w:hint="eastAsia"/>
                <w:sz w:val="18"/>
                <w:szCs w:val="18"/>
              </w:rPr>
              <w:t>——</w:t>
            </w:r>
          </w:p>
        </w:tc>
        <w:tc>
          <w:tcPr>
            <w:tcW w:w="590" w:type="dxa"/>
            <w:shd w:val="clear" w:color="auto" w:fill="auto"/>
            <w:vAlign w:val="center"/>
          </w:tcPr>
          <w:p w14:paraId="30C1DA77" w14:textId="18FA5C1F" w:rsidR="004929C7" w:rsidRPr="004929C7" w:rsidRDefault="004929C7" w:rsidP="004929C7">
            <w:pPr>
              <w:spacing w:line="240" w:lineRule="exact"/>
              <w:jc w:val="center"/>
              <w:rPr>
                <w:rFonts w:ascii="宋体" w:hAnsi="宋体"/>
                <w:sz w:val="18"/>
                <w:szCs w:val="18"/>
              </w:rPr>
            </w:pPr>
            <w:r w:rsidRPr="004929C7">
              <w:rPr>
                <w:rFonts w:ascii="宋体" w:hAnsi="宋体" w:hint="eastAsia"/>
                <w:sz w:val="18"/>
                <w:szCs w:val="18"/>
              </w:rPr>
              <w:t>——</w:t>
            </w:r>
          </w:p>
        </w:tc>
        <w:tc>
          <w:tcPr>
            <w:tcW w:w="590" w:type="dxa"/>
            <w:shd w:val="clear" w:color="auto" w:fill="auto"/>
            <w:vAlign w:val="center"/>
          </w:tcPr>
          <w:p w14:paraId="17E6C280" w14:textId="57ACC3EA" w:rsidR="004929C7" w:rsidRPr="004929C7" w:rsidRDefault="004929C7" w:rsidP="004929C7">
            <w:pPr>
              <w:pStyle w:val="affffffffffff3"/>
              <w:spacing w:line="240" w:lineRule="exact"/>
              <w:ind w:firstLineChars="0" w:firstLine="0"/>
              <w:jc w:val="center"/>
              <w:rPr>
                <w:rFonts w:hAnsi="宋体"/>
                <w:sz w:val="18"/>
                <w:szCs w:val="18"/>
              </w:rPr>
            </w:pPr>
            <w:r w:rsidRPr="004929C7">
              <w:rPr>
                <w:rFonts w:hAnsi="宋体" w:hint="eastAsia"/>
                <w:sz w:val="18"/>
                <w:szCs w:val="18"/>
              </w:rPr>
              <w:t>CRC0</w:t>
            </w:r>
          </w:p>
        </w:tc>
        <w:tc>
          <w:tcPr>
            <w:tcW w:w="590" w:type="dxa"/>
            <w:shd w:val="clear" w:color="auto" w:fill="auto"/>
            <w:vAlign w:val="center"/>
          </w:tcPr>
          <w:p w14:paraId="0AC075FB" w14:textId="19E4B9C2" w:rsidR="004929C7" w:rsidRPr="004929C7" w:rsidRDefault="004929C7" w:rsidP="004929C7">
            <w:pPr>
              <w:pStyle w:val="affffffffffff3"/>
              <w:spacing w:line="240" w:lineRule="exact"/>
              <w:ind w:firstLineChars="0" w:firstLine="0"/>
              <w:jc w:val="center"/>
              <w:rPr>
                <w:rFonts w:hAnsi="宋体"/>
                <w:sz w:val="18"/>
                <w:szCs w:val="18"/>
              </w:rPr>
            </w:pPr>
            <w:r w:rsidRPr="004929C7">
              <w:rPr>
                <w:rFonts w:hAnsi="宋体" w:hint="eastAsia"/>
                <w:sz w:val="18"/>
                <w:szCs w:val="18"/>
              </w:rPr>
              <w:t>CRC1</w:t>
            </w:r>
          </w:p>
        </w:tc>
      </w:tr>
      <w:tr w:rsidR="004929C7" w:rsidRPr="00242F60" w14:paraId="6E3F975D" w14:textId="77777777" w:rsidTr="00185755">
        <w:trPr>
          <w:jc w:val="center"/>
        </w:trPr>
        <w:tc>
          <w:tcPr>
            <w:tcW w:w="441" w:type="dxa"/>
            <w:vMerge/>
            <w:vAlign w:val="center"/>
          </w:tcPr>
          <w:p w14:paraId="0D87E28C" w14:textId="77777777" w:rsidR="004929C7" w:rsidRPr="00242F60" w:rsidRDefault="004929C7" w:rsidP="004929C7">
            <w:pPr>
              <w:pStyle w:val="affffffffffff3"/>
              <w:spacing w:line="240" w:lineRule="exact"/>
              <w:ind w:firstLineChars="0" w:firstLine="0"/>
              <w:jc w:val="center"/>
              <w:rPr>
                <w:rFonts w:hAnsi="宋体"/>
                <w:sz w:val="18"/>
                <w:szCs w:val="18"/>
              </w:rPr>
            </w:pPr>
          </w:p>
        </w:tc>
        <w:tc>
          <w:tcPr>
            <w:tcW w:w="993" w:type="dxa"/>
            <w:vMerge/>
            <w:shd w:val="clear" w:color="auto" w:fill="auto"/>
            <w:vAlign w:val="center"/>
          </w:tcPr>
          <w:p w14:paraId="310ACB1C" w14:textId="77777777" w:rsidR="004929C7" w:rsidRPr="00242F60" w:rsidRDefault="004929C7" w:rsidP="004929C7">
            <w:pPr>
              <w:spacing w:line="240" w:lineRule="exact"/>
              <w:jc w:val="center"/>
              <w:rPr>
                <w:rFonts w:ascii="宋体" w:hAnsi="宋体" w:cs="楷体"/>
                <w:bCs/>
                <w:sz w:val="18"/>
                <w:szCs w:val="18"/>
              </w:rPr>
            </w:pPr>
          </w:p>
        </w:tc>
        <w:tc>
          <w:tcPr>
            <w:tcW w:w="508" w:type="dxa"/>
            <w:shd w:val="clear" w:color="auto" w:fill="auto"/>
            <w:vAlign w:val="center"/>
          </w:tcPr>
          <w:p w14:paraId="061EB822" w14:textId="76B70178"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0</w:t>
            </w:r>
            <w:r w:rsidRPr="004929C7">
              <w:rPr>
                <w:rFonts w:ascii="宋体" w:hAnsi="宋体" w:cs="宋体" w:hint="eastAsia"/>
                <w:sz w:val="18"/>
                <w:szCs w:val="18"/>
              </w:rPr>
              <w:t>0</w:t>
            </w:r>
            <w:r w:rsidRPr="004929C7">
              <w:rPr>
                <w:rFonts w:ascii="宋体" w:hAnsi="宋体" w:cs="宋体"/>
                <w:sz w:val="18"/>
                <w:szCs w:val="18"/>
              </w:rPr>
              <w:t>H</w:t>
            </w:r>
          </w:p>
        </w:tc>
        <w:tc>
          <w:tcPr>
            <w:tcW w:w="516" w:type="dxa"/>
            <w:shd w:val="clear" w:color="auto" w:fill="auto"/>
            <w:vAlign w:val="center"/>
          </w:tcPr>
          <w:p w14:paraId="638AA45A" w14:textId="65C0490F"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XXH</w:t>
            </w:r>
          </w:p>
        </w:tc>
        <w:tc>
          <w:tcPr>
            <w:tcW w:w="486" w:type="dxa"/>
            <w:shd w:val="clear" w:color="auto" w:fill="auto"/>
            <w:vAlign w:val="center"/>
          </w:tcPr>
          <w:p w14:paraId="58CFECC8" w14:textId="1CBFB704"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0</w:t>
            </w:r>
            <w:r w:rsidRPr="004929C7">
              <w:rPr>
                <w:rFonts w:ascii="宋体" w:hAnsi="宋体" w:cs="宋体" w:hint="eastAsia"/>
                <w:sz w:val="18"/>
                <w:szCs w:val="18"/>
              </w:rPr>
              <w:t>3</w:t>
            </w:r>
            <w:r w:rsidRPr="004929C7">
              <w:rPr>
                <w:rFonts w:ascii="宋体" w:hAnsi="宋体" w:cs="宋体"/>
                <w:sz w:val="18"/>
                <w:szCs w:val="18"/>
              </w:rPr>
              <w:t>H</w:t>
            </w:r>
          </w:p>
        </w:tc>
        <w:tc>
          <w:tcPr>
            <w:tcW w:w="486" w:type="dxa"/>
            <w:shd w:val="clear" w:color="auto" w:fill="auto"/>
            <w:vAlign w:val="center"/>
          </w:tcPr>
          <w:p w14:paraId="3BBB9790" w14:textId="01DCE3E2" w:rsidR="004929C7" w:rsidRPr="004929C7" w:rsidRDefault="004929C7" w:rsidP="004929C7">
            <w:pPr>
              <w:spacing w:line="240" w:lineRule="exact"/>
              <w:jc w:val="center"/>
              <w:rPr>
                <w:rFonts w:ascii="宋体" w:hAnsi="宋体" w:cs="宋体"/>
                <w:sz w:val="18"/>
                <w:szCs w:val="18"/>
              </w:rPr>
            </w:pPr>
            <w:r w:rsidRPr="004929C7">
              <w:rPr>
                <w:rFonts w:ascii="宋体" w:hAnsi="宋体" w:cs="宋体" w:hint="eastAsia"/>
                <w:sz w:val="18"/>
                <w:szCs w:val="18"/>
              </w:rPr>
              <w:t>01</w:t>
            </w:r>
            <w:r w:rsidRPr="004929C7">
              <w:rPr>
                <w:rFonts w:ascii="宋体" w:hAnsi="宋体" w:cs="宋体"/>
                <w:sz w:val="18"/>
                <w:szCs w:val="18"/>
              </w:rPr>
              <w:t>H</w:t>
            </w:r>
          </w:p>
        </w:tc>
        <w:tc>
          <w:tcPr>
            <w:tcW w:w="525" w:type="dxa"/>
            <w:shd w:val="clear" w:color="auto" w:fill="auto"/>
            <w:vAlign w:val="center"/>
          </w:tcPr>
          <w:p w14:paraId="26B24029" w14:textId="121EF6E6"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XXH</w:t>
            </w:r>
          </w:p>
        </w:tc>
        <w:tc>
          <w:tcPr>
            <w:tcW w:w="559" w:type="dxa"/>
            <w:shd w:val="clear" w:color="auto" w:fill="auto"/>
            <w:vAlign w:val="center"/>
          </w:tcPr>
          <w:p w14:paraId="1F543E5C" w14:textId="48F285F6"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00H</w:t>
            </w:r>
          </w:p>
        </w:tc>
        <w:tc>
          <w:tcPr>
            <w:tcW w:w="486" w:type="dxa"/>
            <w:shd w:val="clear" w:color="auto" w:fill="auto"/>
            <w:vAlign w:val="center"/>
          </w:tcPr>
          <w:p w14:paraId="7DE9249D" w14:textId="1B0A05E3"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0</w:t>
            </w:r>
            <w:r w:rsidRPr="004929C7">
              <w:rPr>
                <w:rFonts w:ascii="宋体" w:hAnsi="宋体" w:cs="宋体" w:hint="eastAsia"/>
                <w:sz w:val="18"/>
                <w:szCs w:val="18"/>
              </w:rPr>
              <w:t>2</w:t>
            </w:r>
            <w:r w:rsidRPr="004929C7">
              <w:rPr>
                <w:rFonts w:ascii="宋体" w:hAnsi="宋体" w:cs="宋体"/>
                <w:sz w:val="18"/>
                <w:szCs w:val="18"/>
              </w:rPr>
              <w:t>H</w:t>
            </w:r>
          </w:p>
        </w:tc>
        <w:tc>
          <w:tcPr>
            <w:tcW w:w="588" w:type="dxa"/>
            <w:shd w:val="clear" w:color="auto" w:fill="auto"/>
            <w:vAlign w:val="center"/>
          </w:tcPr>
          <w:p w14:paraId="742E8907" w14:textId="6A908EEF" w:rsidR="004929C7" w:rsidRPr="004929C7" w:rsidRDefault="004929C7" w:rsidP="004929C7">
            <w:pPr>
              <w:spacing w:line="240" w:lineRule="exact"/>
              <w:jc w:val="center"/>
              <w:rPr>
                <w:rFonts w:ascii="宋体" w:hAnsi="宋体" w:cs="宋体"/>
                <w:sz w:val="18"/>
                <w:szCs w:val="18"/>
              </w:rPr>
            </w:pPr>
            <w:r w:rsidRPr="004929C7">
              <w:rPr>
                <w:rFonts w:ascii="宋体" w:hAnsi="宋体" w:cs="宋体"/>
                <w:sz w:val="18"/>
                <w:szCs w:val="18"/>
              </w:rPr>
              <w:t>0FH</w:t>
            </w:r>
          </w:p>
        </w:tc>
        <w:tc>
          <w:tcPr>
            <w:tcW w:w="590" w:type="dxa"/>
            <w:shd w:val="clear" w:color="auto" w:fill="auto"/>
            <w:vAlign w:val="center"/>
          </w:tcPr>
          <w:p w14:paraId="384BC442" w14:textId="46C84CE0" w:rsidR="004929C7" w:rsidRPr="004929C7" w:rsidRDefault="004929C7" w:rsidP="004929C7">
            <w:pPr>
              <w:spacing w:line="240" w:lineRule="exact"/>
              <w:jc w:val="center"/>
              <w:rPr>
                <w:rFonts w:ascii="宋体" w:hAnsi="宋体" w:cs="宋体"/>
                <w:sz w:val="18"/>
                <w:szCs w:val="18"/>
              </w:rPr>
            </w:pPr>
            <w:r w:rsidRPr="004929C7">
              <w:rPr>
                <w:rFonts w:ascii="宋体" w:hAnsi="宋体" w:cs="宋体" w:hint="eastAsia"/>
                <w:sz w:val="18"/>
                <w:szCs w:val="18"/>
              </w:rPr>
              <w:t>00H</w:t>
            </w:r>
          </w:p>
        </w:tc>
        <w:tc>
          <w:tcPr>
            <w:tcW w:w="590" w:type="dxa"/>
            <w:shd w:val="clear" w:color="auto" w:fill="auto"/>
            <w:vAlign w:val="center"/>
          </w:tcPr>
          <w:p w14:paraId="4DB4F569" w14:textId="0D3A165A" w:rsidR="004929C7" w:rsidRPr="004929C7" w:rsidRDefault="004929C7" w:rsidP="004929C7">
            <w:pPr>
              <w:spacing w:line="240" w:lineRule="exact"/>
              <w:jc w:val="center"/>
              <w:rPr>
                <w:rFonts w:ascii="宋体" w:hAnsi="宋体"/>
                <w:sz w:val="18"/>
                <w:szCs w:val="18"/>
              </w:rPr>
            </w:pPr>
            <w:r w:rsidRPr="004929C7">
              <w:rPr>
                <w:rFonts w:ascii="宋体" w:hAnsi="宋体" w:hint="eastAsia"/>
                <w:sz w:val="18"/>
                <w:szCs w:val="18"/>
              </w:rPr>
              <w:t>——</w:t>
            </w:r>
          </w:p>
        </w:tc>
        <w:tc>
          <w:tcPr>
            <w:tcW w:w="590" w:type="dxa"/>
            <w:shd w:val="clear" w:color="auto" w:fill="auto"/>
            <w:vAlign w:val="center"/>
          </w:tcPr>
          <w:p w14:paraId="3237AA64" w14:textId="08784088" w:rsidR="004929C7" w:rsidRPr="004929C7" w:rsidRDefault="004929C7" w:rsidP="004929C7">
            <w:pPr>
              <w:spacing w:line="240" w:lineRule="exact"/>
              <w:jc w:val="center"/>
              <w:rPr>
                <w:rFonts w:ascii="宋体" w:hAnsi="宋体"/>
                <w:sz w:val="18"/>
                <w:szCs w:val="18"/>
              </w:rPr>
            </w:pPr>
            <w:r w:rsidRPr="004929C7">
              <w:rPr>
                <w:rFonts w:ascii="宋体" w:hAnsi="宋体" w:hint="eastAsia"/>
                <w:sz w:val="18"/>
                <w:szCs w:val="18"/>
              </w:rPr>
              <w:t>——</w:t>
            </w:r>
          </w:p>
        </w:tc>
        <w:tc>
          <w:tcPr>
            <w:tcW w:w="590" w:type="dxa"/>
            <w:shd w:val="clear" w:color="auto" w:fill="auto"/>
            <w:vAlign w:val="center"/>
          </w:tcPr>
          <w:p w14:paraId="1C9091BA" w14:textId="08505FFA" w:rsidR="004929C7" w:rsidRPr="004929C7" w:rsidRDefault="004929C7" w:rsidP="004929C7">
            <w:pPr>
              <w:spacing w:line="240" w:lineRule="exact"/>
              <w:jc w:val="center"/>
              <w:rPr>
                <w:rFonts w:ascii="宋体" w:hAnsi="宋体"/>
                <w:sz w:val="18"/>
                <w:szCs w:val="18"/>
              </w:rPr>
            </w:pPr>
            <w:r w:rsidRPr="004929C7">
              <w:rPr>
                <w:rFonts w:ascii="宋体" w:hAnsi="宋体" w:hint="eastAsia"/>
                <w:sz w:val="18"/>
                <w:szCs w:val="18"/>
              </w:rPr>
              <w:t>——</w:t>
            </w:r>
          </w:p>
        </w:tc>
        <w:tc>
          <w:tcPr>
            <w:tcW w:w="590" w:type="dxa"/>
            <w:shd w:val="clear" w:color="auto" w:fill="auto"/>
            <w:vAlign w:val="center"/>
          </w:tcPr>
          <w:p w14:paraId="7133466A" w14:textId="0E7EA0A3" w:rsidR="004929C7" w:rsidRPr="004929C7" w:rsidRDefault="004929C7" w:rsidP="004929C7">
            <w:pPr>
              <w:spacing w:line="240" w:lineRule="exact"/>
              <w:jc w:val="center"/>
              <w:rPr>
                <w:rFonts w:ascii="宋体" w:hAnsi="宋体"/>
                <w:sz w:val="18"/>
                <w:szCs w:val="18"/>
              </w:rPr>
            </w:pPr>
            <w:r w:rsidRPr="004929C7">
              <w:rPr>
                <w:rFonts w:ascii="宋体" w:hAnsi="宋体" w:hint="eastAsia"/>
                <w:sz w:val="18"/>
                <w:szCs w:val="18"/>
              </w:rPr>
              <w:t>——</w:t>
            </w:r>
          </w:p>
        </w:tc>
        <w:tc>
          <w:tcPr>
            <w:tcW w:w="590" w:type="dxa"/>
            <w:shd w:val="clear" w:color="auto" w:fill="auto"/>
            <w:vAlign w:val="center"/>
          </w:tcPr>
          <w:p w14:paraId="5721330A" w14:textId="2AE54424" w:rsidR="004929C7" w:rsidRPr="004929C7" w:rsidRDefault="004929C7" w:rsidP="004929C7">
            <w:pPr>
              <w:spacing w:line="240" w:lineRule="exact"/>
              <w:jc w:val="center"/>
              <w:rPr>
                <w:rFonts w:ascii="宋体" w:hAnsi="宋体"/>
                <w:sz w:val="18"/>
                <w:szCs w:val="18"/>
              </w:rPr>
            </w:pPr>
            <w:r w:rsidRPr="004929C7">
              <w:rPr>
                <w:rFonts w:ascii="宋体" w:hAnsi="宋体" w:hint="eastAsia"/>
                <w:sz w:val="18"/>
                <w:szCs w:val="18"/>
              </w:rPr>
              <w:t>——</w:t>
            </w:r>
          </w:p>
        </w:tc>
        <w:tc>
          <w:tcPr>
            <w:tcW w:w="590" w:type="dxa"/>
            <w:shd w:val="clear" w:color="auto" w:fill="auto"/>
            <w:vAlign w:val="center"/>
          </w:tcPr>
          <w:p w14:paraId="2FAFDB14" w14:textId="3873D206" w:rsidR="004929C7" w:rsidRPr="004929C7" w:rsidRDefault="004929C7" w:rsidP="004929C7">
            <w:pPr>
              <w:spacing w:line="240" w:lineRule="exact"/>
              <w:jc w:val="center"/>
              <w:rPr>
                <w:rFonts w:ascii="宋体" w:hAnsi="宋体"/>
                <w:sz w:val="18"/>
                <w:szCs w:val="18"/>
              </w:rPr>
            </w:pPr>
            <w:r w:rsidRPr="004929C7">
              <w:rPr>
                <w:rFonts w:ascii="宋体" w:hAnsi="宋体" w:hint="eastAsia"/>
                <w:sz w:val="18"/>
                <w:szCs w:val="18"/>
              </w:rPr>
              <w:t>——</w:t>
            </w:r>
          </w:p>
        </w:tc>
        <w:tc>
          <w:tcPr>
            <w:tcW w:w="590" w:type="dxa"/>
            <w:shd w:val="clear" w:color="auto" w:fill="auto"/>
            <w:vAlign w:val="center"/>
          </w:tcPr>
          <w:p w14:paraId="08745CF2" w14:textId="4E4D0BD1" w:rsidR="004929C7" w:rsidRPr="004929C7" w:rsidRDefault="004929C7" w:rsidP="004929C7">
            <w:pPr>
              <w:pStyle w:val="affffffffffff3"/>
              <w:spacing w:line="240" w:lineRule="exact"/>
              <w:ind w:firstLineChars="0" w:firstLine="0"/>
              <w:jc w:val="center"/>
              <w:rPr>
                <w:rFonts w:hAnsi="宋体"/>
                <w:sz w:val="18"/>
                <w:szCs w:val="18"/>
              </w:rPr>
            </w:pPr>
            <w:r w:rsidRPr="004929C7">
              <w:rPr>
                <w:rFonts w:hAnsi="宋体" w:hint="eastAsia"/>
                <w:sz w:val="18"/>
                <w:szCs w:val="18"/>
              </w:rPr>
              <w:t>CRC0</w:t>
            </w:r>
          </w:p>
        </w:tc>
        <w:tc>
          <w:tcPr>
            <w:tcW w:w="590" w:type="dxa"/>
            <w:shd w:val="clear" w:color="auto" w:fill="auto"/>
            <w:vAlign w:val="center"/>
          </w:tcPr>
          <w:p w14:paraId="731E58BF" w14:textId="7CCB3062" w:rsidR="004929C7" w:rsidRPr="004929C7" w:rsidRDefault="004929C7" w:rsidP="004929C7">
            <w:pPr>
              <w:pStyle w:val="affffffffffff3"/>
              <w:spacing w:line="240" w:lineRule="exact"/>
              <w:ind w:firstLineChars="0" w:firstLine="0"/>
              <w:jc w:val="center"/>
              <w:rPr>
                <w:rFonts w:hAnsi="宋体"/>
                <w:sz w:val="18"/>
                <w:szCs w:val="18"/>
              </w:rPr>
            </w:pPr>
            <w:r w:rsidRPr="004929C7">
              <w:rPr>
                <w:rFonts w:hAnsi="宋体" w:hint="eastAsia"/>
                <w:sz w:val="18"/>
                <w:szCs w:val="18"/>
              </w:rPr>
              <w:t>CRC1</w:t>
            </w:r>
          </w:p>
        </w:tc>
      </w:tr>
      <w:tr w:rsidR="004929C7" w:rsidRPr="00242F60" w14:paraId="199232CF" w14:textId="77777777" w:rsidTr="00185755">
        <w:trPr>
          <w:jc w:val="center"/>
        </w:trPr>
        <w:tc>
          <w:tcPr>
            <w:tcW w:w="10898" w:type="dxa"/>
            <w:gridSpan w:val="19"/>
            <w:vAlign w:val="center"/>
          </w:tcPr>
          <w:p w14:paraId="513FB6C8" w14:textId="77777777" w:rsidR="004929C7" w:rsidRPr="00242F60" w:rsidRDefault="004929C7" w:rsidP="004929C7">
            <w:pPr>
              <w:pStyle w:val="affffffffffffc"/>
              <w:numPr>
                <w:ilvl w:val="0"/>
                <w:numId w:val="75"/>
              </w:numPr>
              <w:spacing w:line="240" w:lineRule="exact"/>
            </w:pPr>
            <w:r w:rsidRPr="00242F60">
              <w:rPr>
                <w:rFonts w:hint="eastAsia"/>
              </w:rPr>
              <w:t>广播类目标地址为00H时，表示全系统广播，如果不为00H，表示对目标地址广播。</w:t>
            </w:r>
          </w:p>
          <w:p w14:paraId="145408C6" w14:textId="2CEAA818" w:rsidR="004929C7" w:rsidRPr="00242F60" w:rsidRDefault="004929C7" w:rsidP="004929C7">
            <w:pPr>
              <w:pStyle w:val="affffffffffffc"/>
              <w:numPr>
                <w:ilvl w:val="0"/>
                <w:numId w:val="75"/>
              </w:numPr>
              <w:spacing w:line="240" w:lineRule="exact"/>
            </w:pPr>
            <w:r w:rsidRPr="00242F60">
              <w:rPr>
                <w:rFonts w:hAnsi="宋体" w:cs="宋体" w:hint="eastAsia"/>
              </w:rPr>
              <w:t>设备类型代码可查表C.1</w:t>
            </w:r>
            <w:r w:rsidR="00816257">
              <w:rPr>
                <w:rFonts w:hAnsi="宋体" w:cs="宋体"/>
              </w:rPr>
              <w:t>6</w:t>
            </w:r>
          </w:p>
          <w:p w14:paraId="76E15FE7" w14:textId="77777777" w:rsidR="004929C7" w:rsidRPr="00242F60" w:rsidRDefault="004929C7" w:rsidP="004929C7">
            <w:pPr>
              <w:pStyle w:val="affffffffffffc"/>
              <w:numPr>
                <w:ilvl w:val="0"/>
                <w:numId w:val="75"/>
              </w:numPr>
              <w:spacing w:line="240" w:lineRule="exact"/>
            </w:pPr>
            <w:r w:rsidRPr="00242F60">
              <w:rPr>
                <w:rFonts w:hint="eastAsia"/>
              </w:rPr>
              <w:t>控制器编号为00H时，表示对目标地址的所有控制器广播。</w:t>
            </w:r>
          </w:p>
          <w:p w14:paraId="3F29282A" w14:textId="05D75F8D" w:rsidR="004929C7" w:rsidRPr="00242F60" w:rsidRDefault="004929C7" w:rsidP="004929C7">
            <w:pPr>
              <w:pStyle w:val="affffffffffffc"/>
              <w:numPr>
                <w:ilvl w:val="0"/>
                <w:numId w:val="75"/>
              </w:numPr>
              <w:spacing w:line="240" w:lineRule="exact"/>
            </w:pPr>
            <w:r w:rsidRPr="00242F60">
              <w:rPr>
                <w:rFonts w:hint="eastAsia"/>
              </w:rPr>
              <w:t>紧急事件包括：火警下传、启动命令、停止命令、更改控制方式；一般事件包括：故障、屏蔽等事件。事件代码可查表C.1</w:t>
            </w:r>
            <w:r w:rsidR="00816257">
              <w:t>7</w:t>
            </w:r>
            <w:r w:rsidRPr="00242F60">
              <w:rPr>
                <w:rFonts w:hint="eastAsia"/>
              </w:rPr>
              <w:t>。</w:t>
            </w:r>
          </w:p>
          <w:p w14:paraId="28F6A7DB" w14:textId="7AC3E9F5" w:rsidR="004929C7" w:rsidRPr="00242F60" w:rsidRDefault="004929C7" w:rsidP="004929C7">
            <w:pPr>
              <w:pStyle w:val="affffffffffffc"/>
              <w:numPr>
                <w:ilvl w:val="0"/>
                <w:numId w:val="75"/>
              </w:numPr>
              <w:spacing w:line="240" w:lineRule="exact"/>
            </w:pPr>
            <w:r w:rsidRPr="00242F60">
              <w:rPr>
                <w:rFonts w:hint="eastAsia"/>
              </w:rPr>
              <w:t>状态代码可查表C.1</w:t>
            </w:r>
            <w:r w:rsidR="00816257">
              <w:t>8</w:t>
            </w:r>
          </w:p>
        </w:tc>
      </w:tr>
    </w:tbl>
    <w:p w14:paraId="18B3F629" w14:textId="77777777" w:rsidR="00AC4915" w:rsidRDefault="00AC4915" w:rsidP="00AC4915">
      <w:pPr>
        <w:pStyle w:val="afffffffffff4"/>
      </w:pPr>
      <w:r w:rsidRPr="00242F60">
        <w:rPr>
          <w:rFonts w:hint="eastAsia"/>
        </w:rPr>
        <w:lastRenderedPageBreak/>
        <w:t>消防联动控制设备接收</w:t>
      </w:r>
      <w:r>
        <w:rPr>
          <w:rFonts w:hint="eastAsia"/>
        </w:rPr>
        <w:t>具有联动控制功能的火灾报警控制器</w:t>
      </w:r>
      <w:r w:rsidRPr="00242F60">
        <w:rPr>
          <w:rFonts w:hint="eastAsia"/>
        </w:rPr>
        <w:t>的设置数据帧后，应按表C.4的要求向</w:t>
      </w:r>
      <w:r>
        <w:rPr>
          <w:rFonts w:hint="eastAsia"/>
        </w:rPr>
        <w:t>具有联动控制功能的火灾报警控制器</w:t>
      </w:r>
      <w:r w:rsidRPr="00242F60">
        <w:rPr>
          <w:rFonts w:hint="eastAsia"/>
        </w:rPr>
        <w:t>发送应答数据帧，确认数据帧的接收状态。</w:t>
      </w:r>
    </w:p>
    <w:p w14:paraId="2B10C89B" w14:textId="77777777" w:rsidR="00AC4915" w:rsidRPr="00242F60" w:rsidRDefault="00AC4915" w:rsidP="00AC4915">
      <w:pPr>
        <w:pStyle w:val="aff4"/>
        <w:spacing w:before="156" w:after="156"/>
      </w:pPr>
      <w:r w:rsidRPr="00242F60">
        <w:rPr>
          <w:rFonts w:hint="eastAsia"/>
        </w:rPr>
        <w:t>设置应答数据帧</w:t>
      </w:r>
    </w:p>
    <w:tbl>
      <w:tblPr>
        <w:tblW w:w="109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9"/>
        <w:gridCol w:w="993"/>
        <w:gridCol w:w="567"/>
        <w:gridCol w:w="516"/>
        <w:gridCol w:w="486"/>
        <w:gridCol w:w="486"/>
        <w:gridCol w:w="525"/>
        <w:gridCol w:w="559"/>
        <w:gridCol w:w="486"/>
        <w:gridCol w:w="588"/>
        <w:gridCol w:w="590"/>
        <w:gridCol w:w="590"/>
        <w:gridCol w:w="590"/>
        <w:gridCol w:w="590"/>
        <w:gridCol w:w="590"/>
        <w:gridCol w:w="590"/>
        <w:gridCol w:w="590"/>
        <w:gridCol w:w="590"/>
        <w:gridCol w:w="590"/>
      </w:tblGrid>
      <w:tr w:rsidR="00AC4915" w:rsidRPr="00242F60" w14:paraId="6CF5C54D" w14:textId="77777777" w:rsidTr="00185755">
        <w:trPr>
          <w:tblHeader/>
          <w:jc w:val="center"/>
        </w:trPr>
        <w:tc>
          <w:tcPr>
            <w:tcW w:w="439" w:type="dxa"/>
            <w:vMerge w:val="restart"/>
          </w:tcPr>
          <w:p w14:paraId="3DECAEA9"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功能码数值</w:t>
            </w:r>
          </w:p>
        </w:tc>
        <w:tc>
          <w:tcPr>
            <w:tcW w:w="993" w:type="dxa"/>
            <w:vMerge w:val="restart"/>
            <w:shd w:val="clear" w:color="auto" w:fill="auto"/>
            <w:vAlign w:val="center"/>
          </w:tcPr>
          <w:p w14:paraId="3BF566C1"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报文名称</w:t>
            </w:r>
          </w:p>
        </w:tc>
        <w:tc>
          <w:tcPr>
            <w:tcW w:w="3625" w:type="dxa"/>
            <w:gridSpan w:val="7"/>
            <w:shd w:val="clear" w:color="auto" w:fill="auto"/>
            <w:vAlign w:val="center"/>
          </w:tcPr>
          <w:p w14:paraId="5073E064"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报文头</w:t>
            </w:r>
          </w:p>
        </w:tc>
        <w:tc>
          <w:tcPr>
            <w:tcW w:w="5898" w:type="dxa"/>
            <w:gridSpan w:val="10"/>
            <w:shd w:val="clear" w:color="auto" w:fill="auto"/>
            <w:vAlign w:val="center"/>
          </w:tcPr>
          <w:p w14:paraId="087433D9"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w:t>
            </w:r>
          </w:p>
        </w:tc>
      </w:tr>
      <w:tr w:rsidR="00AC4915" w:rsidRPr="00242F60" w14:paraId="4CA58589" w14:textId="77777777" w:rsidTr="00185755">
        <w:trPr>
          <w:tblHeader/>
          <w:jc w:val="center"/>
        </w:trPr>
        <w:tc>
          <w:tcPr>
            <w:tcW w:w="439" w:type="dxa"/>
            <w:vMerge/>
          </w:tcPr>
          <w:p w14:paraId="2B9F010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993" w:type="dxa"/>
            <w:vMerge/>
            <w:shd w:val="clear" w:color="auto" w:fill="auto"/>
            <w:vAlign w:val="center"/>
          </w:tcPr>
          <w:p w14:paraId="0DF72C4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567" w:type="dxa"/>
            <w:shd w:val="clear" w:color="auto" w:fill="auto"/>
            <w:vAlign w:val="center"/>
          </w:tcPr>
          <w:p w14:paraId="5E6B801B"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帧类型</w:t>
            </w:r>
          </w:p>
        </w:tc>
        <w:tc>
          <w:tcPr>
            <w:tcW w:w="516" w:type="dxa"/>
            <w:shd w:val="clear" w:color="auto" w:fill="auto"/>
            <w:vAlign w:val="center"/>
          </w:tcPr>
          <w:p w14:paraId="5D1E687E"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目标地址</w:t>
            </w:r>
          </w:p>
        </w:tc>
        <w:tc>
          <w:tcPr>
            <w:tcW w:w="486" w:type="dxa"/>
            <w:shd w:val="clear" w:color="auto" w:fill="auto"/>
            <w:vAlign w:val="center"/>
          </w:tcPr>
          <w:p w14:paraId="729B9E0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优先级</w:t>
            </w:r>
          </w:p>
        </w:tc>
        <w:tc>
          <w:tcPr>
            <w:tcW w:w="486" w:type="dxa"/>
            <w:shd w:val="clear" w:color="auto" w:fill="auto"/>
            <w:vAlign w:val="center"/>
          </w:tcPr>
          <w:p w14:paraId="570BA20E"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源地址</w:t>
            </w:r>
          </w:p>
        </w:tc>
        <w:tc>
          <w:tcPr>
            <w:tcW w:w="525" w:type="dxa"/>
            <w:shd w:val="clear" w:color="auto" w:fill="auto"/>
            <w:vAlign w:val="center"/>
          </w:tcPr>
          <w:p w14:paraId="7454CF9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报文编号</w:t>
            </w:r>
          </w:p>
        </w:tc>
        <w:tc>
          <w:tcPr>
            <w:tcW w:w="559" w:type="dxa"/>
            <w:shd w:val="clear" w:color="auto" w:fill="auto"/>
            <w:vAlign w:val="center"/>
          </w:tcPr>
          <w:p w14:paraId="74ADED1C"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分组编号</w:t>
            </w:r>
          </w:p>
        </w:tc>
        <w:tc>
          <w:tcPr>
            <w:tcW w:w="486" w:type="dxa"/>
            <w:shd w:val="clear" w:color="auto" w:fill="auto"/>
            <w:vAlign w:val="center"/>
          </w:tcPr>
          <w:p w14:paraId="4F6E502B"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数据长度</w:t>
            </w:r>
          </w:p>
        </w:tc>
        <w:tc>
          <w:tcPr>
            <w:tcW w:w="588" w:type="dxa"/>
            <w:shd w:val="clear" w:color="auto" w:fill="auto"/>
            <w:vAlign w:val="center"/>
          </w:tcPr>
          <w:p w14:paraId="56066B5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数据0</w:t>
            </w:r>
          </w:p>
        </w:tc>
        <w:tc>
          <w:tcPr>
            <w:tcW w:w="590" w:type="dxa"/>
            <w:shd w:val="clear" w:color="auto" w:fill="auto"/>
            <w:vAlign w:val="center"/>
          </w:tcPr>
          <w:p w14:paraId="4F50F41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数据1</w:t>
            </w:r>
          </w:p>
        </w:tc>
        <w:tc>
          <w:tcPr>
            <w:tcW w:w="590" w:type="dxa"/>
            <w:shd w:val="clear" w:color="auto" w:fill="auto"/>
            <w:vAlign w:val="center"/>
          </w:tcPr>
          <w:p w14:paraId="6FB22B5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数据2</w:t>
            </w:r>
          </w:p>
        </w:tc>
        <w:tc>
          <w:tcPr>
            <w:tcW w:w="590" w:type="dxa"/>
            <w:shd w:val="clear" w:color="auto" w:fill="auto"/>
            <w:vAlign w:val="center"/>
          </w:tcPr>
          <w:p w14:paraId="21359FE5"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数据3</w:t>
            </w:r>
          </w:p>
        </w:tc>
        <w:tc>
          <w:tcPr>
            <w:tcW w:w="590" w:type="dxa"/>
            <w:shd w:val="clear" w:color="auto" w:fill="auto"/>
            <w:vAlign w:val="center"/>
          </w:tcPr>
          <w:p w14:paraId="2143CE43"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数据4</w:t>
            </w:r>
          </w:p>
        </w:tc>
        <w:tc>
          <w:tcPr>
            <w:tcW w:w="590" w:type="dxa"/>
            <w:shd w:val="clear" w:color="auto" w:fill="auto"/>
            <w:vAlign w:val="center"/>
          </w:tcPr>
          <w:p w14:paraId="414CB16A"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数据5</w:t>
            </w:r>
          </w:p>
        </w:tc>
        <w:tc>
          <w:tcPr>
            <w:tcW w:w="590" w:type="dxa"/>
            <w:shd w:val="clear" w:color="auto" w:fill="auto"/>
            <w:vAlign w:val="center"/>
          </w:tcPr>
          <w:p w14:paraId="363EF784"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数据6</w:t>
            </w:r>
          </w:p>
        </w:tc>
        <w:tc>
          <w:tcPr>
            <w:tcW w:w="590" w:type="dxa"/>
            <w:shd w:val="clear" w:color="auto" w:fill="auto"/>
            <w:vAlign w:val="center"/>
          </w:tcPr>
          <w:p w14:paraId="28AA4BC9"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数据7</w:t>
            </w:r>
          </w:p>
        </w:tc>
        <w:tc>
          <w:tcPr>
            <w:tcW w:w="590" w:type="dxa"/>
            <w:shd w:val="clear" w:color="auto" w:fill="auto"/>
            <w:vAlign w:val="center"/>
          </w:tcPr>
          <w:p w14:paraId="282A26C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校验0</w:t>
            </w:r>
          </w:p>
        </w:tc>
        <w:tc>
          <w:tcPr>
            <w:tcW w:w="590" w:type="dxa"/>
            <w:shd w:val="clear" w:color="auto" w:fill="auto"/>
            <w:vAlign w:val="center"/>
          </w:tcPr>
          <w:p w14:paraId="741E6214"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校验1</w:t>
            </w:r>
          </w:p>
        </w:tc>
      </w:tr>
      <w:tr w:rsidR="00AC4915" w:rsidRPr="00242F60" w14:paraId="543EF8AB" w14:textId="77777777" w:rsidTr="00185755">
        <w:trPr>
          <w:jc w:val="center"/>
        </w:trPr>
        <w:tc>
          <w:tcPr>
            <w:tcW w:w="439" w:type="dxa"/>
            <w:vAlign w:val="center"/>
          </w:tcPr>
          <w:p w14:paraId="0500C4BF"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0</w:t>
            </w:r>
          </w:p>
        </w:tc>
        <w:tc>
          <w:tcPr>
            <w:tcW w:w="993" w:type="dxa"/>
            <w:shd w:val="clear" w:color="auto" w:fill="auto"/>
            <w:vAlign w:val="center"/>
          </w:tcPr>
          <w:p w14:paraId="09887D0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同步系统节拍应答</w:t>
            </w:r>
          </w:p>
        </w:tc>
        <w:tc>
          <w:tcPr>
            <w:tcW w:w="567" w:type="dxa"/>
            <w:shd w:val="clear" w:color="auto" w:fill="auto"/>
            <w:vAlign w:val="center"/>
          </w:tcPr>
          <w:p w14:paraId="54320EE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16" w:type="dxa"/>
            <w:shd w:val="clear" w:color="auto" w:fill="auto"/>
            <w:vAlign w:val="center"/>
          </w:tcPr>
          <w:p w14:paraId="1F7269B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034E7B5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74DF1EC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25" w:type="dxa"/>
            <w:shd w:val="clear" w:color="auto" w:fill="auto"/>
            <w:vAlign w:val="center"/>
          </w:tcPr>
          <w:p w14:paraId="2EACDED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38EE869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31AE6BE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1</w:t>
            </w:r>
            <w:r w:rsidRPr="00242F60">
              <w:rPr>
                <w:rFonts w:ascii="宋体" w:hAnsi="宋体" w:cs="宋体"/>
                <w:sz w:val="18"/>
                <w:szCs w:val="18"/>
              </w:rPr>
              <w:t>H</w:t>
            </w:r>
          </w:p>
        </w:tc>
        <w:tc>
          <w:tcPr>
            <w:tcW w:w="588" w:type="dxa"/>
            <w:shd w:val="clear" w:color="auto" w:fill="auto"/>
            <w:vAlign w:val="center"/>
          </w:tcPr>
          <w:p w14:paraId="0B6E725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00</w:t>
            </w:r>
            <w:r w:rsidRPr="00242F60">
              <w:rPr>
                <w:rFonts w:ascii="宋体" w:hAnsi="宋体" w:cs="宋体"/>
                <w:sz w:val="18"/>
                <w:szCs w:val="18"/>
              </w:rPr>
              <w:t>H</w:t>
            </w:r>
          </w:p>
        </w:tc>
        <w:tc>
          <w:tcPr>
            <w:tcW w:w="590" w:type="dxa"/>
            <w:shd w:val="clear" w:color="auto" w:fill="auto"/>
            <w:vAlign w:val="center"/>
          </w:tcPr>
          <w:p w14:paraId="2724F28F"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4F7A1CF5"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1AB5C803"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4AC6C8DF"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4714EC2D"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8B55A09"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304BBD06"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49F5A08"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504DD05A"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606B3634" w14:textId="77777777" w:rsidTr="00185755">
        <w:trPr>
          <w:jc w:val="center"/>
        </w:trPr>
        <w:tc>
          <w:tcPr>
            <w:tcW w:w="439" w:type="dxa"/>
            <w:vAlign w:val="center"/>
          </w:tcPr>
          <w:p w14:paraId="0ED68826"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1</w:t>
            </w:r>
          </w:p>
        </w:tc>
        <w:tc>
          <w:tcPr>
            <w:tcW w:w="993" w:type="dxa"/>
            <w:shd w:val="clear" w:color="auto" w:fill="auto"/>
            <w:vAlign w:val="center"/>
          </w:tcPr>
          <w:p w14:paraId="5731CCF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系统复位应答</w:t>
            </w:r>
          </w:p>
        </w:tc>
        <w:tc>
          <w:tcPr>
            <w:tcW w:w="567" w:type="dxa"/>
            <w:shd w:val="clear" w:color="auto" w:fill="auto"/>
            <w:vAlign w:val="center"/>
          </w:tcPr>
          <w:p w14:paraId="2C91955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16" w:type="dxa"/>
            <w:shd w:val="clear" w:color="auto" w:fill="auto"/>
            <w:vAlign w:val="center"/>
          </w:tcPr>
          <w:p w14:paraId="681B3AD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77AD3D3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4C11810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25" w:type="dxa"/>
            <w:shd w:val="clear" w:color="auto" w:fill="auto"/>
            <w:vAlign w:val="center"/>
          </w:tcPr>
          <w:p w14:paraId="568ED51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4092738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4D66F28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1</w:t>
            </w:r>
            <w:r w:rsidRPr="00242F60">
              <w:rPr>
                <w:rFonts w:ascii="宋体" w:hAnsi="宋体" w:cs="宋体"/>
                <w:sz w:val="18"/>
                <w:szCs w:val="18"/>
              </w:rPr>
              <w:t>H</w:t>
            </w:r>
          </w:p>
        </w:tc>
        <w:tc>
          <w:tcPr>
            <w:tcW w:w="588" w:type="dxa"/>
            <w:shd w:val="clear" w:color="auto" w:fill="auto"/>
            <w:vAlign w:val="center"/>
          </w:tcPr>
          <w:p w14:paraId="017257B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01</w:t>
            </w:r>
            <w:r w:rsidRPr="00242F60">
              <w:rPr>
                <w:rFonts w:ascii="宋体" w:hAnsi="宋体" w:cs="宋体"/>
                <w:sz w:val="18"/>
                <w:szCs w:val="18"/>
              </w:rPr>
              <w:t>H</w:t>
            </w:r>
          </w:p>
        </w:tc>
        <w:tc>
          <w:tcPr>
            <w:tcW w:w="590" w:type="dxa"/>
            <w:shd w:val="clear" w:color="auto" w:fill="auto"/>
            <w:vAlign w:val="center"/>
          </w:tcPr>
          <w:p w14:paraId="1A9BF64D"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C44B440"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22C3DD25"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4F07A73D"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73A79DFB"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064A9B0"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30CE7006"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7AAC5AAA"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411F14BC"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15C442DD" w14:textId="77777777" w:rsidTr="00185755">
        <w:trPr>
          <w:jc w:val="center"/>
        </w:trPr>
        <w:tc>
          <w:tcPr>
            <w:tcW w:w="439" w:type="dxa"/>
            <w:vAlign w:val="center"/>
          </w:tcPr>
          <w:p w14:paraId="0C0B54CA"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2</w:t>
            </w:r>
          </w:p>
        </w:tc>
        <w:tc>
          <w:tcPr>
            <w:tcW w:w="993" w:type="dxa"/>
            <w:shd w:val="clear" w:color="auto" w:fill="auto"/>
            <w:vAlign w:val="center"/>
          </w:tcPr>
          <w:p w14:paraId="29C0927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系统消音应答</w:t>
            </w:r>
          </w:p>
        </w:tc>
        <w:tc>
          <w:tcPr>
            <w:tcW w:w="567" w:type="dxa"/>
            <w:shd w:val="clear" w:color="auto" w:fill="auto"/>
            <w:vAlign w:val="center"/>
          </w:tcPr>
          <w:p w14:paraId="5BBEB05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16" w:type="dxa"/>
            <w:shd w:val="clear" w:color="auto" w:fill="auto"/>
            <w:vAlign w:val="center"/>
          </w:tcPr>
          <w:p w14:paraId="3D80221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77A9C64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47290C9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25" w:type="dxa"/>
            <w:shd w:val="clear" w:color="auto" w:fill="auto"/>
            <w:vAlign w:val="center"/>
          </w:tcPr>
          <w:p w14:paraId="0CD461C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4AB9061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372B433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1</w:t>
            </w:r>
            <w:r w:rsidRPr="00242F60">
              <w:rPr>
                <w:rFonts w:ascii="宋体" w:hAnsi="宋体" w:cs="宋体"/>
                <w:sz w:val="18"/>
                <w:szCs w:val="18"/>
              </w:rPr>
              <w:t>H</w:t>
            </w:r>
          </w:p>
        </w:tc>
        <w:tc>
          <w:tcPr>
            <w:tcW w:w="588" w:type="dxa"/>
            <w:shd w:val="clear" w:color="auto" w:fill="auto"/>
            <w:vAlign w:val="center"/>
          </w:tcPr>
          <w:p w14:paraId="11BDC0C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02</w:t>
            </w:r>
            <w:r w:rsidRPr="00242F60">
              <w:rPr>
                <w:rFonts w:ascii="宋体" w:hAnsi="宋体" w:cs="宋体"/>
                <w:sz w:val="18"/>
                <w:szCs w:val="18"/>
              </w:rPr>
              <w:t>H</w:t>
            </w:r>
          </w:p>
        </w:tc>
        <w:tc>
          <w:tcPr>
            <w:tcW w:w="590" w:type="dxa"/>
            <w:shd w:val="clear" w:color="auto" w:fill="auto"/>
            <w:vAlign w:val="center"/>
          </w:tcPr>
          <w:p w14:paraId="3798CC63"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7BE5B9BE"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3713AEAD"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920F80B"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50D885A0"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1D8B3DD8"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1D03E78"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2CF94182"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7152EFBE"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57122353" w14:textId="77777777" w:rsidTr="00185755">
        <w:trPr>
          <w:jc w:val="center"/>
        </w:trPr>
        <w:tc>
          <w:tcPr>
            <w:tcW w:w="439" w:type="dxa"/>
            <w:vAlign w:val="center"/>
          </w:tcPr>
          <w:p w14:paraId="2545CF0F"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3</w:t>
            </w:r>
          </w:p>
        </w:tc>
        <w:tc>
          <w:tcPr>
            <w:tcW w:w="993" w:type="dxa"/>
            <w:shd w:val="clear" w:color="auto" w:fill="auto"/>
            <w:vAlign w:val="center"/>
          </w:tcPr>
          <w:p w14:paraId="022543D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系统自检应答</w:t>
            </w:r>
          </w:p>
        </w:tc>
        <w:tc>
          <w:tcPr>
            <w:tcW w:w="567" w:type="dxa"/>
            <w:shd w:val="clear" w:color="auto" w:fill="auto"/>
            <w:vAlign w:val="center"/>
          </w:tcPr>
          <w:p w14:paraId="6AA7B32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16" w:type="dxa"/>
            <w:shd w:val="clear" w:color="auto" w:fill="auto"/>
            <w:vAlign w:val="center"/>
          </w:tcPr>
          <w:p w14:paraId="3E91575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68D0392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172CC4B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25" w:type="dxa"/>
            <w:shd w:val="clear" w:color="auto" w:fill="auto"/>
            <w:vAlign w:val="center"/>
          </w:tcPr>
          <w:p w14:paraId="2B83618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6A40F84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5981377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1</w:t>
            </w:r>
            <w:r w:rsidRPr="00242F60">
              <w:rPr>
                <w:rFonts w:ascii="宋体" w:hAnsi="宋体" w:cs="宋体"/>
                <w:sz w:val="18"/>
                <w:szCs w:val="18"/>
              </w:rPr>
              <w:t>H</w:t>
            </w:r>
          </w:p>
        </w:tc>
        <w:tc>
          <w:tcPr>
            <w:tcW w:w="588" w:type="dxa"/>
            <w:shd w:val="clear" w:color="auto" w:fill="auto"/>
            <w:vAlign w:val="center"/>
          </w:tcPr>
          <w:p w14:paraId="4D38FC1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03</w:t>
            </w:r>
            <w:r w:rsidRPr="00242F60">
              <w:rPr>
                <w:rFonts w:ascii="宋体" w:hAnsi="宋体" w:cs="宋体"/>
                <w:sz w:val="18"/>
                <w:szCs w:val="18"/>
              </w:rPr>
              <w:t>H</w:t>
            </w:r>
          </w:p>
        </w:tc>
        <w:tc>
          <w:tcPr>
            <w:tcW w:w="590" w:type="dxa"/>
            <w:shd w:val="clear" w:color="auto" w:fill="auto"/>
            <w:vAlign w:val="center"/>
          </w:tcPr>
          <w:p w14:paraId="1E2BB282"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D6BE8E4"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7FD22720"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3C33EE96"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2F54C2FD"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1C93D39"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03EA155"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7DBFE363"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45833EEF"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0F5CC861" w14:textId="77777777" w:rsidTr="00185755">
        <w:trPr>
          <w:jc w:val="center"/>
        </w:trPr>
        <w:tc>
          <w:tcPr>
            <w:tcW w:w="439" w:type="dxa"/>
            <w:vAlign w:val="center"/>
          </w:tcPr>
          <w:p w14:paraId="6DE21272"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4</w:t>
            </w:r>
          </w:p>
        </w:tc>
        <w:tc>
          <w:tcPr>
            <w:tcW w:w="993" w:type="dxa"/>
            <w:shd w:val="clear" w:color="auto" w:fill="auto"/>
            <w:vAlign w:val="center"/>
          </w:tcPr>
          <w:p w14:paraId="14EAA3D1"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cs="楷体" w:hint="eastAsia"/>
                <w:bCs/>
                <w:sz w:val="18"/>
                <w:szCs w:val="18"/>
              </w:rPr>
              <w:t>广播时钟</w:t>
            </w:r>
          </w:p>
          <w:p w14:paraId="089B3AE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应答</w:t>
            </w:r>
          </w:p>
        </w:tc>
        <w:tc>
          <w:tcPr>
            <w:tcW w:w="567" w:type="dxa"/>
            <w:shd w:val="clear" w:color="auto" w:fill="auto"/>
            <w:vAlign w:val="center"/>
          </w:tcPr>
          <w:p w14:paraId="462F8FA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16" w:type="dxa"/>
            <w:shd w:val="clear" w:color="auto" w:fill="auto"/>
            <w:vAlign w:val="center"/>
          </w:tcPr>
          <w:p w14:paraId="29A7BEE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23549D8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002D3C6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25" w:type="dxa"/>
            <w:shd w:val="clear" w:color="auto" w:fill="auto"/>
            <w:vAlign w:val="center"/>
          </w:tcPr>
          <w:p w14:paraId="62734A3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7BF39B3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4B9676C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1</w:t>
            </w:r>
            <w:r w:rsidRPr="00242F60">
              <w:rPr>
                <w:rFonts w:ascii="宋体" w:hAnsi="宋体" w:cs="宋体"/>
                <w:sz w:val="18"/>
                <w:szCs w:val="18"/>
              </w:rPr>
              <w:t>H</w:t>
            </w:r>
          </w:p>
        </w:tc>
        <w:tc>
          <w:tcPr>
            <w:tcW w:w="588" w:type="dxa"/>
            <w:shd w:val="clear" w:color="auto" w:fill="auto"/>
            <w:vAlign w:val="center"/>
          </w:tcPr>
          <w:p w14:paraId="66579C6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04</w:t>
            </w:r>
            <w:r w:rsidRPr="00242F60">
              <w:rPr>
                <w:rFonts w:ascii="宋体" w:hAnsi="宋体" w:cs="宋体"/>
                <w:sz w:val="18"/>
                <w:szCs w:val="18"/>
              </w:rPr>
              <w:t>H</w:t>
            </w:r>
          </w:p>
        </w:tc>
        <w:tc>
          <w:tcPr>
            <w:tcW w:w="590" w:type="dxa"/>
            <w:shd w:val="clear" w:color="auto" w:fill="auto"/>
            <w:vAlign w:val="center"/>
          </w:tcPr>
          <w:p w14:paraId="4A186C78"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260608E5"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508FEFBD"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3CED087E"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C6B93A6"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760C4B40"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50AFD182"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4053A6D"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579F250A"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1BAC445D" w14:textId="77777777" w:rsidTr="00185755">
        <w:trPr>
          <w:jc w:val="center"/>
        </w:trPr>
        <w:tc>
          <w:tcPr>
            <w:tcW w:w="439" w:type="dxa"/>
            <w:vAlign w:val="center"/>
          </w:tcPr>
          <w:p w14:paraId="757FD93F"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5</w:t>
            </w:r>
          </w:p>
        </w:tc>
        <w:tc>
          <w:tcPr>
            <w:tcW w:w="993" w:type="dxa"/>
            <w:shd w:val="clear" w:color="auto" w:fill="auto"/>
            <w:vAlign w:val="center"/>
          </w:tcPr>
          <w:p w14:paraId="44BE45F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通告紧急事件应答</w:t>
            </w:r>
          </w:p>
        </w:tc>
        <w:tc>
          <w:tcPr>
            <w:tcW w:w="567" w:type="dxa"/>
            <w:shd w:val="clear" w:color="auto" w:fill="auto"/>
            <w:vAlign w:val="center"/>
          </w:tcPr>
          <w:p w14:paraId="528DF25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16" w:type="dxa"/>
            <w:shd w:val="clear" w:color="auto" w:fill="auto"/>
            <w:vAlign w:val="center"/>
          </w:tcPr>
          <w:p w14:paraId="2A979C0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15495B8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3A4969F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25" w:type="dxa"/>
            <w:shd w:val="clear" w:color="auto" w:fill="auto"/>
            <w:vAlign w:val="center"/>
          </w:tcPr>
          <w:p w14:paraId="2D720DD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0B8A531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54A26C9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1</w:t>
            </w:r>
            <w:r w:rsidRPr="00242F60">
              <w:rPr>
                <w:rFonts w:ascii="宋体" w:hAnsi="宋体" w:cs="宋体"/>
                <w:sz w:val="18"/>
                <w:szCs w:val="18"/>
              </w:rPr>
              <w:t>H</w:t>
            </w:r>
          </w:p>
        </w:tc>
        <w:tc>
          <w:tcPr>
            <w:tcW w:w="588" w:type="dxa"/>
            <w:shd w:val="clear" w:color="auto" w:fill="auto"/>
            <w:vAlign w:val="center"/>
          </w:tcPr>
          <w:p w14:paraId="762D223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5</w:t>
            </w:r>
            <w:r w:rsidRPr="00242F60">
              <w:rPr>
                <w:rFonts w:ascii="宋体" w:hAnsi="宋体" w:cs="宋体"/>
                <w:sz w:val="18"/>
                <w:szCs w:val="18"/>
              </w:rPr>
              <w:t>H</w:t>
            </w:r>
          </w:p>
        </w:tc>
        <w:tc>
          <w:tcPr>
            <w:tcW w:w="590" w:type="dxa"/>
            <w:shd w:val="clear" w:color="auto" w:fill="auto"/>
            <w:vAlign w:val="center"/>
          </w:tcPr>
          <w:p w14:paraId="3C8682C1"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F52F9D0"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7D464FEA"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D74BC6C"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526D2AD0"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41105484"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2A871576"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1B4F0A9D"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4256EC19"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5A62F53A" w14:textId="77777777" w:rsidTr="00185755">
        <w:trPr>
          <w:jc w:val="center"/>
        </w:trPr>
        <w:tc>
          <w:tcPr>
            <w:tcW w:w="439" w:type="dxa"/>
            <w:vAlign w:val="center"/>
          </w:tcPr>
          <w:p w14:paraId="3AC76FFD"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6</w:t>
            </w:r>
          </w:p>
        </w:tc>
        <w:tc>
          <w:tcPr>
            <w:tcW w:w="993" w:type="dxa"/>
            <w:shd w:val="clear" w:color="auto" w:fill="auto"/>
            <w:vAlign w:val="center"/>
          </w:tcPr>
          <w:p w14:paraId="10200C5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通告一般事件应答</w:t>
            </w:r>
          </w:p>
        </w:tc>
        <w:tc>
          <w:tcPr>
            <w:tcW w:w="567" w:type="dxa"/>
            <w:shd w:val="clear" w:color="auto" w:fill="auto"/>
            <w:vAlign w:val="center"/>
          </w:tcPr>
          <w:p w14:paraId="3886076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16" w:type="dxa"/>
            <w:shd w:val="clear" w:color="auto" w:fill="auto"/>
            <w:vAlign w:val="center"/>
          </w:tcPr>
          <w:p w14:paraId="08D6AAD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2E64212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5259312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25" w:type="dxa"/>
            <w:shd w:val="clear" w:color="auto" w:fill="auto"/>
            <w:vAlign w:val="center"/>
          </w:tcPr>
          <w:p w14:paraId="42BFB0C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4EECEB8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721466D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1</w:t>
            </w:r>
            <w:r w:rsidRPr="00242F60">
              <w:rPr>
                <w:rFonts w:ascii="宋体" w:hAnsi="宋体" w:cs="宋体"/>
                <w:sz w:val="18"/>
                <w:szCs w:val="18"/>
              </w:rPr>
              <w:t>H</w:t>
            </w:r>
          </w:p>
        </w:tc>
        <w:tc>
          <w:tcPr>
            <w:tcW w:w="588" w:type="dxa"/>
            <w:shd w:val="clear" w:color="auto" w:fill="auto"/>
            <w:vAlign w:val="center"/>
          </w:tcPr>
          <w:p w14:paraId="13BA4D4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6</w:t>
            </w:r>
            <w:r w:rsidRPr="00242F60">
              <w:rPr>
                <w:rFonts w:ascii="宋体" w:hAnsi="宋体" w:cs="宋体"/>
                <w:sz w:val="18"/>
                <w:szCs w:val="18"/>
              </w:rPr>
              <w:t>H</w:t>
            </w:r>
          </w:p>
        </w:tc>
        <w:tc>
          <w:tcPr>
            <w:tcW w:w="590" w:type="dxa"/>
            <w:shd w:val="clear" w:color="auto" w:fill="auto"/>
            <w:vAlign w:val="center"/>
          </w:tcPr>
          <w:p w14:paraId="6D336A57"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8838BBB"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19947627"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F857B40"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ED63238"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2A5184CF"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1460B36C"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5CCFEEE1"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300C13DE"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70227A" w:rsidRPr="00242F60" w14:paraId="1AE12AF6" w14:textId="77777777" w:rsidTr="00185755">
        <w:trPr>
          <w:jc w:val="center"/>
        </w:trPr>
        <w:tc>
          <w:tcPr>
            <w:tcW w:w="439" w:type="dxa"/>
            <w:vAlign w:val="center"/>
          </w:tcPr>
          <w:p w14:paraId="4BD7158E" w14:textId="31FA54DE" w:rsidR="0070227A" w:rsidRPr="00242F60" w:rsidRDefault="0070227A" w:rsidP="0070227A">
            <w:pPr>
              <w:pStyle w:val="affffffffffff3"/>
              <w:spacing w:line="240" w:lineRule="exact"/>
              <w:ind w:firstLineChars="0" w:firstLine="0"/>
              <w:jc w:val="center"/>
              <w:rPr>
                <w:rFonts w:hAnsi="宋体"/>
                <w:sz w:val="18"/>
                <w:szCs w:val="18"/>
              </w:rPr>
            </w:pPr>
            <w:r w:rsidRPr="0015110A">
              <w:rPr>
                <w:rFonts w:hAnsi="宋体"/>
                <w:sz w:val="18"/>
                <w:szCs w:val="18"/>
                <w:highlight w:val="yellow"/>
              </w:rPr>
              <w:t>7</w:t>
            </w:r>
          </w:p>
        </w:tc>
        <w:tc>
          <w:tcPr>
            <w:tcW w:w="993" w:type="dxa"/>
            <w:shd w:val="clear" w:color="auto" w:fill="auto"/>
            <w:vAlign w:val="center"/>
          </w:tcPr>
          <w:p w14:paraId="1562B9D0" w14:textId="6B9687BC" w:rsidR="0070227A" w:rsidRPr="00242F60" w:rsidRDefault="0070227A" w:rsidP="0070227A">
            <w:pPr>
              <w:spacing w:line="240" w:lineRule="exact"/>
              <w:jc w:val="center"/>
              <w:rPr>
                <w:rFonts w:ascii="宋体" w:hAnsi="宋体" w:cs="楷体"/>
                <w:bCs/>
                <w:sz w:val="18"/>
                <w:szCs w:val="18"/>
              </w:rPr>
            </w:pPr>
            <w:r w:rsidRPr="0015110A">
              <w:rPr>
                <w:rFonts w:ascii="宋体" w:hAnsi="宋体" w:cs="楷体" w:hint="eastAsia"/>
                <w:bCs/>
                <w:sz w:val="18"/>
                <w:szCs w:val="18"/>
                <w:highlight w:val="yellow"/>
              </w:rPr>
              <w:t>通告调试事件应答</w:t>
            </w:r>
          </w:p>
        </w:tc>
        <w:tc>
          <w:tcPr>
            <w:tcW w:w="567" w:type="dxa"/>
            <w:shd w:val="clear" w:color="auto" w:fill="auto"/>
            <w:vAlign w:val="center"/>
          </w:tcPr>
          <w:p w14:paraId="077F1025" w14:textId="08E23541" w:rsidR="0070227A" w:rsidRPr="00242F60" w:rsidRDefault="0070227A" w:rsidP="0070227A">
            <w:pPr>
              <w:spacing w:line="240" w:lineRule="exact"/>
              <w:jc w:val="center"/>
              <w:rPr>
                <w:rFonts w:ascii="宋体" w:hAnsi="宋体" w:cs="宋体"/>
                <w:sz w:val="18"/>
                <w:szCs w:val="18"/>
              </w:rPr>
            </w:pPr>
            <w:r w:rsidRPr="0015110A">
              <w:rPr>
                <w:rFonts w:ascii="宋体" w:hAnsi="宋体" w:cs="宋体"/>
                <w:sz w:val="18"/>
                <w:szCs w:val="18"/>
                <w:highlight w:val="yellow"/>
              </w:rPr>
              <w:t>01H</w:t>
            </w:r>
          </w:p>
        </w:tc>
        <w:tc>
          <w:tcPr>
            <w:tcW w:w="516" w:type="dxa"/>
            <w:shd w:val="clear" w:color="auto" w:fill="auto"/>
            <w:vAlign w:val="center"/>
          </w:tcPr>
          <w:p w14:paraId="309B1C08" w14:textId="6921BF20" w:rsidR="0070227A" w:rsidRPr="00242F60" w:rsidRDefault="0070227A" w:rsidP="0070227A">
            <w:pPr>
              <w:spacing w:line="240" w:lineRule="exact"/>
              <w:jc w:val="center"/>
              <w:rPr>
                <w:rFonts w:ascii="宋体" w:hAnsi="宋体" w:cs="宋体"/>
                <w:sz w:val="18"/>
                <w:szCs w:val="18"/>
              </w:rPr>
            </w:pPr>
            <w:r w:rsidRPr="0015110A">
              <w:rPr>
                <w:rFonts w:ascii="宋体" w:hAnsi="宋体" w:cs="宋体"/>
                <w:sz w:val="18"/>
                <w:szCs w:val="18"/>
                <w:highlight w:val="yellow"/>
              </w:rPr>
              <w:t>01H</w:t>
            </w:r>
          </w:p>
        </w:tc>
        <w:tc>
          <w:tcPr>
            <w:tcW w:w="486" w:type="dxa"/>
            <w:shd w:val="clear" w:color="auto" w:fill="auto"/>
            <w:vAlign w:val="center"/>
          </w:tcPr>
          <w:p w14:paraId="498F2869" w14:textId="4EAE1786" w:rsidR="0070227A" w:rsidRPr="00242F60" w:rsidRDefault="0070227A" w:rsidP="0070227A">
            <w:pPr>
              <w:spacing w:line="240" w:lineRule="exact"/>
              <w:jc w:val="center"/>
              <w:rPr>
                <w:rFonts w:ascii="宋体" w:hAnsi="宋体" w:cs="宋体"/>
                <w:sz w:val="18"/>
                <w:szCs w:val="18"/>
              </w:rPr>
            </w:pPr>
            <w:r w:rsidRPr="0015110A">
              <w:rPr>
                <w:rFonts w:ascii="宋体" w:hAnsi="宋体" w:cs="宋体"/>
                <w:sz w:val="18"/>
                <w:szCs w:val="18"/>
                <w:highlight w:val="yellow"/>
              </w:rPr>
              <w:t>03H</w:t>
            </w:r>
          </w:p>
        </w:tc>
        <w:tc>
          <w:tcPr>
            <w:tcW w:w="486" w:type="dxa"/>
            <w:shd w:val="clear" w:color="auto" w:fill="auto"/>
            <w:vAlign w:val="center"/>
          </w:tcPr>
          <w:p w14:paraId="140E2541" w14:textId="07C954E9" w:rsidR="0070227A" w:rsidRPr="00242F60" w:rsidRDefault="0070227A" w:rsidP="0070227A">
            <w:pPr>
              <w:spacing w:line="240" w:lineRule="exact"/>
              <w:jc w:val="center"/>
              <w:rPr>
                <w:rFonts w:ascii="宋体" w:hAnsi="宋体" w:cs="宋体"/>
                <w:sz w:val="18"/>
                <w:szCs w:val="18"/>
              </w:rPr>
            </w:pPr>
            <w:r w:rsidRPr="0015110A">
              <w:rPr>
                <w:rFonts w:ascii="宋体" w:hAnsi="宋体" w:cs="宋体"/>
                <w:sz w:val="18"/>
                <w:szCs w:val="18"/>
                <w:highlight w:val="yellow"/>
              </w:rPr>
              <w:t>XXH</w:t>
            </w:r>
          </w:p>
        </w:tc>
        <w:tc>
          <w:tcPr>
            <w:tcW w:w="525" w:type="dxa"/>
            <w:shd w:val="clear" w:color="auto" w:fill="auto"/>
            <w:vAlign w:val="center"/>
          </w:tcPr>
          <w:p w14:paraId="7DB7F1AC" w14:textId="51CB3154" w:rsidR="0070227A" w:rsidRPr="00242F60" w:rsidRDefault="0070227A" w:rsidP="0070227A">
            <w:pPr>
              <w:spacing w:line="240" w:lineRule="exact"/>
              <w:jc w:val="center"/>
              <w:rPr>
                <w:rFonts w:ascii="宋体" w:hAnsi="宋体" w:cs="宋体"/>
                <w:sz w:val="18"/>
                <w:szCs w:val="18"/>
              </w:rPr>
            </w:pPr>
            <w:r w:rsidRPr="0015110A">
              <w:rPr>
                <w:rFonts w:ascii="宋体" w:hAnsi="宋体" w:cs="宋体"/>
                <w:sz w:val="18"/>
                <w:szCs w:val="18"/>
                <w:highlight w:val="yellow"/>
              </w:rPr>
              <w:t>XXH</w:t>
            </w:r>
          </w:p>
        </w:tc>
        <w:tc>
          <w:tcPr>
            <w:tcW w:w="559" w:type="dxa"/>
            <w:shd w:val="clear" w:color="auto" w:fill="auto"/>
            <w:vAlign w:val="center"/>
          </w:tcPr>
          <w:p w14:paraId="14BF4321" w14:textId="7B3056AD" w:rsidR="0070227A" w:rsidRPr="00242F60" w:rsidRDefault="0070227A" w:rsidP="0070227A">
            <w:pPr>
              <w:spacing w:line="240" w:lineRule="exact"/>
              <w:jc w:val="center"/>
              <w:rPr>
                <w:rFonts w:ascii="宋体" w:hAnsi="宋体" w:cs="宋体"/>
                <w:sz w:val="18"/>
                <w:szCs w:val="18"/>
              </w:rPr>
            </w:pPr>
            <w:r w:rsidRPr="0015110A">
              <w:rPr>
                <w:rFonts w:ascii="宋体" w:hAnsi="宋体" w:cs="宋体"/>
                <w:sz w:val="18"/>
                <w:szCs w:val="18"/>
                <w:highlight w:val="yellow"/>
              </w:rPr>
              <w:t>00H</w:t>
            </w:r>
          </w:p>
        </w:tc>
        <w:tc>
          <w:tcPr>
            <w:tcW w:w="486" w:type="dxa"/>
            <w:shd w:val="clear" w:color="auto" w:fill="auto"/>
            <w:vAlign w:val="center"/>
          </w:tcPr>
          <w:p w14:paraId="087F1558" w14:textId="087A3206" w:rsidR="0070227A" w:rsidRPr="00242F60" w:rsidRDefault="0070227A" w:rsidP="0070227A">
            <w:pPr>
              <w:spacing w:line="240" w:lineRule="exact"/>
              <w:jc w:val="center"/>
              <w:rPr>
                <w:rFonts w:ascii="宋体" w:hAnsi="宋体" w:cs="宋体"/>
                <w:sz w:val="18"/>
                <w:szCs w:val="18"/>
              </w:rPr>
            </w:pPr>
            <w:r w:rsidRPr="0015110A">
              <w:rPr>
                <w:rFonts w:ascii="宋体" w:hAnsi="宋体" w:cs="宋体"/>
                <w:sz w:val="18"/>
                <w:szCs w:val="18"/>
                <w:highlight w:val="yellow"/>
              </w:rPr>
              <w:t>0</w:t>
            </w:r>
            <w:r w:rsidRPr="0015110A">
              <w:rPr>
                <w:rFonts w:ascii="宋体" w:hAnsi="宋体" w:cs="宋体" w:hint="eastAsia"/>
                <w:sz w:val="18"/>
                <w:szCs w:val="18"/>
                <w:highlight w:val="yellow"/>
              </w:rPr>
              <w:t>1</w:t>
            </w:r>
            <w:r w:rsidRPr="0015110A">
              <w:rPr>
                <w:rFonts w:ascii="宋体" w:hAnsi="宋体" w:cs="宋体"/>
                <w:sz w:val="18"/>
                <w:szCs w:val="18"/>
                <w:highlight w:val="yellow"/>
              </w:rPr>
              <w:t>H</w:t>
            </w:r>
          </w:p>
        </w:tc>
        <w:tc>
          <w:tcPr>
            <w:tcW w:w="588" w:type="dxa"/>
            <w:shd w:val="clear" w:color="auto" w:fill="auto"/>
            <w:vAlign w:val="center"/>
          </w:tcPr>
          <w:p w14:paraId="0E6287F8" w14:textId="52DDB75E" w:rsidR="0070227A" w:rsidRPr="00242F60" w:rsidRDefault="0070227A" w:rsidP="0070227A">
            <w:pPr>
              <w:spacing w:line="240" w:lineRule="exact"/>
              <w:jc w:val="center"/>
              <w:rPr>
                <w:rFonts w:ascii="宋体" w:hAnsi="宋体" w:cs="宋体"/>
                <w:sz w:val="18"/>
                <w:szCs w:val="18"/>
              </w:rPr>
            </w:pPr>
            <w:r w:rsidRPr="0015110A">
              <w:rPr>
                <w:rFonts w:ascii="宋体" w:hAnsi="宋体" w:cs="宋体"/>
                <w:sz w:val="18"/>
                <w:szCs w:val="18"/>
                <w:highlight w:val="yellow"/>
              </w:rPr>
              <w:t>07H</w:t>
            </w:r>
          </w:p>
        </w:tc>
        <w:tc>
          <w:tcPr>
            <w:tcW w:w="590" w:type="dxa"/>
            <w:shd w:val="clear" w:color="auto" w:fill="auto"/>
            <w:vAlign w:val="center"/>
          </w:tcPr>
          <w:p w14:paraId="7506F501" w14:textId="1ED06AEA" w:rsidR="0070227A" w:rsidRPr="00242F60" w:rsidRDefault="0070227A" w:rsidP="0070227A">
            <w:pPr>
              <w:spacing w:line="240" w:lineRule="exact"/>
              <w:jc w:val="center"/>
              <w:rPr>
                <w:rFonts w:ascii="宋体" w:hAnsi="宋体"/>
                <w:sz w:val="18"/>
                <w:szCs w:val="18"/>
              </w:rPr>
            </w:pPr>
            <w:r w:rsidRPr="0015110A">
              <w:rPr>
                <w:rFonts w:ascii="宋体" w:hAnsi="宋体" w:hint="eastAsia"/>
                <w:sz w:val="18"/>
                <w:szCs w:val="18"/>
                <w:highlight w:val="yellow"/>
              </w:rPr>
              <w:t>——</w:t>
            </w:r>
          </w:p>
        </w:tc>
        <w:tc>
          <w:tcPr>
            <w:tcW w:w="590" w:type="dxa"/>
            <w:shd w:val="clear" w:color="auto" w:fill="auto"/>
            <w:vAlign w:val="center"/>
          </w:tcPr>
          <w:p w14:paraId="26F2253F" w14:textId="3CA25DB6" w:rsidR="0070227A" w:rsidRPr="00242F60" w:rsidRDefault="0070227A" w:rsidP="0070227A">
            <w:pPr>
              <w:spacing w:line="240" w:lineRule="exact"/>
              <w:jc w:val="center"/>
              <w:rPr>
                <w:rFonts w:ascii="宋体" w:hAnsi="宋体"/>
                <w:sz w:val="18"/>
                <w:szCs w:val="18"/>
              </w:rPr>
            </w:pPr>
            <w:r w:rsidRPr="0015110A">
              <w:rPr>
                <w:rFonts w:ascii="宋体" w:hAnsi="宋体" w:hint="eastAsia"/>
                <w:sz w:val="18"/>
                <w:szCs w:val="18"/>
                <w:highlight w:val="yellow"/>
              </w:rPr>
              <w:t>——</w:t>
            </w:r>
          </w:p>
        </w:tc>
        <w:tc>
          <w:tcPr>
            <w:tcW w:w="590" w:type="dxa"/>
            <w:shd w:val="clear" w:color="auto" w:fill="auto"/>
            <w:vAlign w:val="center"/>
          </w:tcPr>
          <w:p w14:paraId="328B9B5C" w14:textId="3BF1ECA1" w:rsidR="0070227A" w:rsidRPr="00242F60" w:rsidRDefault="0070227A" w:rsidP="0070227A">
            <w:pPr>
              <w:spacing w:line="240" w:lineRule="exact"/>
              <w:jc w:val="center"/>
              <w:rPr>
                <w:rFonts w:ascii="宋体" w:hAnsi="宋体"/>
                <w:sz w:val="18"/>
                <w:szCs w:val="18"/>
              </w:rPr>
            </w:pPr>
            <w:r w:rsidRPr="0015110A">
              <w:rPr>
                <w:rFonts w:ascii="宋体" w:hAnsi="宋体" w:hint="eastAsia"/>
                <w:sz w:val="18"/>
                <w:szCs w:val="18"/>
                <w:highlight w:val="yellow"/>
              </w:rPr>
              <w:t>——</w:t>
            </w:r>
          </w:p>
        </w:tc>
        <w:tc>
          <w:tcPr>
            <w:tcW w:w="590" w:type="dxa"/>
            <w:shd w:val="clear" w:color="auto" w:fill="auto"/>
            <w:vAlign w:val="center"/>
          </w:tcPr>
          <w:p w14:paraId="30D3D81D" w14:textId="4B0FAA57" w:rsidR="0070227A" w:rsidRPr="00242F60" w:rsidRDefault="0070227A" w:rsidP="0070227A">
            <w:pPr>
              <w:spacing w:line="240" w:lineRule="exact"/>
              <w:jc w:val="center"/>
              <w:rPr>
                <w:rFonts w:ascii="宋体" w:hAnsi="宋体"/>
                <w:sz w:val="18"/>
                <w:szCs w:val="18"/>
              </w:rPr>
            </w:pPr>
            <w:r w:rsidRPr="0015110A">
              <w:rPr>
                <w:rFonts w:ascii="宋体" w:hAnsi="宋体" w:hint="eastAsia"/>
                <w:sz w:val="18"/>
                <w:szCs w:val="18"/>
                <w:highlight w:val="yellow"/>
              </w:rPr>
              <w:t>——</w:t>
            </w:r>
          </w:p>
        </w:tc>
        <w:tc>
          <w:tcPr>
            <w:tcW w:w="590" w:type="dxa"/>
            <w:shd w:val="clear" w:color="auto" w:fill="auto"/>
            <w:vAlign w:val="center"/>
          </w:tcPr>
          <w:p w14:paraId="4A169325" w14:textId="33069AE1" w:rsidR="0070227A" w:rsidRPr="00242F60" w:rsidRDefault="0070227A" w:rsidP="0070227A">
            <w:pPr>
              <w:spacing w:line="240" w:lineRule="exact"/>
              <w:jc w:val="center"/>
              <w:rPr>
                <w:rFonts w:ascii="宋体" w:hAnsi="宋体"/>
                <w:sz w:val="18"/>
                <w:szCs w:val="18"/>
              </w:rPr>
            </w:pPr>
            <w:r w:rsidRPr="0015110A">
              <w:rPr>
                <w:rFonts w:ascii="宋体" w:hAnsi="宋体" w:hint="eastAsia"/>
                <w:sz w:val="18"/>
                <w:szCs w:val="18"/>
                <w:highlight w:val="yellow"/>
              </w:rPr>
              <w:t>——</w:t>
            </w:r>
          </w:p>
        </w:tc>
        <w:tc>
          <w:tcPr>
            <w:tcW w:w="590" w:type="dxa"/>
            <w:shd w:val="clear" w:color="auto" w:fill="auto"/>
            <w:vAlign w:val="center"/>
          </w:tcPr>
          <w:p w14:paraId="5F17DEA3" w14:textId="1F708A53" w:rsidR="0070227A" w:rsidRPr="00242F60" w:rsidRDefault="0070227A" w:rsidP="0070227A">
            <w:pPr>
              <w:spacing w:line="240" w:lineRule="exact"/>
              <w:jc w:val="center"/>
              <w:rPr>
                <w:rFonts w:ascii="宋体" w:hAnsi="宋体"/>
                <w:sz w:val="18"/>
                <w:szCs w:val="18"/>
              </w:rPr>
            </w:pPr>
            <w:r w:rsidRPr="0015110A">
              <w:rPr>
                <w:rFonts w:ascii="宋体" w:hAnsi="宋体" w:hint="eastAsia"/>
                <w:sz w:val="18"/>
                <w:szCs w:val="18"/>
                <w:highlight w:val="yellow"/>
              </w:rPr>
              <w:t>——</w:t>
            </w:r>
          </w:p>
        </w:tc>
        <w:tc>
          <w:tcPr>
            <w:tcW w:w="590" w:type="dxa"/>
            <w:shd w:val="clear" w:color="auto" w:fill="auto"/>
            <w:vAlign w:val="center"/>
          </w:tcPr>
          <w:p w14:paraId="31C4F825" w14:textId="3B774ACC" w:rsidR="0070227A" w:rsidRPr="00242F60" w:rsidRDefault="0070227A" w:rsidP="0070227A">
            <w:pPr>
              <w:spacing w:line="240" w:lineRule="exact"/>
              <w:jc w:val="center"/>
              <w:rPr>
                <w:rFonts w:ascii="宋体" w:hAnsi="宋体"/>
                <w:sz w:val="18"/>
                <w:szCs w:val="18"/>
              </w:rPr>
            </w:pPr>
            <w:r w:rsidRPr="0015110A">
              <w:rPr>
                <w:rFonts w:ascii="宋体" w:hAnsi="宋体" w:hint="eastAsia"/>
                <w:sz w:val="18"/>
                <w:szCs w:val="18"/>
                <w:highlight w:val="yellow"/>
              </w:rPr>
              <w:t>——</w:t>
            </w:r>
          </w:p>
        </w:tc>
        <w:tc>
          <w:tcPr>
            <w:tcW w:w="590" w:type="dxa"/>
            <w:shd w:val="clear" w:color="auto" w:fill="auto"/>
            <w:vAlign w:val="center"/>
          </w:tcPr>
          <w:p w14:paraId="6C70709D" w14:textId="6A7D5A3C" w:rsidR="0070227A" w:rsidRPr="00242F60" w:rsidRDefault="0070227A" w:rsidP="0070227A">
            <w:pPr>
              <w:pStyle w:val="affffffffffff3"/>
              <w:spacing w:line="240" w:lineRule="exact"/>
              <w:ind w:firstLineChars="0" w:firstLine="0"/>
              <w:jc w:val="center"/>
              <w:rPr>
                <w:rFonts w:hAnsi="宋体"/>
                <w:sz w:val="18"/>
                <w:szCs w:val="18"/>
              </w:rPr>
            </w:pPr>
            <w:r w:rsidRPr="0015110A">
              <w:rPr>
                <w:rFonts w:hAnsi="宋体" w:hint="eastAsia"/>
                <w:sz w:val="18"/>
                <w:szCs w:val="18"/>
                <w:highlight w:val="yellow"/>
              </w:rPr>
              <w:t>CRC0</w:t>
            </w:r>
          </w:p>
        </w:tc>
        <w:tc>
          <w:tcPr>
            <w:tcW w:w="590" w:type="dxa"/>
            <w:shd w:val="clear" w:color="auto" w:fill="auto"/>
            <w:vAlign w:val="center"/>
          </w:tcPr>
          <w:p w14:paraId="309D3AAF" w14:textId="65FB9FBD" w:rsidR="0070227A" w:rsidRPr="00242F60" w:rsidRDefault="0070227A" w:rsidP="0070227A">
            <w:pPr>
              <w:pStyle w:val="affffffffffff3"/>
              <w:spacing w:line="240" w:lineRule="exact"/>
              <w:ind w:firstLineChars="0" w:firstLine="0"/>
              <w:jc w:val="center"/>
              <w:rPr>
                <w:rFonts w:hAnsi="宋体"/>
                <w:sz w:val="18"/>
                <w:szCs w:val="18"/>
              </w:rPr>
            </w:pPr>
            <w:r w:rsidRPr="0015110A">
              <w:rPr>
                <w:rFonts w:hAnsi="宋体" w:hint="eastAsia"/>
                <w:sz w:val="18"/>
                <w:szCs w:val="18"/>
                <w:highlight w:val="yellow"/>
              </w:rPr>
              <w:t>CRC1</w:t>
            </w:r>
          </w:p>
        </w:tc>
      </w:tr>
      <w:tr w:rsidR="0070227A" w:rsidRPr="00242F60" w14:paraId="246B3D28" w14:textId="77777777" w:rsidTr="00185755">
        <w:trPr>
          <w:jc w:val="center"/>
        </w:trPr>
        <w:tc>
          <w:tcPr>
            <w:tcW w:w="439" w:type="dxa"/>
            <w:vAlign w:val="center"/>
          </w:tcPr>
          <w:p w14:paraId="21669A26" w14:textId="77777777" w:rsidR="0070227A" w:rsidRPr="00242F60" w:rsidRDefault="0070227A" w:rsidP="0070227A">
            <w:pPr>
              <w:pStyle w:val="affffffffffff3"/>
              <w:spacing w:line="240" w:lineRule="exact"/>
              <w:ind w:firstLineChars="0" w:firstLine="0"/>
              <w:jc w:val="center"/>
              <w:rPr>
                <w:rFonts w:hAnsi="宋体"/>
                <w:sz w:val="18"/>
                <w:szCs w:val="18"/>
              </w:rPr>
            </w:pPr>
            <w:r w:rsidRPr="00242F60">
              <w:rPr>
                <w:rFonts w:hAnsi="宋体" w:hint="eastAsia"/>
                <w:sz w:val="18"/>
                <w:szCs w:val="18"/>
              </w:rPr>
              <w:t>15</w:t>
            </w:r>
          </w:p>
        </w:tc>
        <w:tc>
          <w:tcPr>
            <w:tcW w:w="993" w:type="dxa"/>
            <w:shd w:val="clear" w:color="auto" w:fill="auto"/>
            <w:vAlign w:val="center"/>
          </w:tcPr>
          <w:p w14:paraId="783462BE" w14:textId="77777777" w:rsidR="0070227A" w:rsidRPr="00242F60" w:rsidRDefault="0070227A" w:rsidP="0070227A">
            <w:pPr>
              <w:spacing w:line="240" w:lineRule="exact"/>
              <w:jc w:val="center"/>
              <w:rPr>
                <w:rFonts w:ascii="宋体" w:hAnsi="宋体" w:cs="楷体"/>
                <w:bCs/>
                <w:sz w:val="18"/>
                <w:szCs w:val="18"/>
              </w:rPr>
            </w:pPr>
            <w:r w:rsidRPr="00242F60">
              <w:rPr>
                <w:rFonts w:hint="eastAsia"/>
                <w:sz w:val="18"/>
                <w:szCs w:val="18"/>
              </w:rPr>
              <w:t>状态应答</w:t>
            </w:r>
          </w:p>
        </w:tc>
        <w:tc>
          <w:tcPr>
            <w:tcW w:w="567" w:type="dxa"/>
            <w:shd w:val="clear" w:color="auto" w:fill="auto"/>
            <w:vAlign w:val="center"/>
          </w:tcPr>
          <w:p w14:paraId="0CBD030B" w14:textId="77777777" w:rsidR="0070227A" w:rsidRPr="00242F60" w:rsidRDefault="0070227A" w:rsidP="0070227A">
            <w:pPr>
              <w:spacing w:line="240" w:lineRule="exact"/>
              <w:jc w:val="center"/>
              <w:rPr>
                <w:rFonts w:ascii="宋体" w:hAnsi="宋体" w:cs="宋体"/>
                <w:sz w:val="18"/>
                <w:szCs w:val="18"/>
              </w:rPr>
            </w:pPr>
            <w:r w:rsidRPr="00242F60">
              <w:rPr>
                <w:rFonts w:ascii="宋体" w:hAnsi="宋体" w:cs="宋体"/>
                <w:sz w:val="18"/>
                <w:szCs w:val="18"/>
              </w:rPr>
              <w:t>01H</w:t>
            </w:r>
          </w:p>
        </w:tc>
        <w:tc>
          <w:tcPr>
            <w:tcW w:w="516" w:type="dxa"/>
            <w:shd w:val="clear" w:color="auto" w:fill="auto"/>
            <w:vAlign w:val="center"/>
          </w:tcPr>
          <w:p w14:paraId="4A2A85C0" w14:textId="77777777" w:rsidR="0070227A" w:rsidRPr="00242F60" w:rsidRDefault="0070227A" w:rsidP="0070227A">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5C59FEE6" w14:textId="77777777" w:rsidR="0070227A" w:rsidRPr="00242F60" w:rsidRDefault="0070227A" w:rsidP="0070227A">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0394A9D5" w14:textId="77777777" w:rsidR="0070227A" w:rsidRPr="00242F60" w:rsidRDefault="0070227A" w:rsidP="0070227A">
            <w:pPr>
              <w:spacing w:line="240" w:lineRule="exact"/>
              <w:jc w:val="center"/>
              <w:rPr>
                <w:rFonts w:ascii="宋体" w:hAnsi="宋体" w:cs="宋体"/>
                <w:sz w:val="18"/>
                <w:szCs w:val="18"/>
              </w:rPr>
            </w:pPr>
            <w:r w:rsidRPr="00242F60">
              <w:rPr>
                <w:rFonts w:ascii="宋体" w:hAnsi="宋体" w:cs="宋体"/>
                <w:sz w:val="18"/>
                <w:szCs w:val="18"/>
              </w:rPr>
              <w:t>XXH</w:t>
            </w:r>
          </w:p>
        </w:tc>
        <w:tc>
          <w:tcPr>
            <w:tcW w:w="525" w:type="dxa"/>
            <w:shd w:val="clear" w:color="auto" w:fill="auto"/>
            <w:vAlign w:val="center"/>
          </w:tcPr>
          <w:p w14:paraId="7943EF8C" w14:textId="77777777" w:rsidR="0070227A" w:rsidRPr="00242F60" w:rsidRDefault="0070227A" w:rsidP="0070227A">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3E49BD47" w14:textId="77777777" w:rsidR="0070227A" w:rsidRPr="00242F60" w:rsidRDefault="0070227A" w:rsidP="0070227A">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2DEF2A88" w14:textId="77777777" w:rsidR="0070227A" w:rsidRPr="00242F60" w:rsidRDefault="0070227A" w:rsidP="0070227A">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2</w:t>
            </w:r>
            <w:r w:rsidRPr="00242F60">
              <w:rPr>
                <w:rFonts w:ascii="宋体" w:hAnsi="宋体" w:cs="宋体"/>
                <w:sz w:val="18"/>
                <w:szCs w:val="18"/>
              </w:rPr>
              <w:t>H</w:t>
            </w:r>
          </w:p>
        </w:tc>
        <w:tc>
          <w:tcPr>
            <w:tcW w:w="588" w:type="dxa"/>
            <w:shd w:val="clear" w:color="auto" w:fill="auto"/>
            <w:vAlign w:val="center"/>
          </w:tcPr>
          <w:p w14:paraId="4B3F5FCC" w14:textId="77777777" w:rsidR="0070227A" w:rsidRPr="00242F60" w:rsidRDefault="0070227A" w:rsidP="0070227A">
            <w:pPr>
              <w:spacing w:line="240" w:lineRule="exact"/>
              <w:jc w:val="center"/>
              <w:rPr>
                <w:rFonts w:ascii="宋体" w:hAnsi="宋体" w:cs="宋体"/>
                <w:sz w:val="18"/>
                <w:szCs w:val="18"/>
              </w:rPr>
            </w:pPr>
            <w:r w:rsidRPr="00242F60">
              <w:rPr>
                <w:rFonts w:ascii="宋体" w:hAnsi="宋体" w:cs="宋体"/>
                <w:sz w:val="18"/>
                <w:szCs w:val="18"/>
              </w:rPr>
              <w:t>0FH</w:t>
            </w:r>
          </w:p>
        </w:tc>
        <w:tc>
          <w:tcPr>
            <w:tcW w:w="590" w:type="dxa"/>
            <w:shd w:val="clear" w:color="auto" w:fill="auto"/>
            <w:vAlign w:val="center"/>
          </w:tcPr>
          <w:p w14:paraId="594AFE62" w14:textId="77777777" w:rsidR="0070227A" w:rsidRPr="00242F60" w:rsidRDefault="0070227A" w:rsidP="0070227A">
            <w:pPr>
              <w:spacing w:line="240" w:lineRule="exact"/>
              <w:jc w:val="center"/>
              <w:rPr>
                <w:rFonts w:ascii="宋体" w:hAnsi="宋体" w:cs="宋体"/>
                <w:sz w:val="18"/>
                <w:szCs w:val="18"/>
              </w:rPr>
            </w:pPr>
            <w:r w:rsidRPr="00242F60">
              <w:rPr>
                <w:rFonts w:ascii="宋体" w:hAnsi="宋体" w:cs="宋体" w:hint="eastAsia"/>
                <w:sz w:val="18"/>
                <w:szCs w:val="18"/>
              </w:rPr>
              <w:t>状态应答码</w:t>
            </w:r>
          </w:p>
        </w:tc>
        <w:tc>
          <w:tcPr>
            <w:tcW w:w="590" w:type="dxa"/>
            <w:shd w:val="clear" w:color="auto" w:fill="auto"/>
            <w:vAlign w:val="center"/>
          </w:tcPr>
          <w:p w14:paraId="2D0DD74F" w14:textId="77777777" w:rsidR="0070227A" w:rsidRPr="00242F60" w:rsidRDefault="0070227A" w:rsidP="0070227A">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709C626" w14:textId="77777777" w:rsidR="0070227A" w:rsidRPr="00242F60" w:rsidRDefault="0070227A" w:rsidP="0070227A">
            <w:pPr>
              <w:spacing w:line="240" w:lineRule="exact"/>
              <w:jc w:val="center"/>
            </w:pPr>
            <w:r w:rsidRPr="00242F60">
              <w:rPr>
                <w:rFonts w:ascii="宋体" w:hAnsi="宋体" w:hint="eastAsia"/>
                <w:sz w:val="18"/>
                <w:szCs w:val="18"/>
              </w:rPr>
              <w:t>——</w:t>
            </w:r>
          </w:p>
        </w:tc>
        <w:tc>
          <w:tcPr>
            <w:tcW w:w="590" w:type="dxa"/>
            <w:shd w:val="clear" w:color="auto" w:fill="auto"/>
            <w:vAlign w:val="center"/>
          </w:tcPr>
          <w:p w14:paraId="1D03481E" w14:textId="77777777" w:rsidR="0070227A" w:rsidRPr="00242F60" w:rsidRDefault="0070227A" w:rsidP="0070227A">
            <w:pPr>
              <w:spacing w:line="240" w:lineRule="exact"/>
              <w:jc w:val="center"/>
            </w:pPr>
            <w:r w:rsidRPr="00242F60">
              <w:rPr>
                <w:rFonts w:ascii="宋体" w:hAnsi="宋体" w:hint="eastAsia"/>
                <w:sz w:val="18"/>
                <w:szCs w:val="18"/>
              </w:rPr>
              <w:t>——</w:t>
            </w:r>
          </w:p>
        </w:tc>
        <w:tc>
          <w:tcPr>
            <w:tcW w:w="590" w:type="dxa"/>
            <w:shd w:val="clear" w:color="auto" w:fill="auto"/>
            <w:vAlign w:val="center"/>
          </w:tcPr>
          <w:p w14:paraId="21F2761A" w14:textId="77777777" w:rsidR="0070227A" w:rsidRPr="00242F60" w:rsidRDefault="0070227A" w:rsidP="0070227A">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DA976B2" w14:textId="77777777" w:rsidR="0070227A" w:rsidRPr="00242F60" w:rsidRDefault="0070227A" w:rsidP="0070227A">
            <w:pPr>
              <w:spacing w:line="240" w:lineRule="exact"/>
              <w:jc w:val="center"/>
            </w:pPr>
            <w:r w:rsidRPr="00242F60">
              <w:rPr>
                <w:rFonts w:ascii="宋体" w:hAnsi="宋体" w:hint="eastAsia"/>
                <w:sz w:val="18"/>
                <w:szCs w:val="18"/>
              </w:rPr>
              <w:t>——</w:t>
            </w:r>
          </w:p>
        </w:tc>
        <w:tc>
          <w:tcPr>
            <w:tcW w:w="590" w:type="dxa"/>
            <w:shd w:val="clear" w:color="auto" w:fill="auto"/>
            <w:vAlign w:val="center"/>
          </w:tcPr>
          <w:p w14:paraId="193B6DCC" w14:textId="77777777" w:rsidR="0070227A" w:rsidRPr="00242F60" w:rsidRDefault="0070227A" w:rsidP="0070227A">
            <w:pPr>
              <w:spacing w:line="240" w:lineRule="exact"/>
              <w:jc w:val="center"/>
            </w:pPr>
            <w:r w:rsidRPr="00242F60">
              <w:rPr>
                <w:rFonts w:ascii="宋体" w:hAnsi="宋体" w:hint="eastAsia"/>
                <w:sz w:val="18"/>
                <w:szCs w:val="18"/>
              </w:rPr>
              <w:t>——</w:t>
            </w:r>
          </w:p>
        </w:tc>
        <w:tc>
          <w:tcPr>
            <w:tcW w:w="590" w:type="dxa"/>
            <w:shd w:val="clear" w:color="auto" w:fill="auto"/>
            <w:vAlign w:val="center"/>
          </w:tcPr>
          <w:p w14:paraId="17EFEA94" w14:textId="77777777" w:rsidR="0070227A" w:rsidRPr="00242F60" w:rsidRDefault="0070227A" w:rsidP="0070227A">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6A06DD78" w14:textId="77777777" w:rsidR="0070227A" w:rsidRPr="00242F60" w:rsidRDefault="0070227A" w:rsidP="0070227A">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70227A" w:rsidRPr="00242F60" w14:paraId="7FFDFC32" w14:textId="77777777" w:rsidTr="00185755">
        <w:trPr>
          <w:jc w:val="center"/>
        </w:trPr>
        <w:tc>
          <w:tcPr>
            <w:tcW w:w="10955" w:type="dxa"/>
            <w:gridSpan w:val="19"/>
            <w:vAlign w:val="center"/>
          </w:tcPr>
          <w:p w14:paraId="4115E4F9" w14:textId="25759B4B" w:rsidR="0070227A" w:rsidRPr="00242F60" w:rsidRDefault="0070227A" w:rsidP="0070227A">
            <w:pPr>
              <w:pStyle w:val="afffb"/>
            </w:pPr>
            <w:r w:rsidRPr="00242F60">
              <w:rPr>
                <w:rFonts w:hint="eastAsia"/>
              </w:rPr>
              <w:t>状态应答码： 1-CRC校验错；2-无效服务请求；3-单元故障；4-系统忙；5-未识别命令；6-地址不存在；7-参数错误</w:t>
            </w:r>
            <w:r>
              <w:rPr>
                <w:rFonts w:hint="eastAsia"/>
              </w:rPr>
              <w:t>；</w:t>
            </w:r>
            <w:r w:rsidRPr="0015110A">
              <w:rPr>
                <w:rFonts w:hint="eastAsia"/>
                <w:highlight w:val="yellow"/>
              </w:rPr>
              <w:t>8-正在处理中</w:t>
            </w:r>
            <w:r w:rsidRPr="00242F60">
              <w:rPr>
                <w:rFonts w:hint="eastAsia"/>
              </w:rPr>
              <w:t>。</w:t>
            </w:r>
          </w:p>
        </w:tc>
      </w:tr>
    </w:tbl>
    <w:p w14:paraId="4DC0FEE7" w14:textId="77777777" w:rsidR="00AC4915" w:rsidRPr="00242F60" w:rsidRDefault="00AC4915" w:rsidP="00AC4915">
      <w:pPr>
        <w:pStyle w:val="afffffffffff4"/>
      </w:pPr>
      <w:r w:rsidRPr="00242F60">
        <w:rPr>
          <w:rFonts w:hint="eastAsia"/>
        </w:rPr>
        <w:t>消防联动控制设备根据</w:t>
      </w:r>
      <w:r>
        <w:rPr>
          <w:rFonts w:hint="eastAsia"/>
        </w:rPr>
        <w:t>具有联动控制功能的火灾报警控制器</w:t>
      </w:r>
      <w:r w:rsidRPr="00242F60">
        <w:rPr>
          <w:rFonts w:hint="eastAsia"/>
        </w:rPr>
        <w:t>的请求，完成指定的功能后，应按表C.5的要求向</w:t>
      </w:r>
      <w:r>
        <w:rPr>
          <w:rFonts w:hint="eastAsia"/>
        </w:rPr>
        <w:t>具有联动控制功能的火灾报警控制器</w:t>
      </w:r>
      <w:r w:rsidRPr="00242F60">
        <w:rPr>
          <w:rFonts w:hint="eastAsia"/>
        </w:rPr>
        <w:t>发送通告数据帧，反馈消防联动控制设备的状态。</w:t>
      </w:r>
    </w:p>
    <w:p w14:paraId="7FFFBDC1" w14:textId="77777777" w:rsidR="00AC4915" w:rsidRPr="00242F60" w:rsidRDefault="00AC4915" w:rsidP="00AC4915">
      <w:pPr>
        <w:pStyle w:val="affc"/>
        <w:spacing w:before="156" w:after="156"/>
      </w:pPr>
      <w:bookmarkStart w:id="826" w:name="_Toc465550480"/>
      <w:bookmarkStart w:id="827" w:name="_Toc487450450"/>
      <w:bookmarkStart w:id="828" w:name="_Toc488828698"/>
      <w:bookmarkStart w:id="829" w:name="_Toc36650971"/>
      <w:bookmarkStart w:id="830" w:name="_Toc36715186"/>
      <w:r w:rsidRPr="00242F60">
        <w:rPr>
          <w:rFonts w:hint="eastAsia"/>
        </w:rPr>
        <w:t>通告数据帧与应答</w:t>
      </w:r>
      <w:bookmarkEnd w:id="826"/>
      <w:bookmarkEnd w:id="827"/>
      <w:bookmarkEnd w:id="828"/>
      <w:bookmarkEnd w:id="829"/>
      <w:bookmarkEnd w:id="830"/>
    </w:p>
    <w:p w14:paraId="111F8D27" w14:textId="77777777" w:rsidR="00AC4915" w:rsidRPr="00242F60" w:rsidRDefault="00AC4915" w:rsidP="00AC4915">
      <w:pPr>
        <w:pStyle w:val="afffffffffff4"/>
      </w:pPr>
      <w:r w:rsidRPr="00242F60">
        <w:rPr>
          <w:rFonts w:hint="eastAsia"/>
        </w:rPr>
        <w:t>表C.5规定了消防联动控制设备发送给</w:t>
      </w:r>
      <w:r>
        <w:rPr>
          <w:rFonts w:hint="eastAsia"/>
        </w:rPr>
        <w:t>具有联动控制功能的火灾报警控制器</w:t>
      </w:r>
      <w:r w:rsidRPr="00242F60">
        <w:rPr>
          <w:rFonts w:hint="eastAsia"/>
        </w:rPr>
        <w:t>的通告数据帧。</w:t>
      </w:r>
    </w:p>
    <w:p w14:paraId="0276C459" w14:textId="77777777" w:rsidR="00AC4915" w:rsidRPr="00242F60" w:rsidRDefault="00AC4915" w:rsidP="00AC4915">
      <w:pPr>
        <w:pStyle w:val="aff4"/>
        <w:spacing w:before="156" w:after="156"/>
      </w:pPr>
      <w:r w:rsidRPr="00242F60">
        <w:rPr>
          <w:rFonts w:hint="eastAsia"/>
        </w:rPr>
        <w:t>通告数据帧</w:t>
      </w:r>
    </w:p>
    <w:tbl>
      <w:tblPr>
        <w:tblW w:w="109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1051"/>
        <w:gridCol w:w="567"/>
        <w:gridCol w:w="516"/>
        <w:gridCol w:w="486"/>
        <w:gridCol w:w="486"/>
        <w:gridCol w:w="525"/>
        <w:gridCol w:w="559"/>
        <w:gridCol w:w="486"/>
        <w:gridCol w:w="588"/>
        <w:gridCol w:w="590"/>
        <w:gridCol w:w="590"/>
        <w:gridCol w:w="590"/>
        <w:gridCol w:w="590"/>
        <w:gridCol w:w="590"/>
        <w:gridCol w:w="590"/>
        <w:gridCol w:w="590"/>
        <w:gridCol w:w="590"/>
        <w:gridCol w:w="590"/>
      </w:tblGrid>
      <w:tr w:rsidR="00AC4915" w:rsidRPr="00242F60" w14:paraId="07B71EB8" w14:textId="77777777" w:rsidTr="00185755">
        <w:trPr>
          <w:tblHeader/>
          <w:jc w:val="center"/>
        </w:trPr>
        <w:tc>
          <w:tcPr>
            <w:tcW w:w="425" w:type="dxa"/>
            <w:vMerge w:val="restart"/>
          </w:tcPr>
          <w:p w14:paraId="21574022"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功能码数值</w:t>
            </w:r>
          </w:p>
        </w:tc>
        <w:tc>
          <w:tcPr>
            <w:tcW w:w="1051" w:type="dxa"/>
            <w:vMerge w:val="restart"/>
            <w:shd w:val="clear" w:color="auto" w:fill="auto"/>
            <w:vAlign w:val="center"/>
          </w:tcPr>
          <w:p w14:paraId="2B441BDE"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报文名称</w:t>
            </w:r>
          </w:p>
        </w:tc>
        <w:tc>
          <w:tcPr>
            <w:tcW w:w="3625" w:type="dxa"/>
            <w:gridSpan w:val="7"/>
            <w:shd w:val="clear" w:color="auto" w:fill="auto"/>
            <w:vAlign w:val="center"/>
          </w:tcPr>
          <w:p w14:paraId="6EEDD103"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报文头</w:t>
            </w:r>
          </w:p>
        </w:tc>
        <w:tc>
          <w:tcPr>
            <w:tcW w:w="5898" w:type="dxa"/>
            <w:gridSpan w:val="10"/>
            <w:shd w:val="clear" w:color="auto" w:fill="auto"/>
            <w:vAlign w:val="center"/>
          </w:tcPr>
          <w:p w14:paraId="3478573A"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w:t>
            </w:r>
          </w:p>
        </w:tc>
      </w:tr>
      <w:tr w:rsidR="00AC4915" w:rsidRPr="00242F60" w14:paraId="45A37153" w14:textId="77777777" w:rsidTr="00185755">
        <w:trPr>
          <w:tblHeader/>
          <w:jc w:val="center"/>
        </w:trPr>
        <w:tc>
          <w:tcPr>
            <w:tcW w:w="425" w:type="dxa"/>
            <w:vMerge/>
          </w:tcPr>
          <w:p w14:paraId="172239BC"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1051" w:type="dxa"/>
            <w:vMerge/>
            <w:shd w:val="clear" w:color="auto" w:fill="auto"/>
            <w:vAlign w:val="center"/>
          </w:tcPr>
          <w:p w14:paraId="170DA05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567" w:type="dxa"/>
            <w:shd w:val="clear" w:color="auto" w:fill="auto"/>
            <w:vAlign w:val="center"/>
          </w:tcPr>
          <w:p w14:paraId="00CBEDB1"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帧类型</w:t>
            </w:r>
          </w:p>
        </w:tc>
        <w:tc>
          <w:tcPr>
            <w:tcW w:w="516" w:type="dxa"/>
            <w:shd w:val="clear" w:color="auto" w:fill="auto"/>
            <w:vAlign w:val="center"/>
          </w:tcPr>
          <w:p w14:paraId="2A6A3D8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目标地址</w:t>
            </w:r>
          </w:p>
        </w:tc>
        <w:tc>
          <w:tcPr>
            <w:tcW w:w="486" w:type="dxa"/>
            <w:shd w:val="clear" w:color="auto" w:fill="auto"/>
            <w:vAlign w:val="center"/>
          </w:tcPr>
          <w:p w14:paraId="48C612B2"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优先级</w:t>
            </w:r>
          </w:p>
        </w:tc>
        <w:tc>
          <w:tcPr>
            <w:tcW w:w="486" w:type="dxa"/>
            <w:shd w:val="clear" w:color="auto" w:fill="auto"/>
            <w:vAlign w:val="center"/>
          </w:tcPr>
          <w:p w14:paraId="71C808AC"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源地址</w:t>
            </w:r>
          </w:p>
        </w:tc>
        <w:tc>
          <w:tcPr>
            <w:tcW w:w="525" w:type="dxa"/>
            <w:shd w:val="clear" w:color="auto" w:fill="auto"/>
            <w:vAlign w:val="center"/>
          </w:tcPr>
          <w:p w14:paraId="2201941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报文编号</w:t>
            </w:r>
          </w:p>
        </w:tc>
        <w:tc>
          <w:tcPr>
            <w:tcW w:w="559" w:type="dxa"/>
            <w:shd w:val="clear" w:color="auto" w:fill="auto"/>
            <w:vAlign w:val="center"/>
          </w:tcPr>
          <w:p w14:paraId="319AF585"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分组编号</w:t>
            </w:r>
          </w:p>
        </w:tc>
        <w:tc>
          <w:tcPr>
            <w:tcW w:w="486" w:type="dxa"/>
            <w:shd w:val="clear" w:color="auto" w:fill="auto"/>
            <w:vAlign w:val="center"/>
          </w:tcPr>
          <w:p w14:paraId="20C9CDE1"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数据长度</w:t>
            </w:r>
          </w:p>
        </w:tc>
        <w:tc>
          <w:tcPr>
            <w:tcW w:w="588" w:type="dxa"/>
            <w:shd w:val="clear" w:color="auto" w:fill="auto"/>
            <w:vAlign w:val="center"/>
          </w:tcPr>
          <w:p w14:paraId="78EBED0D"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数据0</w:t>
            </w:r>
          </w:p>
        </w:tc>
        <w:tc>
          <w:tcPr>
            <w:tcW w:w="590" w:type="dxa"/>
            <w:shd w:val="clear" w:color="auto" w:fill="auto"/>
            <w:vAlign w:val="center"/>
          </w:tcPr>
          <w:p w14:paraId="0DF21465"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数据1</w:t>
            </w:r>
          </w:p>
        </w:tc>
        <w:tc>
          <w:tcPr>
            <w:tcW w:w="590" w:type="dxa"/>
            <w:shd w:val="clear" w:color="auto" w:fill="auto"/>
            <w:vAlign w:val="center"/>
          </w:tcPr>
          <w:p w14:paraId="1B052629"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数据2</w:t>
            </w:r>
          </w:p>
        </w:tc>
        <w:tc>
          <w:tcPr>
            <w:tcW w:w="590" w:type="dxa"/>
            <w:shd w:val="clear" w:color="auto" w:fill="auto"/>
            <w:vAlign w:val="center"/>
          </w:tcPr>
          <w:p w14:paraId="2F95A09A"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数据3</w:t>
            </w:r>
          </w:p>
        </w:tc>
        <w:tc>
          <w:tcPr>
            <w:tcW w:w="590" w:type="dxa"/>
            <w:shd w:val="clear" w:color="auto" w:fill="auto"/>
            <w:vAlign w:val="center"/>
          </w:tcPr>
          <w:p w14:paraId="1A3F0625"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数据4</w:t>
            </w:r>
          </w:p>
        </w:tc>
        <w:tc>
          <w:tcPr>
            <w:tcW w:w="590" w:type="dxa"/>
            <w:shd w:val="clear" w:color="auto" w:fill="auto"/>
            <w:vAlign w:val="center"/>
          </w:tcPr>
          <w:p w14:paraId="7EDB76E1"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数据5</w:t>
            </w:r>
          </w:p>
        </w:tc>
        <w:tc>
          <w:tcPr>
            <w:tcW w:w="590" w:type="dxa"/>
            <w:shd w:val="clear" w:color="auto" w:fill="auto"/>
            <w:vAlign w:val="center"/>
          </w:tcPr>
          <w:p w14:paraId="446C93D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数据6</w:t>
            </w:r>
          </w:p>
        </w:tc>
        <w:tc>
          <w:tcPr>
            <w:tcW w:w="590" w:type="dxa"/>
            <w:shd w:val="clear" w:color="auto" w:fill="auto"/>
            <w:vAlign w:val="center"/>
          </w:tcPr>
          <w:p w14:paraId="147093EC"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数据7</w:t>
            </w:r>
          </w:p>
        </w:tc>
        <w:tc>
          <w:tcPr>
            <w:tcW w:w="590" w:type="dxa"/>
            <w:shd w:val="clear" w:color="auto" w:fill="auto"/>
            <w:vAlign w:val="center"/>
          </w:tcPr>
          <w:p w14:paraId="3DE77F0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校验0</w:t>
            </w:r>
          </w:p>
        </w:tc>
        <w:tc>
          <w:tcPr>
            <w:tcW w:w="590" w:type="dxa"/>
            <w:shd w:val="clear" w:color="auto" w:fill="auto"/>
            <w:vAlign w:val="center"/>
          </w:tcPr>
          <w:p w14:paraId="75011584"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校验1</w:t>
            </w:r>
          </w:p>
        </w:tc>
      </w:tr>
      <w:tr w:rsidR="00AC4915" w:rsidRPr="00242F60" w14:paraId="2BE50466" w14:textId="77777777" w:rsidTr="00185755">
        <w:trPr>
          <w:jc w:val="center"/>
        </w:trPr>
        <w:tc>
          <w:tcPr>
            <w:tcW w:w="425" w:type="dxa"/>
            <w:vMerge w:val="restart"/>
            <w:vAlign w:val="center"/>
          </w:tcPr>
          <w:p w14:paraId="2A3F471C"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17</w:t>
            </w:r>
          </w:p>
        </w:tc>
        <w:tc>
          <w:tcPr>
            <w:tcW w:w="1051" w:type="dxa"/>
            <w:vMerge w:val="restart"/>
            <w:shd w:val="clear" w:color="auto" w:fill="auto"/>
            <w:vAlign w:val="center"/>
          </w:tcPr>
          <w:p w14:paraId="5897BB5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通告</w:t>
            </w:r>
            <w:r w:rsidRPr="00242F60">
              <w:rPr>
                <w:rFonts w:ascii="宋体" w:hAnsi="宋体" w:cs="宋体" w:hint="eastAsia"/>
                <w:sz w:val="18"/>
                <w:szCs w:val="18"/>
              </w:rPr>
              <w:t>紧急事件</w:t>
            </w:r>
          </w:p>
        </w:tc>
        <w:tc>
          <w:tcPr>
            <w:tcW w:w="567" w:type="dxa"/>
            <w:shd w:val="clear" w:color="auto" w:fill="auto"/>
            <w:vAlign w:val="center"/>
          </w:tcPr>
          <w:p w14:paraId="4FFBAF7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00</w:t>
            </w:r>
            <w:r w:rsidRPr="00242F60">
              <w:rPr>
                <w:rFonts w:ascii="宋体" w:hAnsi="宋体" w:cs="宋体"/>
                <w:sz w:val="18"/>
                <w:szCs w:val="18"/>
              </w:rPr>
              <w:t>H</w:t>
            </w:r>
          </w:p>
        </w:tc>
        <w:tc>
          <w:tcPr>
            <w:tcW w:w="516" w:type="dxa"/>
            <w:shd w:val="clear" w:color="auto" w:fill="auto"/>
            <w:vAlign w:val="center"/>
          </w:tcPr>
          <w:p w14:paraId="0587F39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4B982BD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27D69DF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25" w:type="dxa"/>
            <w:shd w:val="clear" w:color="auto" w:fill="auto"/>
            <w:vAlign w:val="center"/>
          </w:tcPr>
          <w:p w14:paraId="6F77C64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60FF7E8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1</w:t>
            </w:r>
            <w:r w:rsidRPr="00242F60">
              <w:rPr>
                <w:rFonts w:ascii="宋体" w:hAnsi="宋体" w:cs="宋体"/>
                <w:sz w:val="18"/>
                <w:szCs w:val="18"/>
              </w:rPr>
              <w:t>H</w:t>
            </w:r>
          </w:p>
        </w:tc>
        <w:tc>
          <w:tcPr>
            <w:tcW w:w="486" w:type="dxa"/>
            <w:shd w:val="clear" w:color="auto" w:fill="auto"/>
            <w:vAlign w:val="center"/>
          </w:tcPr>
          <w:p w14:paraId="44A67D0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8</w:t>
            </w:r>
            <w:r w:rsidRPr="00242F60">
              <w:rPr>
                <w:rFonts w:ascii="宋体" w:hAnsi="宋体" w:cs="宋体"/>
                <w:sz w:val="18"/>
                <w:szCs w:val="18"/>
              </w:rPr>
              <w:t>H</w:t>
            </w:r>
          </w:p>
        </w:tc>
        <w:tc>
          <w:tcPr>
            <w:tcW w:w="588" w:type="dxa"/>
            <w:shd w:val="clear" w:color="auto" w:fill="auto"/>
            <w:vAlign w:val="center"/>
          </w:tcPr>
          <w:p w14:paraId="421749E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11</w:t>
            </w:r>
            <w:r w:rsidRPr="00242F60">
              <w:rPr>
                <w:rFonts w:ascii="宋体" w:hAnsi="宋体" w:cs="宋体"/>
                <w:sz w:val="18"/>
                <w:szCs w:val="18"/>
              </w:rPr>
              <w:t>H</w:t>
            </w:r>
          </w:p>
        </w:tc>
        <w:tc>
          <w:tcPr>
            <w:tcW w:w="590" w:type="dxa"/>
            <w:shd w:val="clear" w:color="auto" w:fill="auto"/>
            <w:vAlign w:val="center"/>
          </w:tcPr>
          <w:p w14:paraId="127B5DB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控制器编号</w:t>
            </w:r>
          </w:p>
        </w:tc>
        <w:tc>
          <w:tcPr>
            <w:tcW w:w="590" w:type="dxa"/>
            <w:shd w:val="clear" w:color="auto" w:fill="auto"/>
            <w:vAlign w:val="center"/>
          </w:tcPr>
          <w:p w14:paraId="21C708C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单元编号</w:t>
            </w:r>
          </w:p>
        </w:tc>
        <w:tc>
          <w:tcPr>
            <w:tcW w:w="590" w:type="dxa"/>
            <w:shd w:val="clear" w:color="auto" w:fill="auto"/>
            <w:vAlign w:val="center"/>
          </w:tcPr>
          <w:p w14:paraId="6BA979B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设备编号</w:t>
            </w:r>
          </w:p>
        </w:tc>
        <w:tc>
          <w:tcPr>
            <w:tcW w:w="590" w:type="dxa"/>
            <w:shd w:val="clear" w:color="auto" w:fill="auto"/>
            <w:vAlign w:val="center"/>
          </w:tcPr>
          <w:p w14:paraId="5FAF21C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通道编号</w:t>
            </w:r>
          </w:p>
        </w:tc>
        <w:tc>
          <w:tcPr>
            <w:tcW w:w="590" w:type="dxa"/>
            <w:shd w:val="clear" w:color="auto" w:fill="auto"/>
            <w:vAlign w:val="center"/>
          </w:tcPr>
          <w:p w14:paraId="5CAF56B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设备类型代码0</w:t>
            </w:r>
          </w:p>
        </w:tc>
        <w:tc>
          <w:tcPr>
            <w:tcW w:w="590" w:type="dxa"/>
            <w:shd w:val="clear" w:color="auto" w:fill="auto"/>
            <w:vAlign w:val="center"/>
          </w:tcPr>
          <w:p w14:paraId="4D9E5D4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设备类型代码1</w:t>
            </w:r>
          </w:p>
        </w:tc>
        <w:tc>
          <w:tcPr>
            <w:tcW w:w="590" w:type="dxa"/>
            <w:shd w:val="clear" w:color="auto" w:fill="auto"/>
            <w:vAlign w:val="center"/>
          </w:tcPr>
          <w:p w14:paraId="4F6D72D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事件代码0</w:t>
            </w:r>
          </w:p>
        </w:tc>
        <w:tc>
          <w:tcPr>
            <w:tcW w:w="590" w:type="dxa"/>
            <w:shd w:val="clear" w:color="auto" w:fill="auto"/>
            <w:vAlign w:val="center"/>
          </w:tcPr>
          <w:p w14:paraId="34DB7A39"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62ECA78F"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51F14CB5" w14:textId="77777777" w:rsidTr="00185755">
        <w:trPr>
          <w:jc w:val="center"/>
        </w:trPr>
        <w:tc>
          <w:tcPr>
            <w:tcW w:w="425" w:type="dxa"/>
            <w:vMerge/>
            <w:vAlign w:val="center"/>
          </w:tcPr>
          <w:p w14:paraId="0BE682AB" w14:textId="77777777" w:rsidR="00AC4915" w:rsidRPr="00242F60" w:rsidRDefault="00AC4915" w:rsidP="00185755">
            <w:pPr>
              <w:pStyle w:val="affffffffffff3"/>
              <w:spacing w:line="240" w:lineRule="exact"/>
              <w:ind w:firstLineChars="0" w:firstLine="0"/>
              <w:jc w:val="center"/>
              <w:rPr>
                <w:rFonts w:hAnsi="宋体"/>
                <w:sz w:val="18"/>
                <w:szCs w:val="18"/>
              </w:rPr>
            </w:pPr>
          </w:p>
        </w:tc>
        <w:tc>
          <w:tcPr>
            <w:tcW w:w="1051" w:type="dxa"/>
            <w:vMerge/>
            <w:shd w:val="clear" w:color="auto" w:fill="auto"/>
            <w:vAlign w:val="center"/>
          </w:tcPr>
          <w:p w14:paraId="252F83C8" w14:textId="77777777" w:rsidR="00AC4915" w:rsidRPr="00242F60" w:rsidRDefault="00AC4915" w:rsidP="00185755">
            <w:pPr>
              <w:spacing w:line="240" w:lineRule="exact"/>
              <w:jc w:val="center"/>
              <w:rPr>
                <w:rFonts w:ascii="宋体" w:hAnsi="宋体" w:cs="楷体"/>
                <w:bCs/>
                <w:sz w:val="18"/>
                <w:szCs w:val="18"/>
              </w:rPr>
            </w:pPr>
          </w:p>
        </w:tc>
        <w:tc>
          <w:tcPr>
            <w:tcW w:w="567" w:type="dxa"/>
            <w:shd w:val="clear" w:color="auto" w:fill="auto"/>
            <w:vAlign w:val="center"/>
          </w:tcPr>
          <w:p w14:paraId="2ADF693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00</w:t>
            </w:r>
            <w:r w:rsidRPr="00242F60">
              <w:rPr>
                <w:rFonts w:ascii="宋体" w:hAnsi="宋体" w:cs="宋体"/>
                <w:sz w:val="18"/>
                <w:szCs w:val="18"/>
              </w:rPr>
              <w:t>H</w:t>
            </w:r>
          </w:p>
        </w:tc>
        <w:tc>
          <w:tcPr>
            <w:tcW w:w="516" w:type="dxa"/>
            <w:shd w:val="clear" w:color="auto" w:fill="auto"/>
            <w:vAlign w:val="center"/>
          </w:tcPr>
          <w:p w14:paraId="57D37F5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67C87D0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1171424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25" w:type="dxa"/>
            <w:shd w:val="clear" w:color="auto" w:fill="auto"/>
            <w:vAlign w:val="center"/>
          </w:tcPr>
          <w:p w14:paraId="41082AE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7162D7F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02</w:t>
            </w:r>
            <w:r w:rsidRPr="00242F60">
              <w:rPr>
                <w:rFonts w:ascii="宋体" w:hAnsi="宋体" w:cs="宋体"/>
                <w:sz w:val="18"/>
                <w:szCs w:val="18"/>
              </w:rPr>
              <w:t>H</w:t>
            </w:r>
          </w:p>
        </w:tc>
        <w:tc>
          <w:tcPr>
            <w:tcW w:w="486" w:type="dxa"/>
            <w:shd w:val="clear" w:color="auto" w:fill="auto"/>
            <w:vAlign w:val="center"/>
          </w:tcPr>
          <w:p w14:paraId="7803850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8</w:t>
            </w:r>
            <w:r w:rsidRPr="00242F60">
              <w:rPr>
                <w:rFonts w:ascii="宋体" w:hAnsi="宋体" w:cs="宋体"/>
                <w:sz w:val="18"/>
                <w:szCs w:val="18"/>
              </w:rPr>
              <w:t>H</w:t>
            </w:r>
          </w:p>
        </w:tc>
        <w:tc>
          <w:tcPr>
            <w:tcW w:w="588" w:type="dxa"/>
            <w:shd w:val="clear" w:color="auto" w:fill="auto"/>
            <w:vAlign w:val="center"/>
          </w:tcPr>
          <w:p w14:paraId="3A13523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事件代码1</w:t>
            </w:r>
          </w:p>
        </w:tc>
        <w:tc>
          <w:tcPr>
            <w:tcW w:w="590" w:type="dxa"/>
            <w:shd w:val="clear" w:color="auto" w:fill="auto"/>
            <w:vAlign w:val="center"/>
          </w:tcPr>
          <w:p w14:paraId="12458E0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状态代码0</w:t>
            </w:r>
          </w:p>
        </w:tc>
        <w:tc>
          <w:tcPr>
            <w:tcW w:w="590" w:type="dxa"/>
            <w:shd w:val="clear" w:color="auto" w:fill="auto"/>
            <w:vAlign w:val="center"/>
          </w:tcPr>
          <w:p w14:paraId="1167578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状态代码1</w:t>
            </w:r>
          </w:p>
        </w:tc>
        <w:tc>
          <w:tcPr>
            <w:tcW w:w="590" w:type="dxa"/>
            <w:shd w:val="clear" w:color="auto" w:fill="auto"/>
            <w:vAlign w:val="center"/>
          </w:tcPr>
          <w:p w14:paraId="449672F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年</w:t>
            </w:r>
          </w:p>
        </w:tc>
        <w:tc>
          <w:tcPr>
            <w:tcW w:w="590" w:type="dxa"/>
            <w:shd w:val="clear" w:color="auto" w:fill="auto"/>
            <w:vAlign w:val="center"/>
          </w:tcPr>
          <w:p w14:paraId="5AC6720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月</w:t>
            </w:r>
          </w:p>
        </w:tc>
        <w:tc>
          <w:tcPr>
            <w:tcW w:w="590" w:type="dxa"/>
            <w:shd w:val="clear" w:color="auto" w:fill="auto"/>
            <w:vAlign w:val="center"/>
          </w:tcPr>
          <w:p w14:paraId="0A109A9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日</w:t>
            </w:r>
          </w:p>
        </w:tc>
        <w:tc>
          <w:tcPr>
            <w:tcW w:w="590" w:type="dxa"/>
            <w:shd w:val="clear" w:color="auto" w:fill="auto"/>
            <w:vAlign w:val="center"/>
          </w:tcPr>
          <w:p w14:paraId="3A080B0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时</w:t>
            </w:r>
          </w:p>
        </w:tc>
        <w:tc>
          <w:tcPr>
            <w:tcW w:w="590" w:type="dxa"/>
            <w:shd w:val="clear" w:color="auto" w:fill="auto"/>
            <w:vAlign w:val="center"/>
          </w:tcPr>
          <w:p w14:paraId="619B891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分</w:t>
            </w:r>
          </w:p>
        </w:tc>
        <w:tc>
          <w:tcPr>
            <w:tcW w:w="590" w:type="dxa"/>
            <w:shd w:val="clear" w:color="auto" w:fill="auto"/>
            <w:vAlign w:val="center"/>
          </w:tcPr>
          <w:p w14:paraId="26E6519B"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6CD56785"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7C56406D" w14:textId="77777777" w:rsidTr="00185755">
        <w:trPr>
          <w:jc w:val="center"/>
        </w:trPr>
        <w:tc>
          <w:tcPr>
            <w:tcW w:w="425" w:type="dxa"/>
            <w:vMerge/>
            <w:vAlign w:val="center"/>
          </w:tcPr>
          <w:p w14:paraId="31188B1B" w14:textId="77777777" w:rsidR="00AC4915" w:rsidRPr="00242F60" w:rsidRDefault="00AC4915" w:rsidP="00185755">
            <w:pPr>
              <w:pStyle w:val="affffffffffff3"/>
              <w:spacing w:line="240" w:lineRule="exact"/>
              <w:ind w:firstLineChars="0" w:firstLine="0"/>
              <w:jc w:val="center"/>
              <w:rPr>
                <w:rFonts w:hAnsi="宋体"/>
                <w:sz w:val="18"/>
                <w:szCs w:val="18"/>
              </w:rPr>
            </w:pPr>
          </w:p>
        </w:tc>
        <w:tc>
          <w:tcPr>
            <w:tcW w:w="1051" w:type="dxa"/>
            <w:vMerge/>
            <w:shd w:val="clear" w:color="auto" w:fill="auto"/>
            <w:vAlign w:val="center"/>
          </w:tcPr>
          <w:p w14:paraId="159D4C00" w14:textId="77777777" w:rsidR="00AC4915" w:rsidRPr="00242F60" w:rsidRDefault="00AC4915" w:rsidP="00185755">
            <w:pPr>
              <w:spacing w:line="240" w:lineRule="exact"/>
              <w:jc w:val="center"/>
              <w:rPr>
                <w:rFonts w:ascii="宋体" w:hAnsi="宋体" w:cs="楷体"/>
                <w:bCs/>
                <w:sz w:val="18"/>
                <w:szCs w:val="18"/>
              </w:rPr>
            </w:pPr>
          </w:p>
        </w:tc>
        <w:tc>
          <w:tcPr>
            <w:tcW w:w="567" w:type="dxa"/>
            <w:shd w:val="clear" w:color="auto" w:fill="auto"/>
            <w:vAlign w:val="center"/>
          </w:tcPr>
          <w:p w14:paraId="4E79508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00</w:t>
            </w:r>
            <w:r w:rsidRPr="00242F60">
              <w:rPr>
                <w:rFonts w:ascii="宋体" w:hAnsi="宋体" w:cs="宋体"/>
                <w:sz w:val="18"/>
                <w:szCs w:val="18"/>
              </w:rPr>
              <w:t>H</w:t>
            </w:r>
          </w:p>
        </w:tc>
        <w:tc>
          <w:tcPr>
            <w:tcW w:w="516" w:type="dxa"/>
            <w:shd w:val="clear" w:color="auto" w:fill="auto"/>
            <w:vAlign w:val="center"/>
          </w:tcPr>
          <w:p w14:paraId="1F130B2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38A0D02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0C5D7BD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25" w:type="dxa"/>
            <w:shd w:val="clear" w:color="auto" w:fill="auto"/>
            <w:vAlign w:val="center"/>
          </w:tcPr>
          <w:p w14:paraId="79640E7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0E8BC9A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03H</w:t>
            </w:r>
          </w:p>
        </w:tc>
        <w:tc>
          <w:tcPr>
            <w:tcW w:w="486" w:type="dxa"/>
            <w:shd w:val="clear" w:color="auto" w:fill="auto"/>
            <w:vAlign w:val="center"/>
          </w:tcPr>
          <w:p w14:paraId="23C36D5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1</w:t>
            </w:r>
            <w:r w:rsidRPr="00242F60">
              <w:rPr>
                <w:rFonts w:ascii="宋体" w:hAnsi="宋体" w:cs="宋体"/>
                <w:sz w:val="18"/>
                <w:szCs w:val="18"/>
              </w:rPr>
              <w:t>H</w:t>
            </w:r>
          </w:p>
        </w:tc>
        <w:tc>
          <w:tcPr>
            <w:tcW w:w="588" w:type="dxa"/>
            <w:shd w:val="clear" w:color="auto" w:fill="auto"/>
            <w:vAlign w:val="center"/>
          </w:tcPr>
          <w:p w14:paraId="1B45CD5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秒</w:t>
            </w:r>
          </w:p>
        </w:tc>
        <w:tc>
          <w:tcPr>
            <w:tcW w:w="590" w:type="dxa"/>
            <w:shd w:val="clear" w:color="auto" w:fill="auto"/>
            <w:vAlign w:val="center"/>
          </w:tcPr>
          <w:p w14:paraId="5FE34152"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2C4DC1E7"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3E148FF6"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35E3B06D"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7AF41A30"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19DA66B"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1805F77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37F36A99"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104D30CF"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382B57B4" w14:textId="77777777" w:rsidTr="00185755">
        <w:trPr>
          <w:jc w:val="center"/>
        </w:trPr>
        <w:tc>
          <w:tcPr>
            <w:tcW w:w="425" w:type="dxa"/>
            <w:vMerge/>
            <w:vAlign w:val="center"/>
          </w:tcPr>
          <w:p w14:paraId="13F27D87" w14:textId="77777777" w:rsidR="00AC4915" w:rsidRPr="00242F60" w:rsidRDefault="00AC4915" w:rsidP="00185755">
            <w:pPr>
              <w:pStyle w:val="affffffffffff3"/>
              <w:spacing w:line="240" w:lineRule="exact"/>
              <w:ind w:firstLineChars="0" w:firstLine="0"/>
              <w:jc w:val="center"/>
              <w:rPr>
                <w:rFonts w:hAnsi="宋体"/>
                <w:sz w:val="18"/>
                <w:szCs w:val="18"/>
              </w:rPr>
            </w:pPr>
          </w:p>
        </w:tc>
        <w:tc>
          <w:tcPr>
            <w:tcW w:w="1051" w:type="dxa"/>
            <w:vMerge/>
            <w:shd w:val="clear" w:color="auto" w:fill="auto"/>
            <w:vAlign w:val="center"/>
          </w:tcPr>
          <w:p w14:paraId="58C6551F" w14:textId="77777777" w:rsidR="00AC4915" w:rsidRPr="00242F60" w:rsidRDefault="00AC4915" w:rsidP="00185755">
            <w:pPr>
              <w:spacing w:line="240" w:lineRule="exact"/>
              <w:jc w:val="center"/>
              <w:rPr>
                <w:rFonts w:ascii="宋体" w:hAnsi="宋体" w:cs="楷体"/>
                <w:bCs/>
                <w:sz w:val="18"/>
                <w:szCs w:val="18"/>
              </w:rPr>
            </w:pPr>
          </w:p>
        </w:tc>
        <w:tc>
          <w:tcPr>
            <w:tcW w:w="567" w:type="dxa"/>
            <w:shd w:val="clear" w:color="auto" w:fill="auto"/>
            <w:vAlign w:val="center"/>
          </w:tcPr>
          <w:p w14:paraId="4BBC5F2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0</w:t>
            </w:r>
            <w:r w:rsidRPr="00242F60">
              <w:rPr>
                <w:rFonts w:ascii="宋体" w:hAnsi="宋体" w:cs="宋体"/>
                <w:sz w:val="18"/>
                <w:szCs w:val="18"/>
              </w:rPr>
              <w:t>H</w:t>
            </w:r>
          </w:p>
        </w:tc>
        <w:tc>
          <w:tcPr>
            <w:tcW w:w="516" w:type="dxa"/>
            <w:shd w:val="clear" w:color="auto" w:fill="auto"/>
            <w:vAlign w:val="center"/>
          </w:tcPr>
          <w:p w14:paraId="149A38C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7B81D2B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1</w:t>
            </w:r>
            <w:r w:rsidRPr="00242F60">
              <w:rPr>
                <w:rFonts w:ascii="宋体" w:hAnsi="宋体" w:cs="宋体"/>
                <w:sz w:val="18"/>
                <w:szCs w:val="18"/>
              </w:rPr>
              <w:t>H</w:t>
            </w:r>
          </w:p>
        </w:tc>
        <w:tc>
          <w:tcPr>
            <w:tcW w:w="486" w:type="dxa"/>
            <w:shd w:val="clear" w:color="auto" w:fill="auto"/>
            <w:vAlign w:val="center"/>
          </w:tcPr>
          <w:p w14:paraId="3E7D597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25" w:type="dxa"/>
            <w:shd w:val="clear" w:color="auto" w:fill="auto"/>
            <w:vAlign w:val="center"/>
          </w:tcPr>
          <w:p w14:paraId="69DE4A3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0FD17F2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730832A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2</w:t>
            </w:r>
            <w:r w:rsidRPr="00242F60">
              <w:rPr>
                <w:rFonts w:ascii="宋体" w:hAnsi="宋体" w:cs="宋体"/>
                <w:sz w:val="18"/>
                <w:szCs w:val="18"/>
              </w:rPr>
              <w:t>H</w:t>
            </w:r>
          </w:p>
        </w:tc>
        <w:tc>
          <w:tcPr>
            <w:tcW w:w="588" w:type="dxa"/>
            <w:shd w:val="clear" w:color="auto" w:fill="auto"/>
            <w:vAlign w:val="center"/>
          </w:tcPr>
          <w:p w14:paraId="1C8C9DB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0FH</w:t>
            </w:r>
          </w:p>
        </w:tc>
        <w:tc>
          <w:tcPr>
            <w:tcW w:w="590" w:type="dxa"/>
            <w:shd w:val="clear" w:color="auto" w:fill="auto"/>
            <w:vAlign w:val="center"/>
          </w:tcPr>
          <w:p w14:paraId="598C50C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00H</w:t>
            </w:r>
          </w:p>
        </w:tc>
        <w:tc>
          <w:tcPr>
            <w:tcW w:w="590" w:type="dxa"/>
            <w:shd w:val="clear" w:color="auto" w:fill="auto"/>
            <w:vAlign w:val="center"/>
          </w:tcPr>
          <w:p w14:paraId="7703921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5F089E9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8B850F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0207966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7821085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2649CA2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77DDDF5C"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15CEC369"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520AC836" w14:textId="77777777" w:rsidTr="00185755">
        <w:trPr>
          <w:jc w:val="center"/>
        </w:trPr>
        <w:tc>
          <w:tcPr>
            <w:tcW w:w="425" w:type="dxa"/>
            <w:vMerge w:val="restart"/>
            <w:vAlign w:val="center"/>
          </w:tcPr>
          <w:p w14:paraId="71D075F2"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18</w:t>
            </w:r>
          </w:p>
        </w:tc>
        <w:tc>
          <w:tcPr>
            <w:tcW w:w="1051" w:type="dxa"/>
            <w:vMerge w:val="restart"/>
            <w:shd w:val="clear" w:color="auto" w:fill="auto"/>
            <w:vAlign w:val="center"/>
          </w:tcPr>
          <w:p w14:paraId="6549B1C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通告</w:t>
            </w:r>
            <w:r w:rsidRPr="00242F60">
              <w:rPr>
                <w:rFonts w:ascii="宋体" w:hAnsi="宋体" w:cs="宋体" w:hint="eastAsia"/>
                <w:sz w:val="18"/>
                <w:szCs w:val="18"/>
              </w:rPr>
              <w:t>一般事件</w:t>
            </w:r>
          </w:p>
        </w:tc>
        <w:tc>
          <w:tcPr>
            <w:tcW w:w="567" w:type="dxa"/>
            <w:shd w:val="clear" w:color="auto" w:fill="auto"/>
            <w:vAlign w:val="center"/>
          </w:tcPr>
          <w:p w14:paraId="5736430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516" w:type="dxa"/>
            <w:shd w:val="clear" w:color="auto" w:fill="auto"/>
            <w:vAlign w:val="center"/>
          </w:tcPr>
          <w:p w14:paraId="57B59F8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6DB51AC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57D0913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25" w:type="dxa"/>
            <w:shd w:val="clear" w:color="auto" w:fill="auto"/>
            <w:vAlign w:val="center"/>
          </w:tcPr>
          <w:p w14:paraId="775EE36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0E4802F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1</w:t>
            </w:r>
            <w:r w:rsidRPr="00242F60">
              <w:rPr>
                <w:rFonts w:ascii="宋体" w:hAnsi="宋体" w:cs="宋体"/>
                <w:sz w:val="18"/>
                <w:szCs w:val="18"/>
              </w:rPr>
              <w:t>H</w:t>
            </w:r>
          </w:p>
        </w:tc>
        <w:tc>
          <w:tcPr>
            <w:tcW w:w="486" w:type="dxa"/>
            <w:shd w:val="clear" w:color="auto" w:fill="auto"/>
            <w:vAlign w:val="center"/>
          </w:tcPr>
          <w:p w14:paraId="7BA6E8C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Pr>
                <w:rFonts w:ascii="宋体" w:hAnsi="宋体" w:cs="宋体"/>
                <w:sz w:val="18"/>
                <w:szCs w:val="18"/>
              </w:rPr>
              <w:t>8</w:t>
            </w:r>
            <w:r w:rsidRPr="00242F60">
              <w:rPr>
                <w:rFonts w:ascii="宋体" w:hAnsi="宋体" w:cs="宋体"/>
                <w:sz w:val="18"/>
                <w:szCs w:val="18"/>
              </w:rPr>
              <w:t>H</w:t>
            </w:r>
          </w:p>
        </w:tc>
        <w:tc>
          <w:tcPr>
            <w:tcW w:w="588" w:type="dxa"/>
            <w:shd w:val="clear" w:color="auto" w:fill="auto"/>
            <w:vAlign w:val="center"/>
          </w:tcPr>
          <w:p w14:paraId="4D3D818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12</w:t>
            </w:r>
            <w:r w:rsidRPr="00242F60">
              <w:rPr>
                <w:rFonts w:ascii="宋体" w:hAnsi="宋体" w:cs="宋体"/>
                <w:sz w:val="18"/>
                <w:szCs w:val="18"/>
              </w:rPr>
              <w:t>H</w:t>
            </w:r>
          </w:p>
        </w:tc>
        <w:tc>
          <w:tcPr>
            <w:tcW w:w="590" w:type="dxa"/>
            <w:shd w:val="clear" w:color="auto" w:fill="auto"/>
            <w:vAlign w:val="center"/>
          </w:tcPr>
          <w:p w14:paraId="4B9EBA2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控制器编号</w:t>
            </w:r>
          </w:p>
        </w:tc>
        <w:tc>
          <w:tcPr>
            <w:tcW w:w="590" w:type="dxa"/>
            <w:shd w:val="clear" w:color="auto" w:fill="auto"/>
            <w:vAlign w:val="center"/>
          </w:tcPr>
          <w:p w14:paraId="23579CF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单元编号</w:t>
            </w:r>
          </w:p>
        </w:tc>
        <w:tc>
          <w:tcPr>
            <w:tcW w:w="590" w:type="dxa"/>
            <w:shd w:val="clear" w:color="auto" w:fill="auto"/>
            <w:vAlign w:val="center"/>
          </w:tcPr>
          <w:p w14:paraId="732E92A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设备编号</w:t>
            </w:r>
          </w:p>
        </w:tc>
        <w:tc>
          <w:tcPr>
            <w:tcW w:w="590" w:type="dxa"/>
            <w:shd w:val="clear" w:color="auto" w:fill="auto"/>
            <w:vAlign w:val="center"/>
          </w:tcPr>
          <w:p w14:paraId="5CBD6E2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通道编号</w:t>
            </w:r>
          </w:p>
        </w:tc>
        <w:tc>
          <w:tcPr>
            <w:tcW w:w="590" w:type="dxa"/>
            <w:shd w:val="clear" w:color="auto" w:fill="auto"/>
            <w:vAlign w:val="center"/>
          </w:tcPr>
          <w:p w14:paraId="6A37CBA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设备类型代码0</w:t>
            </w:r>
          </w:p>
        </w:tc>
        <w:tc>
          <w:tcPr>
            <w:tcW w:w="590" w:type="dxa"/>
            <w:shd w:val="clear" w:color="auto" w:fill="auto"/>
            <w:vAlign w:val="center"/>
          </w:tcPr>
          <w:p w14:paraId="798D68D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设备类型代码1</w:t>
            </w:r>
          </w:p>
        </w:tc>
        <w:tc>
          <w:tcPr>
            <w:tcW w:w="590" w:type="dxa"/>
            <w:shd w:val="clear" w:color="auto" w:fill="auto"/>
            <w:vAlign w:val="center"/>
          </w:tcPr>
          <w:p w14:paraId="40FBD46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事件代码0</w:t>
            </w:r>
          </w:p>
        </w:tc>
        <w:tc>
          <w:tcPr>
            <w:tcW w:w="590" w:type="dxa"/>
            <w:shd w:val="clear" w:color="auto" w:fill="auto"/>
            <w:vAlign w:val="center"/>
          </w:tcPr>
          <w:p w14:paraId="1810343C"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40B099D8"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1505E052" w14:textId="77777777" w:rsidTr="00185755">
        <w:trPr>
          <w:jc w:val="center"/>
        </w:trPr>
        <w:tc>
          <w:tcPr>
            <w:tcW w:w="425" w:type="dxa"/>
            <w:vMerge/>
            <w:vAlign w:val="center"/>
          </w:tcPr>
          <w:p w14:paraId="02AFAA2B" w14:textId="77777777" w:rsidR="00AC4915" w:rsidRPr="00242F60" w:rsidRDefault="00AC4915" w:rsidP="00185755">
            <w:pPr>
              <w:pStyle w:val="affffffffffff3"/>
              <w:spacing w:line="240" w:lineRule="exact"/>
              <w:ind w:firstLineChars="0" w:firstLine="0"/>
              <w:jc w:val="center"/>
              <w:rPr>
                <w:rFonts w:hAnsi="宋体"/>
                <w:sz w:val="18"/>
                <w:szCs w:val="18"/>
              </w:rPr>
            </w:pPr>
          </w:p>
        </w:tc>
        <w:tc>
          <w:tcPr>
            <w:tcW w:w="1051" w:type="dxa"/>
            <w:vMerge/>
            <w:shd w:val="clear" w:color="auto" w:fill="auto"/>
            <w:vAlign w:val="center"/>
          </w:tcPr>
          <w:p w14:paraId="281FF256" w14:textId="77777777" w:rsidR="00AC4915" w:rsidRPr="00242F60" w:rsidRDefault="00AC4915" w:rsidP="00185755">
            <w:pPr>
              <w:spacing w:line="240" w:lineRule="exact"/>
              <w:jc w:val="center"/>
              <w:rPr>
                <w:rFonts w:ascii="宋体" w:hAnsi="宋体" w:cs="楷体"/>
                <w:bCs/>
                <w:sz w:val="18"/>
                <w:szCs w:val="18"/>
              </w:rPr>
            </w:pPr>
          </w:p>
        </w:tc>
        <w:tc>
          <w:tcPr>
            <w:tcW w:w="567" w:type="dxa"/>
            <w:shd w:val="clear" w:color="auto" w:fill="auto"/>
            <w:vAlign w:val="center"/>
          </w:tcPr>
          <w:p w14:paraId="6CA0A85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00</w:t>
            </w:r>
            <w:r w:rsidRPr="00242F60">
              <w:rPr>
                <w:rFonts w:ascii="宋体" w:hAnsi="宋体" w:cs="宋体"/>
                <w:sz w:val="18"/>
                <w:szCs w:val="18"/>
              </w:rPr>
              <w:t>H</w:t>
            </w:r>
          </w:p>
        </w:tc>
        <w:tc>
          <w:tcPr>
            <w:tcW w:w="516" w:type="dxa"/>
            <w:shd w:val="clear" w:color="auto" w:fill="auto"/>
            <w:vAlign w:val="center"/>
          </w:tcPr>
          <w:p w14:paraId="6A67971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231CBDF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20AFF6A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25" w:type="dxa"/>
            <w:shd w:val="clear" w:color="auto" w:fill="auto"/>
            <w:vAlign w:val="center"/>
          </w:tcPr>
          <w:p w14:paraId="1995792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1655678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2</w:t>
            </w:r>
            <w:r w:rsidRPr="00242F60">
              <w:rPr>
                <w:rFonts w:ascii="宋体" w:hAnsi="宋体" w:cs="宋体"/>
                <w:sz w:val="18"/>
                <w:szCs w:val="18"/>
              </w:rPr>
              <w:t>H</w:t>
            </w:r>
          </w:p>
        </w:tc>
        <w:tc>
          <w:tcPr>
            <w:tcW w:w="486" w:type="dxa"/>
            <w:shd w:val="clear" w:color="auto" w:fill="auto"/>
            <w:vAlign w:val="center"/>
          </w:tcPr>
          <w:p w14:paraId="657216E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8</w:t>
            </w:r>
            <w:r w:rsidRPr="00242F60">
              <w:rPr>
                <w:rFonts w:ascii="宋体" w:hAnsi="宋体" w:cs="宋体"/>
                <w:sz w:val="18"/>
                <w:szCs w:val="18"/>
              </w:rPr>
              <w:t>H</w:t>
            </w:r>
          </w:p>
        </w:tc>
        <w:tc>
          <w:tcPr>
            <w:tcW w:w="588" w:type="dxa"/>
            <w:shd w:val="clear" w:color="auto" w:fill="auto"/>
            <w:vAlign w:val="center"/>
          </w:tcPr>
          <w:p w14:paraId="64E6CE0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事件代码1</w:t>
            </w:r>
          </w:p>
        </w:tc>
        <w:tc>
          <w:tcPr>
            <w:tcW w:w="590" w:type="dxa"/>
            <w:shd w:val="clear" w:color="auto" w:fill="auto"/>
            <w:vAlign w:val="center"/>
          </w:tcPr>
          <w:p w14:paraId="057BB2E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状态代码0</w:t>
            </w:r>
          </w:p>
        </w:tc>
        <w:tc>
          <w:tcPr>
            <w:tcW w:w="590" w:type="dxa"/>
            <w:shd w:val="clear" w:color="auto" w:fill="auto"/>
            <w:vAlign w:val="center"/>
          </w:tcPr>
          <w:p w14:paraId="758AE3C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状态代码</w:t>
            </w:r>
          </w:p>
          <w:p w14:paraId="6C51AC1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1</w:t>
            </w:r>
          </w:p>
        </w:tc>
        <w:tc>
          <w:tcPr>
            <w:tcW w:w="590" w:type="dxa"/>
            <w:shd w:val="clear" w:color="auto" w:fill="auto"/>
            <w:vAlign w:val="center"/>
          </w:tcPr>
          <w:p w14:paraId="144434B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年</w:t>
            </w:r>
          </w:p>
        </w:tc>
        <w:tc>
          <w:tcPr>
            <w:tcW w:w="590" w:type="dxa"/>
            <w:shd w:val="clear" w:color="auto" w:fill="auto"/>
            <w:vAlign w:val="center"/>
          </w:tcPr>
          <w:p w14:paraId="17A63CA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月</w:t>
            </w:r>
          </w:p>
        </w:tc>
        <w:tc>
          <w:tcPr>
            <w:tcW w:w="590" w:type="dxa"/>
            <w:shd w:val="clear" w:color="auto" w:fill="auto"/>
            <w:vAlign w:val="center"/>
          </w:tcPr>
          <w:p w14:paraId="5F7177A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日</w:t>
            </w:r>
          </w:p>
        </w:tc>
        <w:tc>
          <w:tcPr>
            <w:tcW w:w="590" w:type="dxa"/>
            <w:shd w:val="clear" w:color="auto" w:fill="auto"/>
            <w:vAlign w:val="center"/>
          </w:tcPr>
          <w:p w14:paraId="1F09441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时</w:t>
            </w:r>
          </w:p>
        </w:tc>
        <w:tc>
          <w:tcPr>
            <w:tcW w:w="590" w:type="dxa"/>
            <w:shd w:val="clear" w:color="auto" w:fill="auto"/>
            <w:vAlign w:val="center"/>
          </w:tcPr>
          <w:p w14:paraId="41855C0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分</w:t>
            </w:r>
          </w:p>
        </w:tc>
        <w:tc>
          <w:tcPr>
            <w:tcW w:w="590" w:type="dxa"/>
            <w:shd w:val="clear" w:color="auto" w:fill="auto"/>
            <w:vAlign w:val="center"/>
          </w:tcPr>
          <w:p w14:paraId="34284B31"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08D957B1"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3FE44BA2" w14:textId="77777777" w:rsidTr="00185755">
        <w:trPr>
          <w:jc w:val="center"/>
        </w:trPr>
        <w:tc>
          <w:tcPr>
            <w:tcW w:w="425" w:type="dxa"/>
            <w:vMerge/>
            <w:vAlign w:val="center"/>
          </w:tcPr>
          <w:p w14:paraId="1D7B540D" w14:textId="77777777" w:rsidR="00AC4915" w:rsidRPr="00242F60" w:rsidRDefault="00AC4915" w:rsidP="00185755">
            <w:pPr>
              <w:pStyle w:val="affffffffffff3"/>
              <w:spacing w:line="240" w:lineRule="exact"/>
              <w:ind w:firstLineChars="0" w:firstLine="0"/>
              <w:jc w:val="center"/>
              <w:rPr>
                <w:rFonts w:hAnsi="宋体"/>
                <w:sz w:val="18"/>
                <w:szCs w:val="18"/>
              </w:rPr>
            </w:pPr>
          </w:p>
        </w:tc>
        <w:tc>
          <w:tcPr>
            <w:tcW w:w="1051" w:type="dxa"/>
            <w:vMerge/>
            <w:shd w:val="clear" w:color="auto" w:fill="auto"/>
            <w:vAlign w:val="center"/>
          </w:tcPr>
          <w:p w14:paraId="1F543B49" w14:textId="77777777" w:rsidR="00AC4915" w:rsidRPr="00242F60" w:rsidRDefault="00AC4915" w:rsidP="00185755">
            <w:pPr>
              <w:spacing w:line="240" w:lineRule="exact"/>
              <w:jc w:val="center"/>
              <w:rPr>
                <w:rFonts w:ascii="宋体" w:hAnsi="宋体" w:cs="楷体"/>
                <w:bCs/>
                <w:sz w:val="18"/>
                <w:szCs w:val="18"/>
              </w:rPr>
            </w:pPr>
          </w:p>
        </w:tc>
        <w:tc>
          <w:tcPr>
            <w:tcW w:w="567" w:type="dxa"/>
            <w:shd w:val="clear" w:color="auto" w:fill="auto"/>
            <w:vAlign w:val="center"/>
          </w:tcPr>
          <w:p w14:paraId="7D731AB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00</w:t>
            </w:r>
            <w:r w:rsidRPr="00242F60">
              <w:rPr>
                <w:rFonts w:ascii="宋体" w:hAnsi="宋体" w:cs="宋体"/>
                <w:sz w:val="18"/>
                <w:szCs w:val="18"/>
              </w:rPr>
              <w:t>H</w:t>
            </w:r>
          </w:p>
        </w:tc>
        <w:tc>
          <w:tcPr>
            <w:tcW w:w="516" w:type="dxa"/>
            <w:shd w:val="clear" w:color="auto" w:fill="auto"/>
            <w:vAlign w:val="center"/>
          </w:tcPr>
          <w:p w14:paraId="43D4A4F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4FCA54E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3</w:t>
            </w:r>
            <w:r w:rsidRPr="00242F60">
              <w:rPr>
                <w:rFonts w:ascii="宋体" w:hAnsi="宋体" w:cs="宋体"/>
                <w:sz w:val="18"/>
                <w:szCs w:val="18"/>
              </w:rPr>
              <w:t>H</w:t>
            </w:r>
          </w:p>
        </w:tc>
        <w:tc>
          <w:tcPr>
            <w:tcW w:w="486" w:type="dxa"/>
            <w:shd w:val="clear" w:color="auto" w:fill="auto"/>
            <w:vAlign w:val="center"/>
          </w:tcPr>
          <w:p w14:paraId="2027F75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25" w:type="dxa"/>
            <w:shd w:val="clear" w:color="auto" w:fill="auto"/>
            <w:vAlign w:val="center"/>
          </w:tcPr>
          <w:p w14:paraId="38487AC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4F9B0AA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03H</w:t>
            </w:r>
          </w:p>
        </w:tc>
        <w:tc>
          <w:tcPr>
            <w:tcW w:w="486" w:type="dxa"/>
            <w:shd w:val="clear" w:color="auto" w:fill="auto"/>
            <w:vAlign w:val="center"/>
          </w:tcPr>
          <w:p w14:paraId="09F43A6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1</w:t>
            </w:r>
            <w:r w:rsidRPr="00242F60">
              <w:rPr>
                <w:rFonts w:ascii="宋体" w:hAnsi="宋体" w:cs="宋体"/>
                <w:sz w:val="18"/>
                <w:szCs w:val="18"/>
              </w:rPr>
              <w:t>H</w:t>
            </w:r>
          </w:p>
        </w:tc>
        <w:tc>
          <w:tcPr>
            <w:tcW w:w="588" w:type="dxa"/>
            <w:shd w:val="clear" w:color="auto" w:fill="auto"/>
            <w:vAlign w:val="center"/>
          </w:tcPr>
          <w:p w14:paraId="7972434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秒</w:t>
            </w:r>
          </w:p>
        </w:tc>
        <w:tc>
          <w:tcPr>
            <w:tcW w:w="590" w:type="dxa"/>
            <w:shd w:val="clear" w:color="auto" w:fill="auto"/>
            <w:vAlign w:val="center"/>
          </w:tcPr>
          <w:p w14:paraId="2F8D1421"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5249F527"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7A4EB7B9"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38EB3D40"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3399A2A2"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2800E749"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45B5AB7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57FED2A"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77BA448A"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02422202" w14:textId="77777777" w:rsidTr="00185755">
        <w:trPr>
          <w:jc w:val="center"/>
        </w:trPr>
        <w:tc>
          <w:tcPr>
            <w:tcW w:w="425" w:type="dxa"/>
            <w:vMerge/>
            <w:vAlign w:val="center"/>
          </w:tcPr>
          <w:p w14:paraId="3436561A" w14:textId="77777777" w:rsidR="00AC4915" w:rsidRPr="00242F60" w:rsidRDefault="00AC4915" w:rsidP="00185755">
            <w:pPr>
              <w:pStyle w:val="affffffffffff3"/>
              <w:spacing w:line="240" w:lineRule="exact"/>
              <w:ind w:firstLineChars="0" w:firstLine="0"/>
              <w:jc w:val="center"/>
              <w:rPr>
                <w:rFonts w:hAnsi="宋体"/>
                <w:sz w:val="18"/>
                <w:szCs w:val="18"/>
              </w:rPr>
            </w:pPr>
          </w:p>
        </w:tc>
        <w:tc>
          <w:tcPr>
            <w:tcW w:w="1051" w:type="dxa"/>
            <w:vMerge/>
            <w:shd w:val="clear" w:color="auto" w:fill="auto"/>
            <w:vAlign w:val="center"/>
          </w:tcPr>
          <w:p w14:paraId="2391EB87" w14:textId="77777777" w:rsidR="00AC4915" w:rsidRPr="00242F60" w:rsidRDefault="00AC4915" w:rsidP="00185755">
            <w:pPr>
              <w:spacing w:line="240" w:lineRule="exact"/>
              <w:jc w:val="center"/>
              <w:rPr>
                <w:rFonts w:ascii="宋体" w:hAnsi="宋体" w:cs="楷体"/>
                <w:bCs/>
                <w:sz w:val="18"/>
                <w:szCs w:val="18"/>
              </w:rPr>
            </w:pPr>
          </w:p>
        </w:tc>
        <w:tc>
          <w:tcPr>
            <w:tcW w:w="567" w:type="dxa"/>
            <w:shd w:val="clear" w:color="auto" w:fill="auto"/>
            <w:vAlign w:val="center"/>
          </w:tcPr>
          <w:p w14:paraId="300569D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0</w:t>
            </w:r>
            <w:r w:rsidRPr="00242F60">
              <w:rPr>
                <w:rFonts w:ascii="宋体" w:hAnsi="宋体" w:cs="宋体"/>
                <w:sz w:val="18"/>
                <w:szCs w:val="18"/>
              </w:rPr>
              <w:t>H</w:t>
            </w:r>
          </w:p>
        </w:tc>
        <w:tc>
          <w:tcPr>
            <w:tcW w:w="516" w:type="dxa"/>
            <w:shd w:val="clear" w:color="auto" w:fill="auto"/>
            <w:vAlign w:val="center"/>
          </w:tcPr>
          <w:p w14:paraId="5ABA481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376CF5F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6A2513D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25" w:type="dxa"/>
            <w:shd w:val="clear" w:color="auto" w:fill="auto"/>
            <w:vAlign w:val="center"/>
          </w:tcPr>
          <w:p w14:paraId="2B771CC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13972FC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2A10649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2</w:t>
            </w:r>
            <w:r w:rsidRPr="00242F60">
              <w:rPr>
                <w:rFonts w:ascii="宋体" w:hAnsi="宋体" w:cs="宋体"/>
                <w:sz w:val="18"/>
                <w:szCs w:val="18"/>
              </w:rPr>
              <w:t>H</w:t>
            </w:r>
          </w:p>
        </w:tc>
        <w:tc>
          <w:tcPr>
            <w:tcW w:w="588" w:type="dxa"/>
            <w:shd w:val="clear" w:color="auto" w:fill="auto"/>
            <w:vAlign w:val="center"/>
          </w:tcPr>
          <w:p w14:paraId="51F0E94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0FH</w:t>
            </w:r>
          </w:p>
        </w:tc>
        <w:tc>
          <w:tcPr>
            <w:tcW w:w="590" w:type="dxa"/>
            <w:shd w:val="clear" w:color="auto" w:fill="auto"/>
            <w:vAlign w:val="center"/>
          </w:tcPr>
          <w:p w14:paraId="22310CA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00H</w:t>
            </w:r>
          </w:p>
        </w:tc>
        <w:tc>
          <w:tcPr>
            <w:tcW w:w="590" w:type="dxa"/>
            <w:shd w:val="clear" w:color="auto" w:fill="auto"/>
            <w:vAlign w:val="center"/>
          </w:tcPr>
          <w:p w14:paraId="4EBF125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32EC1B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03CA288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7D8097F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49535E1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E4D4D0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690F9FC"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52D2F65D"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CC7354" w:rsidRPr="00242F60" w14:paraId="6E1ED5A2" w14:textId="77777777" w:rsidTr="00185755">
        <w:trPr>
          <w:jc w:val="center"/>
        </w:trPr>
        <w:tc>
          <w:tcPr>
            <w:tcW w:w="425" w:type="dxa"/>
            <w:vMerge w:val="restart"/>
            <w:vAlign w:val="center"/>
          </w:tcPr>
          <w:p w14:paraId="081C8DBB" w14:textId="7FEF6598" w:rsidR="00CC7354" w:rsidRPr="00CC7354" w:rsidRDefault="00CC7354" w:rsidP="00CC7354">
            <w:pPr>
              <w:pStyle w:val="affffffffffff3"/>
              <w:spacing w:line="240" w:lineRule="exact"/>
              <w:ind w:firstLineChars="0" w:firstLine="0"/>
              <w:jc w:val="center"/>
              <w:rPr>
                <w:rFonts w:hAnsi="宋体"/>
                <w:sz w:val="18"/>
                <w:szCs w:val="18"/>
              </w:rPr>
            </w:pPr>
            <w:r w:rsidRPr="00CC7354">
              <w:rPr>
                <w:rFonts w:hAnsi="宋体" w:hint="eastAsia"/>
                <w:sz w:val="18"/>
                <w:szCs w:val="18"/>
              </w:rPr>
              <w:t>1</w:t>
            </w:r>
            <w:r w:rsidRPr="00CC7354">
              <w:rPr>
                <w:rFonts w:hAnsi="宋体"/>
                <w:sz w:val="18"/>
                <w:szCs w:val="18"/>
              </w:rPr>
              <w:t>9</w:t>
            </w:r>
          </w:p>
        </w:tc>
        <w:tc>
          <w:tcPr>
            <w:tcW w:w="1051" w:type="dxa"/>
            <w:vMerge w:val="restart"/>
            <w:shd w:val="clear" w:color="auto" w:fill="auto"/>
            <w:vAlign w:val="center"/>
          </w:tcPr>
          <w:p w14:paraId="4A75ECA4" w14:textId="1BE2E85D" w:rsidR="00CC7354" w:rsidRPr="00CC7354" w:rsidRDefault="00CC7354" w:rsidP="00CC7354">
            <w:pPr>
              <w:spacing w:line="240" w:lineRule="exact"/>
              <w:jc w:val="center"/>
              <w:rPr>
                <w:rFonts w:ascii="宋体" w:hAnsi="宋体" w:cs="楷体"/>
                <w:bCs/>
                <w:sz w:val="18"/>
                <w:szCs w:val="18"/>
              </w:rPr>
            </w:pPr>
            <w:r w:rsidRPr="00CC7354">
              <w:rPr>
                <w:rFonts w:ascii="宋体" w:hAnsi="宋体" w:cs="楷体" w:hint="eastAsia"/>
                <w:bCs/>
                <w:sz w:val="18"/>
                <w:szCs w:val="18"/>
              </w:rPr>
              <w:t>通告调试事件</w:t>
            </w:r>
          </w:p>
        </w:tc>
        <w:tc>
          <w:tcPr>
            <w:tcW w:w="567" w:type="dxa"/>
            <w:shd w:val="clear" w:color="auto" w:fill="auto"/>
            <w:vAlign w:val="center"/>
          </w:tcPr>
          <w:p w14:paraId="290421C7" w14:textId="430AE060" w:rsidR="00CC7354" w:rsidRPr="00CC7354" w:rsidRDefault="00CC7354" w:rsidP="00CC7354">
            <w:pPr>
              <w:spacing w:line="240" w:lineRule="exact"/>
              <w:jc w:val="center"/>
              <w:rPr>
                <w:rFonts w:ascii="宋体" w:hAnsi="宋体" w:cs="宋体"/>
                <w:sz w:val="18"/>
                <w:szCs w:val="18"/>
              </w:rPr>
            </w:pPr>
            <w:r w:rsidRPr="00CC7354">
              <w:rPr>
                <w:rFonts w:ascii="宋体" w:hAnsi="宋体" w:cs="宋体" w:hint="eastAsia"/>
                <w:sz w:val="18"/>
                <w:szCs w:val="18"/>
              </w:rPr>
              <w:t>00</w:t>
            </w:r>
            <w:r w:rsidRPr="00CC7354">
              <w:rPr>
                <w:rFonts w:ascii="宋体" w:hAnsi="宋体" w:cs="宋体"/>
                <w:sz w:val="18"/>
                <w:szCs w:val="18"/>
              </w:rPr>
              <w:t>H</w:t>
            </w:r>
          </w:p>
        </w:tc>
        <w:tc>
          <w:tcPr>
            <w:tcW w:w="516" w:type="dxa"/>
            <w:shd w:val="clear" w:color="auto" w:fill="auto"/>
            <w:vAlign w:val="center"/>
          </w:tcPr>
          <w:p w14:paraId="1E908CBD" w14:textId="134E899C"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01H</w:t>
            </w:r>
          </w:p>
        </w:tc>
        <w:tc>
          <w:tcPr>
            <w:tcW w:w="486" w:type="dxa"/>
            <w:shd w:val="clear" w:color="auto" w:fill="auto"/>
            <w:vAlign w:val="center"/>
          </w:tcPr>
          <w:p w14:paraId="2A73E00A" w14:textId="4701EB21"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01H</w:t>
            </w:r>
          </w:p>
        </w:tc>
        <w:tc>
          <w:tcPr>
            <w:tcW w:w="486" w:type="dxa"/>
            <w:shd w:val="clear" w:color="auto" w:fill="auto"/>
            <w:vAlign w:val="center"/>
          </w:tcPr>
          <w:p w14:paraId="3A66AE02" w14:textId="2FA63971"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XXH</w:t>
            </w:r>
          </w:p>
        </w:tc>
        <w:tc>
          <w:tcPr>
            <w:tcW w:w="525" w:type="dxa"/>
            <w:shd w:val="clear" w:color="auto" w:fill="auto"/>
            <w:vAlign w:val="center"/>
          </w:tcPr>
          <w:p w14:paraId="102E5C6B" w14:textId="16F65F79"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XXH</w:t>
            </w:r>
          </w:p>
        </w:tc>
        <w:tc>
          <w:tcPr>
            <w:tcW w:w="559" w:type="dxa"/>
            <w:shd w:val="clear" w:color="auto" w:fill="auto"/>
            <w:vAlign w:val="center"/>
          </w:tcPr>
          <w:p w14:paraId="5D9C389B" w14:textId="04B95A03"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0</w:t>
            </w:r>
            <w:r w:rsidRPr="00CC7354">
              <w:rPr>
                <w:rFonts w:ascii="宋体" w:hAnsi="宋体" w:cs="宋体" w:hint="eastAsia"/>
                <w:sz w:val="18"/>
                <w:szCs w:val="18"/>
              </w:rPr>
              <w:t>1</w:t>
            </w:r>
            <w:r w:rsidRPr="00CC7354">
              <w:rPr>
                <w:rFonts w:ascii="宋体" w:hAnsi="宋体" w:cs="宋体"/>
                <w:sz w:val="18"/>
                <w:szCs w:val="18"/>
              </w:rPr>
              <w:t>H</w:t>
            </w:r>
          </w:p>
        </w:tc>
        <w:tc>
          <w:tcPr>
            <w:tcW w:w="486" w:type="dxa"/>
            <w:shd w:val="clear" w:color="auto" w:fill="auto"/>
            <w:vAlign w:val="center"/>
          </w:tcPr>
          <w:p w14:paraId="4D3473F1" w14:textId="55BEC947"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0</w:t>
            </w:r>
            <w:r w:rsidRPr="00CC7354">
              <w:rPr>
                <w:rFonts w:ascii="宋体" w:hAnsi="宋体" w:cs="宋体" w:hint="eastAsia"/>
                <w:sz w:val="18"/>
                <w:szCs w:val="18"/>
              </w:rPr>
              <w:t>8</w:t>
            </w:r>
            <w:r w:rsidRPr="00CC7354">
              <w:rPr>
                <w:rFonts w:ascii="宋体" w:hAnsi="宋体" w:cs="宋体"/>
                <w:sz w:val="18"/>
                <w:szCs w:val="18"/>
              </w:rPr>
              <w:t>H</w:t>
            </w:r>
          </w:p>
        </w:tc>
        <w:tc>
          <w:tcPr>
            <w:tcW w:w="588" w:type="dxa"/>
            <w:shd w:val="clear" w:color="auto" w:fill="auto"/>
            <w:vAlign w:val="center"/>
          </w:tcPr>
          <w:p w14:paraId="7050B206" w14:textId="133C9EBC" w:rsidR="00CC7354" w:rsidRPr="00CC7354" w:rsidRDefault="00CC7354" w:rsidP="00CC7354">
            <w:pPr>
              <w:spacing w:line="240" w:lineRule="exact"/>
              <w:jc w:val="center"/>
              <w:rPr>
                <w:rFonts w:ascii="宋体" w:hAnsi="宋体" w:cs="宋体"/>
                <w:sz w:val="18"/>
                <w:szCs w:val="18"/>
              </w:rPr>
            </w:pPr>
            <w:r w:rsidRPr="00CC7354">
              <w:rPr>
                <w:rFonts w:ascii="宋体" w:hAnsi="宋体" w:cs="宋体" w:hint="eastAsia"/>
                <w:sz w:val="18"/>
                <w:szCs w:val="18"/>
              </w:rPr>
              <w:t>1</w:t>
            </w:r>
            <w:r w:rsidRPr="00CC7354">
              <w:rPr>
                <w:rFonts w:ascii="宋体" w:hAnsi="宋体" w:cs="宋体"/>
                <w:sz w:val="18"/>
                <w:szCs w:val="18"/>
              </w:rPr>
              <w:t>3H</w:t>
            </w:r>
          </w:p>
        </w:tc>
        <w:tc>
          <w:tcPr>
            <w:tcW w:w="590" w:type="dxa"/>
            <w:shd w:val="clear" w:color="auto" w:fill="auto"/>
            <w:vAlign w:val="center"/>
          </w:tcPr>
          <w:p w14:paraId="62CA8956" w14:textId="17A24207" w:rsidR="00CC7354" w:rsidRPr="00CC7354" w:rsidRDefault="00CC7354" w:rsidP="00CC7354">
            <w:pPr>
              <w:spacing w:line="240" w:lineRule="exact"/>
              <w:jc w:val="center"/>
              <w:rPr>
                <w:rFonts w:ascii="宋体" w:hAnsi="宋体"/>
                <w:sz w:val="18"/>
                <w:szCs w:val="18"/>
              </w:rPr>
            </w:pPr>
            <w:r w:rsidRPr="00CC7354">
              <w:rPr>
                <w:rFonts w:ascii="宋体" w:hAnsi="宋体" w:cs="宋体" w:hint="eastAsia"/>
                <w:sz w:val="18"/>
                <w:szCs w:val="18"/>
              </w:rPr>
              <w:t>控制器编号</w:t>
            </w:r>
          </w:p>
        </w:tc>
        <w:tc>
          <w:tcPr>
            <w:tcW w:w="590" w:type="dxa"/>
            <w:shd w:val="clear" w:color="auto" w:fill="auto"/>
            <w:vAlign w:val="center"/>
          </w:tcPr>
          <w:p w14:paraId="0F039D82" w14:textId="46CBD511" w:rsidR="00CC7354" w:rsidRPr="00CC7354" w:rsidRDefault="00CC7354" w:rsidP="00CC7354">
            <w:pPr>
              <w:spacing w:line="240" w:lineRule="exact"/>
              <w:jc w:val="center"/>
              <w:rPr>
                <w:rFonts w:ascii="宋体" w:hAnsi="宋体"/>
                <w:sz w:val="18"/>
                <w:szCs w:val="18"/>
              </w:rPr>
            </w:pPr>
            <w:r w:rsidRPr="00CC7354">
              <w:rPr>
                <w:rFonts w:ascii="宋体" w:hAnsi="宋体" w:cs="宋体" w:hint="eastAsia"/>
                <w:sz w:val="18"/>
                <w:szCs w:val="18"/>
              </w:rPr>
              <w:t>单元编号</w:t>
            </w:r>
          </w:p>
        </w:tc>
        <w:tc>
          <w:tcPr>
            <w:tcW w:w="590" w:type="dxa"/>
            <w:shd w:val="clear" w:color="auto" w:fill="auto"/>
            <w:vAlign w:val="center"/>
          </w:tcPr>
          <w:p w14:paraId="18BE41F8" w14:textId="14B9D4CE" w:rsidR="00CC7354" w:rsidRPr="00CC7354" w:rsidRDefault="00CC7354" w:rsidP="00CC7354">
            <w:pPr>
              <w:spacing w:line="240" w:lineRule="exact"/>
              <w:jc w:val="center"/>
              <w:rPr>
                <w:rFonts w:ascii="宋体" w:hAnsi="宋体"/>
                <w:sz w:val="18"/>
                <w:szCs w:val="18"/>
              </w:rPr>
            </w:pPr>
            <w:r w:rsidRPr="00CC7354">
              <w:rPr>
                <w:rFonts w:ascii="宋体" w:hAnsi="宋体" w:cs="宋体" w:hint="eastAsia"/>
                <w:sz w:val="18"/>
                <w:szCs w:val="18"/>
              </w:rPr>
              <w:t>设备编号</w:t>
            </w:r>
          </w:p>
        </w:tc>
        <w:tc>
          <w:tcPr>
            <w:tcW w:w="590" w:type="dxa"/>
            <w:shd w:val="clear" w:color="auto" w:fill="auto"/>
            <w:vAlign w:val="center"/>
          </w:tcPr>
          <w:p w14:paraId="55F59458" w14:textId="38259E54" w:rsidR="00CC7354" w:rsidRPr="00CC7354" w:rsidRDefault="00CC7354" w:rsidP="00CC7354">
            <w:pPr>
              <w:spacing w:line="240" w:lineRule="exact"/>
              <w:jc w:val="center"/>
              <w:rPr>
                <w:rFonts w:ascii="宋体" w:hAnsi="宋体"/>
                <w:sz w:val="18"/>
                <w:szCs w:val="18"/>
              </w:rPr>
            </w:pPr>
            <w:r w:rsidRPr="00CC7354">
              <w:rPr>
                <w:rFonts w:ascii="宋体" w:hAnsi="宋体" w:cs="宋体" w:hint="eastAsia"/>
                <w:sz w:val="18"/>
                <w:szCs w:val="18"/>
              </w:rPr>
              <w:t>通道编号</w:t>
            </w:r>
          </w:p>
        </w:tc>
        <w:tc>
          <w:tcPr>
            <w:tcW w:w="590" w:type="dxa"/>
            <w:shd w:val="clear" w:color="auto" w:fill="auto"/>
            <w:vAlign w:val="center"/>
          </w:tcPr>
          <w:p w14:paraId="4948D839" w14:textId="1637DEE6" w:rsidR="00CC7354" w:rsidRPr="00CC7354" w:rsidRDefault="00CC7354" w:rsidP="00CC7354">
            <w:pPr>
              <w:spacing w:line="240" w:lineRule="exact"/>
              <w:jc w:val="center"/>
              <w:rPr>
                <w:rFonts w:ascii="宋体" w:hAnsi="宋体"/>
                <w:sz w:val="18"/>
                <w:szCs w:val="18"/>
              </w:rPr>
            </w:pPr>
            <w:r w:rsidRPr="00CC7354">
              <w:rPr>
                <w:rFonts w:ascii="宋体" w:hAnsi="宋体" w:cs="宋体" w:hint="eastAsia"/>
                <w:sz w:val="18"/>
                <w:szCs w:val="18"/>
              </w:rPr>
              <w:t>设备类型代码0</w:t>
            </w:r>
          </w:p>
        </w:tc>
        <w:tc>
          <w:tcPr>
            <w:tcW w:w="590" w:type="dxa"/>
            <w:shd w:val="clear" w:color="auto" w:fill="auto"/>
            <w:vAlign w:val="center"/>
          </w:tcPr>
          <w:p w14:paraId="0A9BDDE6" w14:textId="786EE3FC" w:rsidR="00CC7354" w:rsidRPr="00CC7354" w:rsidRDefault="00CC7354" w:rsidP="00CC7354">
            <w:pPr>
              <w:spacing w:line="240" w:lineRule="exact"/>
              <w:jc w:val="center"/>
              <w:rPr>
                <w:rFonts w:ascii="宋体" w:hAnsi="宋体"/>
                <w:sz w:val="18"/>
                <w:szCs w:val="18"/>
              </w:rPr>
            </w:pPr>
            <w:r w:rsidRPr="00CC7354">
              <w:rPr>
                <w:rFonts w:ascii="宋体" w:hAnsi="宋体" w:cs="宋体" w:hint="eastAsia"/>
                <w:sz w:val="18"/>
                <w:szCs w:val="18"/>
              </w:rPr>
              <w:t>设备类型代码1</w:t>
            </w:r>
          </w:p>
        </w:tc>
        <w:tc>
          <w:tcPr>
            <w:tcW w:w="590" w:type="dxa"/>
            <w:shd w:val="clear" w:color="auto" w:fill="auto"/>
            <w:vAlign w:val="center"/>
          </w:tcPr>
          <w:p w14:paraId="189C7635" w14:textId="512D30DC" w:rsidR="00CC7354" w:rsidRPr="00CC7354" w:rsidRDefault="00CC7354" w:rsidP="00CC7354">
            <w:pPr>
              <w:spacing w:line="240" w:lineRule="exact"/>
              <w:jc w:val="center"/>
              <w:rPr>
                <w:rFonts w:ascii="宋体" w:hAnsi="宋体"/>
                <w:sz w:val="18"/>
                <w:szCs w:val="18"/>
              </w:rPr>
            </w:pPr>
            <w:r w:rsidRPr="00CC7354">
              <w:rPr>
                <w:rFonts w:ascii="宋体" w:hAnsi="宋体" w:cs="宋体" w:hint="eastAsia"/>
                <w:sz w:val="18"/>
                <w:szCs w:val="18"/>
              </w:rPr>
              <w:t>事件代码0</w:t>
            </w:r>
          </w:p>
        </w:tc>
        <w:tc>
          <w:tcPr>
            <w:tcW w:w="590" w:type="dxa"/>
            <w:shd w:val="clear" w:color="auto" w:fill="auto"/>
            <w:vAlign w:val="center"/>
          </w:tcPr>
          <w:p w14:paraId="456F84D4" w14:textId="4DB83A91" w:rsidR="00CC7354" w:rsidRPr="00CC7354" w:rsidRDefault="00CC7354" w:rsidP="00CC7354">
            <w:pPr>
              <w:pStyle w:val="affffffffffff3"/>
              <w:spacing w:line="240" w:lineRule="exact"/>
              <w:ind w:firstLineChars="0" w:firstLine="0"/>
              <w:jc w:val="center"/>
              <w:rPr>
                <w:rFonts w:hAnsi="宋体" w:cs="宋体"/>
                <w:noProof w:val="0"/>
                <w:kern w:val="2"/>
                <w:sz w:val="18"/>
                <w:szCs w:val="18"/>
              </w:rPr>
            </w:pPr>
            <w:r w:rsidRPr="00CC7354">
              <w:rPr>
                <w:rFonts w:hAnsi="宋体" w:cs="宋体" w:hint="eastAsia"/>
                <w:noProof w:val="0"/>
                <w:kern w:val="2"/>
                <w:sz w:val="18"/>
                <w:szCs w:val="18"/>
              </w:rPr>
              <w:t>CRC0</w:t>
            </w:r>
          </w:p>
        </w:tc>
        <w:tc>
          <w:tcPr>
            <w:tcW w:w="590" w:type="dxa"/>
            <w:shd w:val="clear" w:color="auto" w:fill="auto"/>
            <w:vAlign w:val="center"/>
          </w:tcPr>
          <w:p w14:paraId="62478DFC" w14:textId="2FABB3EE" w:rsidR="00CC7354" w:rsidRPr="00CC7354" w:rsidRDefault="00CC7354" w:rsidP="00CC7354">
            <w:pPr>
              <w:pStyle w:val="affffffffffff3"/>
              <w:spacing w:line="240" w:lineRule="exact"/>
              <w:ind w:firstLineChars="0" w:firstLine="0"/>
              <w:jc w:val="center"/>
              <w:rPr>
                <w:rFonts w:hAnsi="宋体" w:cs="宋体"/>
                <w:noProof w:val="0"/>
                <w:kern w:val="2"/>
                <w:sz w:val="18"/>
                <w:szCs w:val="18"/>
              </w:rPr>
            </w:pPr>
            <w:r w:rsidRPr="00CC7354">
              <w:rPr>
                <w:rFonts w:hAnsi="宋体" w:cs="宋体" w:hint="eastAsia"/>
                <w:noProof w:val="0"/>
                <w:kern w:val="2"/>
                <w:sz w:val="18"/>
                <w:szCs w:val="18"/>
              </w:rPr>
              <w:t>CRC1</w:t>
            </w:r>
          </w:p>
        </w:tc>
      </w:tr>
      <w:tr w:rsidR="00CC7354" w:rsidRPr="00242F60" w14:paraId="59D3896E" w14:textId="77777777" w:rsidTr="00185755">
        <w:trPr>
          <w:jc w:val="center"/>
        </w:trPr>
        <w:tc>
          <w:tcPr>
            <w:tcW w:w="425" w:type="dxa"/>
            <w:vMerge/>
            <w:vAlign w:val="center"/>
          </w:tcPr>
          <w:p w14:paraId="2FF6A6EE" w14:textId="77777777" w:rsidR="00CC7354" w:rsidRPr="00CC7354" w:rsidRDefault="00CC7354" w:rsidP="00CC7354">
            <w:pPr>
              <w:pStyle w:val="affffffffffff3"/>
              <w:spacing w:line="240" w:lineRule="exact"/>
              <w:ind w:firstLineChars="0" w:firstLine="0"/>
              <w:jc w:val="center"/>
              <w:rPr>
                <w:rFonts w:hAnsi="宋体"/>
                <w:sz w:val="18"/>
                <w:szCs w:val="18"/>
              </w:rPr>
            </w:pPr>
          </w:p>
        </w:tc>
        <w:tc>
          <w:tcPr>
            <w:tcW w:w="1051" w:type="dxa"/>
            <w:vMerge/>
            <w:shd w:val="clear" w:color="auto" w:fill="auto"/>
            <w:vAlign w:val="center"/>
          </w:tcPr>
          <w:p w14:paraId="246ED4B3" w14:textId="77777777" w:rsidR="00CC7354" w:rsidRPr="00CC7354" w:rsidRDefault="00CC7354" w:rsidP="00CC7354">
            <w:pPr>
              <w:spacing w:line="240" w:lineRule="exact"/>
              <w:jc w:val="center"/>
              <w:rPr>
                <w:rFonts w:ascii="宋体" w:hAnsi="宋体" w:cs="楷体"/>
                <w:bCs/>
                <w:sz w:val="18"/>
                <w:szCs w:val="18"/>
              </w:rPr>
            </w:pPr>
          </w:p>
        </w:tc>
        <w:tc>
          <w:tcPr>
            <w:tcW w:w="567" w:type="dxa"/>
            <w:shd w:val="clear" w:color="auto" w:fill="auto"/>
            <w:vAlign w:val="center"/>
          </w:tcPr>
          <w:p w14:paraId="4AE2A181" w14:textId="69227079" w:rsidR="00CC7354" w:rsidRPr="00CC7354" w:rsidRDefault="00CC7354" w:rsidP="00CC7354">
            <w:pPr>
              <w:spacing w:line="240" w:lineRule="exact"/>
              <w:jc w:val="center"/>
              <w:rPr>
                <w:rFonts w:ascii="宋体" w:hAnsi="宋体" w:cs="宋体"/>
                <w:sz w:val="18"/>
                <w:szCs w:val="18"/>
              </w:rPr>
            </w:pPr>
            <w:r w:rsidRPr="00CC7354">
              <w:rPr>
                <w:rFonts w:ascii="宋体" w:hAnsi="宋体" w:cs="宋体" w:hint="eastAsia"/>
                <w:sz w:val="18"/>
                <w:szCs w:val="18"/>
              </w:rPr>
              <w:t>00</w:t>
            </w:r>
            <w:r w:rsidRPr="00CC7354">
              <w:rPr>
                <w:rFonts w:ascii="宋体" w:hAnsi="宋体" w:cs="宋体"/>
                <w:sz w:val="18"/>
                <w:szCs w:val="18"/>
              </w:rPr>
              <w:t>H</w:t>
            </w:r>
          </w:p>
        </w:tc>
        <w:tc>
          <w:tcPr>
            <w:tcW w:w="516" w:type="dxa"/>
            <w:shd w:val="clear" w:color="auto" w:fill="auto"/>
            <w:vAlign w:val="center"/>
          </w:tcPr>
          <w:p w14:paraId="735AC0D4" w14:textId="6941C8F1"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01H</w:t>
            </w:r>
          </w:p>
        </w:tc>
        <w:tc>
          <w:tcPr>
            <w:tcW w:w="486" w:type="dxa"/>
            <w:shd w:val="clear" w:color="auto" w:fill="auto"/>
            <w:vAlign w:val="center"/>
          </w:tcPr>
          <w:p w14:paraId="7BA48597" w14:textId="1BC6B07A"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01H</w:t>
            </w:r>
          </w:p>
        </w:tc>
        <w:tc>
          <w:tcPr>
            <w:tcW w:w="486" w:type="dxa"/>
            <w:shd w:val="clear" w:color="auto" w:fill="auto"/>
            <w:vAlign w:val="center"/>
          </w:tcPr>
          <w:p w14:paraId="71A5E65E" w14:textId="306CF384"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XXH</w:t>
            </w:r>
          </w:p>
        </w:tc>
        <w:tc>
          <w:tcPr>
            <w:tcW w:w="525" w:type="dxa"/>
            <w:shd w:val="clear" w:color="auto" w:fill="auto"/>
            <w:vAlign w:val="center"/>
          </w:tcPr>
          <w:p w14:paraId="04838F60" w14:textId="5EC6D576"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XXH</w:t>
            </w:r>
          </w:p>
        </w:tc>
        <w:tc>
          <w:tcPr>
            <w:tcW w:w="559" w:type="dxa"/>
            <w:shd w:val="clear" w:color="auto" w:fill="auto"/>
            <w:vAlign w:val="center"/>
          </w:tcPr>
          <w:p w14:paraId="462006A7" w14:textId="0CF7E6CA" w:rsidR="00CC7354" w:rsidRPr="00CC7354" w:rsidRDefault="00CC7354" w:rsidP="00CC7354">
            <w:pPr>
              <w:spacing w:line="240" w:lineRule="exact"/>
              <w:jc w:val="center"/>
              <w:rPr>
                <w:rFonts w:ascii="宋体" w:hAnsi="宋体" w:cs="宋体"/>
                <w:sz w:val="18"/>
                <w:szCs w:val="18"/>
              </w:rPr>
            </w:pPr>
            <w:r w:rsidRPr="00CC7354">
              <w:rPr>
                <w:rFonts w:ascii="宋体" w:hAnsi="宋体" w:cs="宋体" w:hint="eastAsia"/>
                <w:sz w:val="18"/>
                <w:szCs w:val="18"/>
              </w:rPr>
              <w:t>02</w:t>
            </w:r>
            <w:r w:rsidRPr="00CC7354">
              <w:rPr>
                <w:rFonts w:ascii="宋体" w:hAnsi="宋体" w:cs="宋体"/>
                <w:sz w:val="18"/>
                <w:szCs w:val="18"/>
              </w:rPr>
              <w:t>H</w:t>
            </w:r>
          </w:p>
        </w:tc>
        <w:tc>
          <w:tcPr>
            <w:tcW w:w="486" w:type="dxa"/>
            <w:shd w:val="clear" w:color="auto" w:fill="auto"/>
            <w:vAlign w:val="center"/>
          </w:tcPr>
          <w:p w14:paraId="55AC1806" w14:textId="1D5D7B79"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0</w:t>
            </w:r>
            <w:r w:rsidRPr="00CC7354">
              <w:rPr>
                <w:rFonts w:ascii="宋体" w:hAnsi="宋体" w:cs="宋体" w:hint="eastAsia"/>
                <w:sz w:val="18"/>
                <w:szCs w:val="18"/>
              </w:rPr>
              <w:t>8</w:t>
            </w:r>
            <w:r w:rsidRPr="00CC7354">
              <w:rPr>
                <w:rFonts w:ascii="宋体" w:hAnsi="宋体" w:cs="宋体"/>
                <w:sz w:val="18"/>
                <w:szCs w:val="18"/>
              </w:rPr>
              <w:t>H</w:t>
            </w:r>
          </w:p>
        </w:tc>
        <w:tc>
          <w:tcPr>
            <w:tcW w:w="588" w:type="dxa"/>
            <w:shd w:val="clear" w:color="auto" w:fill="auto"/>
            <w:vAlign w:val="center"/>
          </w:tcPr>
          <w:p w14:paraId="46227279" w14:textId="26568B41" w:rsidR="00CC7354" w:rsidRPr="00CC7354" w:rsidRDefault="00CC7354" w:rsidP="00CC7354">
            <w:pPr>
              <w:spacing w:line="240" w:lineRule="exact"/>
              <w:jc w:val="center"/>
              <w:rPr>
                <w:rFonts w:ascii="宋体" w:hAnsi="宋体" w:cs="宋体"/>
                <w:sz w:val="18"/>
                <w:szCs w:val="18"/>
              </w:rPr>
            </w:pPr>
            <w:r w:rsidRPr="00CC7354">
              <w:rPr>
                <w:rFonts w:ascii="宋体" w:hAnsi="宋体" w:cs="宋体" w:hint="eastAsia"/>
                <w:sz w:val="18"/>
                <w:szCs w:val="18"/>
              </w:rPr>
              <w:t>事件代码1</w:t>
            </w:r>
          </w:p>
        </w:tc>
        <w:tc>
          <w:tcPr>
            <w:tcW w:w="590" w:type="dxa"/>
            <w:shd w:val="clear" w:color="auto" w:fill="auto"/>
            <w:vAlign w:val="center"/>
          </w:tcPr>
          <w:p w14:paraId="328E730F" w14:textId="6128FC3A" w:rsidR="00CC7354" w:rsidRPr="00CC7354" w:rsidRDefault="00CC7354" w:rsidP="00CC7354">
            <w:pPr>
              <w:spacing w:line="240" w:lineRule="exact"/>
              <w:jc w:val="center"/>
              <w:rPr>
                <w:rFonts w:ascii="宋体" w:hAnsi="宋体"/>
                <w:sz w:val="18"/>
                <w:szCs w:val="18"/>
              </w:rPr>
            </w:pPr>
            <w:r w:rsidRPr="00CC7354">
              <w:rPr>
                <w:rFonts w:ascii="宋体" w:hAnsi="宋体" w:cs="宋体" w:hint="eastAsia"/>
                <w:sz w:val="18"/>
                <w:szCs w:val="18"/>
              </w:rPr>
              <w:t>状态代码0</w:t>
            </w:r>
          </w:p>
        </w:tc>
        <w:tc>
          <w:tcPr>
            <w:tcW w:w="590" w:type="dxa"/>
            <w:shd w:val="clear" w:color="auto" w:fill="auto"/>
            <w:vAlign w:val="center"/>
          </w:tcPr>
          <w:p w14:paraId="1DE0DDE5" w14:textId="7C611F13" w:rsidR="00CC7354" w:rsidRPr="00CC7354" w:rsidRDefault="00CC7354" w:rsidP="00CC7354">
            <w:pPr>
              <w:spacing w:line="240" w:lineRule="exact"/>
              <w:jc w:val="center"/>
              <w:rPr>
                <w:rFonts w:ascii="宋体" w:hAnsi="宋体"/>
                <w:sz w:val="18"/>
                <w:szCs w:val="18"/>
              </w:rPr>
            </w:pPr>
            <w:r w:rsidRPr="00CC7354">
              <w:rPr>
                <w:rFonts w:ascii="宋体" w:hAnsi="宋体" w:cs="宋体" w:hint="eastAsia"/>
                <w:sz w:val="18"/>
                <w:szCs w:val="18"/>
              </w:rPr>
              <w:t>状态代码1</w:t>
            </w:r>
          </w:p>
        </w:tc>
        <w:tc>
          <w:tcPr>
            <w:tcW w:w="590" w:type="dxa"/>
            <w:shd w:val="clear" w:color="auto" w:fill="auto"/>
            <w:vAlign w:val="center"/>
          </w:tcPr>
          <w:p w14:paraId="56AD4CB1" w14:textId="34F20C39" w:rsidR="00CC7354" w:rsidRPr="00CC7354" w:rsidRDefault="00CC7354" w:rsidP="00CC7354">
            <w:pPr>
              <w:spacing w:line="240" w:lineRule="exact"/>
              <w:jc w:val="center"/>
              <w:rPr>
                <w:rFonts w:ascii="宋体" w:hAnsi="宋体"/>
                <w:sz w:val="18"/>
                <w:szCs w:val="18"/>
              </w:rPr>
            </w:pPr>
            <w:r w:rsidRPr="00CC7354">
              <w:rPr>
                <w:rFonts w:ascii="宋体" w:hAnsi="宋体" w:cs="宋体" w:hint="eastAsia"/>
                <w:sz w:val="18"/>
                <w:szCs w:val="18"/>
              </w:rPr>
              <w:t>年</w:t>
            </w:r>
          </w:p>
        </w:tc>
        <w:tc>
          <w:tcPr>
            <w:tcW w:w="590" w:type="dxa"/>
            <w:shd w:val="clear" w:color="auto" w:fill="auto"/>
            <w:vAlign w:val="center"/>
          </w:tcPr>
          <w:p w14:paraId="51640C79" w14:textId="44CBA4F9" w:rsidR="00CC7354" w:rsidRPr="00CC7354" w:rsidRDefault="00CC7354" w:rsidP="00CC7354">
            <w:pPr>
              <w:spacing w:line="240" w:lineRule="exact"/>
              <w:jc w:val="center"/>
              <w:rPr>
                <w:rFonts w:ascii="宋体" w:hAnsi="宋体"/>
                <w:sz w:val="18"/>
                <w:szCs w:val="18"/>
              </w:rPr>
            </w:pPr>
            <w:r w:rsidRPr="00CC7354">
              <w:rPr>
                <w:rFonts w:ascii="宋体" w:hAnsi="宋体" w:cs="宋体" w:hint="eastAsia"/>
                <w:sz w:val="18"/>
                <w:szCs w:val="18"/>
              </w:rPr>
              <w:t>月</w:t>
            </w:r>
          </w:p>
        </w:tc>
        <w:tc>
          <w:tcPr>
            <w:tcW w:w="590" w:type="dxa"/>
            <w:shd w:val="clear" w:color="auto" w:fill="auto"/>
            <w:vAlign w:val="center"/>
          </w:tcPr>
          <w:p w14:paraId="063F6690" w14:textId="5384BC1F" w:rsidR="00CC7354" w:rsidRPr="00CC7354" w:rsidRDefault="00CC7354" w:rsidP="00CC7354">
            <w:pPr>
              <w:spacing w:line="240" w:lineRule="exact"/>
              <w:jc w:val="center"/>
              <w:rPr>
                <w:rFonts w:ascii="宋体" w:hAnsi="宋体"/>
                <w:sz w:val="18"/>
                <w:szCs w:val="18"/>
              </w:rPr>
            </w:pPr>
            <w:r w:rsidRPr="00CC7354">
              <w:rPr>
                <w:rFonts w:ascii="宋体" w:hAnsi="宋体" w:cs="宋体" w:hint="eastAsia"/>
                <w:sz w:val="18"/>
                <w:szCs w:val="18"/>
              </w:rPr>
              <w:t>日</w:t>
            </w:r>
          </w:p>
        </w:tc>
        <w:tc>
          <w:tcPr>
            <w:tcW w:w="590" w:type="dxa"/>
            <w:shd w:val="clear" w:color="auto" w:fill="auto"/>
            <w:vAlign w:val="center"/>
          </w:tcPr>
          <w:p w14:paraId="494E454E" w14:textId="2631DF09" w:rsidR="00CC7354" w:rsidRPr="00CC7354" w:rsidRDefault="00CC7354" w:rsidP="00CC7354">
            <w:pPr>
              <w:spacing w:line="240" w:lineRule="exact"/>
              <w:jc w:val="center"/>
              <w:rPr>
                <w:rFonts w:ascii="宋体" w:hAnsi="宋体"/>
                <w:sz w:val="18"/>
                <w:szCs w:val="18"/>
              </w:rPr>
            </w:pPr>
            <w:r w:rsidRPr="00CC7354">
              <w:rPr>
                <w:rFonts w:ascii="宋体" w:hAnsi="宋体" w:cs="宋体" w:hint="eastAsia"/>
                <w:sz w:val="18"/>
                <w:szCs w:val="18"/>
              </w:rPr>
              <w:t>时</w:t>
            </w:r>
          </w:p>
        </w:tc>
        <w:tc>
          <w:tcPr>
            <w:tcW w:w="590" w:type="dxa"/>
            <w:shd w:val="clear" w:color="auto" w:fill="auto"/>
            <w:vAlign w:val="center"/>
          </w:tcPr>
          <w:p w14:paraId="5AC59481" w14:textId="624613B7" w:rsidR="00CC7354" w:rsidRPr="00CC7354" w:rsidRDefault="00CC7354" w:rsidP="00CC7354">
            <w:pPr>
              <w:spacing w:line="240" w:lineRule="exact"/>
              <w:jc w:val="center"/>
              <w:rPr>
                <w:rFonts w:ascii="宋体" w:hAnsi="宋体"/>
                <w:sz w:val="18"/>
                <w:szCs w:val="18"/>
              </w:rPr>
            </w:pPr>
            <w:r w:rsidRPr="00CC7354">
              <w:rPr>
                <w:rFonts w:ascii="宋体" w:hAnsi="宋体" w:cs="宋体" w:hint="eastAsia"/>
                <w:sz w:val="18"/>
                <w:szCs w:val="18"/>
              </w:rPr>
              <w:t>分</w:t>
            </w:r>
          </w:p>
        </w:tc>
        <w:tc>
          <w:tcPr>
            <w:tcW w:w="590" w:type="dxa"/>
            <w:shd w:val="clear" w:color="auto" w:fill="auto"/>
            <w:vAlign w:val="center"/>
          </w:tcPr>
          <w:p w14:paraId="68DF0A87" w14:textId="356F3D35" w:rsidR="00CC7354" w:rsidRPr="00CC7354" w:rsidRDefault="00CC7354" w:rsidP="00CC7354">
            <w:pPr>
              <w:pStyle w:val="affffffffffff3"/>
              <w:spacing w:line="240" w:lineRule="exact"/>
              <w:ind w:firstLineChars="0" w:firstLine="0"/>
              <w:jc w:val="center"/>
              <w:rPr>
                <w:rFonts w:hAnsi="宋体" w:cs="宋体"/>
                <w:noProof w:val="0"/>
                <w:kern w:val="2"/>
                <w:sz w:val="18"/>
                <w:szCs w:val="18"/>
              </w:rPr>
            </w:pPr>
            <w:r w:rsidRPr="00CC7354">
              <w:rPr>
                <w:rFonts w:hAnsi="宋体" w:cs="宋体" w:hint="eastAsia"/>
                <w:noProof w:val="0"/>
                <w:kern w:val="2"/>
                <w:sz w:val="18"/>
                <w:szCs w:val="18"/>
              </w:rPr>
              <w:t>CRC0</w:t>
            </w:r>
          </w:p>
        </w:tc>
        <w:tc>
          <w:tcPr>
            <w:tcW w:w="590" w:type="dxa"/>
            <w:shd w:val="clear" w:color="auto" w:fill="auto"/>
            <w:vAlign w:val="center"/>
          </w:tcPr>
          <w:p w14:paraId="4FA3CBF0" w14:textId="078BD90C" w:rsidR="00CC7354" w:rsidRPr="00CC7354" w:rsidRDefault="00CC7354" w:rsidP="00CC7354">
            <w:pPr>
              <w:pStyle w:val="affffffffffff3"/>
              <w:spacing w:line="240" w:lineRule="exact"/>
              <w:ind w:firstLineChars="0" w:firstLine="0"/>
              <w:jc w:val="center"/>
              <w:rPr>
                <w:rFonts w:hAnsi="宋体" w:cs="宋体"/>
                <w:noProof w:val="0"/>
                <w:kern w:val="2"/>
                <w:sz w:val="18"/>
                <w:szCs w:val="18"/>
              </w:rPr>
            </w:pPr>
            <w:r w:rsidRPr="00CC7354">
              <w:rPr>
                <w:rFonts w:hAnsi="宋体" w:cs="宋体" w:hint="eastAsia"/>
                <w:noProof w:val="0"/>
                <w:kern w:val="2"/>
                <w:sz w:val="18"/>
                <w:szCs w:val="18"/>
              </w:rPr>
              <w:t>CRC1</w:t>
            </w:r>
          </w:p>
        </w:tc>
      </w:tr>
      <w:tr w:rsidR="00CC7354" w:rsidRPr="00242F60" w14:paraId="7CD0ED9E" w14:textId="77777777" w:rsidTr="00185755">
        <w:trPr>
          <w:jc w:val="center"/>
        </w:trPr>
        <w:tc>
          <w:tcPr>
            <w:tcW w:w="425" w:type="dxa"/>
            <w:vMerge/>
            <w:vAlign w:val="center"/>
          </w:tcPr>
          <w:p w14:paraId="29614FFB" w14:textId="77777777" w:rsidR="00CC7354" w:rsidRPr="00CC7354" w:rsidRDefault="00CC7354" w:rsidP="00CC7354">
            <w:pPr>
              <w:pStyle w:val="affffffffffff3"/>
              <w:spacing w:line="240" w:lineRule="exact"/>
              <w:ind w:firstLineChars="0" w:firstLine="0"/>
              <w:jc w:val="center"/>
              <w:rPr>
                <w:rFonts w:hAnsi="宋体"/>
                <w:sz w:val="18"/>
                <w:szCs w:val="18"/>
              </w:rPr>
            </w:pPr>
          </w:p>
        </w:tc>
        <w:tc>
          <w:tcPr>
            <w:tcW w:w="1051" w:type="dxa"/>
            <w:vMerge/>
            <w:shd w:val="clear" w:color="auto" w:fill="auto"/>
            <w:vAlign w:val="center"/>
          </w:tcPr>
          <w:p w14:paraId="15460BFB" w14:textId="77777777" w:rsidR="00CC7354" w:rsidRPr="00CC7354" w:rsidRDefault="00CC7354" w:rsidP="00CC7354">
            <w:pPr>
              <w:spacing w:line="240" w:lineRule="exact"/>
              <w:jc w:val="center"/>
              <w:rPr>
                <w:rFonts w:ascii="宋体" w:hAnsi="宋体" w:cs="楷体"/>
                <w:bCs/>
                <w:sz w:val="18"/>
                <w:szCs w:val="18"/>
              </w:rPr>
            </w:pPr>
          </w:p>
        </w:tc>
        <w:tc>
          <w:tcPr>
            <w:tcW w:w="567" w:type="dxa"/>
            <w:shd w:val="clear" w:color="auto" w:fill="auto"/>
            <w:vAlign w:val="center"/>
          </w:tcPr>
          <w:p w14:paraId="3B464DB6" w14:textId="1B125D14" w:rsidR="00CC7354" w:rsidRPr="00CC7354" w:rsidRDefault="00CC7354" w:rsidP="00CC7354">
            <w:pPr>
              <w:spacing w:line="240" w:lineRule="exact"/>
              <w:jc w:val="center"/>
              <w:rPr>
                <w:rFonts w:ascii="宋体" w:hAnsi="宋体" w:cs="宋体"/>
                <w:sz w:val="18"/>
                <w:szCs w:val="18"/>
              </w:rPr>
            </w:pPr>
            <w:r w:rsidRPr="00CC7354">
              <w:rPr>
                <w:rFonts w:ascii="宋体" w:hAnsi="宋体" w:cs="宋体" w:hint="eastAsia"/>
                <w:sz w:val="18"/>
                <w:szCs w:val="18"/>
              </w:rPr>
              <w:t>00</w:t>
            </w:r>
            <w:r w:rsidRPr="00CC7354">
              <w:rPr>
                <w:rFonts w:ascii="宋体" w:hAnsi="宋体" w:cs="宋体"/>
                <w:sz w:val="18"/>
                <w:szCs w:val="18"/>
              </w:rPr>
              <w:t>H</w:t>
            </w:r>
          </w:p>
        </w:tc>
        <w:tc>
          <w:tcPr>
            <w:tcW w:w="516" w:type="dxa"/>
            <w:shd w:val="clear" w:color="auto" w:fill="auto"/>
            <w:vAlign w:val="center"/>
          </w:tcPr>
          <w:p w14:paraId="13201B6F" w14:textId="2A899931"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01H</w:t>
            </w:r>
          </w:p>
        </w:tc>
        <w:tc>
          <w:tcPr>
            <w:tcW w:w="486" w:type="dxa"/>
            <w:shd w:val="clear" w:color="auto" w:fill="auto"/>
            <w:vAlign w:val="center"/>
          </w:tcPr>
          <w:p w14:paraId="51C91C68" w14:textId="7BC6A6DE"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01H</w:t>
            </w:r>
          </w:p>
        </w:tc>
        <w:tc>
          <w:tcPr>
            <w:tcW w:w="486" w:type="dxa"/>
            <w:shd w:val="clear" w:color="auto" w:fill="auto"/>
            <w:vAlign w:val="center"/>
          </w:tcPr>
          <w:p w14:paraId="2B53ACA1" w14:textId="0EFC8A16"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XXH</w:t>
            </w:r>
          </w:p>
        </w:tc>
        <w:tc>
          <w:tcPr>
            <w:tcW w:w="525" w:type="dxa"/>
            <w:shd w:val="clear" w:color="auto" w:fill="auto"/>
            <w:vAlign w:val="center"/>
          </w:tcPr>
          <w:p w14:paraId="44127714" w14:textId="094A3627"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XXH</w:t>
            </w:r>
          </w:p>
        </w:tc>
        <w:tc>
          <w:tcPr>
            <w:tcW w:w="559" w:type="dxa"/>
            <w:shd w:val="clear" w:color="auto" w:fill="auto"/>
            <w:vAlign w:val="center"/>
          </w:tcPr>
          <w:p w14:paraId="136F04E6" w14:textId="7F0C2691" w:rsidR="00CC7354" w:rsidRPr="00CC7354" w:rsidRDefault="00CC7354" w:rsidP="00CC7354">
            <w:pPr>
              <w:spacing w:line="240" w:lineRule="exact"/>
              <w:jc w:val="center"/>
              <w:rPr>
                <w:rFonts w:ascii="宋体" w:hAnsi="宋体" w:cs="宋体"/>
                <w:sz w:val="18"/>
                <w:szCs w:val="18"/>
              </w:rPr>
            </w:pPr>
            <w:r w:rsidRPr="00CC7354">
              <w:rPr>
                <w:rFonts w:ascii="宋体" w:hAnsi="宋体" w:cs="宋体" w:hint="eastAsia"/>
                <w:sz w:val="18"/>
                <w:szCs w:val="18"/>
              </w:rPr>
              <w:t>03H</w:t>
            </w:r>
          </w:p>
        </w:tc>
        <w:tc>
          <w:tcPr>
            <w:tcW w:w="486" w:type="dxa"/>
            <w:shd w:val="clear" w:color="auto" w:fill="auto"/>
            <w:vAlign w:val="center"/>
          </w:tcPr>
          <w:p w14:paraId="251B9BBC" w14:textId="103095EB"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0</w:t>
            </w:r>
            <w:r w:rsidRPr="00CC7354">
              <w:rPr>
                <w:rFonts w:ascii="宋体" w:hAnsi="宋体" w:cs="宋体" w:hint="eastAsia"/>
                <w:sz w:val="18"/>
                <w:szCs w:val="18"/>
              </w:rPr>
              <w:t>1</w:t>
            </w:r>
            <w:r w:rsidRPr="00CC7354">
              <w:rPr>
                <w:rFonts w:ascii="宋体" w:hAnsi="宋体" w:cs="宋体"/>
                <w:sz w:val="18"/>
                <w:szCs w:val="18"/>
              </w:rPr>
              <w:t>H</w:t>
            </w:r>
          </w:p>
        </w:tc>
        <w:tc>
          <w:tcPr>
            <w:tcW w:w="588" w:type="dxa"/>
            <w:shd w:val="clear" w:color="auto" w:fill="auto"/>
            <w:vAlign w:val="center"/>
          </w:tcPr>
          <w:p w14:paraId="2F324D45" w14:textId="32F41AFC" w:rsidR="00CC7354" w:rsidRPr="00CC7354" w:rsidRDefault="00CC7354" w:rsidP="00CC7354">
            <w:pPr>
              <w:spacing w:line="240" w:lineRule="exact"/>
              <w:jc w:val="center"/>
              <w:rPr>
                <w:rFonts w:ascii="宋体" w:hAnsi="宋体" w:cs="宋体"/>
                <w:sz w:val="18"/>
                <w:szCs w:val="18"/>
              </w:rPr>
            </w:pPr>
            <w:r w:rsidRPr="00CC7354">
              <w:rPr>
                <w:rFonts w:ascii="宋体" w:hAnsi="宋体" w:cs="宋体" w:hint="eastAsia"/>
                <w:sz w:val="18"/>
                <w:szCs w:val="18"/>
              </w:rPr>
              <w:t>秒</w:t>
            </w:r>
          </w:p>
        </w:tc>
        <w:tc>
          <w:tcPr>
            <w:tcW w:w="590" w:type="dxa"/>
            <w:shd w:val="clear" w:color="auto" w:fill="auto"/>
            <w:vAlign w:val="center"/>
          </w:tcPr>
          <w:p w14:paraId="37CB1EF7" w14:textId="59BBFB61" w:rsidR="00CC7354" w:rsidRPr="00CC7354" w:rsidRDefault="00CC7354" w:rsidP="00CC7354">
            <w:pPr>
              <w:spacing w:line="240" w:lineRule="exact"/>
              <w:jc w:val="center"/>
              <w:rPr>
                <w:rFonts w:ascii="宋体" w:hAnsi="宋体"/>
                <w:sz w:val="18"/>
                <w:szCs w:val="18"/>
              </w:rPr>
            </w:pPr>
            <w:r w:rsidRPr="00CC7354">
              <w:rPr>
                <w:rFonts w:ascii="宋体" w:hAnsi="宋体" w:hint="eastAsia"/>
                <w:sz w:val="18"/>
                <w:szCs w:val="18"/>
              </w:rPr>
              <w:t>——</w:t>
            </w:r>
          </w:p>
        </w:tc>
        <w:tc>
          <w:tcPr>
            <w:tcW w:w="590" w:type="dxa"/>
            <w:shd w:val="clear" w:color="auto" w:fill="auto"/>
            <w:vAlign w:val="center"/>
          </w:tcPr>
          <w:p w14:paraId="066FCDD7" w14:textId="1BA79D2B" w:rsidR="00CC7354" w:rsidRPr="00CC7354" w:rsidRDefault="00CC7354" w:rsidP="00CC7354">
            <w:pPr>
              <w:spacing w:line="240" w:lineRule="exact"/>
              <w:jc w:val="center"/>
              <w:rPr>
                <w:rFonts w:ascii="宋体" w:hAnsi="宋体"/>
                <w:sz w:val="18"/>
                <w:szCs w:val="18"/>
              </w:rPr>
            </w:pPr>
            <w:r w:rsidRPr="00CC7354">
              <w:rPr>
                <w:rFonts w:ascii="宋体" w:hAnsi="宋体" w:hint="eastAsia"/>
                <w:sz w:val="18"/>
                <w:szCs w:val="18"/>
              </w:rPr>
              <w:t>——</w:t>
            </w:r>
          </w:p>
        </w:tc>
        <w:tc>
          <w:tcPr>
            <w:tcW w:w="590" w:type="dxa"/>
            <w:shd w:val="clear" w:color="auto" w:fill="auto"/>
            <w:vAlign w:val="center"/>
          </w:tcPr>
          <w:p w14:paraId="0A3857FF" w14:textId="084547CD" w:rsidR="00CC7354" w:rsidRPr="00CC7354" w:rsidRDefault="00CC7354" w:rsidP="00CC7354">
            <w:pPr>
              <w:spacing w:line="240" w:lineRule="exact"/>
              <w:jc w:val="center"/>
              <w:rPr>
                <w:rFonts w:ascii="宋体" w:hAnsi="宋体"/>
                <w:sz w:val="18"/>
                <w:szCs w:val="18"/>
              </w:rPr>
            </w:pPr>
            <w:r w:rsidRPr="00CC7354">
              <w:rPr>
                <w:rFonts w:ascii="宋体" w:hAnsi="宋体" w:hint="eastAsia"/>
                <w:sz w:val="18"/>
                <w:szCs w:val="18"/>
              </w:rPr>
              <w:t>——</w:t>
            </w:r>
          </w:p>
        </w:tc>
        <w:tc>
          <w:tcPr>
            <w:tcW w:w="590" w:type="dxa"/>
            <w:shd w:val="clear" w:color="auto" w:fill="auto"/>
            <w:vAlign w:val="center"/>
          </w:tcPr>
          <w:p w14:paraId="2E948F87" w14:textId="64E03A65" w:rsidR="00CC7354" w:rsidRPr="00CC7354" w:rsidRDefault="00CC7354" w:rsidP="00CC7354">
            <w:pPr>
              <w:spacing w:line="240" w:lineRule="exact"/>
              <w:jc w:val="center"/>
              <w:rPr>
                <w:rFonts w:ascii="宋体" w:hAnsi="宋体"/>
                <w:sz w:val="18"/>
                <w:szCs w:val="18"/>
              </w:rPr>
            </w:pPr>
            <w:r w:rsidRPr="00CC7354">
              <w:rPr>
                <w:rFonts w:ascii="宋体" w:hAnsi="宋体" w:hint="eastAsia"/>
                <w:sz w:val="18"/>
                <w:szCs w:val="18"/>
              </w:rPr>
              <w:t>——</w:t>
            </w:r>
          </w:p>
        </w:tc>
        <w:tc>
          <w:tcPr>
            <w:tcW w:w="590" w:type="dxa"/>
            <w:shd w:val="clear" w:color="auto" w:fill="auto"/>
            <w:vAlign w:val="center"/>
          </w:tcPr>
          <w:p w14:paraId="1453093C" w14:textId="092D1401" w:rsidR="00CC7354" w:rsidRPr="00CC7354" w:rsidRDefault="00CC7354" w:rsidP="00CC7354">
            <w:pPr>
              <w:spacing w:line="240" w:lineRule="exact"/>
              <w:jc w:val="center"/>
              <w:rPr>
                <w:rFonts w:ascii="宋体" w:hAnsi="宋体"/>
                <w:sz w:val="18"/>
                <w:szCs w:val="18"/>
              </w:rPr>
            </w:pPr>
            <w:r w:rsidRPr="00CC7354">
              <w:rPr>
                <w:rFonts w:ascii="宋体" w:hAnsi="宋体" w:hint="eastAsia"/>
                <w:sz w:val="18"/>
                <w:szCs w:val="18"/>
              </w:rPr>
              <w:t>——</w:t>
            </w:r>
          </w:p>
        </w:tc>
        <w:tc>
          <w:tcPr>
            <w:tcW w:w="590" w:type="dxa"/>
            <w:shd w:val="clear" w:color="auto" w:fill="auto"/>
            <w:vAlign w:val="center"/>
          </w:tcPr>
          <w:p w14:paraId="5095F872" w14:textId="21651FA4" w:rsidR="00CC7354" w:rsidRPr="00CC7354" w:rsidRDefault="00CC7354" w:rsidP="00CC7354">
            <w:pPr>
              <w:spacing w:line="240" w:lineRule="exact"/>
              <w:jc w:val="center"/>
              <w:rPr>
                <w:rFonts w:ascii="宋体" w:hAnsi="宋体"/>
                <w:sz w:val="18"/>
                <w:szCs w:val="18"/>
              </w:rPr>
            </w:pPr>
            <w:r w:rsidRPr="00CC7354">
              <w:rPr>
                <w:rFonts w:ascii="宋体" w:hAnsi="宋体" w:hint="eastAsia"/>
                <w:sz w:val="18"/>
                <w:szCs w:val="18"/>
              </w:rPr>
              <w:t>——</w:t>
            </w:r>
          </w:p>
        </w:tc>
        <w:tc>
          <w:tcPr>
            <w:tcW w:w="590" w:type="dxa"/>
            <w:shd w:val="clear" w:color="auto" w:fill="auto"/>
            <w:vAlign w:val="center"/>
          </w:tcPr>
          <w:p w14:paraId="2469095A" w14:textId="3F7B8FAD" w:rsidR="00CC7354" w:rsidRPr="00CC7354" w:rsidRDefault="00CC7354" w:rsidP="00CC7354">
            <w:pPr>
              <w:spacing w:line="240" w:lineRule="exact"/>
              <w:jc w:val="center"/>
              <w:rPr>
                <w:rFonts w:ascii="宋体" w:hAnsi="宋体"/>
                <w:sz w:val="18"/>
                <w:szCs w:val="18"/>
              </w:rPr>
            </w:pPr>
            <w:r w:rsidRPr="00CC7354">
              <w:rPr>
                <w:rFonts w:ascii="宋体" w:hAnsi="宋体" w:hint="eastAsia"/>
                <w:sz w:val="18"/>
                <w:szCs w:val="18"/>
              </w:rPr>
              <w:t>——</w:t>
            </w:r>
          </w:p>
        </w:tc>
        <w:tc>
          <w:tcPr>
            <w:tcW w:w="590" w:type="dxa"/>
            <w:shd w:val="clear" w:color="auto" w:fill="auto"/>
            <w:vAlign w:val="center"/>
          </w:tcPr>
          <w:p w14:paraId="6C9896A9" w14:textId="0243A310" w:rsidR="00CC7354" w:rsidRPr="00CC7354" w:rsidRDefault="00CC7354" w:rsidP="00CC7354">
            <w:pPr>
              <w:pStyle w:val="affffffffffff3"/>
              <w:spacing w:line="240" w:lineRule="exact"/>
              <w:ind w:firstLineChars="0" w:firstLine="0"/>
              <w:jc w:val="center"/>
              <w:rPr>
                <w:rFonts w:hAnsi="宋体" w:cs="宋体"/>
                <w:noProof w:val="0"/>
                <w:kern w:val="2"/>
                <w:sz w:val="18"/>
                <w:szCs w:val="18"/>
              </w:rPr>
            </w:pPr>
            <w:r w:rsidRPr="00CC7354">
              <w:rPr>
                <w:rFonts w:hAnsi="宋体" w:cs="宋体" w:hint="eastAsia"/>
                <w:noProof w:val="0"/>
                <w:kern w:val="2"/>
                <w:sz w:val="18"/>
                <w:szCs w:val="18"/>
              </w:rPr>
              <w:t>CRC0</w:t>
            </w:r>
          </w:p>
        </w:tc>
        <w:tc>
          <w:tcPr>
            <w:tcW w:w="590" w:type="dxa"/>
            <w:shd w:val="clear" w:color="auto" w:fill="auto"/>
            <w:vAlign w:val="center"/>
          </w:tcPr>
          <w:p w14:paraId="34D8D0D9" w14:textId="77D34DAA" w:rsidR="00CC7354" w:rsidRPr="00CC7354" w:rsidRDefault="00CC7354" w:rsidP="00CC7354">
            <w:pPr>
              <w:pStyle w:val="affffffffffff3"/>
              <w:spacing w:line="240" w:lineRule="exact"/>
              <w:ind w:firstLineChars="0" w:firstLine="0"/>
              <w:jc w:val="center"/>
              <w:rPr>
                <w:rFonts w:hAnsi="宋体" w:cs="宋体"/>
                <w:noProof w:val="0"/>
                <w:kern w:val="2"/>
                <w:sz w:val="18"/>
                <w:szCs w:val="18"/>
              </w:rPr>
            </w:pPr>
            <w:r w:rsidRPr="00CC7354">
              <w:rPr>
                <w:rFonts w:hAnsi="宋体" w:cs="宋体" w:hint="eastAsia"/>
                <w:noProof w:val="0"/>
                <w:kern w:val="2"/>
                <w:sz w:val="18"/>
                <w:szCs w:val="18"/>
              </w:rPr>
              <w:t>CRC1</w:t>
            </w:r>
          </w:p>
        </w:tc>
      </w:tr>
      <w:tr w:rsidR="00CC7354" w:rsidRPr="00242F60" w14:paraId="77E1337C" w14:textId="77777777" w:rsidTr="00185755">
        <w:trPr>
          <w:jc w:val="center"/>
        </w:trPr>
        <w:tc>
          <w:tcPr>
            <w:tcW w:w="425" w:type="dxa"/>
            <w:vMerge/>
            <w:vAlign w:val="center"/>
          </w:tcPr>
          <w:p w14:paraId="7485ED2C" w14:textId="77777777" w:rsidR="00CC7354" w:rsidRPr="00CC7354" w:rsidRDefault="00CC7354" w:rsidP="00CC7354">
            <w:pPr>
              <w:pStyle w:val="affffffffffff3"/>
              <w:spacing w:line="240" w:lineRule="exact"/>
              <w:ind w:firstLineChars="0" w:firstLine="0"/>
              <w:jc w:val="center"/>
              <w:rPr>
                <w:rFonts w:hAnsi="宋体"/>
                <w:sz w:val="18"/>
                <w:szCs w:val="18"/>
              </w:rPr>
            </w:pPr>
          </w:p>
        </w:tc>
        <w:tc>
          <w:tcPr>
            <w:tcW w:w="1051" w:type="dxa"/>
            <w:vMerge/>
            <w:shd w:val="clear" w:color="auto" w:fill="auto"/>
            <w:vAlign w:val="center"/>
          </w:tcPr>
          <w:p w14:paraId="50E8AF63" w14:textId="77777777" w:rsidR="00CC7354" w:rsidRPr="00CC7354" w:rsidRDefault="00CC7354" w:rsidP="00CC7354">
            <w:pPr>
              <w:spacing w:line="240" w:lineRule="exact"/>
              <w:jc w:val="center"/>
              <w:rPr>
                <w:rFonts w:ascii="宋体" w:hAnsi="宋体" w:cs="楷体"/>
                <w:bCs/>
                <w:sz w:val="18"/>
                <w:szCs w:val="18"/>
              </w:rPr>
            </w:pPr>
          </w:p>
        </w:tc>
        <w:tc>
          <w:tcPr>
            <w:tcW w:w="567" w:type="dxa"/>
            <w:shd w:val="clear" w:color="auto" w:fill="auto"/>
            <w:vAlign w:val="center"/>
          </w:tcPr>
          <w:p w14:paraId="099D534B" w14:textId="00575D16"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0</w:t>
            </w:r>
            <w:r w:rsidRPr="00CC7354">
              <w:rPr>
                <w:rFonts w:ascii="宋体" w:hAnsi="宋体" w:cs="宋体" w:hint="eastAsia"/>
                <w:sz w:val="18"/>
                <w:szCs w:val="18"/>
              </w:rPr>
              <w:t>0</w:t>
            </w:r>
            <w:r w:rsidRPr="00CC7354">
              <w:rPr>
                <w:rFonts w:ascii="宋体" w:hAnsi="宋体" w:cs="宋体"/>
                <w:sz w:val="18"/>
                <w:szCs w:val="18"/>
              </w:rPr>
              <w:t>H</w:t>
            </w:r>
          </w:p>
        </w:tc>
        <w:tc>
          <w:tcPr>
            <w:tcW w:w="516" w:type="dxa"/>
            <w:shd w:val="clear" w:color="auto" w:fill="auto"/>
            <w:vAlign w:val="center"/>
          </w:tcPr>
          <w:p w14:paraId="73910E0E" w14:textId="329AD5CE"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01H</w:t>
            </w:r>
          </w:p>
        </w:tc>
        <w:tc>
          <w:tcPr>
            <w:tcW w:w="486" w:type="dxa"/>
            <w:shd w:val="clear" w:color="auto" w:fill="auto"/>
            <w:vAlign w:val="center"/>
          </w:tcPr>
          <w:p w14:paraId="1ED51690" w14:textId="79091E3E"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0</w:t>
            </w:r>
            <w:r w:rsidRPr="00CC7354">
              <w:rPr>
                <w:rFonts w:ascii="宋体" w:hAnsi="宋体" w:cs="宋体" w:hint="eastAsia"/>
                <w:sz w:val="18"/>
                <w:szCs w:val="18"/>
              </w:rPr>
              <w:t>1</w:t>
            </w:r>
            <w:r w:rsidRPr="00CC7354">
              <w:rPr>
                <w:rFonts w:ascii="宋体" w:hAnsi="宋体" w:cs="宋体"/>
                <w:sz w:val="18"/>
                <w:szCs w:val="18"/>
              </w:rPr>
              <w:t>H</w:t>
            </w:r>
          </w:p>
        </w:tc>
        <w:tc>
          <w:tcPr>
            <w:tcW w:w="486" w:type="dxa"/>
            <w:shd w:val="clear" w:color="auto" w:fill="auto"/>
            <w:vAlign w:val="center"/>
          </w:tcPr>
          <w:p w14:paraId="6FCF664E" w14:textId="6DDA3A04"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XXH</w:t>
            </w:r>
          </w:p>
        </w:tc>
        <w:tc>
          <w:tcPr>
            <w:tcW w:w="525" w:type="dxa"/>
            <w:shd w:val="clear" w:color="auto" w:fill="auto"/>
            <w:vAlign w:val="center"/>
          </w:tcPr>
          <w:p w14:paraId="0294AFEE" w14:textId="67F09147"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XXH</w:t>
            </w:r>
          </w:p>
        </w:tc>
        <w:tc>
          <w:tcPr>
            <w:tcW w:w="559" w:type="dxa"/>
            <w:shd w:val="clear" w:color="auto" w:fill="auto"/>
            <w:vAlign w:val="center"/>
          </w:tcPr>
          <w:p w14:paraId="1D2DFF07" w14:textId="13024B4E"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00H</w:t>
            </w:r>
          </w:p>
        </w:tc>
        <w:tc>
          <w:tcPr>
            <w:tcW w:w="486" w:type="dxa"/>
            <w:shd w:val="clear" w:color="auto" w:fill="auto"/>
            <w:vAlign w:val="center"/>
          </w:tcPr>
          <w:p w14:paraId="089D608D" w14:textId="5A0FA223"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0</w:t>
            </w:r>
            <w:r w:rsidRPr="00CC7354">
              <w:rPr>
                <w:rFonts w:ascii="宋体" w:hAnsi="宋体" w:cs="宋体" w:hint="eastAsia"/>
                <w:sz w:val="18"/>
                <w:szCs w:val="18"/>
              </w:rPr>
              <w:t>2</w:t>
            </w:r>
            <w:r w:rsidRPr="00CC7354">
              <w:rPr>
                <w:rFonts w:ascii="宋体" w:hAnsi="宋体" w:cs="宋体"/>
                <w:sz w:val="18"/>
                <w:szCs w:val="18"/>
              </w:rPr>
              <w:t>H</w:t>
            </w:r>
          </w:p>
        </w:tc>
        <w:tc>
          <w:tcPr>
            <w:tcW w:w="588" w:type="dxa"/>
            <w:shd w:val="clear" w:color="auto" w:fill="auto"/>
            <w:vAlign w:val="center"/>
          </w:tcPr>
          <w:p w14:paraId="188DC3C3" w14:textId="24CBF866" w:rsidR="00CC7354" w:rsidRPr="00CC7354" w:rsidRDefault="00CC7354" w:rsidP="00CC7354">
            <w:pPr>
              <w:spacing w:line="240" w:lineRule="exact"/>
              <w:jc w:val="center"/>
              <w:rPr>
                <w:rFonts w:ascii="宋体" w:hAnsi="宋体" w:cs="宋体"/>
                <w:sz w:val="18"/>
                <w:szCs w:val="18"/>
              </w:rPr>
            </w:pPr>
            <w:r w:rsidRPr="00CC7354">
              <w:rPr>
                <w:rFonts w:ascii="宋体" w:hAnsi="宋体" w:cs="宋体"/>
                <w:sz w:val="18"/>
                <w:szCs w:val="18"/>
              </w:rPr>
              <w:t>0FH</w:t>
            </w:r>
          </w:p>
        </w:tc>
        <w:tc>
          <w:tcPr>
            <w:tcW w:w="590" w:type="dxa"/>
            <w:shd w:val="clear" w:color="auto" w:fill="auto"/>
            <w:vAlign w:val="center"/>
          </w:tcPr>
          <w:p w14:paraId="119BCEB5" w14:textId="4005392C" w:rsidR="00CC7354" w:rsidRPr="00CC7354" w:rsidRDefault="00CC7354" w:rsidP="00CC7354">
            <w:pPr>
              <w:spacing w:line="240" w:lineRule="exact"/>
              <w:jc w:val="center"/>
              <w:rPr>
                <w:rFonts w:ascii="宋体" w:hAnsi="宋体"/>
                <w:sz w:val="18"/>
                <w:szCs w:val="18"/>
              </w:rPr>
            </w:pPr>
            <w:r w:rsidRPr="00CC7354">
              <w:rPr>
                <w:rFonts w:ascii="宋体" w:hAnsi="宋体" w:cs="宋体" w:hint="eastAsia"/>
                <w:sz w:val="18"/>
                <w:szCs w:val="18"/>
              </w:rPr>
              <w:t>00H</w:t>
            </w:r>
          </w:p>
        </w:tc>
        <w:tc>
          <w:tcPr>
            <w:tcW w:w="590" w:type="dxa"/>
            <w:shd w:val="clear" w:color="auto" w:fill="auto"/>
            <w:vAlign w:val="center"/>
          </w:tcPr>
          <w:p w14:paraId="2155B871" w14:textId="236F17D7" w:rsidR="00CC7354" w:rsidRPr="00CC7354" w:rsidRDefault="00CC7354" w:rsidP="00CC7354">
            <w:pPr>
              <w:spacing w:line="240" w:lineRule="exact"/>
              <w:jc w:val="center"/>
              <w:rPr>
                <w:rFonts w:ascii="宋体" w:hAnsi="宋体"/>
                <w:sz w:val="18"/>
                <w:szCs w:val="18"/>
              </w:rPr>
            </w:pPr>
            <w:r w:rsidRPr="00CC7354">
              <w:rPr>
                <w:rFonts w:ascii="宋体" w:hAnsi="宋体" w:hint="eastAsia"/>
                <w:sz w:val="18"/>
                <w:szCs w:val="18"/>
              </w:rPr>
              <w:t>——</w:t>
            </w:r>
          </w:p>
        </w:tc>
        <w:tc>
          <w:tcPr>
            <w:tcW w:w="590" w:type="dxa"/>
            <w:shd w:val="clear" w:color="auto" w:fill="auto"/>
            <w:vAlign w:val="center"/>
          </w:tcPr>
          <w:p w14:paraId="709193DA" w14:textId="77F25830" w:rsidR="00CC7354" w:rsidRPr="00CC7354" w:rsidRDefault="00CC7354" w:rsidP="00CC7354">
            <w:pPr>
              <w:spacing w:line="240" w:lineRule="exact"/>
              <w:jc w:val="center"/>
              <w:rPr>
                <w:rFonts w:ascii="宋体" w:hAnsi="宋体"/>
                <w:sz w:val="18"/>
                <w:szCs w:val="18"/>
              </w:rPr>
            </w:pPr>
            <w:r w:rsidRPr="00CC7354">
              <w:rPr>
                <w:rFonts w:ascii="宋体" w:hAnsi="宋体" w:hint="eastAsia"/>
                <w:sz w:val="18"/>
                <w:szCs w:val="18"/>
              </w:rPr>
              <w:t>——</w:t>
            </w:r>
          </w:p>
        </w:tc>
        <w:tc>
          <w:tcPr>
            <w:tcW w:w="590" w:type="dxa"/>
            <w:shd w:val="clear" w:color="auto" w:fill="auto"/>
            <w:vAlign w:val="center"/>
          </w:tcPr>
          <w:p w14:paraId="1BE1F301" w14:textId="272E1569" w:rsidR="00CC7354" w:rsidRPr="00CC7354" w:rsidRDefault="00CC7354" w:rsidP="00CC7354">
            <w:pPr>
              <w:spacing w:line="240" w:lineRule="exact"/>
              <w:jc w:val="center"/>
              <w:rPr>
                <w:rFonts w:ascii="宋体" w:hAnsi="宋体"/>
                <w:sz w:val="18"/>
                <w:szCs w:val="18"/>
              </w:rPr>
            </w:pPr>
            <w:r w:rsidRPr="00CC7354">
              <w:rPr>
                <w:rFonts w:ascii="宋体" w:hAnsi="宋体" w:hint="eastAsia"/>
                <w:sz w:val="18"/>
                <w:szCs w:val="18"/>
              </w:rPr>
              <w:t>——</w:t>
            </w:r>
          </w:p>
        </w:tc>
        <w:tc>
          <w:tcPr>
            <w:tcW w:w="590" w:type="dxa"/>
            <w:shd w:val="clear" w:color="auto" w:fill="auto"/>
            <w:vAlign w:val="center"/>
          </w:tcPr>
          <w:p w14:paraId="46343AEA" w14:textId="2DF82D3F" w:rsidR="00CC7354" w:rsidRPr="00CC7354" w:rsidRDefault="00CC7354" w:rsidP="00CC7354">
            <w:pPr>
              <w:spacing w:line="240" w:lineRule="exact"/>
              <w:jc w:val="center"/>
              <w:rPr>
                <w:rFonts w:ascii="宋体" w:hAnsi="宋体"/>
                <w:sz w:val="18"/>
                <w:szCs w:val="18"/>
              </w:rPr>
            </w:pPr>
            <w:r w:rsidRPr="00CC7354">
              <w:rPr>
                <w:rFonts w:ascii="宋体" w:hAnsi="宋体" w:hint="eastAsia"/>
                <w:sz w:val="18"/>
                <w:szCs w:val="18"/>
              </w:rPr>
              <w:t>——</w:t>
            </w:r>
          </w:p>
        </w:tc>
        <w:tc>
          <w:tcPr>
            <w:tcW w:w="590" w:type="dxa"/>
            <w:shd w:val="clear" w:color="auto" w:fill="auto"/>
            <w:vAlign w:val="center"/>
          </w:tcPr>
          <w:p w14:paraId="5CC4FCC5" w14:textId="24EC8408" w:rsidR="00CC7354" w:rsidRPr="00CC7354" w:rsidRDefault="00CC7354" w:rsidP="00CC7354">
            <w:pPr>
              <w:spacing w:line="240" w:lineRule="exact"/>
              <w:jc w:val="center"/>
              <w:rPr>
                <w:rFonts w:ascii="宋体" w:hAnsi="宋体"/>
                <w:sz w:val="18"/>
                <w:szCs w:val="18"/>
              </w:rPr>
            </w:pPr>
            <w:r w:rsidRPr="00CC7354">
              <w:rPr>
                <w:rFonts w:ascii="宋体" w:hAnsi="宋体" w:hint="eastAsia"/>
                <w:sz w:val="18"/>
                <w:szCs w:val="18"/>
              </w:rPr>
              <w:t>——</w:t>
            </w:r>
          </w:p>
        </w:tc>
        <w:tc>
          <w:tcPr>
            <w:tcW w:w="590" w:type="dxa"/>
            <w:shd w:val="clear" w:color="auto" w:fill="auto"/>
            <w:vAlign w:val="center"/>
          </w:tcPr>
          <w:p w14:paraId="0C2202A3" w14:textId="2091FEF3" w:rsidR="00CC7354" w:rsidRPr="00CC7354" w:rsidRDefault="00CC7354" w:rsidP="00CC7354">
            <w:pPr>
              <w:spacing w:line="240" w:lineRule="exact"/>
              <w:jc w:val="center"/>
              <w:rPr>
                <w:rFonts w:ascii="宋体" w:hAnsi="宋体"/>
                <w:sz w:val="18"/>
                <w:szCs w:val="18"/>
              </w:rPr>
            </w:pPr>
            <w:r w:rsidRPr="00CC7354">
              <w:rPr>
                <w:rFonts w:ascii="宋体" w:hAnsi="宋体" w:hint="eastAsia"/>
                <w:sz w:val="18"/>
                <w:szCs w:val="18"/>
              </w:rPr>
              <w:t>——</w:t>
            </w:r>
          </w:p>
        </w:tc>
        <w:tc>
          <w:tcPr>
            <w:tcW w:w="590" w:type="dxa"/>
            <w:shd w:val="clear" w:color="auto" w:fill="auto"/>
            <w:vAlign w:val="center"/>
          </w:tcPr>
          <w:p w14:paraId="0FCBDE5E" w14:textId="1BEE742A" w:rsidR="00CC7354" w:rsidRPr="00CC7354" w:rsidRDefault="00CC7354" w:rsidP="00CC7354">
            <w:pPr>
              <w:pStyle w:val="affffffffffff3"/>
              <w:spacing w:line="240" w:lineRule="exact"/>
              <w:ind w:firstLineChars="0" w:firstLine="0"/>
              <w:jc w:val="center"/>
              <w:rPr>
                <w:rFonts w:hAnsi="宋体" w:cs="宋体"/>
                <w:noProof w:val="0"/>
                <w:kern w:val="2"/>
                <w:sz w:val="18"/>
                <w:szCs w:val="18"/>
              </w:rPr>
            </w:pPr>
            <w:r w:rsidRPr="00CC7354">
              <w:rPr>
                <w:rFonts w:hAnsi="宋体" w:hint="eastAsia"/>
                <w:sz w:val="18"/>
                <w:szCs w:val="18"/>
              </w:rPr>
              <w:t>CRC0</w:t>
            </w:r>
          </w:p>
        </w:tc>
        <w:tc>
          <w:tcPr>
            <w:tcW w:w="590" w:type="dxa"/>
            <w:shd w:val="clear" w:color="auto" w:fill="auto"/>
            <w:vAlign w:val="center"/>
          </w:tcPr>
          <w:p w14:paraId="1B1E63A3" w14:textId="25EB3877" w:rsidR="00CC7354" w:rsidRPr="00CC7354" w:rsidRDefault="00CC7354" w:rsidP="00CC7354">
            <w:pPr>
              <w:pStyle w:val="affffffffffff3"/>
              <w:spacing w:line="240" w:lineRule="exact"/>
              <w:ind w:firstLineChars="0" w:firstLine="0"/>
              <w:jc w:val="center"/>
              <w:rPr>
                <w:rFonts w:hAnsi="宋体" w:cs="宋体"/>
                <w:noProof w:val="0"/>
                <w:kern w:val="2"/>
                <w:sz w:val="18"/>
                <w:szCs w:val="18"/>
              </w:rPr>
            </w:pPr>
            <w:r w:rsidRPr="00CC7354">
              <w:rPr>
                <w:rFonts w:hAnsi="宋体" w:hint="eastAsia"/>
                <w:sz w:val="18"/>
                <w:szCs w:val="18"/>
              </w:rPr>
              <w:t>CRC1</w:t>
            </w:r>
          </w:p>
        </w:tc>
      </w:tr>
      <w:tr w:rsidR="00CC7354" w:rsidRPr="00242F60" w14:paraId="4335CAE3" w14:textId="77777777" w:rsidTr="00185755">
        <w:trPr>
          <w:jc w:val="center"/>
        </w:trPr>
        <w:tc>
          <w:tcPr>
            <w:tcW w:w="425" w:type="dxa"/>
            <w:vAlign w:val="center"/>
          </w:tcPr>
          <w:p w14:paraId="3E1F607F" w14:textId="30C85CF3" w:rsidR="00CC7354" w:rsidRPr="00242F60" w:rsidRDefault="00CC7354" w:rsidP="00CC7354">
            <w:pPr>
              <w:pStyle w:val="affffffffffff3"/>
              <w:spacing w:line="240" w:lineRule="exact"/>
              <w:ind w:firstLineChars="0" w:firstLine="0"/>
              <w:jc w:val="center"/>
              <w:rPr>
                <w:rFonts w:hAnsi="宋体"/>
                <w:sz w:val="18"/>
                <w:szCs w:val="18"/>
              </w:rPr>
            </w:pPr>
            <w:r>
              <w:rPr>
                <w:rFonts w:hAnsi="宋体"/>
                <w:sz w:val="18"/>
                <w:szCs w:val="18"/>
              </w:rPr>
              <w:t>20</w:t>
            </w:r>
          </w:p>
        </w:tc>
        <w:tc>
          <w:tcPr>
            <w:tcW w:w="1051" w:type="dxa"/>
            <w:shd w:val="clear" w:color="auto" w:fill="auto"/>
            <w:vAlign w:val="center"/>
          </w:tcPr>
          <w:p w14:paraId="54C5C3B3" w14:textId="77777777" w:rsidR="00CC7354" w:rsidRPr="00242F60" w:rsidRDefault="00CC7354" w:rsidP="00CC7354">
            <w:pPr>
              <w:spacing w:line="240" w:lineRule="exact"/>
              <w:jc w:val="center"/>
              <w:rPr>
                <w:rFonts w:ascii="宋体" w:hAnsi="宋体" w:cs="宋体"/>
                <w:sz w:val="18"/>
                <w:szCs w:val="18"/>
              </w:rPr>
            </w:pPr>
            <w:r w:rsidRPr="00242F60">
              <w:rPr>
                <w:rFonts w:ascii="宋体" w:hAnsi="宋体" w:cs="楷体" w:hint="eastAsia"/>
                <w:bCs/>
                <w:sz w:val="18"/>
                <w:szCs w:val="18"/>
              </w:rPr>
              <w:t>通告</w:t>
            </w:r>
            <w:r w:rsidRPr="00242F60">
              <w:rPr>
                <w:rFonts w:ascii="宋体" w:hAnsi="宋体" w:cs="宋体" w:hint="eastAsia"/>
                <w:sz w:val="18"/>
                <w:szCs w:val="18"/>
              </w:rPr>
              <w:t>心跳</w:t>
            </w:r>
          </w:p>
        </w:tc>
        <w:tc>
          <w:tcPr>
            <w:tcW w:w="567" w:type="dxa"/>
            <w:shd w:val="clear" w:color="auto" w:fill="auto"/>
            <w:vAlign w:val="center"/>
          </w:tcPr>
          <w:p w14:paraId="41F19985" w14:textId="77777777" w:rsidR="00CC7354" w:rsidRPr="00242F60" w:rsidRDefault="00CC7354" w:rsidP="00CC7354">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0</w:t>
            </w:r>
            <w:r w:rsidRPr="00242F60">
              <w:rPr>
                <w:rFonts w:ascii="宋体" w:hAnsi="宋体" w:cs="宋体"/>
                <w:sz w:val="18"/>
                <w:szCs w:val="18"/>
              </w:rPr>
              <w:t>H</w:t>
            </w:r>
          </w:p>
        </w:tc>
        <w:tc>
          <w:tcPr>
            <w:tcW w:w="516" w:type="dxa"/>
            <w:shd w:val="clear" w:color="auto" w:fill="auto"/>
            <w:vAlign w:val="center"/>
          </w:tcPr>
          <w:p w14:paraId="6C9B67F1" w14:textId="77777777" w:rsidR="00CC7354" w:rsidRPr="00242F60" w:rsidRDefault="00CC7354" w:rsidP="00CC7354">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20EF8695" w14:textId="77777777" w:rsidR="00CC7354" w:rsidRPr="00242F60" w:rsidRDefault="00CC7354" w:rsidP="00CC7354">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200AC9B0" w14:textId="77777777" w:rsidR="00CC7354" w:rsidRPr="00242F60" w:rsidRDefault="00CC7354" w:rsidP="00CC7354">
            <w:pPr>
              <w:spacing w:line="240" w:lineRule="exact"/>
              <w:jc w:val="center"/>
              <w:rPr>
                <w:rFonts w:ascii="宋体" w:hAnsi="宋体" w:cs="宋体"/>
                <w:sz w:val="18"/>
                <w:szCs w:val="18"/>
              </w:rPr>
            </w:pPr>
            <w:r w:rsidRPr="00242F60">
              <w:rPr>
                <w:rFonts w:ascii="宋体" w:hAnsi="宋体" w:cs="宋体"/>
                <w:sz w:val="18"/>
                <w:szCs w:val="18"/>
              </w:rPr>
              <w:t>XXH</w:t>
            </w:r>
          </w:p>
        </w:tc>
        <w:tc>
          <w:tcPr>
            <w:tcW w:w="525" w:type="dxa"/>
            <w:shd w:val="clear" w:color="auto" w:fill="auto"/>
            <w:vAlign w:val="center"/>
          </w:tcPr>
          <w:p w14:paraId="58E82A52" w14:textId="77777777" w:rsidR="00CC7354" w:rsidRPr="00242F60" w:rsidRDefault="00CC7354" w:rsidP="00CC7354">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5DAC6D45" w14:textId="77777777" w:rsidR="00CC7354" w:rsidRPr="00242F60" w:rsidRDefault="00CC7354" w:rsidP="00CC7354">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3AE8D5F8" w14:textId="77777777" w:rsidR="00CC7354" w:rsidRPr="00242F60" w:rsidRDefault="00CC7354" w:rsidP="00CC7354">
            <w:pPr>
              <w:spacing w:line="240" w:lineRule="exact"/>
              <w:jc w:val="center"/>
              <w:rPr>
                <w:rFonts w:ascii="宋体" w:hAnsi="宋体" w:cs="宋体"/>
                <w:sz w:val="18"/>
                <w:szCs w:val="18"/>
              </w:rPr>
            </w:pPr>
            <w:r w:rsidRPr="00242F60">
              <w:rPr>
                <w:rFonts w:ascii="宋体" w:hAnsi="宋体" w:cs="宋体" w:hint="eastAsia"/>
                <w:sz w:val="18"/>
                <w:szCs w:val="18"/>
              </w:rPr>
              <w:t>01</w:t>
            </w:r>
            <w:r w:rsidRPr="00242F60">
              <w:rPr>
                <w:rFonts w:ascii="宋体" w:hAnsi="宋体" w:cs="宋体"/>
                <w:sz w:val="18"/>
                <w:szCs w:val="18"/>
              </w:rPr>
              <w:t>H</w:t>
            </w:r>
          </w:p>
        </w:tc>
        <w:tc>
          <w:tcPr>
            <w:tcW w:w="588" w:type="dxa"/>
            <w:shd w:val="clear" w:color="auto" w:fill="auto"/>
            <w:vAlign w:val="center"/>
          </w:tcPr>
          <w:p w14:paraId="11656623" w14:textId="7C14A719" w:rsidR="00CC7354" w:rsidRPr="00242F60" w:rsidRDefault="00CC7354" w:rsidP="00CC7354">
            <w:pPr>
              <w:spacing w:line="240" w:lineRule="exact"/>
              <w:jc w:val="center"/>
              <w:rPr>
                <w:rFonts w:ascii="宋体" w:hAnsi="宋体" w:cs="宋体"/>
                <w:sz w:val="18"/>
                <w:szCs w:val="18"/>
              </w:rPr>
            </w:pPr>
            <w:r w:rsidRPr="00242F60">
              <w:rPr>
                <w:rFonts w:ascii="宋体" w:hAnsi="宋体" w:cs="宋体" w:hint="eastAsia"/>
                <w:sz w:val="18"/>
                <w:szCs w:val="18"/>
              </w:rPr>
              <w:t>1</w:t>
            </w:r>
            <w:r>
              <w:rPr>
                <w:rFonts w:ascii="宋体" w:hAnsi="宋体" w:cs="宋体"/>
                <w:sz w:val="18"/>
                <w:szCs w:val="18"/>
              </w:rPr>
              <w:t>4</w:t>
            </w:r>
            <w:r w:rsidRPr="00242F60">
              <w:rPr>
                <w:rFonts w:ascii="宋体" w:hAnsi="宋体" w:cs="宋体"/>
                <w:sz w:val="18"/>
                <w:szCs w:val="18"/>
              </w:rPr>
              <w:t>H</w:t>
            </w:r>
          </w:p>
        </w:tc>
        <w:tc>
          <w:tcPr>
            <w:tcW w:w="590" w:type="dxa"/>
            <w:shd w:val="clear" w:color="auto" w:fill="auto"/>
            <w:vAlign w:val="center"/>
          </w:tcPr>
          <w:p w14:paraId="7A0BF46C" w14:textId="77777777" w:rsidR="00CC7354" w:rsidRPr="00242F60" w:rsidRDefault="00CC7354" w:rsidP="00CC7354">
            <w:pPr>
              <w:spacing w:line="240" w:lineRule="exact"/>
              <w:jc w:val="center"/>
            </w:pPr>
            <w:r w:rsidRPr="00242F60">
              <w:rPr>
                <w:rFonts w:ascii="宋体" w:hAnsi="宋体" w:hint="eastAsia"/>
                <w:sz w:val="18"/>
                <w:szCs w:val="18"/>
              </w:rPr>
              <w:t>——</w:t>
            </w:r>
          </w:p>
        </w:tc>
        <w:tc>
          <w:tcPr>
            <w:tcW w:w="590" w:type="dxa"/>
            <w:shd w:val="clear" w:color="auto" w:fill="auto"/>
            <w:vAlign w:val="center"/>
          </w:tcPr>
          <w:p w14:paraId="37ACDDC7" w14:textId="77777777" w:rsidR="00CC7354" w:rsidRPr="00242F60" w:rsidRDefault="00CC7354" w:rsidP="00CC7354">
            <w:pPr>
              <w:spacing w:line="240" w:lineRule="exact"/>
              <w:jc w:val="center"/>
            </w:pPr>
            <w:r w:rsidRPr="00242F60">
              <w:rPr>
                <w:rFonts w:ascii="宋体" w:hAnsi="宋体" w:hint="eastAsia"/>
                <w:sz w:val="18"/>
                <w:szCs w:val="18"/>
              </w:rPr>
              <w:t>——</w:t>
            </w:r>
          </w:p>
        </w:tc>
        <w:tc>
          <w:tcPr>
            <w:tcW w:w="590" w:type="dxa"/>
            <w:shd w:val="clear" w:color="auto" w:fill="auto"/>
            <w:vAlign w:val="center"/>
          </w:tcPr>
          <w:p w14:paraId="7DC4EF95" w14:textId="77777777" w:rsidR="00CC7354" w:rsidRPr="00242F60" w:rsidRDefault="00CC7354" w:rsidP="00CC7354">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7283499" w14:textId="77777777" w:rsidR="00CC7354" w:rsidRPr="00242F60" w:rsidRDefault="00CC7354" w:rsidP="00CC7354">
            <w:pPr>
              <w:spacing w:line="240" w:lineRule="exact"/>
              <w:jc w:val="center"/>
            </w:pPr>
            <w:r w:rsidRPr="00242F60">
              <w:rPr>
                <w:rFonts w:ascii="宋体" w:hAnsi="宋体" w:hint="eastAsia"/>
                <w:sz w:val="18"/>
                <w:szCs w:val="18"/>
              </w:rPr>
              <w:t>——</w:t>
            </w:r>
          </w:p>
        </w:tc>
        <w:tc>
          <w:tcPr>
            <w:tcW w:w="590" w:type="dxa"/>
            <w:shd w:val="clear" w:color="auto" w:fill="auto"/>
            <w:vAlign w:val="center"/>
          </w:tcPr>
          <w:p w14:paraId="2C7682A9" w14:textId="77777777" w:rsidR="00CC7354" w:rsidRPr="00242F60" w:rsidRDefault="00CC7354" w:rsidP="00CC7354">
            <w:pPr>
              <w:spacing w:line="240" w:lineRule="exact"/>
              <w:jc w:val="center"/>
            </w:pPr>
            <w:r w:rsidRPr="00242F60">
              <w:rPr>
                <w:rFonts w:ascii="宋体" w:hAnsi="宋体" w:hint="eastAsia"/>
                <w:sz w:val="18"/>
                <w:szCs w:val="18"/>
              </w:rPr>
              <w:t>——</w:t>
            </w:r>
          </w:p>
        </w:tc>
        <w:tc>
          <w:tcPr>
            <w:tcW w:w="590" w:type="dxa"/>
            <w:shd w:val="clear" w:color="auto" w:fill="auto"/>
            <w:vAlign w:val="center"/>
          </w:tcPr>
          <w:p w14:paraId="597F6642" w14:textId="77777777" w:rsidR="00CC7354" w:rsidRPr="00242F60" w:rsidRDefault="00CC7354" w:rsidP="00CC7354">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782DC27" w14:textId="77777777" w:rsidR="00CC7354" w:rsidRPr="00242F60" w:rsidRDefault="00CC7354" w:rsidP="00CC7354">
            <w:pPr>
              <w:spacing w:line="240" w:lineRule="exact"/>
              <w:jc w:val="center"/>
            </w:pPr>
            <w:r w:rsidRPr="00242F60">
              <w:rPr>
                <w:rFonts w:ascii="宋体" w:hAnsi="宋体" w:hint="eastAsia"/>
                <w:sz w:val="18"/>
                <w:szCs w:val="18"/>
              </w:rPr>
              <w:t>——</w:t>
            </w:r>
          </w:p>
        </w:tc>
        <w:tc>
          <w:tcPr>
            <w:tcW w:w="590" w:type="dxa"/>
            <w:shd w:val="clear" w:color="auto" w:fill="auto"/>
            <w:vAlign w:val="center"/>
          </w:tcPr>
          <w:p w14:paraId="42448668" w14:textId="77777777" w:rsidR="00CC7354" w:rsidRPr="00242F60" w:rsidRDefault="00CC7354" w:rsidP="00CC7354">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59E50D23" w14:textId="77777777" w:rsidR="00CC7354" w:rsidRPr="00242F60" w:rsidRDefault="00CC7354" w:rsidP="00CC7354">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CC7354" w:rsidRPr="00242F60" w14:paraId="2169BCCB" w14:textId="77777777" w:rsidTr="00185755">
        <w:trPr>
          <w:jc w:val="center"/>
        </w:trPr>
        <w:tc>
          <w:tcPr>
            <w:tcW w:w="10999" w:type="dxa"/>
            <w:gridSpan w:val="19"/>
            <w:vAlign w:val="center"/>
          </w:tcPr>
          <w:p w14:paraId="01B531C6" w14:textId="384CE33E" w:rsidR="00CC7354" w:rsidRPr="00242F60" w:rsidRDefault="00CC7354" w:rsidP="00CC7354">
            <w:pPr>
              <w:pStyle w:val="a5"/>
              <w:numPr>
                <w:ilvl w:val="0"/>
                <w:numId w:val="76"/>
              </w:numPr>
            </w:pPr>
            <w:r w:rsidRPr="00242F60">
              <w:rPr>
                <w:rFonts w:hint="eastAsia"/>
              </w:rPr>
              <w:t>设备类型代码可查表C.1</w:t>
            </w:r>
            <w:r w:rsidR="00816257">
              <w:t>6</w:t>
            </w:r>
          </w:p>
          <w:p w14:paraId="1F431B19" w14:textId="5968BAC9" w:rsidR="00CC7354" w:rsidRPr="00242F60" w:rsidRDefault="00CC7354" w:rsidP="00CC7354">
            <w:pPr>
              <w:pStyle w:val="a5"/>
            </w:pPr>
            <w:r w:rsidRPr="00242F60">
              <w:rPr>
                <w:rFonts w:hint="eastAsia"/>
              </w:rPr>
              <w:t>紧急事件包括：火警通告、启动命令、停止命令、更改控制方式；一般事件包括：故障、屏蔽等事件。事件代码可查表C.1</w:t>
            </w:r>
            <w:r w:rsidR="00816257">
              <w:t>7</w:t>
            </w:r>
            <w:r w:rsidRPr="00242F60">
              <w:rPr>
                <w:rFonts w:hint="eastAsia"/>
              </w:rPr>
              <w:t>。</w:t>
            </w:r>
          </w:p>
          <w:p w14:paraId="6C736154" w14:textId="0FACC10D" w:rsidR="00CC7354" w:rsidRPr="00242F60" w:rsidRDefault="00CC7354" w:rsidP="00CC7354">
            <w:pPr>
              <w:pStyle w:val="a5"/>
            </w:pPr>
            <w:r w:rsidRPr="00242F60">
              <w:rPr>
                <w:rFonts w:hint="eastAsia"/>
              </w:rPr>
              <w:t>状态代码可查表C.1</w:t>
            </w:r>
            <w:r w:rsidR="00816257">
              <w:t>8</w:t>
            </w:r>
          </w:p>
        </w:tc>
      </w:tr>
    </w:tbl>
    <w:p w14:paraId="707C7329" w14:textId="77777777" w:rsidR="00AC4915" w:rsidRPr="00242F60" w:rsidRDefault="00AC4915" w:rsidP="00AC4915">
      <w:pPr>
        <w:pStyle w:val="afffffffffff4"/>
      </w:pPr>
      <w:r>
        <w:rPr>
          <w:rFonts w:hint="eastAsia"/>
        </w:rPr>
        <w:t>具有联动控制功能的火灾报警控制器</w:t>
      </w:r>
      <w:r w:rsidRPr="00242F60">
        <w:rPr>
          <w:rFonts w:hint="eastAsia"/>
        </w:rPr>
        <w:t>接收消防联动控制设备的通告数据帧后，应按表C.6的要求向消防联动控制设备发送应答数据帧，确认数据帧的接收状态。</w:t>
      </w:r>
    </w:p>
    <w:p w14:paraId="715AEDAB" w14:textId="77777777" w:rsidR="00AC4915" w:rsidRPr="00242F60" w:rsidRDefault="00AC4915" w:rsidP="00AC4915">
      <w:pPr>
        <w:pStyle w:val="aff4"/>
        <w:spacing w:before="156" w:after="156"/>
      </w:pPr>
      <w:r w:rsidRPr="00242F60">
        <w:rPr>
          <w:rFonts w:hint="eastAsia"/>
        </w:rPr>
        <w:t>通告应答数据帧</w:t>
      </w:r>
    </w:p>
    <w:tbl>
      <w:tblPr>
        <w:tblW w:w="109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993"/>
        <w:gridCol w:w="567"/>
        <w:gridCol w:w="516"/>
        <w:gridCol w:w="486"/>
        <w:gridCol w:w="486"/>
        <w:gridCol w:w="525"/>
        <w:gridCol w:w="559"/>
        <w:gridCol w:w="486"/>
        <w:gridCol w:w="588"/>
        <w:gridCol w:w="590"/>
        <w:gridCol w:w="590"/>
        <w:gridCol w:w="590"/>
        <w:gridCol w:w="590"/>
        <w:gridCol w:w="590"/>
        <w:gridCol w:w="590"/>
        <w:gridCol w:w="590"/>
        <w:gridCol w:w="590"/>
        <w:gridCol w:w="590"/>
      </w:tblGrid>
      <w:tr w:rsidR="00AC4915" w:rsidRPr="00242F60" w14:paraId="5998B163" w14:textId="77777777" w:rsidTr="00185755">
        <w:trPr>
          <w:tblHeader/>
          <w:jc w:val="center"/>
        </w:trPr>
        <w:tc>
          <w:tcPr>
            <w:tcW w:w="425" w:type="dxa"/>
            <w:vMerge w:val="restart"/>
          </w:tcPr>
          <w:p w14:paraId="485CAA0A"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功能码数值</w:t>
            </w:r>
          </w:p>
        </w:tc>
        <w:tc>
          <w:tcPr>
            <w:tcW w:w="993" w:type="dxa"/>
            <w:vMerge w:val="restart"/>
            <w:shd w:val="clear" w:color="auto" w:fill="auto"/>
            <w:vAlign w:val="center"/>
          </w:tcPr>
          <w:p w14:paraId="25F41149"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报文名称</w:t>
            </w:r>
          </w:p>
        </w:tc>
        <w:tc>
          <w:tcPr>
            <w:tcW w:w="3625" w:type="dxa"/>
            <w:gridSpan w:val="7"/>
            <w:shd w:val="clear" w:color="auto" w:fill="auto"/>
            <w:vAlign w:val="center"/>
          </w:tcPr>
          <w:p w14:paraId="1F47D43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报文头</w:t>
            </w:r>
          </w:p>
        </w:tc>
        <w:tc>
          <w:tcPr>
            <w:tcW w:w="5898" w:type="dxa"/>
            <w:gridSpan w:val="10"/>
            <w:shd w:val="clear" w:color="auto" w:fill="auto"/>
            <w:vAlign w:val="center"/>
          </w:tcPr>
          <w:p w14:paraId="21A532C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w:t>
            </w:r>
          </w:p>
        </w:tc>
      </w:tr>
      <w:tr w:rsidR="00AC4915" w:rsidRPr="00242F60" w14:paraId="746BF0C4" w14:textId="77777777" w:rsidTr="00185755">
        <w:trPr>
          <w:tblHeader/>
          <w:jc w:val="center"/>
        </w:trPr>
        <w:tc>
          <w:tcPr>
            <w:tcW w:w="425" w:type="dxa"/>
            <w:vMerge/>
          </w:tcPr>
          <w:p w14:paraId="51DA014C"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993" w:type="dxa"/>
            <w:vMerge/>
            <w:shd w:val="clear" w:color="auto" w:fill="auto"/>
            <w:vAlign w:val="center"/>
          </w:tcPr>
          <w:p w14:paraId="3370B4C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567" w:type="dxa"/>
            <w:shd w:val="clear" w:color="auto" w:fill="auto"/>
            <w:vAlign w:val="center"/>
          </w:tcPr>
          <w:p w14:paraId="05D2F20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帧类型</w:t>
            </w:r>
          </w:p>
        </w:tc>
        <w:tc>
          <w:tcPr>
            <w:tcW w:w="516" w:type="dxa"/>
            <w:shd w:val="clear" w:color="auto" w:fill="auto"/>
            <w:vAlign w:val="center"/>
          </w:tcPr>
          <w:p w14:paraId="089CE7CB"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目标地址</w:t>
            </w:r>
          </w:p>
        </w:tc>
        <w:tc>
          <w:tcPr>
            <w:tcW w:w="486" w:type="dxa"/>
            <w:shd w:val="clear" w:color="auto" w:fill="auto"/>
            <w:vAlign w:val="center"/>
          </w:tcPr>
          <w:p w14:paraId="06750F05"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优先级</w:t>
            </w:r>
          </w:p>
        </w:tc>
        <w:tc>
          <w:tcPr>
            <w:tcW w:w="486" w:type="dxa"/>
            <w:shd w:val="clear" w:color="auto" w:fill="auto"/>
            <w:vAlign w:val="center"/>
          </w:tcPr>
          <w:p w14:paraId="53CDF61A"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源地址</w:t>
            </w:r>
          </w:p>
        </w:tc>
        <w:tc>
          <w:tcPr>
            <w:tcW w:w="525" w:type="dxa"/>
            <w:shd w:val="clear" w:color="auto" w:fill="auto"/>
            <w:vAlign w:val="center"/>
          </w:tcPr>
          <w:p w14:paraId="1F6721A2"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报文编号</w:t>
            </w:r>
          </w:p>
        </w:tc>
        <w:tc>
          <w:tcPr>
            <w:tcW w:w="559" w:type="dxa"/>
            <w:shd w:val="clear" w:color="auto" w:fill="auto"/>
            <w:vAlign w:val="center"/>
          </w:tcPr>
          <w:p w14:paraId="528203B1"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分组编号</w:t>
            </w:r>
          </w:p>
        </w:tc>
        <w:tc>
          <w:tcPr>
            <w:tcW w:w="486" w:type="dxa"/>
            <w:shd w:val="clear" w:color="auto" w:fill="auto"/>
            <w:vAlign w:val="center"/>
          </w:tcPr>
          <w:p w14:paraId="60D46DD9"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数据长度</w:t>
            </w:r>
          </w:p>
        </w:tc>
        <w:tc>
          <w:tcPr>
            <w:tcW w:w="588" w:type="dxa"/>
            <w:shd w:val="clear" w:color="auto" w:fill="auto"/>
            <w:vAlign w:val="center"/>
          </w:tcPr>
          <w:p w14:paraId="508701C9"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数据0</w:t>
            </w:r>
          </w:p>
        </w:tc>
        <w:tc>
          <w:tcPr>
            <w:tcW w:w="590" w:type="dxa"/>
            <w:shd w:val="clear" w:color="auto" w:fill="auto"/>
            <w:vAlign w:val="center"/>
          </w:tcPr>
          <w:p w14:paraId="665C61B2"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数据1</w:t>
            </w:r>
          </w:p>
        </w:tc>
        <w:tc>
          <w:tcPr>
            <w:tcW w:w="590" w:type="dxa"/>
            <w:shd w:val="clear" w:color="auto" w:fill="auto"/>
            <w:vAlign w:val="center"/>
          </w:tcPr>
          <w:p w14:paraId="011CD62A"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数据2</w:t>
            </w:r>
          </w:p>
        </w:tc>
        <w:tc>
          <w:tcPr>
            <w:tcW w:w="590" w:type="dxa"/>
            <w:shd w:val="clear" w:color="auto" w:fill="auto"/>
            <w:vAlign w:val="center"/>
          </w:tcPr>
          <w:p w14:paraId="4A50BD55"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数据3</w:t>
            </w:r>
          </w:p>
        </w:tc>
        <w:tc>
          <w:tcPr>
            <w:tcW w:w="590" w:type="dxa"/>
            <w:shd w:val="clear" w:color="auto" w:fill="auto"/>
            <w:vAlign w:val="center"/>
          </w:tcPr>
          <w:p w14:paraId="167C48F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数据4</w:t>
            </w:r>
          </w:p>
        </w:tc>
        <w:tc>
          <w:tcPr>
            <w:tcW w:w="590" w:type="dxa"/>
            <w:shd w:val="clear" w:color="auto" w:fill="auto"/>
            <w:vAlign w:val="center"/>
          </w:tcPr>
          <w:p w14:paraId="3906E313"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数据5</w:t>
            </w:r>
          </w:p>
        </w:tc>
        <w:tc>
          <w:tcPr>
            <w:tcW w:w="590" w:type="dxa"/>
            <w:shd w:val="clear" w:color="auto" w:fill="auto"/>
            <w:vAlign w:val="center"/>
          </w:tcPr>
          <w:p w14:paraId="5842191B"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数据6</w:t>
            </w:r>
          </w:p>
        </w:tc>
        <w:tc>
          <w:tcPr>
            <w:tcW w:w="590" w:type="dxa"/>
            <w:shd w:val="clear" w:color="auto" w:fill="auto"/>
            <w:vAlign w:val="center"/>
          </w:tcPr>
          <w:p w14:paraId="7ACA0C6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数据7</w:t>
            </w:r>
          </w:p>
        </w:tc>
        <w:tc>
          <w:tcPr>
            <w:tcW w:w="590" w:type="dxa"/>
            <w:shd w:val="clear" w:color="auto" w:fill="auto"/>
            <w:vAlign w:val="center"/>
          </w:tcPr>
          <w:p w14:paraId="344AC554"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校验0</w:t>
            </w:r>
          </w:p>
        </w:tc>
        <w:tc>
          <w:tcPr>
            <w:tcW w:w="590" w:type="dxa"/>
            <w:shd w:val="clear" w:color="auto" w:fill="auto"/>
            <w:vAlign w:val="center"/>
          </w:tcPr>
          <w:p w14:paraId="3380EF5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校验1</w:t>
            </w:r>
          </w:p>
        </w:tc>
      </w:tr>
      <w:tr w:rsidR="00AC4915" w:rsidRPr="00242F60" w14:paraId="46C09496" w14:textId="77777777" w:rsidTr="00185755">
        <w:trPr>
          <w:jc w:val="center"/>
        </w:trPr>
        <w:tc>
          <w:tcPr>
            <w:tcW w:w="425" w:type="dxa"/>
            <w:vAlign w:val="center"/>
          </w:tcPr>
          <w:p w14:paraId="6C008690"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17</w:t>
            </w:r>
          </w:p>
        </w:tc>
        <w:tc>
          <w:tcPr>
            <w:tcW w:w="993" w:type="dxa"/>
            <w:shd w:val="clear" w:color="auto" w:fill="auto"/>
            <w:vAlign w:val="center"/>
          </w:tcPr>
          <w:p w14:paraId="6B3729C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通告</w:t>
            </w:r>
            <w:r w:rsidRPr="00242F60">
              <w:rPr>
                <w:rFonts w:ascii="宋体" w:hAnsi="宋体" w:cs="宋体" w:hint="eastAsia"/>
                <w:sz w:val="18"/>
                <w:szCs w:val="18"/>
              </w:rPr>
              <w:t>紧急事件应答</w:t>
            </w:r>
          </w:p>
        </w:tc>
        <w:tc>
          <w:tcPr>
            <w:tcW w:w="567" w:type="dxa"/>
            <w:shd w:val="clear" w:color="auto" w:fill="auto"/>
            <w:vAlign w:val="center"/>
          </w:tcPr>
          <w:p w14:paraId="3E4AFE6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01</w:t>
            </w:r>
            <w:r w:rsidRPr="00242F60">
              <w:rPr>
                <w:rFonts w:ascii="宋体" w:hAnsi="宋体" w:cs="宋体"/>
                <w:sz w:val="18"/>
                <w:szCs w:val="18"/>
              </w:rPr>
              <w:t>H</w:t>
            </w:r>
          </w:p>
        </w:tc>
        <w:tc>
          <w:tcPr>
            <w:tcW w:w="516" w:type="dxa"/>
            <w:shd w:val="clear" w:color="auto" w:fill="auto"/>
            <w:vAlign w:val="center"/>
          </w:tcPr>
          <w:p w14:paraId="5E0D9A8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486" w:type="dxa"/>
            <w:shd w:val="clear" w:color="auto" w:fill="auto"/>
            <w:vAlign w:val="center"/>
          </w:tcPr>
          <w:p w14:paraId="4AEE8F0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3CF1D2CA" w14:textId="77777777" w:rsidR="00AC4915" w:rsidRPr="00242F60" w:rsidRDefault="00AC4915" w:rsidP="00185755">
            <w:pPr>
              <w:spacing w:line="240" w:lineRule="exact"/>
              <w:jc w:val="center"/>
            </w:pPr>
            <w:r w:rsidRPr="00242F60">
              <w:rPr>
                <w:rFonts w:ascii="宋体" w:hAnsi="宋体" w:cs="宋体"/>
                <w:sz w:val="18"/>
                <w:szCs w:val="18"/>
              </w:rPr>
              <w:t>01H</w:t>
            </w:r>
          </w:p>
        </w:tc>
        <w:tc>
          <w:tcPr>
            <w:tcW w:w="525" w:type="dxa"/>
            <w:shd w:val="clear" w:color="auto" w:fill="auto"/>
            <w:vAlign w:val="center"/>
          </w:tcPr>
          <w:p w14:paraId="243061A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6F1F2E7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1A4578A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1</w:t>
            </w:r>
            <w:r w:rsidRPr="00242F60">
              <w:rPr>
                <w:rFonts w:ascii="宋体" w:hAnsi="宋体" w:cs="宋体"/>
                <w:sz w:val="18"/>
                <w:szCs w:val="18"/>
              </w:rPr>
              <w:t>H</w:t>
            </w:r>
          </w:p>
        </w:tc>
        <w:tc>
          <w:tcPr>
            <w:tcW w:w="588" w:type="dxa"/>
            <w:shd w:val="clear" w:color="auto" w:fill="auto"/>
            <w:vAlign w:val="center"/>
          </w:tcPr>
          <w:p w14:paraId="76332D3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11</w:t>
            </w:r>
            <w:r w:rsidRPr="00242F60">
              <w:rPr>
                <w:rFonts w:ascii="宋体" w:hAnsi="宋体" w:cs="宋体"/>
                <w:sz w:val="18"/>
                <w:szCs w:val="18"/>
              </w:rPr>
              <w:t>H</w:t>
            </w:r>
          </w:p>
        </w:tc>
        <w:tc>
          <w:tcPr>
            <w:tcW w:w="590" w:type="dxa"/>
            <w:shd w:val="clear" w:color="auto" w:fill="auto"/>
            <w:vAlign w:val="center"/>
          </w:tcPr>
          <w:p w14:paraId="245B2CF7"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58D8D55F"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117E8EF5"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3F3F00A1"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F080018"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20F8903B"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7AC1F67B"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7E19BEB9"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3CB6AABB"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12EA9D00" w14:textId="77777777" w:rsidTr="00185755">
        <w:trPr>
          <w:jc w:val="center"/>
        </w:trPr>
        <w:tc>
          <w:tcPr>
            <w:tcW w:w="425" w:type="dxa"/>
            <w:vAlign w:val="center"/>
          </w:tcPr>
          <w:p w14:paraId="6511115C"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18</w:t>
            </w:r>
          </w:p>
        </w:tc>
        <w:tc>
          <w:tcPr>
            <w:tcW w:w="993" w:type="dxa"/>
            <w:shd w:val="clear" w:color="auto" w:fill="auto"/>
            <w:vAlign w:val="center"/>
          </w:tcPr>
          <w:p w14:paraId="5AD3F29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通告</w:t>
            </w:r>
            <w:r w:rsidRPr="00242F60">
              <w:rPr>
                <w:rFonts w:ascii="宋体" w:hAnsi="宋体" w:cs="宋体" w:hint="eastAsia"/>
                <w:sz w:val="18"/>
                <w:szCs w:val="18"/>
              </w:rPr>
              <w:t>一般事件应答</w:t>
            </w:r>
          </w:p>
        </w:tc>
        <w:tc>
          <w:tcPr>
            <w:tcW w:w="567" w:type="dxa"/>
            <w:shd w:val="clear" w:color="auto" w:fill="auto"/>
            <w:vAlign w:val="center"/>
          </w:tcPr>
          <w:p w14:paraId="100DF0C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01</w:t>
            </w:r>
            <w:r w:rsidRPr="00242F60">
              <w:rPr>
                <w:rFonts w:ascii="宋体" w:hAnsi="宋体" w:cs="宋体"/>
                <w:sz w:val="18"/>
                <w:szCs w:val="18"/>
              </w:rPr>
              <w:t>H</w:t>
            </w:r>
          </w:p>
        </w:tc>
        <w:tc>
          <w:tcPr>
            <w:tcW w:w="516" w:type="dxa"/>
            <w:shd w:val="clear" w:color="auto" w:fill="auto"/>
            <w:vAlign w:val="center"/>
          </w:tcPr>
          <w:p w14:paraId="01DAFA6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486" w:type="dxa"/>
            <w:shd w:val="clear" w:color="auto" w:fill="auto"/>
            <w:vAlign w:val="center"/>
          </w:tcPr>
          <w:p w14:paraId="48C521C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4DAD9966" w14:textId="77777777" w:rsidR="00AC4915" w:rsidRPr="00242F60" w:rsidRDefault="00AC4915" w:rsidP="00185755">
            <w:pPr>
              <w:spacing w:line="240" w:lineRule="exact"/>
              <w:jc w:val="center"/>
            </w:pPr>
            <w:r w:rsidRPr="00242F60">
              <w:rPr>
                <w:rFonts w:ascii="宋体" w:hAnsi="宋体" w:cs="宋体"/>
                <w:sz w:val="18"/>
                <w:szCs w:val="18"/>
              </w:rPr>
              <w:t>01H</w:t>
            </w:r>
          </w:p>
        </w:tc>
        <w:tc>
          <w:tcPr>
            <w:tcW w:w="525" w:type="dxa"/>
            <w:shd w:val="clear" w:color="auto" w:fill="auto"/>
            <w:vAlign w:val="center"/>
          </w:tcPr>
          <w:p w14:paraId="17E2C13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711A0DD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0F914B1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1</w:t>
            </w:r>
            <w:r w:rsidRPr="00242F60">
              <w:rPr>
                <w:rFonts w:ascii="宋体" w:hAnsi="宋体" w:cs="宋体"/>
                <w:sz w:val="18"/>
                <w:szCs w:val="18"/>
              </w:rPr>
              <w:t>H</w:t>
            </w:r>
          </w:p>
        </w:tc>
        <w:tc>
          <w:tcPr>
            <w:tcW w:w="588" w:type="dxa"/>
            <w:shd w:val="clear" w:color="auto" w:fill="auto"/>
            <w:vAlign w:val="center"/>
          </w:tcPr>
          <w:p w14:paraId="53FB944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12</w:t>
            </w:r>
            <w:r w:rsidRPr="00242F60">
              <w:rPr>
                <w:rFonts w:ascii="宋体" w:hAnsi="宋体" w:cs="宋体"/>
                <w:sz w:val="18"/>
                <w:szCs w:val="18"/>
              </w:rPr>
              <w:t>H</w:t>
            </w:r>
          </w:p>
        </w:tc>
        <w:tc>
          <w:tcPr>
            <w:tcW w:w="590" w:type="dxa"/>
            <w:shd w:val="clear" w:color="auto" w:fill="auto"/>
            <w:vAlign w:val="center"/>
          </w:tcPr>
          <w:p w14:paraId="7574C547"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1BC1324D"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5DB3710A"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480467E5"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C129F2B"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217132CD"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EB6B7D2"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12B6A27F"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0384A640"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70227A" w:rsidRPr="00242F60" w14:paraId="6EE7A285" w14:textId="77777777" w:rsidTr="00185755">
        <w:trPr>
          <w:jc w:val="center"/>
        </w:trPr>
        <w:tc>
          <w:tcPr>
            <w:tcW w:w="425" w:type="dxa"/>
            <w:vAlign w:val="center"/>
          </w:tcPr>
          <w:p w14:paraId="1DFB8A91" w14:textId="47ED00E7" w:rsidR="0070227A" w:rsidRPr="00242F60" w:rsidRDefault="0070227A" w:rsidP="0070227A">
            <w:pPr>
              <w:pStyle w:val="affffffffffff3"/>
              <w:spacing w:line="240" w:lineRule="exact"/>
              <w:ind w:firstLineChars="0" w:firstLine="0"/>
              <w:jc w:val="center"/>
              <w:rPr>
                <w:rFonts w:hAnsi="宋体"/>
                <w:sz w:val="18"/>
                <w:szCs w:val="18"/>
              </w:rPr>
            </w:pPr>
            <w:r w:rsidRPr="00EB3EEF">
              <w:rPr>
                <w:rFonts w:hAnsi="宋体" w:hint="eastAsia"/>
                <w:sz w:val="18"/>
                <w:szCs w:val="18"/>
                <w:highlight w:val="yellow"/>
              </w:rPr>
              <w:t>1</w:t>
            </w:r>
            <w:r w:rsidRPr="00EB3EEF">
              <w:rPr>
                <w:rFonts w:hAnsi="宋体"/>
                <w:sz w:val="18"/>
                <w:szCs w:val="18"/>
                <w:highlight w:val="yellow"/>
              </w:rPr>
              <w:t>9</w:t>
            </w:r>
          </w:p>
        </w:tc>
        <w:tc>
          <w:tcPr>
            <w:tcW w:w="993" w:type="dxa"/>
            <w:shd w:val="clear" w:color="auto" w:fill="auto"/>
            <w:vAlign w:val="center"/>
          </w:tcPr>
          <w:p w14:paraId="55FF99BE" w14:textId="6A4870C9" w:rsidR="0070227A" w:rsidRPr="00242F60" w:rsidRDefault="0070227A" w:rsidP="0070227A">
            <w:pPr>
              <w:spacing w:line="240" w:lineRule="exact"/>
              <w:jc w:val="center"/>
              <w:rPr>
                <w:rFonts w:ascii="宋体" w:hAnsi="宋体" w:cs="楷体"/>
                <w:bCs/>
                <w:sz w:val="18"/>
                <w:szCs w:val="18"/>
              </w:rPr>
            </w:pPr>
            <w:r w:rsidRPr="00EB3EEF">
              <w:rPr>
                <w:rFonts w:ascii="宋体" w:hAnsi="宋体" w:cs="楷体" w:hint="eastAsia"/>
                <w:bCs/>
                <w:sz w:val="18"/>
                <w:szCs w:val="18"/>
                <w:highlight w:val="yellow"/>
              </w:rPr>
              <w:t>通告</w:t>
            </w:r>
            <w:r w:rsidRPr="00EB3EEF">
              <w:rPr>
                <w:rFonts w:ascii="宋体" w:hAnsi="宋体" w:cs="宋体" w:hint="eastAsia"/>
                <w:sz w:val="18"/>
                <w:szCs w:val="18"/>
                <w:highlight w:val="yellow"/>
              </w:rPr>
              <w:t>调试事件应答</w:t>
            </w:r>
          </w:p>
        </w:tc>
        <w:tc>
          <w:tcPr>
            <w:tcW w:w="567" w:type="dxa"/>
            <w:shd w:val="clear" w:color="auto" w:fill="auto"/>
            <w:vAlign w:val="center"/>
          </w:tcPr>
          <w:p w14:paraId="49B9E949" w14:textId="781BCB2C" w:rsidR="0070227A" w:rsidRPr="00242F60" w:rsidRDefault="0070227A" w:rsidP="0070227A">
            <w:pPr>
              <w:spacing w:line="240" w:lineRule="exact"/>
              <w:jc w:val="center"/>
              <w:rPr>
                <w:rFonts w:ascii="宋体" w:hAnsi="宋体" w:cs="宋体"/>
                <w:sz w:val="18"/>
                <w:szCs w:val="18"/>
              </w:rPr>
            </w:pPr>
            <w:r w:rsidRPr="00EB3EEF">
              <w:rPr>
                <w:rFonts w:ascii="宋体" w:hAnsi="宋体" w:cs="宋体" w:hint="eastAsia"/>
                <w:sz w:val="18"/>
                <w:szCs w:val="18"/>
                <w:highlight w:val="yellow"/>
              </w:rPr>
              <w:t>01</w:t>
            </w:r>
            <w:r w:rsidRPr="00EB3EEF">
              <w:rPr>
                <w:rFonts w:ascii="宋体" w:hAnsi="宋体" w:cs="宋体"/>
                <w:sz w:val="18"/>
                <w:szCs w:val="18"/>
                <w:highlight w:val="yellow"/>
              </w:rPr>
              <w:t>H</w:t>
            </w:r>
          </w:p>
        </w:tc>
        <w:tc>
          <w:tcPr>
            <w:tcW w:w="516" w:type="dxa"/>
            <w:shd w:val="clear" w:color="auto" w:fill="auto"/>
            <w:vAlign w:val="center"/>
          </w:tcPr>
          <w:p w14:paraId="7C37787F" w14:textId="5D4E565C" w:rsidR="0070227A" w:rsidRPr="00242F60" w:rsidRDefault="0070227A" w:rsidP="0070227A">
            <w:pPr>
              <w:spacing w:line="240" w:lineRule="exact"/>
              <w:jc w:val="center"/>
              <w:rPr>
                <w:rFonts w:ascii="宋体" w:hAnsi="宋体" w:cs="宋体"/>
                <w:sz w:val="18"/>
                <w:szCs w:val="18"/>
              </w:rPr>
            </w:pPr>
            <w:r w:rsidRPr="00EB3EEF">
              <w:rPr>
                <w:rFonts w:ascii="宋体" w:hAnsi="宋体" w:cs="宋体"/>
                <w:sz w:val="18"/>
                <w:szCs w:val="18"/>
                <w:highlight w:val="yellow"/>
              </w:rPr>
              <w:t>XXH</w:t>
            </w:r>
          </w:p>
        </w:tc>
        <w:tc>
          <w:tcPr>
            <w:tcW w:w="486" w:type="dxa"/>
            <w:shd w:val="clear" w:color="auto" w:fill="auto"/>
            <w:vAlign w:val="center"/>
          </w:tcPr>
          <w:p w14:paraId="77169E50" w14:textId="2153FF89" w:rsidR="0070227A" w:rsidRPr="00242F60" w:rsidRDefault="0070227A" w:rsidP="0070227A">
            <w:pPr>
              <w:spacing w:line="240" w:lineRule="exact"/>
              <w:jc w:val="center"/>
              <w:rPr>
                <w:rFonts w:ascii="宋体" w:hAnsi="宋体" w:cs="宋体"/>
                <w:sz w:val="18"/>
                <w:szCs w:val="18"/>
              </w:rPr>
            </w:pPr>
            <w:r w:rsidRPr="00EB3EEF">
              <w:rPr>
                <w:rFonts w:ascii="宋体" w:hAnsi="宋体" w:cs="宋体"/>
                <w:sz w:val="18"/>
                <w:szCs w:val="18"/>
                <w:highlight w:val="yellow"/>
              </w:rPr>
              <w:t>03H</w:t>
            </w:r>
          </w:p>
        </w:tc>
        <w:tc>
          <w:tcPr>
            <w:tcW w:w="486" w:type="dxa"/>
            <w:shd w:val="clear" w:color="auto" w:fill="auto"/>
            <w:vAlign w:val="center"/>
          </w:tcPr>
          <w:p w14:paraId="39C45EC5" w14:textId="2E7EE4C4" w:rsidR="0070227A" w:rsidRPr="00242F60" w:rsidRDefault="0070227A" w:rsidP="0070227A">
            <w:pPr>
              <w:spacing w:line="240" w:lineRule="exact"/>
              <w:jc w:val="center"/>
              <w:rPr>
                <w:rFonts w:ascii="宋体" w:hAnsi="宋体" w:cs="宋体"/>
                <w:sz w:val="18"/>
                <w:szCs w:val="18"/>
              </w:rPr>
            </w:pPr>
            <w:r w:rsidRPr="00EB3EEF">
              <w:rPr>
                <w:rFonts w:ascii="宋体" w:hAnsi="宋体" w:cs="宋体"/>
                <w:sz w:val="18"/>
                <w:szCs w:val="18"/>
                <w:highlight w:val="yellow"/>
              </w:rPr>
              <w:t>01H</w:t>
            </w:r>
          </w:p>
        </w:tc>
        <w:tc>
          <w:tcPr>
            <w:tcW w:w="525" w:type="dxa"/>
            <w:shd w:val="clear" w:color="auto" w:fill="auto"/>
            <w:vAlign w:val="center"/>
          </w:tcPr>
          <w:p w14:paraId="3D748136" w14:textId="551AFD4E" w:rsidR="0070227A" w:rsidRPr="00242F60" w:rsidRDefault="0070227A" w:rsidP="0070227A">
            <w:pPr>
              <w:spacing w:line="240" w:lineRule="exact"/>
              <w:jc w:val="center"/>
              <w:rPr>
                <w:rFonts w:ascii="宋体" w:hAnsi="宋体" w:cs="宋体"/>
                <w:sz w:val="18"/>
                <w:szCs w:val="18"/>
              </w:rPr>
            </w:pPr>
            <w:r w:rsidRPr="00EB3EEF">
              <w:rPr>
                <w:rFonts w:ascii="宋体" w:hAnsi="宋体" w:cs="宋体"/>
                <w:sz w:val="18"/>
                <w:szCs w:val="18"/>
                <w:highlight w:val="yellow"/>
              </w:rPr>
              <w:t>XXH</w:t>
            </w:r>
          </w:p>
        </w:tc>
        <w:tc>
          <w:tcPr>
            <w:tcW w:w="559" w:type="dxa"/>
            <w:shd w:val="clear" w:color="auto" w:fill="auto"/>
            <w:vAlign w:val="center"/>
          </w:tcPr>
          <w:p w14:paraId="398DBFB2" w14:textId="07748BD5" w:rsidR="0070227A" w:rsidRPr="00242F60" w:rsidRDefault="0070227A" w:rsidP="0070227A">
            <w:pPr>
              <w:spacing w:line="240" w:lineRule="exact"/>
              <w:jc w:val="center"/>
              <w:rPr>
                <w:rFonts w:ascii="宋体" w:hAnsi="宋体" w:cs="宋体"/>
                <w:sz w:val="18"/>
                <w:szCs w:val="18"/>
              </w:rPr>
            </w:pPr>
            <w:r w:rsidRPr="00EB3EEF">
              <w:rPr>
                <w:rFonts w:ascii="宋体" w:hAnsi="宋体" w:cs="宋体"/>
                <w:sz w:val="18"/>
                <w:szCs w:val="18"/>
                <w:highlight w:val="yellow"/>
              </w:rPr>
              <w:t>00H</w:t>
            </w:r>
          </w:p>
        </w:tc>
        <w:tc>
          <w:tcPr>
            <w:tcW w:w="486" w:type="dxa"/>
            <w:shd w:val="clear" w:color="auto" w:fill="auto"/>
            <w:vAlign w:val="center"/>
          </w:tcPr>
          <w:p w14:paraId="0DFFE9A8" w14:textId="1D250C79" w:rsidR="0070227A" w:rsidRPr="00242F60" w:rsidRDefault="0070227A" w:rsidP="0070227A">
            <w:pPr>
              <w:spacing w:line="240" w:lineRule="exact"/>
              <w:jc w:val="center"/>
              <w:rPr>
                <w:rFonts w:ascii="宋体" w:hAnsi="宋体" w:cs="宋体"/>
                <w:sz w:val="18"/>
                <w:szCs w:val="18"/>
              </w:rPr>
            </w:pPr>
            <w:r w:rsidRPr="00EB3EEF">
              <w:rPr>
                <w:rFonts w:ascii="宋体" w:hAnsi="宋体" w:cs="宋体"/>
                <w:sz w:val="18"/>
                <w:szCs w:val="18"/>
                <w:highlight w:val="yellow"/>
              </w:rPr>
              <w:t>0</w:t>
            </w:r>
            <w:r w:rsidRPr="00EB3EEF">
              <w:rPr>
                <w:rFonts w:ascii="宋体" w:hAnsi="宋体" w:cs="宋体" w:hint="eastAsia"/>
                <w:sz w:val="18"/>
                <w:szCs w:val="18"/>
                <w:highlight w:val="yellow"/>
              </w:rPr>
              <w:t>1</w:t>
            </w:r>
            <w:r w:rsidRPr="00EB3EEF">
              <w:rPr>
                <w:rFonts w:ascii="宋体" w:hAnsi="宋体" w:cs="宋体"/>
                <w:sz w:val="18"/>
                <w:szCs w:val="18"/>
                <w:highlight w:val="yellow"/>
              </w:rPr>
              <w:t>H</w:t>
            </w:r>
          </w:p>
        </w:tc>
        <w:tc>
          <w:tcPr>
            <w:tcW w:w="588" w:type="dxa"/>
            <w:shd w:val="clear" w:color="auto" w:fill="auto"/>
            <w:vAlign w:val="center"/>
          </w:tcPr>
          <w:p w14:paraId="2DB38B47" w14:textId="315C4A3C" w:rsidR="0070227A" w:rsidRPr="00242F60" w:rsidRDefault="0070227A" w:rsidP="0070227A">
            <w:pPr>
              <w:spacing w:line="240" w:lineRule="exact"/>
              <w:jc w:val="center"/>
              <w:rPr>
                <w:rFonts w:ascii="宋体" w:hAnsi="宋体" w:cs="宋体"/>
                <w:sz w:val="18"/>
                <w:szCs w:val="18"/>
              </w:rPr>
            </w:pPr>
            <w:r w:rsidRPr="00EB3EEF">
              <w:rPr>
                <w:rFonts w:ascii="宋体" w:hAnsi="宋体" w:cs="宋体" w:hint="eastAsia"/>
                <w:sz w:val="18"/>
                <w:szCs w:val="18"/>
                <w:highlight w:val="yellow"/>
              </w:rPr>
              <w:t>1</w:t>
            </w:r>
            <w:r w:rsidRPr="00EB3EEF">
              <w:rPr>
                <w:rFonts w:ascii="宋体" w:hAnsi="宋体" w:cs="宋体"/>
                <w:sz w:val="18"/>
                <w:szCs w:val="18"/>
                <w:highlight w:val="yellow"/>
              </w:rPr>
              <w:t>3H</w:t>
            </w:r>
          </w:p>
        </w:tc>
        <w:tc>
          <w:tcPr>
            <w:tcW w:w="590" w:type="dxa"/>
            <w:shd w:val="clear" w:color="auto" w:fill="auto"/>
            <w:vAlign w:val="center"/>
          </w:tcPr>
          <w:p w14:paraId="5BF2F3F0" w14:textId="3C98B631" w:rsidR="0070227A" w:rsidRPr="00242F60" w:rsidRDefault="0070227A" w:rsidP="0070227A">
            <w:pPr>
              <w:spacing w:line="240" w:lineRule="exact"/>
              <w:jc w:val="center"/>
              <w:rPr>
                <w:rFonts w:ascii="宋体" w:hAnsi="宋体"/>
                <w:sz w:val="18"/>
                <w:szCs w:val="18"/>
              </w:rPr>
            </w:pPr>
            <w:r w:rsidRPr="00EB3EEF">
              <w:rPr>
                <w:rFonts w:ascii="宋体" w:hAnsi="宋体" w:hint="eastAsia"/>
                <w:sz w:val="18"/>
                <w:szCs w:val="18"/>
                <w:highlight w:val="yellow"/>
              </w:rPr>
              <w:t>——</w:t>
            </w:r>
          </w:p>
        </w:tc>
        <w:tc>
          <w:tcPr>
            <w:tcW w:w="590" w:type="dxa"/>
            <w:shd w:val="clear" w:color="auto" w:fill="auto"/>
            <w:vAlign w:val="center"/>
          </w:tcPr>
          <w:p w14:paraId="12853387" w14:textId="499239D6" w:rsidR="0070227A" w:rsidRPr="00242F60" w:rsidRDefault="0070227A" w:rsidP="0070227A">
            <w:pPr>
              <w:spacing w:line="240" w:lineRule="exact"/>
              <w:jc w:val="center"/>
              <w:rPr>
                <w:rFonts w:ascii="宋体" w:hAnsi="宋体"/>
                <w:sz w:val="18"/>
                <w:szCs w:val="18"/>
              </w:rPr>
            </w:pPr>
            <w:r w:rsidRPr="00EB3EEF">
              <w:rPr>
                <w:rFonts w:ascii="宋体" w:hAnsi="宋体" w:hint="eastAsia"/>
                <w:sz w:val="18"/>
                <w:szCs w:val="18"/>
                <w:highlight w:val="yellow"/>
              </w:rPr>
              <w:t>——</w:t>
            </w:r>
          </w:p>
        </w:tc>
        <w:tc>
          <w:tcPr>
            <w:tcW w:w="590" w:type="dxa"/>
            <w:shd w:val="clear" w:color="auto" w:fill="auto"/>
            <w:vAlign w:val="center"/>
          </w:tcPr>
          <w:p w14:paraId="1B1686C1" w14:textId="09C19DE3" w:rsidR="0070227A" w:rsidRPr="00242F60" w:rsidRDefault="0070227A" w:rsidP="0070227A">
            <w:pPr>
              <w:spacing w:line="240" w:lineRule="exact"/>
              <w:jc w:val="center"/>
              <w:rPr>
                <w:rFonts w:ascii="宋体" w:hAnsi="宋体"/>
                <w:sz w:val="18"/>
                <w:szCs w:val="18"/>
              </w:rPr>
            </w:pPr>
            <w:r w:rsidRPr="00EB3EEF">
              <w:rPr>
                <w:rFonts w:ascii="宋体" w:hAnsi="宋体" w:hint="eastAsia"/>
                <w:sz w:val="18"/>
                <w:szCs w:val="18"/>
                <w:highlight w:val="yellow"/>
              </w:rPr>
              <w:t>——</w:t>
            </w:r>
          </w:p>
        </w:tc>
        <w:tc>
          <w:tcPr>
            <w:tcW w:w="590" w:type="dxa"/>
            <w:shd w:val="clear" w:color="auto" w:fill="auto"/>
            <w:vAlign w:val="center"/>
          </w:tcPr>
          <w:p w14:paraId="4A3C633E" w14:textId="63D2CA74" w:rsidR="0070227A" w:rsidRPr="00242F60" w:rsidRDefault="0070227A" w:rsidP="0070227A">
            <w:pPr>
              <w:spacing w:line="240" w:lineRule="exact"/>
              <w:jc w:val="center"/>
              <w:rPr>
                <w:rFonts w:ascii="宋体" w:hAnsi="宋体"/>
                <w:sz w:val="18"/>
                <w:szCs w:val="18"/>
              </w:rPr>
            </w:pPr>
            <w:r w:rsidRPr="00EB3EEF">
              <w:rPr>
                <w:rFonts w:ascii="宋体" w:hAnsi="宋体" w:hint="eastAsia"/>
                <w:sz w:val="18"/>
                <w:szCs w:val="18"/>
                <w:highlight w:val="yellow"/>
              </w:rPr>
              <w:t>——</w:t>
            </w:r>
          </w:p>
        </w:tc>
        <w:tc>
          <w:tcPr>
            <w:tcW w:w="590" w:type="dxa"/>
            <w:shd w:val="clear" w:color="auto" w:fill="auto"/>
            <w:vAlign w:val="center"/>
          </w:tcPr>
          <w:p w14:paraId="09B82628" w14:textId="28ADBECD" w:rsidR="0070227A" w:rsidRPr="00242F60" w:rsidRDefault="0070227A" w:rsidP="0070227A">
            <w:pPr>
              <w:spacing w:line="240" w:lineRule="exact"/>
              <w:jc w:val="center"/>
              <w:rPr>
                <w:rFonts w:ascii="宋体" w:hAnsi="宋体"/>
                <w:sz w:val="18"/>
                <w:szCs w:val="18"/>
              </w:rPr>
            </w:pPr>
            <w:r w:rsidRPr="00EB3EEF">
              <w:rPr>
                <w:rFonts w:ascii="宋体" w:hAnsi="宋体" w:hint="eastAsia"/>
                <w:sz w:val="18"/>
                <w:szCs w:val="18"/>
                <w:highlight w:val="yellow"/>
              </w:rPr>
              <w:t>——</w:t>
            </w:r>
          </w:p>
        </w:tc>
        <w:tc>
          <w:tcPr>
            <w:tcW w:w="590" w:type="dxa"/>
            <w:shd w:val="clear" w:color="auto" w:fill="auto"/>
            <w:vAlign w:val="center"/>
          </w:tcPr>
          <w:p w14:paraId="789C7DD5" w14:textId="2C7D7F36" w:rsidR="0070227A" w:rsidRPr="00242F60" w:rsidRDefault="0070227A" w:rsidP="0070227A">
            <w:pPr>
              <w:spacing w:line="240" w:lineRule="exact"/>
              <w:jc w:val="center"/>
              <w:rPr>
                <w:rFonts w:ascii="宋体" w:hAnsi="宋体"/>
                <w:sz w:val="18"/>
                <w:szCs w:val="18"/>
              </w:rPr>
            </w:pPr>
            <w:r w:rsidRPr="00EB3EEF">
              <w:rPr>
                <w:rFonts w:ascii="宋体" w:hAnsi="宋体" w:hint="eastAsia"/>
                <w:sz w:val="18"/>
                <w:szCs w:val="18"/>
                <w:highlight w:val="yellow"/>
              </w:rPr>
              <w:t>——</w:t>
            </w:r>
          </w:p>
        </w:tc>
        <w:tc>
          <w:tcPr>
            <w:tcW w:w="590" w:type="dxa"/>
            <w:shd w:val="clear" w:color="auto" w:fill="auto"/>
            <w:vAlign w:val="center"/>
          </w:tcPr>
          <w:p w14:paraId="26944227" w14:textId="6586120E" w:rsidR="0070227A" w:rsidRPr="00242F60" w:rsidRDefault="0070227A" w:rsidP="0070227A">
            <w:pPr>
              <w:spacing w:line="240" w:lineRule="exact"/>
              <w:jc w:val="center"/>
              <w:rPr>
                <w:rFonts w:ascii="宋体" w:hAnsi="宋体"/>
                <w:sz w:val="18"/>
                <w:szCs w:val="18"/>
              </w:rPr>
            </w:pPr>
            <w:r w:rsidRPr="00EB3EEF">
              <w:rPr>
                <w:rFonts w:ascii="宋体" w:hAnsi="宋体" w:hint="eastAsia"/>
                <w:sz w:val="18"/>
                <w:szCs w:val="18"/>
                <w:highlight w:val="yellow"/>
              </w:rPr>
              <w:t>——</w:t>
            </w:r>
          </w:p>
        </w:tc>
        <w:tc>
          <w:tcPr>
            <w:tcW w:w="590" w:type="dxa"/>
            <w:shd w:val="clear" w:color="auto" w:fill="auto"/>
            <w:vAlign w:val="center"/>
          </w:tcPr>
          <w:p w14:paraId="20BA89B1" w14:textId="636FA250" w:rsidR="0070227A" w:rsidRPr="00242F60" w:rsidRDefault="0070227A" w:rsidP="0070227A">
            <w:pPr>
              <w:pStyle w:val="affffffffffff3"/>
              <w:spacing w:line="240" w:lineRule="exact"/>
              <w:ind w:firstLineChars="0" w:firstLine="0"/>
              <w:jc w:val="center"/>
              <w:rPr>
                <w:rFonts w:hAnsi="宋体"/>
                <w:sz w:val="18"/>
                <w:szCs w:val="18"/>
              </w:rPr>
            </w:pPr>
            <w:r w:rsidRPr="00EB3EEF">
              <w:rPr>
                <w:rFonts w:hAnsi="宋体" w:hint="eastAsia"/>
                <w:sz w:val="18"/>
                <w:szCs w:val="18"/>
                <w:highlight w:val="yellow"/>
              </w:rPr>
              <w:t>CRC0</w:t>
            </w:r>
          </w:p>
        </w:tc>
        <w:tc>
          <w:tcPr>
            <w:tcW w:w="590" w:type="dxa"/>
            <w:shd w:val="clear" w:color="auto" w:fill="auto"/>
            <w:vAlign w:val="center"/>
          </w:tcPr>
          <w:p w14:paraId="2F4115A2" w14:textId="4CB2C13C" w:rsidR="0070227A" w:rsidRPr="00242F60" w:rsidRDefault="0070227A" w:rsidP="0070227A">
            <w:pPr>
              <w:pStyle w:val="affffffffffff3"/>
              <w:spacing w:line="240" w:lineRule="exact"/>
              <w:ind w:firstLineChars="0" w:firstLine="0"/>
              <w:jc w:val="center"/>
              <w:rPr>
                <w:rFonts w:hAnsi="宋体"/>
                <w:sz w:val="18"/>
                <w:szCs w:val="18"/>
              </w:rPr>
            </w:pPr>
            <w:r w:rsidRPr="00EB3EEF">
              <w:rPr>
                <w:rFonts w:hAnsi="宋体" w:hint="eastAsia"/>
                <w:sz w:val="18"/>
                <w:szCs w:val="18"/>
                <w:highlight w:val="yellow"/>
              </w:rPr>
              <w:t>CRC1</w:t>
            </w:r>
          </w:p>
        </w:tc>
      </w:tr>
      <w:tr w:rsidR="0070227A" w:rsidRPr="00242F60" w14:paraId="2FD31508" w14:textId="77777777" w:rsidTr="00185755">
        <w:trPr>
          <w:jc w:val="center"/>
        </w:trPr>
        <w:tc>
          <w:tcPr>
            <w:tcW w:w="425" w:type="dxa"/>
            <w:vAlign w:val="center"/>
          </w:tcPr>
          <w:p w14:paraId="4D95C1DF" w14:textId="77777777" w:rsidR="0070227A" w:rsidRPr="00242F60" w:rsidRDefault="0070227A" w:rsidP="0070227A">
            <w:pPr>
              <w:pStyle w:val="affffffffffff3"/>
              <w:spacing w:line="240" w:lineRule="exact"/>
              <w:ind w:firstLineChars="0" w:firstLine="0"/>
              <w:jc w:val="center"/>
              <w:rPr>
                <w:rFonts w:hAnsi="宋体"/>
                <w:sz w:val="18"/>
                <w:szCs w:val="18"/>
              </w:rPr>
            </w:pPr>
            <w:r w:rsidRPr="00242F60">
              <w:rPr>
                <w:rFonts w:hAnsi="宋体" w:hint="eastAsia"/>
                <w:sz w:val="18"/>
                <w:szCs w:val="18"/>
              </w:rPr>
              <w:t>15</w:t>
            </w:r>
          </w:p>
        </w:tc>
        <w:tc>
          <w:tcPr>
            <w:tcW w:w="993" w:type="dxa"/>
            <w:shd w:val="clear" w:color="auto" w:fill="auto"/>
            <w:vAlign w:val="center"/>
          </w:tcPr>
          <w:p w14:paraId="053B5CAF" w14:textId="77777777" w:rsidR="0070227A" w:rsidRPr="00242F60" w:rsidRDefault="0070227A" w:rsidP="0070227A">
            <w:pPr>
              <w:spacing w:line="240" w:lineRule="exact"/>
              <w:jc w:val="center"/>
              <w:rPr>
                <w:rFonts w:ascii="宋体" w:hAnsi="宋体" w:cs="楷体"/>
                <w:bCs/>
                <w:sz w:val="18"/>
                <w:szCs w:val="18"/>
              </w:rPr>
            </w:pPr>
            <w:r w:rsidRPr="00242F60">
              <w:rPr>
                <w:rFonts w:hint="eastAsia"/>
                <w:sz w:val="18"/>
                <w:szCs w:val="18"/>
              </w:rPr>
              <w:t>状态应答</w:t>
            </w:r>
          </w:p>
        </w:tc>
        <w:tc>
          <w:tcPr>
            <w:tcW w:w="567" w:type="dxa"/>
            <w:shd w:val="clear" w:color="auto" w:fill="auto"/>
            <w:vAlign w:val="center"/>
          </w:tcPr>
          <w:p w14:paraId="515F62CA" w14:textId="77777777" w:rsidR="0070227A" w:rsidRPr="00242F60" w:rsidRDefault="0070227A" w:rsidP="0070227A">
            <w:pPr>
              <w:spacing w:line="240" w:lineRule="exact"/>
              <w:jc w:val="center"/>
              <w:rPr>
                <w:rFonts w:ascii="宋体" w:hAnsi="宋体" w:cs="宋体"/>
                <w:sz w:val="18"/>
                <w:szCs w:val="18"/>
              </w:rPr>
            </w:pPr>
            <w:r w:rsidRPr="00242F60">
              <w:rPr>
                <w:rFonts w:ascii="宋体" w:hAnsi="宋体" w:cs="宋体"/>
                <w:sz w:val="18"/>
                <w:szCs w:val="18"/>
              </w:rPr>
              <w:t>01H</w:t>
            </w:r>
          </w:p>
        </w:tc>
        <w:tc>
          <w:tcPr>
            <w:tcW w:w="516" w:type="dxa"/>
            <w:shd w:val="clear" w:color="auto" w:fill="auto"/>
            <w:vAlign w:val="center"/>
          </w:tcPr>
          <w:p w14:paraId="535DC895" w14:textId="77777777" w:rsidR="0070227A" w:rsidRPr="00242F60" w:rsidRDefault="0070227A" w:rsidP="0070227A">
            <w:pPr>
              <w:spacing w:line="240" w:lineRule="exact"/>
              <w:jc w:val="center"/>
              <w:rPr>
                <w:rFonts w:ascii="宋体" w:hAnsi="宋体" w:cs="宋体"/>
                <w:sz w:val="18"/>
                <w:szCs w:val="18"/>
              </w:rPr>
            </w:pPr>
            <w:r w:rsidRPr="00242F60">
              <w:rPr>
                <w:rFonts w:ascii="宋体" w:hAnsi="宋体" w:cs="宋体"/>
                <w:sz w:val="18"/>
                <w:szCs w:val="18"/>
              </w:rPr>
              <w:t>XXH</w:t>
            </w:r>
          </w:p>
        </w:tc>
        <w:tc>
          <w:tcPr>
            <w:tcW w:w="486" w:type="dxa"/>
            <w:shd w:val="clear" w:color="auto" w:fill="auto"/>
            <w:vAlign w:val="center"/>
          </w:tcPr>
          <w:p w14:paraId="4FE4D6DE" w14:textId="77777777" w:rsidR="0070227A" w:rsidRPr="00242F60" w:rsidRDefault="0070227A" w:rsidP="0070227A">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1913DB37" w14:textId="77777777" w:rsidR="0070227A" w:rsidRPr="00242F60" w:rsidRDefault="0070227A" w:rsidP="0070227A">
            <w:pPr>
              <w:spacing w:line="240" w:lineRule="exact"/>
              <w:jc w:val="center"/>
            </w:pPr>
            <w:r w:rsidRPr="00242F60">
              <w:rPr>
                <w:rFonts w:ascii="宋体" w:hAnsi="宋体" w:cs="宋体"/>
                <w:sz w:val="18"/>
                <w:szCs w:val="18"/>
              </w:rPr>
              <w:t>01H</w:t>
            </w:r>
          </w:p>
        </w:tc>
        <w:tc>
          <w:tcPr>
            <w:tcW w:w="525" w:type="dxa"/>
            <w:shd w:val="clear" w:color="auto" w:fill="auto"/>
            <w:vAlign w:val="center"/>
          </w:tcPr>
          <w:p w14:paraId="29CD9B48" w14:textId="77777777" w:rsidR="0070227A" w:rsidRPr="00242F60" w:rsidRDefault="0070227A" w:rsidP="0070227A">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4FCAEBE0" w14:textId="77777777" w:rsidR="0070227A" w:rsidRPr="00242F60" w:rsidRDefault="0070227A" w:rsidP="0070227A">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36C7DE98" w14:textId="77777777" w:rsidR="0070227A" w:rsidRPr="00242F60" w:rsidRDefault="0070227A" w:rsidP="0070227A">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2</w:t>
            </w:r>
            <w:r w:rsidRPr="00242F60">
              <w:rPr>
                <w:rFonts w:ascii="宋体" w:hAnsi="宋体" w:cs="宋体"/>
                <w:sz w:val="18"/>
                <w:szCs w:val="18"/>
              </w:rPr>
              <w:t>H</w:t>
            </w:r>
          </w:p>
        </w:tc>
        <w:tc>
          <w:tcPr>
            <w:tcW w:w="588" w:type="dxa"/>
            <w:shd w:val="clear" w:color="auto" w:fill="auto"/>
            <w:vAlign w:val="center"/>
          </w:tcPr>
          <w:p w14:paraId="2CB34E7A" w14:textId="77777777" w:rsidR="0070227A" w:rsidRPr="00242F60" w:rsidRDefault="0070227A" w:rsidP="0070227A">
            <w:pPr>
              <w:spacing w:line="240" w:lineRule="exact"/>
              <w:jc w:val="center"/>
              <w:rPr>
                <w:rFonts w:ascii="宋体" w:hAnsi="宋体" w:cs="宋体"/>
                <w:sz w:val="18"/>
                <w:szCs w:val="18"/>
              </w:rPr>
            </w:pPr>
            <w:r w:rsidRPr="00242F60">
              <w:rPr>
                <w:rFonts w:ascii="宋体" w:hAnsi="宋体" w:cs="宋体"/>
                <w:sz w:val="18"/>
                <w:szCs w:val="18"/>
              </w:rPr>
              <w:t>0FH</w:t>
            </w:r>
          </w:p>
        </w:tc>
        <w:tc>
          <w:tcPr>
            <w:tcW w:w="590" w:type="dxa"/>
            <w:shd w:val="clear" w:color="auto" w:fill="auto"/>
            <w:vAlign w:val="center"/>
          </w:tcPr>
          <w:p w14:paraId="75D66F51" w14:textId="77777777" w:rsidR="0070227A" w:rsidRPr="00242F60" w:rsidRDefault="0070227A" w:rsidP="0070227A">
            <w:pPr>
              <w:spacing w:line="240" w:lineRule="exact"/>
              <w:jc w:val="center"/>
              <w:rPr>
                <w:rFonts w:ascii="宋体" w:hAnsi="宋体" w:cs="宋体"/>
                <w:sz w:val="18"/>
                <w:szCs w:val="18"/>
              </w:rPr>
            </w:pPr>
            <w:r w:rsidRPr="00242F60">
              <w:rPr>
                <w:rFonts w:ascii="宋体" w:hAnsi="宋体" w:cs="宋体" w:hint="eastAsia"/>
                <w:sz w:val="18"/>
                <w:szCs w:val="18"/>
              </w:rPr>
              <w:t>状态应答码</w:t>
            </w:r>
          </w:p>
        </w:tc>
        <w:tc>
          <w:tcPr>
            <w:tcW w:w="590" w:type="dxa"/>
            <w:shd w:val="clear" w:color="auto" w:fill="auto"/>
            <w:vAlign w:val="center"/>
          </w:tcPr>
          <w:p w14:paraId="3E795DD4" w14:textId="77777777" w:rsidR="0070227A" w:rsidRPr="00242F60" w:rsidRDefault="0070227A" w:rsidP="0070227A">
            <w:pPr>
              <w:spacing w:line="240" w:lineRule="exact"/>
              <w:jc w:val="center"/>
            </w:pPr>
            <w:r w:rsidRPr="00242F60">
              <w:rPr>
                <w:rFonts w:ascii="宋体" w:hAnsi="宋体" w:hint="eastAsia"/>
                <w:sz w:val="18"/>
                <w:szCs w:val="18"/>
              </w:rPr>
              <w:t>——</w:t>
            </w:r>
          </w:p>
        </w:tc>
        <w:tc>
          <w:tcPr>
            <w:tcW w:w="590" w:type="dxa"/>
            <w:shd w:val="clear" w:color="auto" w:fill="auto"/>
            <w:vAlign w:val="center"/>
          </w:tcPr>
          <w:p w14:paraId="51115AF7" w14:textId="77777777" w:rsidR="0070227A" w:rsidRPr="00242F60" w:rsidRDefault="0070227A" w:rsidP="0070227A">
            <w:pPr>
              <w:spacing w:line="240" w:lineRule="exact"/>
              <w:jc w:val="center"/>
            </w:pPr>
            <w:r w:rsidRPr="00242F60">
              <w:rPr>
                <w:rFonts w:ascii="宋体" w:hAnsi="宋体" w:hint="eastAsia"/>
                <w:sz w:val="18"/>
                <w:szCs w:val="18"/>
              </w:rPr>
              <w:t>——</w:t>
            </w:r>
          </w:p>
        </w:tc>
        <w:tc>
          <w:tcPr>
            <w:tcW w:w="590" w:type="dxa"/>
            <w:shd w:val="clear" w:color="auto" w:fill="auto"/>
            <w:vAlign w:val="center"/>
          </w:tcPr>
          <w:p w14:paraId="21DBA47A" w14:textId="77777777" w:rsidR="0070227A" w:rsidRPr="00242F60" w:rsidRDefault="0070227A" w:rsidP="0070227A">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241A1A2" w14:textId="77777777" w:rsidR="0070227A" w:rsidRPr="00242F60" w:rsidRDefault="0070227A" w:rsidP="0070227A">
            <w:pPr>
              <w:spacing w:line="240" w:lineRule="exact"/>
              <w:jc w:val="center"/>
            </w:pPr>
            <w:r w:rsidRPr="00242F60">
              <w:rPr>
                <w:rFonts w:ascii="宋体" w:hAnsi="宋体" w:hint="eastAsia"/>
                <w:sz w:val="18"/>
                <w:szCs w:val="18"/>
              </w:rPr>
              <w:t>——</w:t>
            </w:r>
          </w:p>
        </w:tc>
        <w:tc>
          <w:tcPr>
            <w:tcW w:w="590" w:type="dxa"/>
            <w:shd w:val="clear" w:color="auto" w:fill="auto"/>
            <w:vAlign w:val="center"/>
          </w:tcPr>
          <w:p w14:paraId="2AE27801" w14:textId="77777777" w:rsidR="0070227A" w:rsidRPr="00242F60" w:rsidRDefault="0070227A" w:rsidP="0070227A">
            <w:pPr>
              <w:spacing w:line="240" w:lineRule="exact"/>
              <w:jc w:val="center"/>
            </w:pPr>
            <w:r w:rsidRPr="00242F60">
              <w:rPr>
                <w:rFonts w:ascii="宋体" w:hAnsi="宋体" w:hint="eastAsia"/>
                <w:sz w:val="18"/>
                <w:szCs w:val="18"/>
              </w:rPr>
              <w:t>——</w:t>
            </w:r>
          </w:p>
        </w:tc>
        <w:tc>
          <w:tcPr>
            <w:tcW w:w="590" w:type="dxa"/>
            <w:shd w:val="clear" w:color="auto" w:fill="auto"/>
            <w:vAlign w:val="center"/>
          </w:tcPr>
          <w:p w14:paraId="4D228207" w14:textId="77777777" w:rsidR="0070227A" w:rsidRPr="00242F60" w:rsidRDefault="0070227A" w:rsidP="0070227A">
            <w:pPr>
              <w:spacing w:line="240" w:lineRule="exact"/>
              <w:jc w:val="center"/>
            </w:pPr>
            <w:r w:rsidRPr="00242F60">
              <w:rPr>
                <w:rFonts w:ascii="宋体" w:hAnsi="宋体" w:hint="eastAsia"/>
                <w:sz w:val="18"/>
                <w:szCs w:val="18"/>
              </w:rPr>
              <w:t>——</w:t>
            </w:r>
          </w:p>
        </w:tc>
        <w:tc>
          <w:tcPr>
            <w:tcW w:w="590" w:type="dxa"/>
            <w:shd w:val="clear" w:color="auto" w:fill="auto"/>
            <w:vAlign w:val="center"/>
          </w:tcPr>
          <w:p w14:paraId="3FE311D9" w14:textId="77777777" w:rsidR="0070227A" w:rsidRPr="00242F60" w:rsidRDefault="0070227A" w:rsidP="0070227A">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05307A5E" w14:textId="77777777" w:rsidR="0070227A" w:rsidRPr="00242F60" w:rsidRDefault="0070227A" w:rsidP="0070227A">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70227A" w:rsidRPr="00242F60" w14:paraId="1225F720" w14:textId="77777777" w:rsidTr="00185755">
        <w:trPr>
          <w:jc w:val="center"/>
        </w:trPr>
        <w:tc>
          <w:tcPr>
            <w:tcW w:w="10941" w:type="dxa"/>
            <w:gridSpan w:val="19"/>
            <w:vAlign w:val="center"/>
          </w:tcPr>
          <w:p w14:paraId="4FDAA62D" w14:textId="37B5A6BF" w:rsidR="0070227A" w:rsidRPr="00242F60" w:rsidRDefault="0070227A" w:rsidP="0070227A">
            <w:pPr>
              <w:pStyle w:val="afffffffffffff7"/>
              <w:spacing w:line="240" w:lineRule="exact"/>
            </w:pPr>
            <w:r w:rsidRPr="00242F60">
              <w:rPr>
                <w:rFonts w:ascii="黑体" w:eastAsia="黑体" w:hint="eastAsia"/>
              </w:rPr>
              <w:t>注：</w:t>
            </w:r>
            <w:r w:rsidRPr="00242F60">
              <w:rPr>
                <w:rFonts w:hint="eastAsia"/>
              </w:rPr>
              <w:t>状态应答码： 1-CRC校验错；2-无效服务请求；3-单元故障；4-系统忙；5-未识别命令；6-地址不存在；7-参数错误</w:t>
            </w:r>
            <w:r>
              <w:rPr>
                <w:rFonts w:hint="eastAsia"/>
              </w:rPr>
              <w:t>；</w:t>
            </w:r>
            <w:r w:rsidRPr="0015110A">
              <w:rPr>
                <w:rFonts w:hint="eastAsia"/>
                <w:highlight w:val="yellow"/>
              </w:rPr>
              <w:t>8-正在处理中</w:t>
            </w:r>
            <w:r w:rsidRPr="00242F60">
              <w:rPr>
                <w:rFonts w:hint="eastAsia"/>
              </w:rPr>
              <w:t>。</w:t>
            </w:r>
          </w:p>
        </w:tc>
      </w:tr>
    </w:tbl>
    <w:p w14:paraId="558633E1" w14:textId="77777777" w:rsidR="00AC4915" w:rsidRPr="00242F60" w:rsidRDefault="00AC4915" w:rsidP="00AC4915">
      <w:pPr>
        <w:pStyle w:val="affc"/>
        <w:spacing w:before="156" w:after="156"/>
      </w:pPr>
      <w:bookmarkStart w:id="831" w:name="_Toc465550481"/>
      <w:bookmarkStart w:id="832" w:name="_Toc487450451"/>
      <w:bookmarkStart w:id="833" w:name="_Toc488828699"/>
      <w:bookmarkStart w:id="834" w:name="_Toc36650972"/>
      <w:bookmarkStart w:id="835" w:name="_Toc36715187"/>
      <w:r w:rsidRPr="00242F60">
        <w:rPr>
          <w:rFonts w:hint="eastAsia"/>
        </w:rPr>
        <w:t>查询数据帧与应答</w:t>
      </w:r>
      <w:bookmarkEnd w:id="831"/>
      <w:bookmarkEnd w:id="832"/>
      <w:bookmarkEnd w:id="833"/>
      <w:bookmarkEnd w:id="834"/>
      <w:bookmarkEnd w:id="835"/>
    </w:p>
    <w:p w14:paraId="188133DB" w14:textId="77777777" w:rsidR="00AC4915" w:rsidRPr="00242F60" w:rsidRDefault="00AC4915" w:rsidP="00AC4915">
      <w:pPr>
        <w:pStyle w:val="afffffffffff4"/>
      </w:pPr>
      <w:r w:rsidRPr="00242F60">
        <w:rPr>
          <w:rFonts w:hint="eastAsia"/>
        </w:rPr>
        <w:t>表C.7规定了</w:t>
      </w:r>
      <w:r>
        <w:rPr>
          <w:rFonts w:hint="eastAsia"/>
        </w:rPr>
        <w:t>具有联动控制功能的火灾报警控制器</w:t>
      </w:r>
      <w:r w:rsidRPr="00242F60">
        <w:rPr>
          <w:rFonts w:hint="eastAsia"/>
        </w:rPr>
        <w:t>发送给消防联动控制设备的查询数据帧。</w:t>
      </w:r>
    </w:p>
    <w:p w14:paraId="2FAF085D" w14:textId="77777777" w:rsidR="00AC4915" w:rsidRPr="00242F60" w:rsidRDefault="00AC4915" w:rsidP="00AC4915">
      <w:pPr>
        <w:pStyle w:val="aff4"/>
        <w:spacing w:before="156" w:after="156"/>
      </w:pPr>
      <w:r w:rsidRPr="00242F60">
        <w:rPr>
          <w:rFonts w:hint="eastAsia"/>
        </w:rPr>
        <w:lastRenderedPageBreak/>
        <w:t>查询数据帧</w:t>
      </w:r>
    </w:p>
    <w:tbl>
      <w:tblPr>
        <w:tblW w:w="109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993"/>
        <w:gridCol w:w="567"/>
        <w:gridCol w:w="516"/>
        <w:gridCol w:w="486"/>
        <w:gridCol w:w="486"/>
        <w:gridCol w:w="525"/>
        <w:gridCol w:w="559"/>
        <w:gridCol w:w="486"/>
        <w:gridCol w:w="588"/>
        <w:gridCol w:w="590"/>
        <w:gridCol w:w="590"/>
        <w:gridCol w:w="590"/>
        <w:gridCol w:w="590"/>
        <w:gridCol w:w="590"/>
        <w:gridCol w:w="590"/>
        <w:gridCol w:w="590"/>
        <w:gridCol w:w="590"/>
        <w:gridCol w:w="590"/>
      </w:tblGrid>
      <w:tr w:rsidR="00AC4915" w:rsidRPr="00242F60" w14:paraId="2ACBE6EC" w14:textId="77777777" w:rsidTr="00185755">
        <w:trPr>
          <w:tblHeader/>
          <w:jc w:val="center"/>
        </w:trPr>
        <w:tc>
          <w:tcPr>
            <w:tcW w:w="425" w:type="dxa"/>
            <w:vMerge w:val="restart"/>
            <w:vAlign w:val="center"/>
          </w:tcPr>
          <w:p w14:paraId="68E0AD4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功能码数值</w:t>
            </w:r>
          </w:p>
        </w:tc>
        <w:tc>
          <w:tcPr>
            <w:tcW w:w="993" w:type="dxa"/>
            <w:vMerge w:val="restart"/>
            <w:shd w:val="clear" w:color="auto" w:fill="auto"/>
            <w:vAlign w:val="center"/>
          </w:tcPr>
          <w:p w14:paraId="0E64604D"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报文名称</w:t>
            </w:r>
          </w:p>
        </w:tc>
        <w:tc>
          <w:tcPr>
            <w:tcW w:w="3625" w:type="dxa"/>
            <w:gridSpan w:val="7"/>
            <w:shd w:val="clear" w:color="auto" w:fill="auto"/>
            <w:vAlign w:val="center"/>
          </w:tcPr>
          <w:p w14:paraId="3BCF25D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报文头</w:t>
            </w:r>
          </w:p>
        </w:tc>
        <w:tc>
          <w:tcPr>
            <w:tcW w:w="5898" w:type="dxa"/>
            <w:gridSpan w:val="10"/>
            <w:shd w:val="clear" w:color="auto" w:fill="auto"/>
            <w:vAlign w:val="center"/>
          </w:tcPr>
          <w:p w14:paraId="14EB87F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w:t>
            </w:r>
          </w:p>
        </w:tc>
      </w:tr>
      <w:tr w:rsidR="00AC4915" w:rsidRPr="00242F60" w14:paraId="60EE54D9" w14:textId="77777777" w:rsidTr="00185755">
        <w:trPr>
          <w:tblHeader/>
          <w:jc w:val="center"/>
        </w:trPr>
        <w:tc>
          <w:tcPr>
            <w:tcW w:w="425" w:type="dxa"/>
            <w:vMerge/>
            <w:vAlign w:val="center"/>
          </w:tcPr>
          <w:p w14:paraId="6B66BD8E"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993" w:type="dxa"/>
            <w:vMerge/>
            <w:shd w:val="clear" w:color="auto" w:fill="auto"/>
            <w:vAlign w:val="center"/>
          </w:tcPr>
          <w:p w14:paraId="5F82D7E9"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567" w:type="dxa"/>
            <w:shd w:val="clear" w:color="auto" w:fill="auto"/>
            <w:vAlign w:val="center"/>
          </w:tcPr>
          <w:p w14:paraId="39A1F211"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帧类型</w:t>
            </w:r>
          </w:p>
        </w:tc>
        <w:tc>
          <w:tcPr>
            <w:tcW w:w="516" w:type="dxa"/>
            <w:shd w:val="clear" w:color="auto" w:fill="auto"/>
            <w:vAlign w:val="center"/>
          </w:tcPr>
          <w:p w14:paraId="14D049A6"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目标地址</w:t>
            </w:r>
          </w:p>
        </w:tc>
        <w:tc>
          <w:tcPr>
            <w:tcW w:w="486" w:type="dxa"/>
            <w:shd w:val="clear" w:color="auto" w:fill="auto"/>
            <w:vAlign w:val="center"/>
          </w:tcPr>
          <w:p w14:paraId="15A6261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优先级</w:t>
            </w:r>
          </w:p>
        </w:tc>
        <w:tc>
          <w:tcPr>
            <w:tcW w:w="486" w:type="dxa"/>
            <w:shd w:val="clear" w:color="auto" w:fill="auto"/>
            <w:vAlign w:val="center"/>
          </w:tcPr>
          <w:p w14:paraId="22112B4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源地址</w:t>
            </w:r>
          </w:p>
        </w:tc>
        <w:tc>
          <w:tcPr>
            <w:tcW w:w="525" w:type="dxa"/>
            <w:shd w:val="clear" w:color="auto" w:fill="auto"/>
            <w:vAlign w:val="center"/>
          </w:tcPr>
          <w:p w14:paraId="07B74A72"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报文编号</w:t>
            </w:r>
          </w:p>
        </w:tc>
        <w:tc>
          <w:tcPr>
            <w:tcW w:w="559" w:type="dxa"/>
            <w:shd w:val="clear" w:color="auto" w:fill="auto"/>
            <w:vAlign w:val="center"/>
          </w:tcPr>
          <w:p w14:paraId="1DAFBB9A"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分组编号</w:t>
            </w:r>
          </w:p>
        </w:tc>
        <w:tc>
          <w:tcPr>
            <w:tcW w:w="486" w:type="dxa"/>
            <w:shd w:val="clear" w:color="auto" w:fill="auto"/>
            <w:vAlign w:val="center"/>
          </w:tcPr>
          <w:p w14:paraId="79BCC1A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数据长度</w:t>
            </w:r>
          </w:p>
        </w:tc>
        <w:tc>
          <w:tcPr>
            <w:tcW w:w="588" w:type="dxa"/>
            <w:shd w:val="clear" w:color="auto" w:fill="auto"/>
            <w:vAlign w:val="center"/>
          </w:tcPr>
          <w:p w14:paraId="595E4B82"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数据0</w:t>
            </w:r>
          </w:p>
        </w:tc>
        <w:tc>
          <w:tcPr>
            <w:tcW w:w="590" w:type="dxa"/>
            <w:shd w:val="clear" w:color="auto" w:fill="auto"/>
            <w:vAlign w:val="center"/>
          </w:tcPr>
          <w:p w14:paraId="11838F46"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数据1</w:t>
            </w:r>
          </w:p>
        </w:tc>
        <w:tc>
          <w:tcPr>
            <w:tcW w:w="590" w:type="dxa"/>
            <w:shd w:val="clear" w:color="auto" w:fill="auto"/>
            <w:vAlign w:val="center"/>
          </w:tcPr>
          <w:p w14:paraId="7F1C2A1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数据2</w:t>
            </w:r>
          </w:p>
        </w:tc>
        <w:tc>
          <w:tcPr>
            <w:tcW w:w="590" w:type="dxa"/>
            <w:shd w:val="clear" w:color="auto" w:fill="auto"/>
            <w:vAlign w:val="center"/>
          </w:tcPr>
          <w:p w14:paraId="7688E23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数据3</w:t>
            </w:r>
          </w:p>
        </w:tc>
        <w:tc>
          <w:tcPr>
            <w:tcW w:w="590" w:type="dxa"/>
            <w:shd w:val="clear" w:color="auto" w:fill="auto"/>
            <w:vAlign w:val="center"/>
          </w:tcPr>
          <w:p w14:paraId="7C5B5B0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数据4</w:t>
            </w:r>
          </w:p>
        </w:tc>
        <w:tc>
          <w:tcPr>
            <w:tcW w:w="590" w:type="dxa"/>
            <w:shd w:val="clear" w:color="auto" w:fill="auto"/>
            <w:vAlign w:val="center"/>
          </w:tcPr>
          <w:p w14:paraId="57C00FE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数据5</w:t>
            </w:r>
          </w:p>
        </w:tc>
        <w:tc>
          <w:tcPr>
            <w:tcW w:w="590" w:type="dxa"/>
            <w:shd w:val="clear" w:color="auto" w:fill="auto"/>
            <w:vAlign w:val="center"/>
          </w:tcPr>
          <w:p w14:paraId="7E2F149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数据6</w:t>
            </w:r>
          </w:p>
        </w:tc>
        <w:tc>
          <w:tcPr>
            <w:tcW w:w="590" w:type="dxa"/>
            <w:shd w:val="clear" w:color="auto" w:fill="auto"/>
            <w:vAlign w:val="center"/>
          </w:tcPr>
          <w:p w14:paraId="6F34DDFB"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数据7</w:t>
            </w:r>
          </w:p>
        </w:tc>
        <w:tc>
          <w:tcPr>
            <w:tcW w:w="590" w:type="dxa"/>
            <w:shd w:val="clear" w:color="auto" w:fill="auto"/>
            <w:vAlign w:val="center"/>
          </w:tcPr>
          <w:p w14:paraId="5A34E82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校验0</w:t>
            </w:r>
          </w:p>
        </w:tc>
        <w:tc>
          <w:tcPr>
            <w:tcW w:w="590" w:type="dxa"/>
            <w:shd w:val="clear" w:color="auto" w:fill="auto"/>
            <w:vAlign w:val="center"/>
          </w:tcPr>
          <w:p w14:paraId="3ABC329C"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校验1</w:t>
            </w:r>
          </w:p>
        </w:tc>
      </w:tr>
      <w:tr w:rsidR="00AC4915" w:rsidRPr="00242F60" w14:paraId="2010F37A" w14:textId="77777777" w:rsidTr="00185755">
        <w:trPr>
          <w:jc w:val="center"/>
        </w:trPr>
        <w:tc>
          <w:tcPr>
            <w:tcW w:w="425" w:type="dxa"/>
            <w:vAlign w:val="center"/>
          </w:tcPr>
          <w:p w14:paraId="323A024B"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33</w:t>
            </w:r>
          </w:p>
        </w:tc>
        <w:tc>
          <w:tcPr>
            <w:tcW w:w="993" w:type="dxa"/>
            <w:shd w:val="clear" w:color="auto" w:fill="auto"/>
            <w:vAlign w:val="center"/>
          </w:tcPr>
          <w:p w14:paraId="7676BB9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设备巡检</w:t>
            </w:r>
          </w:p>
        </w:tc>
        <w:tc>
          <w:tcPr>
            <w:tcW w:w="567" w:type="dxa"/>
            <w:shd w:val="clear" w:color="auto" w:fill="auto"/>
            <w:vAlign w:val="center"/>
          </w:tcPr>
          <w:p w14:paraId="44070FC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0</w:t>
            </w:r>
            <w:r w:rsidRPr="00242F60">
              <w:rPr>
                <w:rFonts w:ascii="宋体" w:hAnsi="宋体"/>
                <w:bCs/>
                <w:sz w:val="18"/>
                <w:szCs w:val="18"/>
              </w:rPr>
              <w:t>H</w:t>
            </w:r>
          </w:p>
        </w:tc>
        <w:tc>
          <w:tcPr>
            <w:tcW w:w="516" w:type="dxa"/>
            <w:shd w:val="clear" w:color="auto" w:fill="auto"/>
            <w:vAlign w:val="center"/>
          </w:tcPr>
          <w:p w14:paraId="5DF53E9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486" w:type="dxa"/>
            <w:shd w:val="clear" w:color="auto" w:fill="auto"/>
            <w:vAlign w:val="center"/>
          </w:tcPr>
          <w:p w14:paraId="246F76B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2</w:t>
            </w:r>
            <w:r w:rsidRPr="00242F60">
              <w:rPr>
                <w:rFonts w:ascii="宋体" w:hAnsi="宋体"/>
                <w:bCs/>
                <w:sz w:val="18"/>
                <w:szCs w:val="18"/>
              </w:rPr>
              <w:t>H</w:t>
            </w:r>
          </w:p>
        </w:tc>
        <w:tc>
          <w:tcPr>
            <w:tcW w:w="486" w:type="dxa"/>
            <w:shd w:val="clear" w:color="auto" w:fill="auto"/>
            <w:vAlign w:val="center"/>
          </w:tcPr>
          <w:p w14:paraId="6329D2A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525" w:type="dxa"/>
            <w:shd w:val="clear" w:color="auto" w:fill="auto"/>
            <w:vAlign w:val="center"/>
          </w:tcPr>
          <w:p w14:paraId="5682FC6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7A1ABE6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00H</w:t>
            </w:r>
          </w:p>
        </w:tc>
        <w:tc>
          <w:tcPr>
            <w:tcW w:w="486" w:type="dxa"/>
            <w:shd w:val="clear" w:color="auto" w:fill="auto"/>
            <w:vAlign w:val="center"/>
          </w:tcPr>
          <w:p w14:paraId="6F08842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01</w:t>
            </w:r>
            <w:r w:rsidRPr="00242F60">
              <w:rPr>
                <w:rFonts w:ascii="宋体" w:hAnsi="宋体"/>
                <w:bCs/>
                <w:sz w:val="18"/>
                <w:szCs w:val="18"/>
              </w:rPr>
              <w:t>H</w:t>
            </w:r>
          </w:p>
        </w:tc>
        <w:tc>
          <w:tcPr>
            <w:tcW w:w="588" w:type="dxa"/>
            <w:shd w:val="clear" w:color="auto" w:fill="auto"/>
            <w:vAlign w:val="center"/>
          </w:tcPr>
          <w:p w14:paraId="34C3F39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21</w:t>
            </w:r>
            <w:r w:rsidRPr="00242F60">
              <w:rPr>
                <w:rFonts w:ascii="宋体" w:hAnsi="宋体"/>
                <w:bCs/>
                <w:sz w:val="18"/>
                <w:szCs w:val="18"/>
              </w:rPr>
              <w:t>H</w:t>
            </w:r>
          </w:p>
        </w:tc>
        <w:tc>
          <w:tcPr>
            <w:tcW w:w="590" w:type="dxa"/>
            <w:shd w:val="clear" w:color="auto" w:fill="auto"/>
            <w:vAlign w:val="center"/>
          </w:tcPr>
          <w:p w14:paraId="5C64ACB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D42BF8D"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24BB3A3F"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3DB65B4D"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17D97FB4"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E04D0FE"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9D26761"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47D4DC8A"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4C1D6DFA"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44301014" w14:textId="77777777" w:rsidTr="00185755">
        <w:trPr>
          <w:jc w:val="center"/>
        </w:trPr>
        <w:tc>
          <w:tcPr>
            <w:tcW w:w="425" w:type="dxa"/>
            <w:vAlign w:val="center"/>
          </w:tcPr>
          <w:p w14:paraId="45595920"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34</w:t>
            </w:r>
          </w:p>
        </w:tc>
        <w:tc>
          <w:tcPr>
            <w:tcW w:w="993" w:type="dxa"/>
            <w:shd w:val="clear" w:color="auto" w:fill="auto"/>
            <w:vAlign w:val="center"/>
          </w:tcPr>
          <w:p w14:paraId="0FBCF73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查设备状态</w:t>
            </w:r>
          </w:p>
        </w:tc>
        <w:tc>
          <w:tcPr>
            <w:tcW w:w="567" w:type="dxa"/>
            <w:shd w:val="clear" w:color="auto" w:fill="auto"/>
            <w:vAlign w:val="center"/>
          </w:tcPr>
          <w:p w14:paraId="5F65DE7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0</w:t>
            </w:r>
            <w:r w:rsidRPr="00242F60">
              <w:rPr>
                <w:rFonts w:ascii="宋体" w:hAnsi="宋体"/>
                <w:bCs/>
                <w:sz w:val="18"/>
                <w:szCs w:val="18"/>
              </w:rPr>
              <w:t>H</w:t>
            </w:r>
          </w:p>
        </w:tc>
        <w:tc>
          <w:tcPr>
            <w:tcW w:w="516" w:type="dxa"/>
            <w:shd w:val="clear" w:color="auto" w:fill="auto"/>
            <w:vAlign w:val="center"/>
          </w:tcPr>
          <w:p w14:paraId="6214460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486" w:type="dxa"/>
            <w:shd w:val="clear" w:color="auto" w:fill="auto"/>
            <w:vAlign w:val="center"/>
          </w:tcPr>
          <w:p w14:paraId="3ECE9F3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2</w:t>
            </w:r>
            <w:r w:rsidRPr="00242F60">
              <w:rPr>
                <w:rFonts w:ascii="宋体" w:hAnsi="宋体"/>
                <w:bCs/>
                <w:sz w:val="18"/>
                <w:szCs w:val="18"/>
              </w:rPr>
              <w:t>H</w:t>
            </w:r>
          </w:p>
        </w:tc>
        <w:tc>
          <w:tcPr>
            <w:tcW w:w="486" w:type="dxa"/>
            <w:shd w:val="clear" w:color="auto" w:fill="auto"/>
            <w:vAlign w:val="center"/>
          </w:tcPr>
          <w:p w14:paraId="17BE7DF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525" w:type="dxa"/>
            <w:shd w:val="clear" w:color="auto" w:fill="auto"/>
            <w:vAlign w:val="center"/>
          </w:tcPr>
          <w:p w14:paraId="01F3FC3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081EE73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00H</w:t>
            </w:r>
          </w:p>
        </w:tc>
        <w:tc>
          <w:tcPr>
            <w:tcW w:w="486" w:type="dxa"/>
            <w:shd w:val="clear" w:color="auto" w:fill="auto"/>
            <w:vAlign w:val="center"/>
          </w:tcPr>
          <w:p w14:paraId="2499667A"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01H</w:t>
            </w:r>
          </w:p>
          <w:p w14:paraId="2BFD2EF4"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w:t>
            </w:r>
          </w:p>
          <w:p w14:paraId="2AFF0CAA"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02H</w:t>
            </w:r>
          </w:p>
          <w:p w14:paraId="15959291"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w:t>
            </w:r>
          </w:p>
          <w:p w14:paraId="2624745F"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03H</w:t>
            </w:r>
          </w:p>
          <w:p w14:paraId="5F91185F"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w:t>
            </w:r>
          </w:p>
          <w:p w14:paraId="5C60CB0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04</w:t>
            </w:r>
            <w:r w:rsidRPr="00242F60">
              <w:rPr>
                <w:rFonts w:ascii="宋体" w:hAnsi="宋体"/>
                <w:bCs/>
                <w:sz w:val="18"/>
                <w:szCs w:val="18"/>
              </w:rPr>
              <w:t>H</w:t>
            </w:r>
          </w:p>
        </w:tc>
        <w:tc>
          <w:tcPr>
            <w:tcW w:w="588" w:type="dxa"/>
            <w:shd w:val="clear" w:color="auto" w:fill="auto"/>
            <w:vAlign w:val="center"/>
          </w:tcPr>
          <w:p w14:paraId="08593A2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22</w:t>
            </w:r>
            <w:r w:rsidRPr="00242F60">
              <w:rPr>
                <w:rFonts w:ascii="宋体" w:hAnsi="宋体"/>
                <w:bCs/>
                <w:sz w:val="18"/>
                <w:szCs w:val="18"/>
              </w:rPr>
              <w:t>H</w:t>
            </w:r>
          </w:p>
        </w:tc>
        <w:tc>
          <w:tcPr>
            <w:tcW w:w="590" w:type="dxa"/>
            <w:shd w:val="clear" w:color="auto" w:fill="auto"/>
            <w:vAlign w:val="center"/>
          </w:tcPr>
          <w:p w14:paraId="62190B56" w14:textId="77777777" w:rsidR="00AC4915" w:rsidRPr="00242F60" w:rsidRDefault="00AC4915" w:rsidP="00185755">
            <w:pPr>
              <w:spacing w:line="240" w:lineRule="exact"/>
              <w:jc w:val="center"/>
              <w:rPr>
                <w:rFonts w:ascii="宋体" w:hAnsi="宋体"/>
                <w:sz w:val="18"/>
                <w:szCs w:val="18"/>
              </w:rPr>
            </w:pPr>
            <w:r w:rsidRPr="00242F60">
              <w:rPr>
                <w:rFonts w:ascii="宋体" w:hAnsi="宋体" w:cs="宋体" w:hint="eastAsia"/>
                <w:sz w:val="18"/>
                <w:szCs w:val="18"/>
              </w:rPr>
              <w:t>控制器编号</w:t>
            </w:r>
          </w:p>
        </w:tc>
        <w:tc>
          <w:tcPr>
            <w:tcW w:w="590" w:type="dxa"/>
            <w:shd w:val="clear" w:color="auto" w:fill="auto"/>
            <w:vAlign w:val="center"/>
          </w:tcPr>
          <w:p w14:paraId="75D4D74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单元编号</w:t>
            </w:r>
          </w:p>
        </w:tc>
        <w:tc>
          <w:tcPr>
            <w:tcW w:w="590" w:type="dxa"/>
            <w:shd w:val="clear" w:color="auto" w:fill="auto"/>
            <w:vAlign w:val="center"/>
          </w:tcPr>
          <w:p w14:paraId="0153B45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设备编号</w:t>
            </w:r>
          </w:p>
        </w:tc>
        <w:tc>
          <w:tcPr>
            <w:tcW w:w="590" w:type="dxa"/>
            <w:shd w:val="clear" w:color="auto" w:fill="auto"/>
            <w:vAlign w:val="center"/>
          </w:tcPr>
          <w:p w14:paraId="033AE0C0"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4CCE97E"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4426272D"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6B9D4D8"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222727A1"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53281810"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3913F724" w14:textId="77777777" w:rsidTr="00185755">
        <w:trPr>
          <w:jc w:val="center"/>
        </w:trPr>
        <w:tc>
          <w:tcPr>
            <w:tcW w:w="425" w:type="dxa"/>
            <w:vAlign w:val="center"/>
          </w:tcPr>
          <w:p w14:paraId="02E5A92F"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35</w:t>
            </w:r>
          </w:p>
        </w:tc>
        <w:tc>
          <w:tcPr>
            <w:tcW w:w="993" w:type="dxa"/>
            <w:shd w:val="clear" w:color="auto" w:fill="auto"/>
            <w:vAlign w:val="center"/>
          </w:tcPr>
          <w:p w14:paraId="3F98225A"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cs="楷体" w:hint="eastAsia"/>
                <w:bCs/>
                <w:sz w:val="18"/>
                <w:szCs w:val="18"/>
              </w:rPr>
              <w:t>查设备配置</w:t>
            </w:r>
          </w:p>
        </w:tc>
        <w:tc>
          <w:tcPr>
            <w:tcW w:w="567" w:type="dxa"/>
            <w:shd w:val="clear" w:color="auto" w:fill="auto"/>
            <w:vAlign w:val="center"/>
          </w:tcPr>
          <w:p w14:paraId="4A6AABF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0</w:t>
            </w:r>
            <w:r w:rsidRPr="00242F60">
              <w:rPr>
                <w:rFonts w:ascii="宋体" w:hAnsi="宋体"/>
                <w:bCs/>
                <w:sz w:val="18"/>
                <w:szCs w:val="18"/>
              </w:rPr>
              <w:t>H</w:t>
            </w:r>
          </w:p>
        </w:tc>
        <w:tc>
          <w:tcPr>
            <w:tcW w:w="516" w:type="dxa"/>
            <w:shd w:val="clear" w:color="auto" w:fill="auto"/>
            <w:vAlign w:val="center"/>
          </w:tcPr>
          <w:p w14:paraId="7954085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486" w:type="dxa"/>
            <w:shd w:val="clear" w:color="auto" w:fill="auto"/>
            <w:vAlign w:val="center"/>
          </w:tcPr>
          <w:p w14:paraId="27D08A6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2</w:t>
            </w:r>
            <w:r w:rsidRPr="00242F60">
              <w:rPr>
                <w:rFonts w:ascii="宋体" w:hAnsi="宋体"/>
                <w:bCs/>
                <w:sz w:val="18"/>
                <w:szCs w:val="18"/>
              </w:rPr>
              <w:t>H</w:t>
            </w:r>
          </w:p>
        </w:tc>
        <w:tc>
          <w:tcPr>
            <w:tcW w:w="486" w:type="dxa"/>
            <w:shd w:val="clear" w:color="auto" w:fill="auto"/>
            <w:vAlign w:val="center"/>
          </w:tcPr>
          <w:p w14:paraId="065A966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525" w:type="dxa"/>
            <w:shd w:val="clear" w:color="auto" w:fill="auto"/>
            <w:vAlign w:val="center"/>
          </w:tcPr>
          <w:p w14:paraId="5C494A2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02AEBEB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00H</w:t>
            </w:r>
          </w:p>
        </w:tc>
        <w:tc>
          <w:tcPr>
            <w:tcW w:w="486" w:type="dxa"/>
            <w:shd w:val="clear" w:color="auto" w:fill="auto"/>
            <w:vAlign w:val="center"/>
          </w:tcPr>
          <w:p w14:paraId="04D758B0"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01H</w:t>
            </w:r>
          </w:p>
          <w:p w14:paraId="54720220"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w:t>
            </w:r>
          </w:p>
          <w:p w14:paraId="34C85A36"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02H</w:t>
            </w:r>
          </w:p>
          <w:p w14:paraId="053996F2"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w:t>
            </w:r>
          </w:p>
          <w:p w14:paraId="0D6086C7"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03H</w:t>
            </w:r>
          </w:p>
          <w:p w14:paraId="4B1F30FF"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w:t>
            </w:r>
          </w:p>
          <w:p w14:paraId="06A7830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04</w:t>
            </w:r>
            <w:r w:rsidRPr="00242F60">
              <w:rPr>
                <w:rFonts w:ascii="宋体" w:hAnsi="宋体"/>
                <w:bCs/>
                <w:sz w:val="18"/>
                <w:szCs w:val="18"/>
              </w:rPr>
              <w:t>H</w:t>
            </w:r>
          </w:p>
        </w:tc>
        <w:tc>
          <w:tcPr>
            <w:tcW w:w="588" w:type="dxa"/>
            <w:shd w:val="clear" w:color="auto" w:fill="auto"/>
            <w:vAlign w:val="center"/>
          </w:tcPr>
          <w:p w14:paraId="635A559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23</w:t>
            </w:r>
            <w:r w:rsidRPr="00242F60">
              <w:rPr>
                <w:rFonts w:ascii="宋体" w:hAnsi="宋体"/>
                <w:bCs/>
                <w:sz w:val="18"/>
                <w:szCs w:val="18"/>
              </w:rPr>
              <w:t>H</w:t>
            </w:r>
          </w:p>
        </w:tc>
        <w:tc>
          <w:tcPr>
            <w:tcW w:w="590" w:type="dxa"/>
            <w:shd w:val="clear" w:color="auto" w:fill="auto"/>
            <w:vAlign w:val="center"/>
          </w:tcPr>
          <w:p w14:paraId="1B928EF3" w14:textId="77777777" w:rsidR="00AC4915" w:rsidRPr="00242F60" w:rsidRDefault="00AC4915" w:rsidP="00185755">
            <w:pPr>
              <w:spacing w:line="240" w:lineRule="exact"/>
              <w:jc w:val="center"/>
              <w:rPr>
                <w:rFonts w:ascii="宋体" w:hAnsi="宋体"/>
                <w:sz w:val="18"/>
                <w:szCs w:val="18"/>
              </w:rPr>
            </w:pPr>
            <w:r w:rsidRPr="00242F60">
              <w:rPr>
                <w:rFonts w:ascii="宋体" w:hAnsi="宋体" w:cs="宋体" w:hint="eastAsia"/>
                <w:sz w:val="18"/>
                <w:szCs w:val="18"/>
              </w:rPr>
              <w:t>控制器编号</w:t>
            </w:r>
          </w:p>
        </w:tc>
        <w:tc>
          <w:tcPr>
            <w:tcW w:w="590" w:type="dxa"/>
            <w:shd w:val="clear" w:color="auto" w:fill="auto"/>
            <w:vAlign w:val="center"/>
          </w:tcPr>
          <w:p w14:paraId="6082B4E0" w14:textId="77777777" w:rsidR="00AC4915" w:rsidRPr="00242F60" w:rsidRDefault="00AC4915" w:rsidP="00185755">
            <w:pPr>
              <w:spacing w:line="240" w:lineRule="exact"/>
              <w:jc w:val="center"/>
            </w:pPr>
            <w:r w:rsidRPr="00242F60">
              <w:rPr>
                <w:rFonts w:ascii="宋体" w:hAnsi="宋体" w:cs="宋体" w:hint="eastAsia"/>
                <w:sz w:val="18"/>
                <w:szCs w:val="18"/>
              </w:rPr>
              <w:t>单元编号</w:t>
            </w:r>
          </w:p>
        </w:tc>
        <w:tc>
          <w:tcPr>
            <w:tcW w:w="590" w:type="dxa"/>
            <w:shd w:val="clear" w:color="auto" w:fill="auto"/>
            <w:vAlign w:val="center"/>
          </w:tcPr>
          <w:p w14:paraId="1161E2D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设备编号</w:t>
            </w:r>
          </w:p>
        </w:tc>
        <w:tc>
          <w:tcPr>
            <w:tcW w:w="590" w:type="dxa"/>
            <w:shd w:val="clear" w:color="auto" w:fill="auto"/>
            <w:vAlign w:val="center"/>
          </w:tcPr>
          <w:p w14:paraId="734860C4"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3AB53969"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556854E0"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1E8CE626"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1E66124E"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4CD8ED49"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2CB56576" w14:textId="77777777" w:rsidTr="00185755">
        <w:trPr>
          <w:jc w:val="center"/>
        </w:trPr>
        <w:tc>
          <w:tcPr>
            <w:tcW w:w="425" w:type="dxa"/>
            <w:vAlign w:val="center"/>
          </w:tcPr>
          <w:p w14:paraId="4DFCEFF3"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36</w:t>
            </w:r>
          </w:p>
        </w:tc>
        <w:tc>
          <w:tcPr>
            <w:tcW w:w="993" w:type="dxa"/>
            <w:shd w:val="clear" w:color="auto" w:fill="auto"/>
            <w:vAlign w:val="center"/>
          </w:tcPr>
          <w:p w14:paraId="7B8E2F3D"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cs="楷体" w:hint="eastAsia"/>
                <w:bCs/>
                <w:sz w:val="18"/>
                <w:szCs w:val="18"/>
              </w:rPr>
              <w:t>查设备标识</w:t>
            </w:r>
          </w:p>
        </w:tc>
        <w:tc>
          <w:tcPr>
            <w:tcW w:w="567" w:type="dxa"/>
            <w:shd w:val="clear" w:color="auto" w:fill="auto"/>
            <w:vAlign w:val="center"/>
          </w:tcPr>
          <w:p w14:paraId="18B741E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0</w:t>
            </w:r>
            <w:r w:rsidRPr="00242F60">
              <w:rPr>
                <w:rFonts w:ascii="宋体" w:hAnsi="宋体"/>
                <w:bCs/>
                <w:sz w:val="18"/>
                <w:szCs w:val="18"/>
              </w:rPr>
              <w:t>H</w:t>
            </w:r>
          </w:p>
        </w:tc>
        <w:tc>
          <w:tcPr>
            <w:tcW w:w="516" w:type="dxa"/>
            <w:shd w:val="clear" w:color="auto" w:fill="auto"/>
            <w:vAlign w:val="center"/>
          </w:tcPr>
          <w:p w14:paraId="49690A3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486" w:type="dxa"/>
            <w:shd w:val="clear" w:color="auto" w:fill="auto"/>
            <w:vAlign w:val="center"/>
          </w:tcPr>
          <w:p w14:paraId="5DBA007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2</w:t>
            </w:r>
            <w:r w:rsidRPr="00242F60">
              <w:rPr>
                <w:rFonts w:ascii="宋体" w:hAnsi="宋体"/>
                <w:bCs/>
                <w:sz w:val="18"/>
                <w:szCs w:val="18"/>
              </w:rPr>
              <w:t>H</w:t>
            </w:r>
          </w:p>
        </w:tc>
        <w:tc>
          <w:tcPr>
            <w:tcW w:w="486" w:type="dxa"/>
            <w:shd w:val="clear" w:color="auto" w:fill="auto"/>
            <w:vAlign w:val="center"/>
          </w:tcPr>
          <w:p w14:paraId="43B1250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525" w:type="dxa"/>
            <w:shd w:val="clear" w:color="auto" w:fill="auto"/>
            <w:vAlign w:val="center"/>
          </w:tcPr>
          <w:p w14:paraId="7DE58BA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6A2B5BE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00H</w:t>
            </w:r>
          </w:p>
        </w:tc>
        <w:tc>
          <w:tcPr>
            <w:tcW w:w="486" w:type="dxa"/>
            <w:shd w:val="clear" w:color="auto" w:fill="auto"/>
            <w:vAlign w:val="center"/>
          </w:tcPr>
          <w:p w14:paraId="1C71D62F"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01H</w:t>
            </w:r>
          </w:p>
          <w:p w14:paraId="56328910"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w:t>
            </w:r>
          </w:p>
          <w:p w14:paraId="6BC1094B"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02H</w:t>
            </w:r>
          </w:p>
          <w:p w14:paraId="678E8452"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w:t>
            </w:r>
          </w:p>
          <w:p w14:paraId="61772437"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03H</w:t>
            </w:r>
          </w:p>
          <w:p w14:paraId="32B5376F"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w:t>
            </w:r>
          </w:p>
          <w:p w14:paraId="6D1C74E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04</w:t>
            </w:r>
            <w:r w:rsidRPr="00242F60">
              <w:rPr>
                <w:rFonts w:ascii="宋体" w:hAnsi="宋体"/>
                <w:bCs/>
                <w:sz w:val="18"/>
                <w:szCs w:val="18"/>
              </w:rPr>
              <w:t>H</w:t>
            </w:r>
          </w:p>
        </w:tc>
        <w:tc>
          <w:tcPr>
            <w:tcW w:w="588" w:type="dxa"/>
            <w:shd w:val="clear" w:color="auto" w:fill="auto"/>
            <w:vAlign w:val="center"/>
          </w:tcPr>
          <w:p w14:paraId="77BE1BC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24</w:t>
            </w:r>
            <w:r w:rsidRPr="00242F60">
              <w:rPr>
                <w:rFonts w:ascii="宋体" w:hAnsi="宋体"/>
                <w:bCs/>
                <w:sz w:val="18"/>
                <w:szCs w:val="18"/>
              </w:rPr>
              <w:t>H</w:t>
            </w:r>
          </w:p>
        </w:tc>
        <w:tc>
          <w:tcPr>
            <w:tcW w:w="590" w:type="dxa"/>
            <w:shd w:val="clear" w:color="auto" w:fill="auto"/>
            <w:vAlign w:val="center"/>
          </w:tcPr>
          <w:p w14:paraId="533DB621" w14:textId="77777777" w:rsidR="00AC4915" w:rsidRPr="00242F60" w:rsidRDefault="00AC4915" w:rsidP="00185755">
            <w:pPr>
              <w:spacing w:line="240" w:lineRule="exact"/>
              <w:jc w:val="center"/>
              <w:rPr>
                <w:rFonts w:ascii="宋体" w:hAnsi="宋体"/>
                <w:sz w:val="18"/>
                <w:szCs w:val="18"/>
              </w:rPr>
            </w:pPr>
            <w:r w:rsidRPr="00242F60">
              <w:rPr>
                <w:rFonts w:ascii="宋体" w:hAnsi="宋体" w:cs="宋体" w:hint="eastAsia"/>
                <w:sz w:val="18"/>
                <w:szCs w:val="18"/>
              </w:rPr>
              <w:t>控制器编号</w:t>
            </w:r>
          </w:p>
        </w:tc>
        <w:tc>
          <w:tcPr>
            <w:tcW w:w="590" w:type="dxa"/>
            <w:shd w:val="clear" w:color="auto" w:fill="auto"/>
            <w:vAlign w:val="center"/>
          </w:tcPr>
          <w:p w14:paraId="0180F96B" w14:textId="77777777" w:rsidR="00AC4915" w:rsidRPr="00242F60" w:rsidRDefault="00AC4915" w:rsidP="00185755">
            <w:pPr>
              <w:spacing w:line="240" w:lineRule="exact"/>
              <w:jc w:val="center"/>
            </w:pPr>
            <w:r w:rsidRPr="00242F60">
              <w:rPr>
                <w:rFonts w:ascii="宋体" w:hAnsi="宋体" w:cs="宋体" w:hint="eastAsia"/>
                <w:sz w:val="18"/>
                <w:szCs w:val="18"/>
              </w:rPr>
              <w:t>单元编号</w:t>
            </w:r>
          </w:p>
        </w:tc>
        <w:tc>
          <w:tcPr>
            <w:tcW w:w="590" w:type="dxa"/>
            <w:shd w:val="clear" w:color="auto" w:fill="auto"/>
            <w:vAlign w:val="center"/>
          </w:tcPr>
          <w:p w14:paraId="4BED20C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设备编号</w:t>
            </w:r>
          </w:p>
        </w:tc>
        <w:tc>
          <w:tcPr>
            <w:tcW w:w="590" w:type="dxa"/>
            <w:shd w:val="clear" w:color="auto" w:fill="auto"/>
            <w:vAlign w:val="center"/>
          </w:tcPr>
          <w:p w14:paraId="630FB196"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C1CA261"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218E49BE"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AAFC414"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74022D19"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1288FF43"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5A79A68E" w14:textId="77777777" w:rsidTr="00185755">
        <w:trPr>
          <w:jc w:val="center"/>
        </w:trPr>
        <w:tc>
          <w:tcPr>
            <w:tcW w:w="425" w:type="dxa"/>
            <w:vAlign w:val="center"/>
          </w:tcPr>
          <w:p w14:paraId="46023B94"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37</w:t>
            </w:r>
          </w:p>
        </w:tc>
        <w:tc>
          <w:tcPr>
            <w:tcW w:w="993" w:type="dxa"/>
            <w:shd w:val="clear" w:color="auto" w:fill="auto"/>
            <w:vAlign w:val="center"/>
          </w:tcPr>
          <w:p w14:paraId="5EB4833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查设备参量</w:t>
            </w:r>
          </w:p>
        </w:tc>
        <w:tc>
          <w:tcPr>
            <w:tcW w:w="567" w:type="dxa"/>
            <w:shd w:val="clear" w:color="auto" w:fill="auto"/>
            <w:vAlign w:val="center"/>
          </w:tcPr>
          <w:p w14:paraId="4E19D44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0</w:t>
            </w:r>
            <w:r w:rsidRPr="00242F60">
              <w:rPr>
                <w:rFonts w:ascii="宋体" w:hAnsi="宋体"/>
                <w:bCs/>
                <w:sz w:val="18"/>
                <w:szCs w:val="18"/>
              </w:rPr>
              <w:t>H</w:t>
            </w:r>
          </w:p>
        </w:tc>
        <w:tc>
          <w:tcPr>
            <w:tcW w:w="516" w:type="dxa"/>
            <w:shd w:val="clear" w:color="auto" w:fill="auto"/>
            <w:vAlign w:val="center"/>
          </w:tcPr>
          <w:p w14:paraId="4FF0993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486" w:type="dxa"/>
            <w:shd w:val="clear" w:color="auto" w:fill="auto"/>
            <w:vAlign w:val="center"/>
          </w:tcPr>
          <w:p w14:paraId="5C3246B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2</w:t>
            </w:r>
            <w:r w:rsidRPr="00242F60">
              <w:rPr>
                <w:rFonts w:ascii="宋体" w:hAnsi="宋体"/>
                <w:bCs/>
                <w:sz w:val="18"/>
                <w:szCs w:val="18"/>
              </w:rPr>
              <w:t>H</w:t>
            </w:r>
          </w:p>
        </w:tc>
        <w:tc>
          <w:tcPr>
            <w:tcW w:w="486" w:type="dxa"/>
            <w:shd w:val="clear" w:color="auto" w:fill="auto"/>
            <w:vAlign w:val="center"/>
          </w:tcPr>
          <w:p w14:paraId="0FCED63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525" w:type="dxa"/>
            <w:shd w:val="clear" w:color="auto" w:fill="auto"/>
            <w:vAlign w:val="center"/>
          </w:tcPr>
          <w:p w14:paraId="0CFD7EC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73F5A75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00H</w:t>
            </w:r>
          </w:p>
        </w:tc>
        <w:tc>
          <w:tcPr>
            <w:tcW w:w="486" w:type="dxa"/>
            <w:shd w:val="clear" w:color="auto" w:fill="auto"/>
            <w:vAlign w:val="center"/>
          </w:tcPr>
          <w:p w14:paraId="3221383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05</w:t>
            </w:r>
            <w:r w:rsidRPr="00242F60">
              <w:rPr>
                <w:rFonts w:ascii="宋体" w:hAnsi="宋体"/>
                <w:bCs/>
                <w:sz w:val="18"/>
                <w:szCs w:val="18"/>
              </w:rPr>
              <w:t>H</w:t>
            </w:r>
          </w:p>
        </w:tc>
        <w:tc>
          <w:tcPr>
            <w:tcW w:w="588" w:type="dxa"/>
            <w:shd w:val="clear" w:color="auto" w:fill="auto"/>
            <w:vAlign w:val="center"/>
          </w:tcPr>
          <w:p w14:paraId="3F75F1F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25</w:t>
            </w:r>
            <w:r w:rsidRPr="00242F60">
              <w:rPr>
                <w:rFonts w:ascii="宋体" w:hAnsi="宋体"/>
                <w:bCs/>
                <w:sz w:val="18"/>
                <w:szCs w:val="18"/>
              </w:rPr>
              <w:t>H</w:t>
            </w:r>
          </w:p>
        </w:tc>
        <w:tc>
          <w:tcPr>
            <w:tcW w:w="590" w:type="dxa"/>
            <w:shd w:val="clear" w:color="auto" w:fill="auto"/>
            <w:vAlign w:val="center"/>
          </w:tcPr>
          <w:p w14:paraId="2ACF763B" w14:textId="77777777" w:rsidR="00AC4915" w:rsidRPr="00242F60" w:rsidRDefault="00AC4915" w:rsidP="00185755">
            <w:pPr>
              <w:spacing w:line="240" w:lineRule="exact"/>
              <w:jc w:val="center"/>
              <w:rPr>
                <w:rFonts w:ascii="宋体" w:hAnsi="宋体"/>
                <w:sz w:val="18"/>
                <w:szCs w:val="18"/>
              </w:rPr>
            </w:pPr>
            <w:r w:rsidRPr="00242F60">
              <w:rPr>
                <w:rFonts w:ascii="宋体" w:hAnsi="宋体" w:cs="宋体" w:hint="eastAsia"/>
                <w:sz w:val="18"/>
                <w:szCs w:val="18"/>
              </w:rPr>
              <w:t>控制器编号</w:t>
            </w:r>
          </w:p>
        </w:tc>
        <w:tc>
          <w:tcPr>
            <w:tcW w:w="590" w:type="dxa"/>
            <w:shd w:val="clear" w:color="auto" w:fill="auto"/>
            <w:vAlign w:val="center"/>
          </w:tcPr>
          <w:p w14:paraId="73F77A7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单元编号</w:t>
            </w:r>
          </w:p>
        </w:tc>
        <w:tc>
          <w:tcPr>
            <w:tcW w:w="590" w:type="dxa"/>
            <w:shd w:val="clear" w:color="auto" w:fill="auto"/>
            <w:vAlign w:val="center"/>
          </w:tcPr>
          <w:p w14:paraId="7821260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设备编号</w:t>
            </w:r>
          </w:p>
        </w:tc>
        <w:tc>
          <w:tcPr>
            <w:tcW w:w="590" w:type="dxa"/>
            <w:shd w:val="clear" w:color="auto" w:fill="auto"/>
            <w:vAlign w:val="center"/>
          </w:tcPr>
          <w:p w14:paraId="2ABDBB3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通道编号</w:t>
            </w:r>
          </w:p>
        </w:tc>
        <w:tc>
          <w:tcPr>
            <w:tcW w:w="590" w:type="dxa"/>
            <w:shd w:val="clear" w:color="auto" w:fill="auto"/>
            <w:vAlign w:val="center"/>
          </w:tcPr>
          <w:p w14:paraId="4BC49FAC"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512E7023"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7D90C2B5"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358A8B59"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1F1096E6"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107DC986" w14:textId="77777777" w:rsidTr="00185755">
        <w:trPr>
          <w:jc w:val="center"/>
        </w:trPr>
        <w:tc>
          <w:tcPr>
            <w:tcW w:w="425" w:type="dxa"/>
            <w:vAlign w:val="center"/>
          </w:tcPr>
          <w:p w14:paraId="07F78DD9"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38</w:t>
            </w:r>
          </w:p>
        </w:tc>
        <w:tc>
          <w:tcPr>
            <w:tcW w:w="993" w:type="dxa"/>
            <w:shd w:val="clear" w:color="auto" w:fill="auto"/>
            <w:vAlign w:val="center"/>
          </w:tcPr>
          <w:p w14:paraId="3F0985C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查设备注释</w:t>
            </w:r>
          </w:p>
        </w:tc>
        <w:tc>
          <w:tcPr>
            <w:tcW w:w="567" w:type="dxa"/>
            <w:shd w:val="clear" w:color="auto" w:fill="auto"/>
            <w:vAlign w:val="center"/>
          </w:tcPr>
          <w:p w14:paraId="6B5D721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0</w:t>
            </w:r>
            <w:r w:rsidRPr="00242F60">
              <w:rPr>
                <w:rFonts w:ascii="宋体" w:hAnsi="宋体"/>
                <w:bCs/>
                <w:sz w:val="18"/>
                <w:szCs w:val="18"/>
              </w:rPr>
              <w:t>H</w:t>
            </w:r>
          </w:p>
        </w:tc>
        <w:tc>
          <w:tcPr>
            <w:tcW w:w="516" w:type="dxa"/>
            <w:shd w:val="clear" w:color="auto" w:fill="auto"/>
            <w:vAlign w:val="center"/>
          </w:tcPr>
          <w:p w14:paraId="7AEDC30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486" w:type="dxa"/>
            <w:shd w:val="clear" w:color="auto" w:fill="auto"/>
            <w:vAlign w:val="center"/>
          </w:tcPr>
          <w:p w14:paraId="0E60B1A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2</w:t>
            </w:r>
            <w:r w:rsidRPr="00242F60">
              <w:rPr>
                <w:rFonts w:ascii="宋体" w:hAnsi="宋体"/>
                <w:bCs/>
                <w:sz w:val="18"/>
                <w:szCs w:val="18"/>
              </w:rPr>
              <w:t>H</w:t>
            </w:r>
          </w:p>
        </w:tc>
        <w:tc>
          <w:tcPr>
            <w:tcW w:w="486" w:type="dxa"/>
            <w:shd w:val="clear" w:color="auto" w:fill="auto"/>
            <w:vAlign w:val="center"/>
          </w:tcPr>
          <w:p w14:paraId="2E8C04B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525" w:type="dxa"/>
            <w:shd w:val="clear" w:color="auto" w:fill="auto"/>
            <w:vAlign w:val="center"/>
          </w:tcPr>
          <w:p w14:paraId="4C9EEC4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07DA3D6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00H</w:t>
            </w:r>
          </w:p>
        </w:tc>
        <w:tc>
          <w:tcPr>
            <w:tcW w:w="486" w:type="dxa"/>
            <w:shd w:val="clear" w:color="auto" w:fill="auto"/>
            <w:vAlign w:val="center"/>
          </w:tcPr>
          <w:p w14:paraId="5A7340D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04</w:t>
            </w:r>
            <w:r w:rsidRPr="00242F60">
              <w:rPr>
                <w:rFonts w:ascii="宋体" w:hAnsi="宋体"/>
                <w:bCs/>
                <w:sz w:val="18"/>
                <w:szCs w:val="18"/>
              </w:rPr>
              <w:t>H</w:t>
            </w:r>
          </w:p>
        </w:tc>
        <w:tc>
          <w:tcPr>
            <w:tcW w:w="588" w:type="dxa"/>
            <w:shd w:val="clear" w:color="auto" w:fill="auto"/>
            <w:vAlign w:val="center"/>
          </w:tcPr>
          <w:p w14:paraId="128B1B1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26</w:t>
            </w:r>
            <w:r w:rsidRPr="00242F60">
              <w:rPr>
                <w:rFonts w:ascii="宋体" w:hAnsi="宋体"/>
                <w:bCs/>
                <w:sz w:val="18"/>
                <w:szCs w:val="18"/>
              </w:rPr>
              <w:t>H</w:t>
            </w:r>
          </w:p>
        </w:tc>
        <w:tc>
          <w:tcPr>
            <w:tcW w:w="590" w:type="dxa"/>
            <w:shd w:val="clear" w:color="auto" w:fill="auto"/>
            <w:vAlign w:val="center"/>
          </w:tcPr>
          <w:p w14:paraId="7D9B6140" w14:textId="77777777" w:rsidR="00AC4915" w:rsidRPr="00242F60" w:rsidRDefault="00AC4915" w:rsidP="00185755">
            <w:pPr>
              <w:spacing w:line="240" w:lineRule="exact"/>
              <w:jc w:val="center"/>
              <w:rPr>
                <w:rFonts w:ascii="宋体" w:hAnsi="宋体"/>
                <w:sz w:val="18"/>
                <w:szCs w:val="18"/>
              </w:rPr>
            </w:pPr>
            <w:r w:rsidRPr="00242F60">
              <w:rPr>
                <w:rFonts w:ascii="宋体" w:hAnsi="宋体" w:cs="宋体" w:hint="eastAsia"/>
                <w:sz w:val="18"/>
                <w:szCs w:val="18"/>
              </w:rPr>
              <w:t>控制器编号</w:t>
            </w:r>
          </w:p>
        </w:tc>
        <w:tc>
          <w:tcPr>
            <w:tcW w:w="590" w:type="dxa"/>
            <w:shd w:val="clear" w:color="auto" w:fill="auto"/>
            <w:vAlign w:val="center"/>
          </w:tcPr>
          <w:p w14:paraId="4CEEC5EA" w14:textId="77777777" w:rsidR="00AC4915" w:rsidRPr="00242F60" w:rsidRDefault="00AC4915" w:rsidP="00185755">
            <w:pPr>
              <w:spacing w:line="240" w:lineRule="exact"/>
              <w:jc w:val="center"/>
            </w:pPr>
            <w:r w:rsidRPr="00242F60">
              <w:rPr>
                <w:rFonts w:ascii="宋体" w:hAnsi="宋体" w:cs="宋体" w:hint="eastAsia"/>
                <w:sz w:val="18"/>
                <w:szCs w:val="18"/>
              </w:rPr>
              <w:t>单元编号</w:t>
            </w:r>
          </w:p>
        </w:tc>
        <w:tc>
          <w:tcPr>
            <w:tcW w:w="590" w:type="dxa"/>
            <w:shd w:val="clear" w:color="auto" w:fill="auto"/>
            <w:vAlign w:val="center"/>
          </w:tcPr>
          <w:p w14:paraId="7F2B90F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设备编号</w:t>
            </w:r>
          </w:p>
        </w:tc>
        <w:tc>
          <w:tcPr>
            <w:tcW w:w="590" w:type="dxa"/>
            <w:shd w:val="clear" w:color="auto" w:fill="auto"/>
            <w:vAlign w:val="center"/>
          </w:tcPr>
          <w:p w14:paraId="4565A109"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6DFA46B"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2CB38805"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7E75F7E9"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0EB4AC85"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444B1BFE"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682BC848" w14:textId="77777777" w:rsidTr="00185755">
        <w:trPr>
          <w:jc w:val="center"/>
        </w:trPr>
        <w:tc>
          <w:tcPr>
            <w:tcW w:w="425" w:type="dxa"/>
            <w:vAlign w:val="center"/>
          </w:tcPr>
          <w:p w14:paraId="44A8E2E2"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39</w:t>
            </w:r>
          </w:p>
        </w:tc>
        <w:tc>
          <w:tcPr>
            <w:tcW w:w="993" w:type="dxa"/>
            <w:shd w:val="clear" w:color="auto" w:fill="auto"/>
            <w:vAlign w:val="center"/>
          </w:tcPr>
          <w:p w14:paraId="1E14E3B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查设备编程</w:t>
            </w:r>
          </w:p>
        </w:tc>
        <w:tc>
          <w:tcPr>
            <w:tcW w:w="567" w:type="dxa"/>
            <w:shd w:val="clear" w:color="auto" w:fill="auto"/>
            <w:vAlign w:val="center"/>
          </w:tcPr>
          <w:p w14:paraId="22701D9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0</w:t>
            </w:r>
            <w:r w:rsidRPr="00242F60">
              <w:rPr>
                <w:rFonts w:ascii="宋体" w:hAnsi="宋体"/>
                <w:bCs/>
                <w:sz w:val="18"/>
                <w:szCs w:val="18"/>
              </w:rPr>
              <w:t>H</w:t>
            </w:r>
          </w:p>
        </w:tc>
        <w:tc>
          <w:tcPr>
            <w:tcW w:w="516" w:type="dxa"/>
            <w:shd w:val="clear" w:color="auto" w:fill="auto"/>
            <w:vAlign w:val="center"/>
          </w:tcPr>
          <w:p w14:paraId="422B582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486" w:type="dxa"/>
            <w:shd w:val="clear" w:color="auto" w:fill="auto"/>
            <w:vAlign w:val="center"/>
          </w:tcPr>
          <w:p w14:paraId="13E2DD5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2</w:t>
            </w:r>
            <w:r w:rsidRPr="00242F60">
              <w:rPr>
                <w:rFonts w:ascii="宋体" w:hAnsi="宋体"/>
                <w:bCs/>
                <w:sz w:val="18"/>
                <w:szCs w:val="18"/>
              </w:rPr>
              <w:t>H</w:t>
            </w:r>
          </w:p>
        </w:tc>
        <w:tc>
          <w:tcPr>
            <w:tcW w:w="486" w:type="dxa"/>
            <w:shd w:val="clear" w:color="auto" w:fill="auto"/>
            <w:vAlign w:val="center"/>
          </w:tcPr>
          <w:p w14:paraId="01530DE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525" w:type="dxa"/>
            <w:shd w:val="clear" w:color="auto" w:fill="auto"/>
            <w:vAlign w:val="center"/>
          </w:tcPr>
          <w:p w14:paraId="6A493DF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16DA3D6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00H</w:t>
            </w:r>
          </w:p>
        </w:tc>
        <w:tc>
          <w:tcPr>
            <w:tcW w:w="486" w:type="dxa"/>
            <w:shd w:val="clear" w:color="auto" w:fill="auto"/>
            <w:vAlign w:val="center"/>
          </w:tcPr>
          <w:p w14:paraId="4D71E76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04</w:t>
            </w:r>
            <w:r w:rsidRPr="00242F60">
              <w:rPr>
                <w:rFonts w:ascii="宋体" w:hAnsi="宋体"/>
                <w:bCs/>
                <w:sz w:val="18"/>
                <w:szCs w:val="18"/>
              </w:rPr>
              <w:t>H</w:t>
            </w:r>
          </w:p>
        </w:tc>
        <w:tc>
          <w:tcPr>
            <w:tcW w:w="588" w:type="dxa"/>
            <w:shd w:val="clear" w:color="auto" w:fill="auto"/>
            <w:vAlign w:val="center"/>
          </w:tcPr>
          <w:p w14:paraId="25C7AF4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27</w:t>
            </w:r>
            <w:r w:rsidRPr="00242F60">
              <w:rPr>
                <w:rFonts w:ascii="宋体" w:hAnsi="宋体"/>
                <w:bCs/>
                <w:sz w:val="18"/>
                <w:szCs w:val="18"/>
              </w:rPr>
              <w:t>H</w:t>
            </w:r>
          </w:p>
        </w:tc>
        <w:tc>
          <w:tcPr>
            <w:tcW w:w="590" w:type="dxa"/>
            <w:shd w:val="clear" w:color="auto" w:fill="auto"/>
            <w:vAlign w:val="center"/>
          </w:tcPr>
          <w:p w14:paraId="789C854B" w14:textId="77777777" w:rsidR="00AC4915" w:rsidRPr="00242F60" w:rsidRDefault="00AC4915" w:rsidP="00185755">
            <w:pPr>
              <w:spacing w:line="240" w:lineRule="exact"/>
              <w:jc w:val="center"/>
              <w:rPr>
                <w:rFonts w:ascii="宋体" w:hAnsi="宋体"/>
                <w:sz w:val="18"/>
                <w:szCs w:val="18"/>
              </w:rPr>
            </w:pPr>
            <w:r w:rsidRPr="00242F60">
              <w:rPr>
                <w:rFonts w:ascii="宋体" w:hAnsi="宋体" w:cs="宋体" w:hint="eastAsia"/>
                <w:sz w:val="18"/>
                <w:szCs w:val="18"/>
              </w:rPr>
              <w:t>控制器编号</w:t>
            </w:r>
          </w:p>
        </w:tc>
        <w:tc>
          <w:tcPr>
            <w:tcW w:w="590" w:type="dxa"/>
            <w:shd w:val="clear" w:color="auto" w:fill="auto"/>
            <w:vAlign w:val="center"/>
          </w:tcPr>
          <w:p w14:paraId="27B27F2A" w14:textId="77777777" w:rsidR="00AC4915" w:rsidRPr="00242F60" w:rsidRDefault="00AC4915" w:rsidP="00185755">
            <w:pPr>
              <w:spacing w:line="240" w:lineRule="exact"/>
              <w:jc w:val="center"/>
            </w:pPr>
            <w:r w:rsidRPr="00242F60">
              <w:rPr>
                <w:rFonts w:ascii="宋体" w:hAnsi="宋体" w:cs="宋体" w:hint="eastAsia"/>
                <w:sz w:val="18"/>
                <w:szCs w:val="18"/>
              </w:rPr>
              <w:t>单元编号</w:t>
            </w:r>
          </w:p>
        </w:tc>
        <w:tc>
          <w:tcPr>
            <w:tcW w:w="590" w:type="dxa"/>
            <w:shd w:val="clear" w:color="auto" w:fill="auto"/>
            <w:vAlign w:val="center"/>
          </w:tcPr>
          <w:p w14:paraId="05C53DE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设备编号</w:t>
            </w:r>
          </w:p>
        </w:tc>
        <w:tc>
          <w:tcPr>
            <w:tcW w:w="590" w:type="dxa"/>
            <w:shd w:val="clear" w:color="auto" w:fill="auto"/>
            <w:vAlign w:val="center"/>
          </w:tcPr>
          <w:p w14:paraId="7AE4CA57"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36335C60"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B6B9096"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1896AFCC" w14:textId="77777777" w:rsidR="00AC4915" w:rsidRPr="00242F60" w:rsidRDefault="00AC4915" w:rsidP="00185755">
            <w:pPr>
              <w:spacing w:line="240" w:lineRule="exact"/>
              <w:jc w:val="center"/>
            </w:pPr>
            <w:r w:rsidRPr="00242F60">
              <w:rPr>
                <w:rFonts w:ascii="宋体" w:hAnsi="宋体" w:hint="eastAsia"/>
                <w:sz w:val="18"/>
                <w:szCs w:val="18"/>
              </w:rPr>
              <w:t>——</w:t>
            </w:r>
          </w:p>
        </w:tc>
        <w:tc>
          <w:tcPr>
            <w:tcW w:w="590" w:type="dxa"/>
            <w:shd w:val="clear" w:color="auto" w:fill="auto"/>
            <w:vAlign w:val="center"/>
          </w:tcPr>
          <w:p w14:paraId="67E2EEC3"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07EE9DE3"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1785" w14:paraId="5561B0BC" w14:textId="77777777" w:rsidTr="00185755">
        <w:trPr>
          <w:jc w:val="center"/>
        </w:trPr>
        <w:tc>
          <w:tcPr>
            <w:tcW w:w="425" w:type="dxa"/>
            <w:vAlign w:val="center"/>
          </w:tcPr>
          <w:p w14:paraId="72AF628C" w14:textId="77777777" w:rsidR="00AC4915" w:rsidRPr="0070227A" w:rsidRDefault="00AC4915" w:rsidP="00185755">
            <w:pPr>
              <w:pStyle w:val="affffffffffff3"/>
              <w:spacing w:line="240" w:lineRule="exact"/>
              <w:ind w:firstLineChars="0" w:firstLine="0"/>
              <w:jc w:val="center"/>
              <w:rPr>
                <w:rFonts w:hAnsi="宋体"/>
                <w:sz w:val="18"/>
                <w:szCs w:val="18"/>
                <w:highlight w:val="yellow"/>
              </w:rPr>
            </w:pPr>
            <w:r w:rsidRPr="0070227A">
              <w:rPr>
                <w:rFonts w:hAnsi="宋体" w:hint="eastAsia"/>
                <w:sz w:val="18"/>
                <w:szCs w:val="18"/>
                <w:highlight w:val="yellow"/>
              </w:rPr>
              <w:t>40</w:t>
            </w:r>
          </w:p>
        </w:tc>
        <w:tc>
          <w:tcPr>
            <w:tcW w:w="993" w:type="dxa"/>
            <w:shd w:val="clear" w:color="auto" w:fill="auto"/>
            <w:vAlign w:val="center"/>
          </w:tcPr>
          <w:p w14:paraId="4D648062" w14:textId="77777777" w:rsidR="00AC4915" w:rsidRPr="0070227A" w:rsidRDefault="00AC4915" w:rsidP="00185755">
            <w:pPr>
              <w:spacing w:line="240" w:lineRule="exact"/>
              <w:jc w:val="center"/>
              <w:rPr>
                <w:rFonts w:ascii="宋体" w:hAnsi="宋体" w:cs="宋体"/>
                <w:sz w:val="18"/>
                <w:szCs w:val="18"/>
                <w:highlight w:val="yellow"/>
              </w:rPr>
            </w:pPr>
            <w:r w:rsidRPr="0070227A">
              <w:rPr>
                <w:rFonts w:ascii="宋体" w:hAnsi="宋体" w:cs="楷体" w:hint="eastAsia"/>
                <w:bCs/>
                <w:sz w:val="18"/>
                <w:szCs w:val="18"/>
                <w:highlight w:val="yellow"/>
              </w:rPr>
              <w:t>查注册登记信息</w:t>
            </w:r>
          </w:p>
        </w:tc>
        <w:tc>
          <w:tcPr>
            <w:tcW w:w="567" w:type="dxa"/>
            <w:shd w:val="clear" w:color="auto" w:fill="auto"/>
            <w:vAlign w:val="center"/>
          </w:tcPr>
          <w:p w14:paraId="239DFC41" w14:textId="77777777" w:rsidR="00AC4915" w:rsidRPr="0070227A" w:rsidRDefault="00AC4915" w:rsidP="00185755">
            <w:pPr>
              <w:spacing w:line="240" w:lineRule="exact"/>
              <w:jc w:val="center"/>
              <w:rPr>
                <w:rFonts w:ascii="宋体" w:hAnsi="宋体" w:cs="宋体"/>
                <w:sz w:val="18"/>
                <w:szCs w:val="18"/>
                <w:highlight w:val="yellow"/>
              </w:rPr>
            </w:pPr>
            <w:r w:rsidRPr="0070227A">
              <w:rPr>
                <w:rFonts w:ascii="宋体" w:hAnsi="宋体"/>
                <w:bCs/>
                <w:sz w:val="18"/>
                <w:szCs w:val="18"/>
                <w:highlight w:val="yellow"/>
              </w:rPr>
              <w:t>0</w:t>
            </w:r>
            <w:r w:rsidRPr="0070227A">
              <w:rPr>
                <w:rFonts w:ascii="宋体" w:hAnsi="宋体" w:hint="eastAsia"/>
                <w:bCs/>
                <w:sz w:val="18"/>
                <w:szCs w:val="18"/>
                <w:highlight w:val="yellow"/>
              </w:rPr>
              <w:t>0</w:t>
            </w:r>
            <w:r w:rsidRPr="0070227A">
              <w:rPr>
                <w:rFonts w:ascii="宋体" w:hAnsi="宋体"/>
                <w:bCs/>
                <w:sz w:val="18"/>
                <w:szCs w:val="18"/>
                <w:highlight w:val="yellow"/>
              </w:rPr>
              <w:t>H</w:t>
            </w:r>
          </w:p>
        </w:tc>
        <w:tc>
          <w:tcPr>
            <w:tcW w:w="516" w:type="dxa"/>
            <w:shd w:val="clear" w:color="auto" w:fill="auto"/>
            <w:vAlign w:val="center"/>
          </w:tcPr>
          <w:p w14:paraId="7EE31C7B" w14:textId="77777777" w:rsidR="00AC4915" w:rsidRPr="0070227A" w:rsidRDefault="00AC4915" w:rsidP="00185755">
            <w:pPr>
              <w:spacing w:line="240" w:lineRule="exact"/>
              <w:jc w:val="center"/>
              <w:rPr>
                <w:rFonts w:ascii="宋体" w:hAnsi="宋体" w:cs="宋体"/>
                <w:sz w:val="18"/>
                <w:szCs w:val="18"/>
                <w:highlight w:val="yellow"/>
              </w:rPr>
            </w:pPr>
            <w:r w:rsidRPr="0070227A">
              <w:rPr>
                <w:rFonts w:ascii="宋体" w:hAnsi="宋体"/>
                <w:bCs/>
                <w:sz w:val="18"/>
                <w:szCs w:val="18"/>
                <w:highlight w:val="yellow"/>
              </w:rPr>
              <w:t>XXH</w:t>
            </w:r>
          </w:p>
        </w:tc>
        <w:tc>
          <w:tcPr>
            <w:tcW w:w="486" w:type="dxa"/>
            <w:shd w:val="clear" w:color="auto" w:fill="auto"/>
            <w:vAlign w:val="center"/>
          </w:tcPr>
          <w:p w14:paraId="69C896D6" w14:textId="77777777" w:rsidR="00AC4915" w:rsidRPr="0070227A" w:rsidRDefault="00AC4915" w:rsidP="00185755">
            <w:pPr>
              <w:spacing w:line="240" w:lineRule="exact"/>
              <w:jc w:val="center"/>
              <w:rPr>
                <w:rFonts w:ascii="宋体" w:hAnsi="宋体" w:cs="宋体"/>
                <w:sz w:val="18"/>
                <w:szCs w:val="18"/>
                <w:highlight w:val="yellow"/>
              </w:rPr>
            </w:pPr>
            <w:r w:rsidRPr="0070227A">
              <w:rPr>
                <w:rFonts w:ascii="宋体" w:hAnsi="宋体"/>
                <w:bCs/>
                <w:sz w:val="18"/>
                <w:szCs w:val="18"/>
                <w:highlight w:val="yellow"/>
              </w:rPr>
              <w:t>0</w:t>
            </w:r>
            <w:r w:rsidRPr="0070227A">
              <w:rPr>
                <w:rFonts w:ascii="宋体" w:hAnsi="宋体" w:hint="eastAsia"/>
                <w:bCs/>
                <w:sz w:val="18"/>
                <w:szCs w:val="18"/>
                <w:highlight w:val="yellow"/>
              </w:rPr>
              <w:t>2</w:t>
            </w:r>
            <w:r w:rsidRPr="0070227A">
              <w:rPr>
                <w:rFonts w:ascii="宋体" w:hAnsi="宋体"/>
                <w:bCs/>
                <w:sz w:val="18"/>
                <w:szCs w:val="18"/>
                <w:highlight w:val="yellow"/>
              </w:rPr>
              <w:t>H</w:t>
            </w:r>
          </w:p>
        </w:tc>
        <w:tc>
          <w:tcPr>
            <w:tcW w:w="486" w:type="dxa"/>
            <w:shd w:val="clear" w:color="auto" w:fill="auto"/>
            <w:vAlign w:val="center"/>
          </w:tcPr>
          <w:p w14:paraId="4F4F8F32" w14:textId="77777777" w:rsidR="00AC4915" w:rsidRPr="0070227A" w:rsidRDefault="00AC4915" w:rsidP="00185755">
            <w:pPr>
              <w:spacing w:line="240" w:lineRule="exact"/>
              <w:jc w:val="center"/>
              <w:rPr>
                <w:rFonts w:ascii="宋体" w:hAnsi="宋体" w:cs="宋体"/>
                <w:sz w:val="18"/>
                <w:szCs w:val="18"/>
                <w:highlight w:val="yellow"/>
              </w:rPr>
            </w:pPr>
            <w:r w:rsidRPr="0070227A">
              <w:rPr>
                <w:rFonts w:ascii="宋体" w:hAnsi="宋体"/>
                <w:bCs/>
                <w:sz w:val="18"/>
                <w:szCs w:val="18"/>
                <w:highlight w:val="yellow"/>
              </w:rPr>
              <w:t>01H</w:t>
            </w:r>
          </w:p>
        </w:tc>
        <w:tc>
          <w:tcPr>
            <w:tcW w:w="525" w:type="dxa"/>
            <w:shd w:val="clear" w:color="auto" w:fill="auto"/>
            <w:vAlign w:val="center"/>
          </w:tcPr>
          <w:p w14:paraId="3A3549E1" w14:textId="77777777" w:rsidR="00AC4915" w:rsidRPr="0070227A" w:rsidRDefault="00AC4915" w:rsidP="00185755">
            <w:pPr>
              <w:spacing w:line="240" w:lineRule="exact"/>
              <w:jc w:val="center"/>
              <w:rPr>
                <w:rFonts w:ascii="宋体" w:hAnsi="宋体" w:cs="宋体"/>
                <w:sz w:val="18"/>
                <w:szCs w:val="18"/>
                <w:highlight w:val="yellow"/>
              </w:rPr>
            </w:pPr>
            <w:r w:rsidRPr="0070227A">
              <w:rPr>
                <w:rFonts w:ascii="宋体" w:hAnsi="宋体"/>
                <w:bCs/>
                <w:sz w:val="18"/>
                <w:szCs w:val="18"/>
                <w:highlight w:val="yellow"/>
              </w:rPr>
              <w:t>XXH</w:t>
            </w:r>
          </w:p>
        </w:tc>
        <w:tc>
          <w:tcPr>
            <w:tcW w:w="559" w:type="dxa"/>
            <w:shd w:val="clear" w:color="auto" w:fill="auto"/>
            <w:vAlign w:val="center"/>
          </w:tcPr>
          <w:p w14:paraId="296018FA" w14:textId="77777777" w:rsidR="00AC4915" w:rsidRPr="0070227A" w:rsidRDefault="00AC4915" w:rsidP="00185755">
            <w:pPr>
              <w:spacing w:line="240" w:lineRule="exact"/>
              <w:jc w:val="center"/>
              <w:rPr>
                <w:rFonts w:ascii="宋体" w:hAnsi="宋体" w:cs="宋体"/>
                <w:sz w:val="18"/>
                <w:szCs w:val="18"/>
                <w:highlight w:val="yellow"/>
              </w:rPr>
            </w:pPr>
            <w:r w:rsidRPr="0070227A">
              <w:rPr>
                <w:rFonts w:ascii="宋体" w:hAnsi="宋体"/>
                <w:bCs/>
                <w:sz w:val="18"/>
                <w:szCs w:val="18"/>
                <w:highlight w:val="yellow"/>
              </w:rPr>
              <w:t>00H</w:t>
            </w:r>
          </w:p>
        </w:tc>
        <w:tc>
          <w:tcPr>
            <w:tcW w:w="486" w:type="dxa"/>
            <w:shd w:val="clear" w:color="auto" w:fill="auto"/>
            <w:vAlign w:val="center"/>
          </w:tcPr>
          <w:p w14:paraId="1B45A06A" w14:textId="77777777" w:rsidR="00F77A9B" w:rsidRPr="0070227A" w:rsidRDefault="00F77A9B" w:rsidP="00F77A9B">
            <w:pPr>
              <w:spacing w:line="240" w:lineRule="exact"/>
              <w:jc w:val="center"/>
              <w:rPr>
                <w:rFonts w:ascii="宋体" w:hAnsi="宋体"/>
                <w:bCs/>
                <w:sz w:val="18"/>
                <w:szCs w:val="18"/>
                <w:highlight w:val="yellow"/>
              </w:rPr>
            </w:pPr>
            <w:r w:rsidRPr="0070227A">
              <w:rPr>
                <w:rFonts w:ascii="宋体" w:hAnsi="宋体" w:hint="eastAsia"/>
                <w:bCs/>
                <w:sz w:val="18"/>
                <w:szCs w:val="18"/>
                <w:highlight w:val="yellow"/>
              </w:rPr>
              <w:t>03H</w:t>
            </w:r>
          </w:p>
          <w:p w14:paraId="5927C258" w14:textId="77777777" w:rsidR="00F77A9B" w:rsidRPr="0070227A" w:rsidRDefault="00F77A9B" w:rsidP="00F77A9B">
            <w:pPr>
              <w:spacing w:line="240" w:lineRule="exact"/>
              <w:jc w:val="center"/>
              <w:rPr>
                <w:rFonts w:ascii="宋体" w:hAnsi="宋体"/>
                <w:bCs/>
                <w:sz w:val="18"/>
                <w:szCs w:val="18"/>
                <w:highlight w:val="yellow"/>
              </w:rPr>
            </w:pPr>
            <w:r w:rsidRPr="0070227A">
              <w:rPr>
                <w:rFonts w:ascii="宋体" w:hAnsi="宋体" w:hint="eastAsia"/>
                <w:bCs/>
                <w:sz w:val="18"/>
                <w:szCs w:val="18"/>
                <w:highlight w:val="yellow"/>
              </w:rPr>
              <w:t>/</w:t>
            </w:r>
          </w:p>
          <w:p w14:paraId="66AAF94C" w14:textId="2284CDD6" w:rsidR="00AC4915" w:rsidRPr="0070227A" w:rsidRDefault="00AC4915" w:rsidP="00185755">
            <w:pPr>
              <w:spacing w:line="240" w:lineRule="exact"/>
              <w:jc w:val="center"/>
              <w:rPr>
                <w:rFonts w:ascii="宋体" w:hAnsi="宋体" w:cs="宋体"/>
                <w:sz w:val="18"/>
                <w:szCs w:val="18"/>
                <w:highlight w:val="yellow"/>
              </w:rPr>
            </w:pPr>
            <w:r w:rsidRPr="0070227A">
              <w:rPr>
                <w:rFonts w:ascii="宋体" w:hAnsi="宋体" w:hint="eastAsia"/>
                <w:bCs/>
                <w:sz w:val="18"/>
                <w:szCs w:val="18"/>
                <w:highlight w:val="yellow"/>
              </w:rPr>
              <w:t>0</w:t>
            </w:r>
            <w:r w:rsidR="0096039B" w:rsidRPr="0070227A">
              <w:rPr>
                <w:rFonts w:ascii="宋体" w:hAnsi="宋体"/>
                <w:bCs/>
                <w:sz w:val="18"/>
                <w:szCs w:val="18"/>
                <w:highlight w:val="yellow"/>
              </w:rPr>
              <w:t>4</w:t>
            </w:r>
            <w:r w:rsidRPr="0070227A">
              <w:rPr>
                <w:rFonts w:ascii="宋体" w:hAnsi="宋体"/>
                <w:bCs/>
                <w:sz w:val="18"/>
                <w:szCs w:val="18"/>
                <w:highlight w:val="yellow"/>
              </w:rPr>
              <w:t>H</w:t>
            </w:r>
          </w:p>
        </w:tc>
        <w:tc>
          <w:tcPr>
            <w:tcW w:w="588" w:type="dxa"/>
            <w:shd w:val="clear" w:color="auto" w:fill="auto"/>
            <w:vAlign w:val="center"/>
          </w:tcPr>
          <w:p w14:paraId="482AC794" w14:textId="77777777" w:rsidR="00AC4915" w:rsidRPr="0070227A" w:rsidRDefault="00AC4915" w:rsidP="00185755">
            <w:pPr>
              <w:spacing w:line="240" w:lineRule="exact"/>
              <w:jc w:val="center"/>
              <w:rPr>
                <w:rFonts w:ascii="宋体" w:hAnsi="宋体" w:cs="宋体"/>
                <w:sz w:val="18"/>
                <w:szCs w:val="18"/>
                <w:highlight w:val="yellow"/>
              </w:rPr>
            </w:pPr>
            <w:r w:rsidRPr="0070227A">
              <w:rPr>
                <w:rFonts w:ascii="宋体" w:hAnsi="宋体" w:hint="eastAsia"/>
                <w:bCs/>
                <w:sz w:val="18"/>
                <w:szCs w:val="18"/>
                <w:highlight w:val="yellow"/>
              </w:rPr>
              <w:t>28</w:t>
            </w:r>
            <w:r w:rsidRPr="0070227A">
              <w:rPr>
                <w:rFonts w:ascii="宋体" w:hAnsi="宋体"/>
                <w:bCs/>
                <w:sz w:val="18"/>
                <w:szCs w:val="18"/>
                <w:highlight w:val="yellow"/>
              </w:rPr>
              <w:t>H</w:t>
            </w:r>
          </w:p>
        </w:tc>
        <w:tc>
          <w:tcPr>
            <w:tcW w:w="590" w:type="dxa"/>
            <w:shd w:val="clear" w:color="auto" w:fill="auto"/>
            <w:vAlign w:val="center"/>
          </w:tcPr>
          <w:p w14:paraId="2C3752FB" w14:textId="77777777" w:rsidR="00AC4915" w:rsidRPr="0070227A" w:rsidRDefault="00AC4915" w:rsidP="00185755">
            <w:pPr>
              <w:spacing w:line="240" w:lineRule="exact"/>
              <w:jc w:val="center"/>
              <w:rPr>
                <w:rFonts w:ascii="宋体" w:hAnsi="宋体"/>
                <w:sz w:val="18"/>
                <w:szCs w:val="18"/>
                <w:highlight w:val="yellow"/>
              </w:rPr>
            </w:pPr>
            <w:r w:rsidRPr="0070227A">
              <w:rPr>
                <w:rFonts w:ascii="宋体" w:hAnsi="宋体" w:cs="宋体" w:hint="eastAsia"/>
                <w:sz w:val="18"/>
                <w:szCs w:val="18"/>
                <w:highlight w:val="yellow"/>
              </w:rPr>
              <w:t>控制器编号</w:t>
            </w:r>
          </w:p>
        </w:tc>
        <w:tc>
          <w:tcPr>
            <w:tcW w:w="590" w:type="dxa"/>
            <w:shd w:val="clear" w:color="auto" w:fill="auto"/>
            <w:vAlign w:val="center"/>
          </w:tcPr>
          <w:p w14:paraId="61773555" w14:textId="77777777" w:rsidR="00AC4915" w:rsidRPr="0070227A" w:rsidRDefault="00AC4915" w:rsidP="00185755">
            <w:pPr>
              <w:spacing w:line="240" w:lineRule="exact"/>
              <w:jc w:val="center"/>
              <w:rPr>
                <w:highlight w:val="yellow"/>
              </w:rPr>
            </w:pPr>
            <w:r w:rsidRPr="0070227A">
              <w:rPr>
                <w:rFonts w:ascii="宋体" w:hAnsi="宋体" w:cs="宋体" w:hint="eastAsia"/>
                <w:sz w:val="18"/>
                <w:szCs w:val="18"/>
                <w:highlight w:val="yellow"/>
              </w:rPr>
              <w:t>单元编号</w:t>
            </w:r>
          </w:p>
        </w:tc>
        <w:tc>
          <w:tcPr>
            <w:tcW w:w="590" w:type="dxa"/>
            <w:shd w:val="clear" w:color="auto" w:fill="auto"/>
            <w:vAlign w:val="center"/>
          </w:tcPr>
          <w:p w14:paraId="3545E907" w14:textId="40C1149E" w:rsidR="00AC4915" w:rsidRPr="0070227A" w:rsidRDefault="0096039B" w:rsidP="00185755">
            <w:pPr>
              <w:spacing w:line="240" w:lineRule="exact"/>
              <w:jc w:val="center"/>
              <w:rPr>
                <w:highlight w:val="yellow"/>
              </w:rPr>
            </w:pPr>
            <w:r w:rsidRPr="0070227A">
              <w:rPr>
                <w:rFonts w:ascii="宋体" w:hAnsi="宋体" w:hint="eastAsia"/>
                <w:sz w:val="18"/>
                <w:szCs w:val="18"/>
                <w:highlight w:val="yellow"/>
              </w:rPr>
              <w:t>设备编号</w:t>
            </w:r>
          </w:p>
        </w:tc>
        <w:tc>
          <w:tcPr>
            <w:tcW w:w="590" w:type="dxa"/>
            <w:shd w:val="clear" w:color="auto" w:fill="auto"/>
            <w:vAlign w:val="center"/>
          </w:tcPr>
          <w:p w14:paraId="560981A4" w14:textId="77777777" w:rsidR="00AC4915" w:rsidRPr="0070227A" w:rsidRDefault="00AC4915" w:rsidP="00185755">
            <w:pPr>
              <w:spacing w:line="240" w:lineRule="exact"/>
              <w:jc w:val="center"/>
              <w:rPr>
                <w:highlight w:val="yellow"/>
              </w:rPr>
            </w:pPr>
            <w:r w:rsidRPr="0070227A">
              <w:rPr>
                <w:rFonts w:ascii="宋体" w:hAnsi="宋体" w:hint="eastAsia"/>
                <w:sz w:val="18"/>
                <w:szCs w:val="18"/>
                <w:highlight w:val="yellow"/>
              </w:rPr>
              <w:t>——</w:t>
            </w:r>
          </w:p>
        </w:tc>
        <w:tc>
          <w:tcPr>
            <w:tcW w:w="590" w:type="dxa"/>
            <w:shd w:val="clear" w:color="auto" w:fill="auto"/>
            <w:vAlign w:val="center"/>
          </w:tcPr>
          <w:p w14:paraId="45BF5116" w14:textId="77777777" w:rsidR="00AC4915" w:rsidRPr="0070227A" w:rsidRDefault="00AC4915" w:rsidP="00185755">
            <w:pPr>
              <w:spacing w:line="240" w:lineRule="exact"/>
              <w:jc w:val="center"/>
              <w:rPr>
                <w:highlight w:val="yellow"/>
              </w:rPr>
            </w:pPr>
            <w:r w:rsidRPr="0070227A">
              <w:rPr>
                <w:rFonts w:ascii="宋体" w:hAnsi="宋体" w:hint="eastAsia"/>
                <w:sz w:val="18"/>
                <w:szCs w:val="18"/>
                <w:highlight w:val="yellow"/>
              </w:rPr>
              <w:t>——</w:t>
            </w:r>
          </w:p>
        </w:tc>
        <w:tc>
          <w:tcPr>
            <w:tcW w:w="590" w:type="dxa"/>
            <w:shd w:val="clear" w:color="auto" w:fill="auto"/>
            <w:vAlign w:val="center"/>
          </w:tcPr>
          <w:p w14:paraId="57969108" w14:textId="77777777" w:rsidR="00AC4915" w:rsidRPr="0070227A" w:rsidRDefault="00AC4915" w:rsidP="00185755">
            <w:pPr>
              <w:spacing w:line="240" w:lineRule="exact"/>
              <w:jc w:val="center"/>
              <w:rPr>
                <w:highlight w:val="yellow"/>
              </w:rPr>
            </w:pPr>
            <w:r w:rsidRPr="0070227A">
              <w:rPr>
                <w:rFonts w:ascii="宋体" w:hAnsi="宋体" w:hint="eastAsia"/>
                <w:sz w:val="18"/>
                <w:szCs w:val="18"/>
                <w:highlight w:val="yellow"/>
              </w:rPr>
              <w:t>——</w:t>
            </w:r>
          </w:p>
        </w:tc>
        <w:tc>
          <w:tcPr>
            <w:tcW w:w="590" w:type="dxa"/>
            <w:shd w:val="clear" w:color="auto" w:fill="auto"/>
            <w:vAlign w:val="center"/>
          </w:tcPr>
          <w:p w14:paraId="4646CA28" w14:textId="77777777" w:rsidR="00AC4915" w:rsidRPr="0070227A" w:rsidRDefault="00AC4915" w:rsidP="00185755">
            <w:pPr>
              <w:spacing w:line="240" w:lineRule="exact"/>
              <w:jc w:val="center"/>
              <w:rPr>
                <w:highlight w:val="yellow"/>
              </w:rPr>
            </w:pPr>
            <w:r w:rsidRPr="0070227A">
              <w:rPr>
                <w:rFonts w:ascii="宋体" w:hAnsi="宋体" w:hint="eastAsia"/>
                <w:sz w:val="18"/>
                <w:szCs w:val="18"/>
                <w:highlight w:val="yellow"/>
              </w:rPr>
              <w:t>——</w:t>
            </w:r>
          </w:p>
        </w:tc>
        <w:tc>
          <w:tcPr>
            <w:tcW w:w="590" w:type="dxa"/>
            <w:shd w:val="clear" w:color="auto" w:fill="auto"/>
            <w:vAlign w:val="center"/>
          </w:tcPr>
          <w:p w14:paraId="24C629BD" w14:textId="77777777" w:rsidR="00AC4915" w:rsidRPr="0070227A" w:rsidRDefault="00AC4915" w:rsidP="00185755">
            <w:pPr>
              <w:pStyle w:val="affffffffffff3"/>
              <w:spacing w:line="240" w:lineRule="exact"/>
              <w:ind w:firstLineChars="0" w:firstLine="0"/>
              <w:jc w:val="center"/>
              <w:rPr>
                <w:rFonts w:hAnsi="宋体" w:cs="宋体"/>
                <w:noProof w:val="0"/>
                <w:kern w:val="2"/>
                <w:sz w:val="18"/>
                <w:szCs w:val="18"/>
                <w:highlight w:val="yellow"/>
              </w:rPr>
            </w:pPr>
            <w:r w:rsidRPr="0070227A">
              <w:rPr>
                <w:rFonts w:hAnsi="宋体" w:cs="宋体" w:hint="eastAsia"/>
                <w:noProof w:val="0"/>
                <w:kern w:val="2"/>
                <w:sz w:val="18"/>
                <w:szCs w:val="18"/>
                <w:highlight w:val="yellow"/>
              </w:rPr>
              <w:t>CRC0</w:t>
            </w:r>
          </w:p>
        </w:tc>
        <w:tc>
          <w:tcPr>
            <w:tcW w:w="590" w:type="dxa"/>
            <w:shd w:val="clear" w:color="auto" w:fill="auto"/>
            <w:vAlign w:val="center"/>
          </w:tcPr>
          <w:p w14:paraId="613BFCE4" w14:textId="77777777" w:rsidR="00AC4915" w:rsidRPr="0070227A" w:rsidRDefault="00AC4915" w:rsidP="00185755">
            <w:pPr>
              <w:pStyle w:val="affffffffffff3"/>
              <w:spacing w:line="240" w:lineRule="exact"/>
              <w:ind w:firstLineChars="0" w:firstLine="0"/>
              <w:jc w:val="center"/>
              <w:rPr>
                <w:rFonts w:hAnsi="宋体" w:cs="宋体"/>
                <w:noProof w:val="0"/>
                <w:kern w:val="2"/>
                <w:sz w:val="18"/>
                <w:szCs w:val="18"/>
                <w:highlight w:val="yellow"/>
              </w:rPr>
            </w:pPr>
            <w:r w:rsidRPr="0070227A">
              <w:rPr>
                <w:rFonts w:hAnsi="宋体" w:cs="宋体" w:hint="eastAsia"/>
                <w:noProof w:val="0"/>
                <w:kern w:val="2"/>
                <w:sz w:val="18"/>
                <w:szCs w:val="18"/>
                <w:highlight w:val="yellow"/>
              </w:rPr>
              <w:t>CRC1</w:t>
            </w:r>
          </w:p>
        </w:tc>
      </w:tr>
      <w:tr w:rsidR="00AC4915" w:rsidRPr="00241785" w14:paraId="1C4B0E94" w14:textId="77777777" w:rsidTr="00185755">
        <w:trPr>
          <w:jc w:val="center"/>
        </w:trPr>
        <w:tc>
          <w:tcPr>
            <w:tcW w:w="425" w:type="dxa"/>
            <w:vAlign w:val="center"/>
          </w:tcPr>
          <w:p w14:paraId="1FC60A72" w14:textId="77777777" w:rsidR="00AC4915" w:rsidRPr="00241785" w:rsidRDefault="00AC4915" w:rsidP="00185755">
            <w:pPr>
              <w:pStyle w:val="affffffffffff3"/>
              <w:spacing w:line="240" w:lineRule="exact"/>
              <w:ind w:firstLineChars="0" w:firstLine="0"/>
              <w:jc w:val="center"/>
              <w:rPr>
                <w:rFonts w:hAnsi="宋体"/>
                <w:sz w:val="18"/>
                <w:szCs w:val="18"/>
              </w:rPr>
            </w:pPr>
            <w:r w:rsidRPr="00241785">
              <w:rPr>
                <w:rFonts w:hAnsi="宋体" w:hint="eastAsia"/>
                <w:sz w:val="18"/>
                <w:szCs w:val="18"/>
              </w:rPr>
              <w:t>41</w:t>
            </w:r>
          </w:p>
        </w:tc>
        <w:tc>
          <w:tcPr>
            <w:tcW w:w="993" w:type="dxa"/>
            <w:shd w:val="clear" w:color="auto" w:fill="auto"/>
            <w:vAlign w:val="center"/>
          </w:tcPr>
          <w:p w14:paraId="0B8B6B58"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cs="楷体" w:hint="eastAsia"/>
                <w:bCs/>
                <w:sz w:val="18"/>
                <w:szCs w:val="18"/>
              </w:rPr>
              <w:t>查设备当前事件</w:t>
            </w:r>
          </w:p>
        </w:tc>
        <w:tc>
          <w:tcPr>
            <w:tcW w:w="567" w:type="dxa"/>
            <w:shd w:val="clear" w:color="auto" w:fill="auto"/>
            <w:vAlign w:val="center"/>
          </w:tcPr>
          <w:p w14:paraId="7EA1BDB8"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0</w:t>
            </w:r>
            <w:r w:rsidRPr="00241785">
              <w:rPr>
                <w:rFonts w:ascii="宋体" w:hAnsi="宋体" w:hint="eastAsia"/>
                <w:bCs/>
                <w:sz w:val="18"/>
                <w:szCs w:val="18"/>
              </w:rPr>
              <w:t>0</w:t>
            </w:r>
            <w:r w:rsidRPr="00241785">
              <w:rPr>
                <w:rFonts w:ascii="宋体" w:hAnsi="宋体"/>
                <w:bCs/>
                <w:sz w:val="18"/>
                <w:szCs w:val="18"/>
              </w:rPr>
              <w:t>H</w:t>
            </w:r>
          </w:p>
        </w:tc>
        <w:tc>
          <w:tcPr>
            <w:tcW w:w="516" w:type="dxa"/>
            <w:shd w:val="clear" w:color="auto" w:fill="auto"/>
            <w:vAlign w:val="center"/>
          </w:tcPr>
          <w:p w14:paraId="1DF8493C"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XXH</w:t>
            </w:r>
          </w:p>
        </w:tc>
        <w:tc>
          <w:tcPr>
            <w:tcW w:w="486" w:type="dxa"/>
            <w:shd w:val="clear" w:color="auto" w:fill="auto"/>
            <w:vAlign w:val="center"/>
          </w:tcPr>
          <w:p w14:paraId="591E5358"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0</w:t>
            </w:r>
            <w:r w:rsidRPr="00241785">
              <w:rPr>
                <w:rFonts w:ascii="宋体" w:hAnsi="宋体" w:hint="eastAsia"/>
                <w:bCs/>
                <w:sz w:val="18"/>
                <w:szCs w:val="18"/>
              </w:rPr>
              <w:t>2</w:t>
            </w:r>
            <w:r w:rsidRPr="00241785">
              <w:rPr>
                <w:rFonts w:ascii="宋体" w:hAnsi="宋体"/>
                <w:bCs/>
                <w:sz w:val="18"/>
                <w:szCs w:val="18"/>
              </w:rPr>
              <w:t>H</w:t>
            </w:r>
          </w:p>
        </w:tc>
        <w:tc>
          <w:tcPr>
            <w:tcW w:w="486" w:type="dxa"/>
            <w:shd w:val="clear" w:color="auto" w:fill="auto"/>
            <w:vAlign w:val="center"/>
          </w:tcPr>
          <w:p w14:paraId="7B703AEB"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01H</w:t>
            </w:r>
          </w:p>
        </w:tc>
        <w:tc>
          <w:tcPr>
            <w:tcW w:w="525" w:type="dxa"/>
            <w:shd w:val="clear" w:color="auto" w:fill="auto"/>
            <w:vAlign w:val="center"/>
          </w:tcPr>
          <w:p w14:paraId="1B91556A"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XXH</w:t>
            </w:r>
          </w:p>
        </w:tc>
        <w:tc>
          <w:tcPr>
            <w:tcW w:w="559" w:type="dxa"/>
            <w:shd w:val="clear" w:color="auto" w:fill="auto"/>
            <w:vAlign w:val="center"/>
          </w:tcPr>
          <w:p w14:paraId="318689B8"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00H</w:t>
            </w:r>
          </w:p>
        </w:tc>
        <w:tc>
          <w:tcPr>
            <w:tcW w:w="486" w:type="dxa"/>
            <w:shd w:val="clear" w:color="auto" w:fill="auto"/>
            <w:vAlign w:val="center"/>
          </w:tcPr>
          <w:p w14:paraId="115E12E4"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hint="eastAsia"/>
                <w:bCs/>
                <w:sz w:val="18"/>
                <w:szCs w:val="18"/>
              </w:rPr>
              <w:t>0</w:t>
            </w:r>
            <w:r w:rsidRPr="00241785">
              <w:rPr>
                <w:rFonts w:ascii="宋体" w:hAnsi="宋体"/>
                <w:bCs/>
                <w:sz w:val="18"/>
                <w:szCs w:val="18"/>
              </w:rPr>
              <w:t>4H</w:t>
            </w:r>
          </w:p>
        </w:tc>
        <w:tc>
          <w:tcPr>
            <w:tcW w:w="588" w:type="dxa"/>
            <w:shd w:val="clear" w:color="auto" w:fill="auto"/>
            <w:vAlign w:val="center"/>
          </w:tcPr>
          <w:p w14:paraId="61076D66"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hint="eastAsia"/>
                <w:bCs/>
                <w:sz w:val="18"/>
                <w:szCs w:val="18"/>
              </w:rPr>
              <w:t>29</w:t>
            </w:r>
            <w:r w:rsidRPr="00241785">
              <w:rPr>
                <w:rFonts w:ascii="宋体" w:hAnsi="宋体"/>
                <w:bCs/>
                <w:sz w:val="18"/>
                <w:szCs w:val="18"/>
              </w:rPr>
              <w:t>H</w:t>
            </w:r>
          </w:p>
        </w:tc>
        <w:tc>
          <w:tcPr>
            <w:tcW w:w="590" w:type="dxa"/>
            <w:shd w:val="clear" w:color="auto" w:fill="auto"/>
            <w:vAlign w:val="center"/>
          </w:tcPr>
          <w:p w14:paraId="74FCC136"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cs="宋体" w:hint="eastAsia"/>
                <w:sz w:val="18"/>
                <w:szCs w:val="18"/>
              </w:rPr>
              <w:t>控制器编号</w:t>
            </w:r>
          </w:p>
        </w:tc>
        <w:tc>
          <w:tcPr>
            <w:tcW w:w="590" w:type="dxa"/>
            <w:shd w:val="clear" w:color="auto" w:fill="auto"/>
            <w:vAlign w:val="center"/>
          </w:tcPr>
          <w:p w14:paraId="1F8D28AF" w14:textId="77777777" w:rsidR="00AC4915" w:rsidRPr="00241785" w:rsidRDefault="00AC4915" w:rsidP="00185755">
            <w:pPr>
              <w:spacing w:line="240" w:lineRule="exact"/>
              <w:jc w:val="center"/>
              <w:rPr>
                <w:rFonts w:ascii="宋体" w:hAnsi="宋体"/>
                <w:sz w:val="18"/>
                <w:szCs w:val="18"/>
                <w:lang w:eastAsia="ko-KR"/>
              </w:rPr>
            </w:pPr>
            <w:r w:rsidRPr="00241785">
              <w:rPr>
                <w:rFonts w:ascii="宋体" w:hAnsi="宋体" w:cs="楷体" w:hint="eastAsia"/>
                <w:bCs/>
                <w:sz w:val="18"/>
                <w:szCs w:val="18"/>
              </w:rPr>
              <w:t>事件代码</w:t>
            </w:r>
            <w:r w:rsidRPr="00241785">
              <w:rPr>
                <w:rFonts w:ascii="宋体" w:hAnsi="宋体" w:cs="楷体"/>
                <w:bCs/>
                <w:sz w:val="18"/>
                <w:szCs w:val="18"/>
              </w:rPr>
              <w:t>0</w:t>
            </w:r>
          </w:p>
        </w:tc>
        <w:tc>
          <w:tcPr>
            <w:tcW w:w="590" w:type="dxa"/>
            <w:shd w:val="clear" w:color="auto" w:fill="auto"/>
            <w:vAlign w:val="center"/>
          </w:tcPr>
          <w:p w14:paraId="055E82FE" w14:textId="77777777" w:rsidR="00AC4915" w:rsidRPr="00241785" w:rsidRDefault="00AC4915" w:rsidP="00185755">
            <w:pPr>
              <w:spacing w:line="240" w:lineRule="exact"/>
              <w:jc w:val="center"/>
            </w:pPr>
            <w:r w:rsidRPr="00241785">
              <w:rPr>
                <w:rFonts w:ascii="宋体" w:hAnsi="宋体" w:cs="楷体" w:hint="eastAsia"/>
                <w:bCs/>
                <w:sz w:val="18"/>
                <w:szCs w:val="18"/>
              </w:rPr>
              <w:t>事件代码</w:t>
            </w:r>
            <w:r w:rsidRPr="00241785">
              <w:rPr>
                <w:rFonts w:ascii="宋体" w:hAnsi="宋体" w:cs="楷体"/>
                <w:bCs/>
                <w:sz w:val="18"/>
                <w:szCs w:val="18"/>
              </w:rPr>
              <w:t>1</w:t>
            </w:r>
          </w:p>
        </w:tc>
        <w:tc>
          <w:tcPr>
            <w:tcW w:w="590" w:type="dxa"/>
            <w:shd w:val="clear" w:color="auto" w:fill="auto"/>
            <w:vAlign w:val="center"/>
          </w:tcPr>
          <w:p w14:paraId="15D3ED58" w14:textId="77777777" w:rsidR="00AC4915" w:rsidRPr="00241785" w:rsidRDefault="00AC4915" w:rsidP="00185755">
            <w:pPr>
              <w:spacing w:line="240" w:lineRule="exact"/>
              <w:jc w:val="center"/>
            </w:pPr>
            <w:r w:rsidRPr="00241785">
              <w:rPr>
                <w:rFonts w:ascii="宋体" w:hAnsi="宋体" w:hint="eastAsia"/>
                <w:sz w:val="18"/>
                <w:szCs w:val="18"/>
              </w:rPr>
              <w:t>——</w:t>
            </w:r>
          </w:p>
        </w:tc>
        <w:tc>
          <w:tcPr>
            <w:tcW w:w="590" w:type="dxa"/>
            <w:shd w:val="clear" w:color="auto" w:fill="auto"/>
            <w:vAlign w:val="center"/>
          </w:tcPr>
          <w:p w14:paraId="7E44FCBE" w14:textId="77777777" w:rsidR="00AC4915" w:rsidRPr="00241785" w:rsidRDefault="00AC4915" w:rsidP="00185755">
            <w:pPr>
              <w:spacing w:line="240" w:lineRule="exact"/>
              <w:jc w:val="center"/>
            </w:pPr>
            <w:r w:rsidRPr="00241785">
              <w:rPr>
                <w:rFonts w:ascii="宋体" w:hAnsi="宋体" w:hint="eastAsia"/>
                <w:sz w:val="18"/>
                <w:szCs w:val="18"/>
              </w:rPr>
              <w:t>——</w:t>
            </w:r>
          </w:p>
        </w:tc>
        <w:tc>
          <w:tcPr>
            <w:tcW w:w="590" w:type="dxa"/>
            <w:shd w:val="clear" w:color="auto" w:fill="auto"/>
            <w:vAlign w:val="center"/>
          </w:tcPr>
          <w:p w14:paraId="37A0F292" w14:textId="77777777" w:rsidR="00AC4915" w:rsidRPr="00241785" w:rsidRDefault="00AC4915" w:rsidP="00185755">
            <w:pPr>
              <w:spacing w:line="240" w:lineRule="exact"/>
              <w:jc w:val="center"/>
            </w:pPr>
            <w:r w:rsidRPr="00241785">
              <w:rPr>
                <w:rFonts w:ascii="宋体" w:hAnsi="宋体" w:hint="eastAsia"/>
                <w:sz w:val="18"/>
                <w:szCs w:val="18"/>
              </w:rPr>
              <w:t>——</w:t>
            </w:r>
          </w:p>
        </w:tc>
        <w:tc>
          <w:tcPr>
            <w:tcW w:w="590" w:type="dxa"/>
            <w:shd w:val="clear" w:color="auto" w:fill="auto"/>
            <w:vAlign w:val="center"/>
          </w:tcPr>
          <w:p w14:paraId="34869418" w14:textId="77777777" w:rsidR="00AC4915" w:rsidRPr="00241785" w:rsidRDefault="00AC4915" w:rsidP="00185755">
            <w:pPr>
              <w:spacing w:line="240" w:lineRule="exact"/>
              <w:jc w:val="center"/>
            </w:pPr>
            <w:r w:rsidRPr="00241785">
              <w:rPr>
                <w:rFonts w:ascii="宋体" w:hAnsi="宋体" w:hint="eastAsia"/>
                <w:sz w:val="18"/>
                <w:szCs w:val="18"/>
              </w:rPr>
              <w:t>——</w:t>
            </w:r>
          </w:p>
        </w:tc>
        <w:tc>
          <w:tcPr>
            <w:tcW w:w="590" w:type="dxa"/>
            <w:shd w:val="clear" w:color="auto" w:fill="auto"/>
            <w:vAlign w:val="center"/>
          </w:tcPr>
          <w:p w14:paraId="29EC3A61" w14:textId="77777777" w:rsidR="00AC4915" w:rsidRPr="00241785" w:rsidRDefault="00AC4915" w:rsidP="00185755">
            <w:pPr>
              <w:pStyle w:val="affffffffffff3"/>
              <w:spacing w:line="240" w:lineRule="exact"/>
              <w:ind w:firstLineChars="0" w:firstLine="0"/>
              <w:jc w:val="center"/>
              <w:rPr>
                <w:rFonts w:hAnsi="宋体" w:cs="宋体"/>
                <w:noProof w:val="0"/>
                <w:kern w:val="2"/>
                <w:sz w:val="18"/>
                <w:szCs w:val="18"/>
              </w:rPr>
            </w:pPr>
            <w:r w:rsidRPr="00241785">
              <w:rPr>
                <w:rFonts w:hAnsi="宋体" w:cs="宋体" w:hint="eastAsia"/>
                <w:noProof w:val="0"/>
                <w:kern w:val="2"/>
                <w:sz w:val="18"/>
                <w:szCs w:val="18"/>
              </w:rPr>
              <w:t>CRC0</w:t>
            </w:r>
          </w:p>
        </w:tc>
        <w:tc>
          <w:tcPr>
            <w:tcW w:w="590" w:type="dxa"/>
            <w:shd w:val="clear" w:color="auto" w:fill="auto"/>
            <w:vAlign w:val="center"/>
          </w:tcPr>
          <w:p w14:paraId="66887706" w14:textId="77777777" w:rsidR="00AC4915" w:rsidRPr="00241785" w:rsidRDefault="00AC4915" w:rsidP="00185755">
            <w:pPr>
              <w:pStyle w:val="affffffffffff3"/>
              <w:spacing w:line="240" w:lineRule="exact"/>
              <w:ind w:firstLineChars="0" w:firstLine="0"/>
              <w:jc w:val="center"/>
              <w:rPr>
                <w:rFonts w:hAnsi="宋体" w:cs="宋体"/>
                <w:noProof w:val="0"/>
                <w:kern w:val="2"/>
                <w:sz w:val="18"/>
                <w:szCs w:val="18"/>
              </w:rPr>
            </w:pPr>
            <w:r w:rsidRPr="00241785">
              <w:rPr>
                <w:rFonts w:hAnsi="宋体" w:cs="宋体" w:hint="eastAsia"/>
                <w:noProof w:val="0"/>
                <w:kern w:val="2"/>
                <w:sz w:val="18"/>
                <w:szCs w:val="18"/>
              </w:rPr>
              <w:t>CRC1</w:t>
            </w:r>
          </w:p>
        </w:tc>
      </w:tr>
      <w:tr w:rsidR="00AC4915" w:rsidRPr="00241785" w14:paraId="7E2B5B28" w14:textId="77777777" w:rsidTr="00185755">
        <w:trPr>
          <w:jc w:val="center"/>
        </w:trPr>
        <w:tc>
          <w:tcPr>
            <w:tcW w:w="425" w:type="dxa"/>
            <w:vAlign w:val="center"/>
          </w:tcPr>
          <w:p w14:paraId="067AFEBD" w14:textId="77777777" w:rsidR="00AC4915" w:rsidRPr="00241785" w:rsidRDefault="00AC4915" w:rsidP="00185755">
            <w:pPr>
              <w:pStyle w:val="affffffffffff3"/>
              <w:spacing w:line="240" w:lineRule="exact"/>
              <w:ind w:firstLineChars="0" w:firstLine="0"/>
              <w:jc w:val="center"/>
              <w:rPr>
                <w:rFonts w:hAnsi="宋体"/>
                <w:sz w:val="18"/>
                <w:szCs w:val="18"/>
              </w:rPr>
            </w:pPr>
            <w:r w:rsidRPr="00241785">
              <w:rPr>
                <w:rFonts w:hAnsi="宋体" w:hint="eastAsia"/>
                <w:sz w:val="18"/>
                <w:szCs w:val="18"/>
              </w:rPr>
              <w:t>42</w:t>
            </w:r>
          </w:p>
        </w:tc>
        <w:tc>
          <w:tcPr>
            <w:tcW w:w="993" w:type="dxa"/>
            <w:shd w:val="clear" w:color="auto" w:fill="auto"/>
            <w:vAlign w:val="center"/>
          </w:tcPr>
          <w:p w14:paraId="378B4A43"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cs="楷体" w:hint="eastAsia"/>
                <w:bCs/>
                <w:sz w:val="18"/>
                <w:szCs w:val="18"/>
              </w:rPr>
              <w:t>查设备历史事件</w:t>
            </w:r>
          </w:p>
        </w:tc>
        <w:tc>
          <w:tcPr>
            <w:tcW w:w="567" w:type="dxa"/>
            <w:shd w:val="clear" w:color="auto" w:fill="auto"/>
            <w:vAlign w:val="center"/>
          </w:tcPr>
          <w:p w14:paraId="75ACCF9E"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0</w:t>
            </w:r>
            <w:r w:rsidRPr="00241785">
              <w:rPr>
                <w:rFonts w:ascii="宋体" w:hAnsi="宋体" w:hint="eastAsia"/>
                <w:bCs/>
                <w:sz w:val="18"/>
                <w:szCs w:val="18"/>
              </w:rPr>
              <w:t>0</w:t>
            </w:r>
            <w:r w:rsidRPr="00241785">
              <w:rPr>
                <w:rFonts w:ascii="宋体" w:hAnsi="宋体"/>
                <w:bCs/>
                <w:sz w:val="18"/>
                <w:szCs w:val="18"/>
              </w:rPr>
              <w:t>H</w:t>
            </w:r>
          </w:p>
        </w:tc>
        <w:tc>
          <w:tcPr>
            <w:tcW w:w="516" w:type="dxa"/>
            <w:shd w:val="clear" w:color="auto" w:fill="auto"/>
            <w:vAlign w:val="center"/>
          </w:tcPr>
          <w:p w14:paraId="01A5D418"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XXH</w:t>
            </w:r>
          </w:p>
        </w:tc>
        <w:tc>
          <w:tcPr>
            <w:tcW w:w="486" w:type="dxa"/>
            <w:shd w:val="clear" w:color="auto" w:fill="auto"/>
            <w:vAlign w:val="center"/>
          </w:tcPr>
          <w:p w14:paraId="51C63B37"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0</w:t>
            </w:r>
            <w:r w:rsidRPr="00241785">
              <w:rPr>
                <w:rFonts w:ascii="宋体" w:hAnsi="宋体" w:hint="eastAsia"/>
                <w:bCs/>
                <w:sz w:val="18"/>
                <w:szCs w:val="18"/>
              </w:rPr>
              <w:t>2</w:t>
            </w:r>
            <w:r w:rsidRPr="00241785">
              <w:rPr>
                <w:rFonts w:ascii="宋体" w:hAnsi="宋体"/>
                <w:bCs/>
                <w:sz w:val="18"/>
                <w:szCs w:val="18"/>
              </w:rPr>
              <w:t>H</w:t>
            </w:r>
          </w:p>
        </w:tc>
        <w:tc>
          <w:tcPr>
            <w:tcW w:w="486" w:type="dxa"/>
            <w:shd w:val="clear" w:color="auto" w:fill="auto"/>
            <w:vAlign w:val="center"/>
          </w:tcPr>
          <w:p w14:paraId="3CDA840D"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01H</w:t>
            </w:r>
          </w:p>
        </w:tc>
        <w:tc>
          <w:tcPr>
            <w:tcW w:w="525" w:type="dxa"/>
            <w:shd w:val="clear" w:color="auto" w:fill="auto"/>
            <w:vAlign w:val="center"/>
          </w:tcPr>
          <w:p w14:paraId="2608A836"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XXH</w:t>
            </w:r>
          </w:p>
        </w:tc>
        <w:tc>
          <w:tcPr>
            <w:tcW w:w="559" w:type="dxa"/>
            <w:shd w:val="clear" w:color="auto" w:fill="auto"/>
            <w:vAlign w:val="center"/>
          </w:tcPr>
          <w:p w14:paraId="3529F004"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00H</w:t>
            </w:r>
          </w:p>
        </w:tc>
        <w:tc>
          <w:tcPr>
            <w:tcW w:w="486" w:type="dxa"/>
            <w:shd w:val="clear" w:color="auto" w:fill="auto"/>
            <w:vAlign w:val="center"/>
          </w:tcPr>
          <w:p w14:paraId="24E99F79"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hint="eastAsia"/>
                <w:bCs/>
                <w:sz w:val="18"/>
                <w:szCs w:val="18"/>
              </w:rPr>
              <w:t>0</w:t>
            </w:r>
            <w:r w:rsidRPr="00241785">
              <w:rPr>
                <w:rFonts w:ascii="宋体" w:hAnsi="宋体"/>
                <w:bCs/>
                <w:sz w:val="18"/>
                <w:szCs w:val="18"/>
              </w:rPr>
              <w:t>7H</w:t>
            </w:r>
          </w:p>
        </w:tc>
        <w:tc>
          <w:tcPr>
            <w:tcW w:w="588" w:type="dxa"/>
            <w:shd w:val="clear" w:color="auto" w:fill="auto"/>
            <w:vAlign w:val="center"/>
          </w:tcPr>
          <w:p w14:paraId="3197AC84"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hint="eastAsia"/>
                <w:bCs/>
                <w:sz w:val="18"/>
                <w:szCs w:val="18"/>
              </w:rPr>
              <w:t>2A</w:t>
            </w:r>
            <w:r w:rsidRPr="00241785">
              <w:rPr>
                <w:rFonts w:ascii="宋体" w:hAnsi="宋体"/>
                <w:bCs/>
                <w:sz w:val="18"/>
                <w:szCs w:val="18"/>
              </w:rPr>
              <w:t>H</w:t>
            </w:r>
          </w:p>
        </w:tc>
        <w:tc>
          <w:tcPr>
            <w:tcW w:w="590" w:type="dxa"/>
            <w:shd w:val="clear" w:color="auto" w:fill="auto"/>
            <w:vAlign w:val="center"/>
          </w:tcPr>
          <w:p w14:paraId="22C20957"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cs="宋体" w:hint="eastAsia"/>
                <w:sz w:val="18"/>
                <w:szCs w:val="18"/>
              </w:rPr>
              <w:t>控制器编号</w:t>
            </w:r>
          </w:p>
        </w:tc>
        <w:tc>
          <w:tcPr>
            <w:tcW w:w="590" w:type="dxa"/>
            <w:shd w:val="clear" w:color="auto" w:fill="auto"/>
            <w:vAlign w:val="center"/>
          </w:tcPr>
          <w:p w14:paraId="08ED09BA" w14:textId="77777777" w:rsidR="00AC4915" w:rsidRPr="00241785" w:rsidRDefault="00AC4915" w:rsidP="00185755">
            <w:pPr>
              <w:spacing w:line="240" w:lineRule="exact"/>
              <w:jc w:val="center"/>
              <w:rPr>
                <w:rFonts w:ascii="宋体" w:hAnsi="宋体"/>
                <w:sz w:val="18"/>
                <w:szCs w:val="18"/>
                <w:lang w:eastAsia="ko-KR"/>
              </w:rPr>
            </w:pPr>
            <w:r w:rsidRPr="00241785">
              <w:rPr>
                <w:rFonts w:ascii="宋体" w:hAnsi="宋体" w:cs="楷体" w:hint="eastAsia"/>
                <w:bCs/>
                <w:sz w:val="18"/>
                <w:szCs w:val="18"/>
              </w:rPr>
              <w:t>事件代码</w:t>
            </w:r>
            <w:r w:rsidRPr="00241785">
              <w:rPr>
                <w:rFonts w:ascii="宋体" w:hAnsi="宋体" w:cs="楷体"/>
                <w:bCs/>
                <w:sz w:val="18"/>
                <w:szCs w:val="18"/>
              </w:rPr>
              <w:t>0</w:t>
            </w:r>
          </w:p>
        </w:tc>
        <w:tc>
          <w:tcPr>
            <w:tcW w:w="590" w:type="dxa"/>
            <w:shd w:val="clear" w:color="auto" w:fill="auto"/>
            <w:vAlign w:val="center"/>
          </w:tcPr>
          <w:p w14:paraId="089AE41D" w14:textId="77777777" w:rsidR="00AC4915" w:rsidRPr="00241785" w:rsidRDefault="00AC4915" w:rsidP="00185755">
            <w:pPr>
              <w:spacing w:line="240" w:lineRule="exact"/>
              <w:jc w:val="center"/>
            </w:pPr>
            <w:r w:rsidRPr="00241785">
              <w:rPr>
                <w:rFonts w:ascii="宋体" w:hAnsi="宋体" w:cs="楷体" w:hint="eastAsia"/>
                <w:bCs/>
                <w:sz w:val="18"/>
                <w:szCs w:val="18"/>
              </w:rPr>
              <w:t>事件代码</w:t>
            </w:r>
            <w:r w:rsidRPr="00241785">
              <w:rPr>
                <w:rFonts w:ascii="宋体" w:hAnsi="宋体" w:cs="楷体"/>
                <w:bCs/>
                <w:sz w:val="18"/>
                <w:szCs w:val="18"/>
              </w:rPr>
              <w:t>1</w:t>
            </w:r>
          </w:p>
        </w:tc>
        <w:tc>
          <w:tcPr>
            <w:tcW w:w="590" w:type="dxa"/>
            <w:shd w:val="clear" w:color="auto" w:fill="auto"/>
            <w:vAlign w:val="center"/>
          </w:tcPr>
          <w:p w14:paraId="392DE136" w14:textId="77777777" w:rsidR="00AC4915" w:rsidRPr="00241785" w:rsidRDefault="00AC4915" w:rsidP="00185755">
            <w:pPr>
              <w:spacing w:line="240" w:lineRule="exact"/>
              <w:jc w:val="center"/>
              <w:rPr>
                <w:rFonts w:ascii="宋体" w:hAnsi="宋体"/>
                <w:sz w:val="18"/>
                <w:szCs w:val="18"/>
              </w:rPr>
            </w:pPr>
            <w:r w:rsidRPr="00241785">
              <w:rPr>
                <w:rFonts w:ascii="宋体" w:hAnsi="宋体" w:hint="eastAsia"/>
                <w:sz w:val="18"/>
                <w:szCs w:val="18"/>
              </w:rPr>
              <w:t>起始年</w:t>
            </w:r>
          </w:p>
        </w:tc>
        <w:tc>
          <w:tcPr>
            <w:tcW w:w="590" w:type="dxa"/>
            <w:shd w:val="clear" w:color="auto" w:fill="auto"/>
            <w:vAlign w:val="center"/>
          </w:tcPr>
          <w:p w14:paraId="3025A2B2" w14:textId="77777777" w:rsidR="00AC4915" w:rsidRPr="00241785" w:rsidRDefault="00AC4915" w:rsidP="00185755">
            <w:pPr>
              <w:spacing w:line="240" w:lineRule="exact"/>
              <w:jc w:val="center"/>
              <w:rPr>
                <w:rFonts w:ascii="宋体" w:hAnsi="宋体"/>
                <w:sz w:val="18"/>
                <w:szCs w:val="18"/>
              </w:rPr>
            </w:pPr>
            <w:r w:rsidRPr="00241785">
              <w:rPr>
                <w:rFonts w:ascii="宋体" w:hAnsi="宋体" w:hint="eastAsia"/>
                <w:sz w:val="18"/>
                <w:szCs w:val="18"/>
              </w:rPr>
              <w:t>起始月</w:t>
            </w:r>
          </w:p>
        </w:tc>
        <w:tc>
          <w:tcPr>
            <w:tcW w:w="590" w:type="dxa"/>
            <w:shd w:val="clear" w:color="auto" w:fill="auto"/>
            <w:vAlign w:val="center"/>
          </w:tcPr>
          <w:p w14:paraId="2EDF447B" w14:textId="77777777" w:rsidR="00AC4915" w:rsidRPr="00241785" w:rsidRDefault="00AC4915" w:rsidP="00185755">
            <w:pPr>
              <w:spacing w:line="240" w:lineRule="exact"/>
              <w:jc w:val="center"/>
              <w:rPr>
                <w:rFonts w:ascii="宋体" w:hAnsi="宋体"/>
                <w:sz w:val="18"/>
                <w:szCs w:val="18"/>
              </w:rPr>
            </w:pPr>
            <w:r w:rsidRPr="00241785">
              <w:rPr>
                <w:rFonts w:ascii="宋体" w:hAnsi="宋体" w:hint="eastAsia"/>
                <w:sz w:val="18"/>
                <w:szCs w:val="18"/>
              </w:rPr>
              <w:t>起始日</w:t>
            </w:r>
          </w:p>
        </w:tc>
        <w:tc>
          <w:tcPr>
            <w:tcW w:w="590" w:type="dxa"/>
            <w:shd w:val="clear" w:color="auto" w:fill="auto"/>
            <w:vAlign w:val="center"/>
          </w:tcPr>
          <w:p w14:paraId="4652F6E7" w14:textId="77777777" w:rsidR="00AC4915" w:rsidRPr="00241785" w:rsidRDefault="00AC4915" w:rsidP="00185755">
            <w:pPr>
              <w:spacing w:line="240" w:lineRule="exact"/>
              <w:jc w:val="center"/>
            </w:pPr>
            <w:r w:rsidRPr="00241785">
              <w:rPr>
                <w:rFonts w:ascii="宋体" w:hAnsi="宋体" w:hint="eastAsia"/>
                <w:sz w:val="18"/>
                <w:szCs w:val="18"/>
              </w:rPr>
              <w:t>——</w:t>
            </w:r>
          </w:p>
        </w:tc>
        <w:tc>
          <w:tcPr>
            <w:tcW w:w="590" w:type="dxa"/>
            <w:shd w:val="clear" w:color="auto" w:fill="auto"/>
            <w:vAlign w:val="center"/>
          </w:tcPr>
          <w:p w14:paraId="77D6DC0C" w14:textId="77777777" w:rsidR="00AC4915" w:rsidRPr="00241785" w:rsidRDefault="00AC4915" w:rsidP="00185755">
            <w:pPr>
              <w:pStyle w:val="affffffffffff3"/>
              <w:spacing w:line="240" w:lineRule="exact"/>
              <w:ind w:firstLineChars="0" w:firstLine="0"/>
              <w:jc w:val="center"/>
              <w:rPr>
                <w:rFonts w:hAnsi="宋体" w:cs="宋体"/>
                <w:noProof w:val="0"/>
                <w:kern w:val="2"/>
                <w:sz w:val="18"/>
                <w:szCs w:val="18"/>
              </w:rPr>
            </w:pPr>
            <w:r w:rsidRPr="00241785">
              <w:rPr>
                <w:rFonts w:hAnsi="宋体" w:cs="宋体" w:hint="eastAsia"/>
                <w:noProof w:val="0"/>
                <w:kern w:val="2"/>
                <w:sz w:val="18"/>
                <w:szCs w:val="18"/>
              </w:rPr>
              <w:t>CRC0</w:t>
            </w:r>
          </w:p>
        </w:tc>
        <w:tc>
          <w:tcPr>
            <w:tcW w:w="590" w:type="dxa"/>
            <w:shd w:val="clear" w:color="auto" w:fill="auto"/>
            <w:vAlign w:val="center"/>
          </w:tcPr>
          <w:p w14:paraId="08C4BA4A" w14:textId="77777777" w:rsidR="00AC4915" w:rsidRPr="00241785" w:rsidRDefault="00AC4915" w:rsidP="00185755">
            <w:pPr>
              <w:pStyle w:val="affffffffffff3"/>
              <w:spacing w:line="240" w:lineRule="exact"/>
              <w:ind w:firstLineChars="0" w:firstLine="0"/>
              <w:jc w:val="center"/>
              <w:rPr>
                <w:rFonts w:hAnsi="宋体" w:cs="宋体"/>
                <w:noProof w:val="0"/>
                <w:kern w:val="2"/>
                <w:sz w:val="18"/>
                <w:szCs w:val="18"/>
              </w:rPr>
            </w:pPr>
            <w:r w:rsidRPr="00241785">
              <w:rPr>
                <w:rFonts w:hAnsi="宋体" w:cs="宋体" w:hint="eastAsia"/>
                <w:noProof w:val="0"/>
                <w:kern w:val="2"/>
                <w:sz w:val="18"/>
                <w:szCs w:val="18"/>
              </w:rPr>
              <w:t>CRC1</w:t>
            </w:r>
          </w:p>
        </w:tc>
      </w:tr>
      <w:tr w:rsidR="00AC4915" w:rsidRPr="00241785" w14:paraId="3C67EA0E" w14:textId="77777777" w:rsidTr="00185755">
        <w:trPr>
          <w:jc w:val="center"/>
        </w:trPr>
        <w:tc>
          <w:tcPr>
            <w:tcW w:w="425" w:type="dxa"/>
            <w:vAlign w:val="center"/>
          </w:tcPr>
          <w:p w14:paraId="60550929" w14:textId="77777777" w:rsidR="00AC4915" w:rsidRPr="00241785" w:rsidRDefault="00AC4915" w:rsidP="00185755">
            <w:pPr>
              <w:pStyle w:val="affffffffffff3"/>
              <w:spacing w:line="240" w:lineRule="exact"/>
              <w:ind w:firstLineChars="0" w:firstLine="0"/>
              <w:jc w:val="center"/>
              <w:rPr>
                <w:rFonts w:hAnsi="宋体"/>
                <w:sz w:val="18"/>
                <w:szCs w:val="18"/>
              </w:rPr>
            </w:pPr>
            <w:r w:rsidRPr="00241785">
              <w:rPr>
                <w:rFonts w:hAnsi="宋体" w:hint="eastAsia"/>
                <w:sz w:val="18"/>
                <w:szCs w:val="18"/>
              </w:rPr>
              <w:t>43</w:t>
            </w:r>
          </w:p>
        </w:tc>
        <w:tc>
          <w:tcPr>
            <w:tcW w:w="993" w:type="dxa"/>
            <w:shd w:val="clear" w:color="auto" w:fill="auto"/>
            <w:vAlign w:val="center"/>
          </w:tcPr>
          <w:p w14:paraId="394D5F02" w14:textId="77777777" w:rsidR="00AC4915" w:rsidRPr="00241785" w:rsidRDefault="00AC4915" w:rsidP="00185755">
            <w:pPr>
              <w:spacing w:line="240" w:lineRule="exact"/>
              <w:jc w:val="center"/>
              <w:rPr>
                <w:rFonts w:ascii="宋体" w:hAnsi="宋体" w:cs="楷体"/>
                <w:bCs/>
                <w:sz w:val="18"/>
                <w:szCs w:val="18"/>
              </w:rPr>
            </w:pPr>
            <w:r w:rsidRPr="00241785">
              <w:rPr>
                <w:rFonts w:ascii="宋体" w:hAnsi="宋体" w:hint="eastAsia"/>
                <w:sz w:val="18"/>
                <w:szCs w:val="18"/>
              </w:rPr>
              <w:t>停止查询设备事件</w:t>
            </w:r>
          </w:p>
        </w:tc>
        <w:tc>
          <w:tcPr>
            <w:tcW w:w="567" w:type="dxa"/>
            <w:shd w:val="clear" w:color="auto" w:fill="auto"/>
            <w:vAlign w:val="center"/>
          </w:tcPr>
          <w:p w14:paraId="6842A5E4"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0</w:t>
            </w:r>
            <w:r w:rsidRPr="00241785">
              <w:rPr>
                <w:rFonts w:ascii="宋体" w:hAnsi="宋体" w:hint="eastAsia"/>
                <w:bCs/>
                <w:sz w:val="18"/>
                <w:szCs w:val="18"/>
              </w:rPr>
              <w:t>0</w:t>
            </w:r>
            <w:r w:rsidRPr="00241785">
              <w:rPr>
                <w:rFonts w:ascii="宋体" w:hAnsi="宋体"/>
                <w:bCs/>
                <w:sz w:val="18"/>
                <w:szCs w:val="18"/>
              </w:rPr>
              <w:t>H</w:t>
            </w:r>
          </w:p>
        </w:tc>
        <w:tc>
          <w:tcPr>
            <w:tcW w:w="516" w:type="dxa"/>
            <w:shd w:val="clear" w:color="auto" w:fill="auto"/>
            <w:vAlign w:val="center"/>
          </w:tcPr>
          <w:p w14:paraId="5FE317AF"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XXH</w:t>
            </w:r>
          </w:p>
        </w:tc>
        <w:tc>
          <w:tcPr>
            <w:tcW w:w="486" w:type="dxa"/>
            <w:shd w:val="clear" w:color="auto" w:fill="auto"/>
            <w:vAlign w:val="center"/>
          </w:tcPr>
          <w:p w14:paraId="26107815"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0</w:t>
            </w:r>
            <w:r w:rsidRPr="00241785">
              <w:rPr>
                <w:rFonts w:ascii="宋体" w:hAnsi="宋体" w:hint="eastAsia"/>
                <w:bCs/>
                <w:sz w:val="18"/>
                <w:szCs w:val="18"/>
              </w:rPr>
              <w:t>2</w:t>
            </w:r>
            <w:r w:rsidRPr="00241785">
              <w:rPr>
                <w:rFonts w:ascii="宋体" w:hAnsi="宋体"/>
                <w:bCs/>
                <w:sz w:val="18"/>
                <w:szCs w:val="18"/>
              </w:rPr>
              <w:t>H</w:t>
            </w:r>
          </w:p>
        </w:tc>
        <w:tc>
          <w:tcPr>
            <w:tcW w:w="486" w:type="dxa"/>
            <w:shd w:val="clear" w:color="auto" w:fill="auto"/>
            <w:vAlign w:val="center"/>
          </w:tcPr>
          <w:p w14:paraId="60DB797F"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01H</w:t>
            </w:r>
          </w:p>
        </w:tc>
        <w:tc>
          <w:tcPr>
            <w:tcW w:w="525" w:type="dxa"/>
            <w:shd w:val="clear" w:color="auto" w:fill="auto"/>
            <w:vAlign w:val="center"/>
          </w:tcPr>
          <w:p w14:paraId="5ED0DBFF"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XXH</w:t>
            </w:r>
          </w:p>
        </w:tc>
        <w:tc>
          <w:tcPr>
            <w:tcW w:w="559" w:type="dxa"/>
            <w:shd w:val="clear" w:color="auto" w:fill="auto"/>
            <w:vAlign w:val="center"/>
          </w:tcPr>
          <w:p w14:paraId="0D949DD5"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00H</w:t>
            </w:r>
          </w:p>
        </w:tc>
        <w:tc>
          <w:tcPr>
            <w:tcW w:w="486" w:type="dxa"/>
            <w:shd w:val="clear" w:color="auto" w:fill="auto"/>
            <w:vAlign w:val="center"/>
          </w:tcPr>
          <w:p w14:paraId="19779FD7"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hint="eastAsia"/>
                <w:bCs/>
                <w:sz w:val="18"/>
                <w:szCs w:val="18"/>
              </w:rPr>
              <w:t>01</w:t>
            </w:r>
            <w:r w:rsidRPr="00241785">
              <w:rPr>
                <w:rFonts w:ascii="宋体" w:hAnsi="宋体"/>
                <w:bCs/>
                <w:sz w:val="18"/>
                <w:szCs w:val="18"/>
              </w:rPr>
              <w:t>H</w:t>
            </w:r>
          </w:p>
        </w:tc>
        <w:tc>
          <w:tcPr>
            <w:tcW w:w="588" w:type="dxa"/>
            <w:shd w:val="clear" w:color="auto" w:fill="auto"/>
            <w:vAlign w:val="center"/>
          </w:tcPr>
          <w:p w14:paraId="1D3BBC12" w14:textId="77777777" w:rsidR="00AC4915" w:rsidRPr="00241785" w:rsidRDefault="00AC4915" w:rsidP="00185755">
            <w:pPr>
              <w:spacing w:line="240" w:lineRule="exact"/>
              <w:jc w:val="center"/>
              <w:rPr>
                <w:rFonts w:ascii="宋体" w:hAnsi="宋体"/>
                <w:bCs/>
                <w:sz w:val="18"/>
                <w:szCs w:val="18"/>
              </w:rPr>
            </w:pPr>
            <w:r w:rsidRPr="00241785">
              <w:rPr>
                <w:rFonts w:ascii="宋体" w:hAnsi="宋体" w:hint="eastAsia"/>
                <w:bCs/>
                <w:sz w:val="18"/>
                <w:szCs w:val="18"/>
              </w:rPr>
              <w:t>2BH</w:t>
            </w:r>
          </w:p>
        </w:tc>
        <w:tc>
          <w:tcPr>
            <w:tcW w:w="590" w:type="dxa"/>
            <w:shd w:val="clear" w:color="auto" w:fill="auto"/>
            <w:vAlign w:val="center"/>
          </w:tcPr>
          <w:p w14:paraId="17AAC486"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cs="宋体" w:hint="eastAsia"/>
                <w:sz w:val="18"/>
                <w:szCs w:val="18"/>
              </w:rPr>
              <w:t>控制器编号</w:t>
            </w:r>
          </w:p>
        </w:tc>
        <w:tc>
          <w:tcPr>
            <w:tcW w:w="590" w:type="dxa"/>
            <w:shd w:val="clear" w:color="auto" w:fill="auto"/>
            <w:vAlign w:val="center"/>
          </w:tcPr>
          <w:p w14:paraId="0D42152F" w14:textId="77777777" w:rsidR="00AC4915" w:rsidRPr="00241785" w:rsidRDefault="00AC4915" w:rsidP="00185755">
            <w:pPr>
              <w:spacing w:line="240" w:lineRule="exact"/>
              <w:jc w:val="center"/>
            </w:pPr>
            <w:r w:rsidRPr="00241785">
              <w:rPr>
                <w:rFonts w:ascii="宋体" w:hAnsi="宋体" w:hint="eastAsia"/>
                <w:sz w:val="18"/>
                <w:szCs w:val="18"/>
              </w:rPr>
              <w:t>——</w:t>
            </w:r>
          </w:p>
        </w:tc>
        <w:tc>
          <w:tcPr>
            <w:tcW w:w="590" w:type="dxa"/>
            <w:shd w:val="clear" w:color="auto" w:fill="auto"/>
            <w:vAlign w:val="center"/>
          </w:tcPr>
          <w:p w14:paraId="3B337102" w14:textId="77777777" w:rsidR="00AC4915" w:rsidRPr="00241785" w:rsidRDefault="00AC4915" w:rsidP="00185755">
            <w:pPr>
              <w:spacing w:line="240" w:lineRule="exact"/>
              <w:jc w:val="center"/>
            </w:pPr>
            <w:r w:rsidRPr="00241785">
              <w:rPr>
                <w:rFonts w:ascii="宋体" w:hAnsi="宋体" w:hint="eastAsia"/>
                <w:sz w:val="18"/>
                <w:szCs w:val="18"/>
              </w:rPr>
              <w:t>——</w:t>
            </w:r>
          </w:p>
        </w:tc>
        <w:tc>
          <w:tcPr>
            <w:tcW w:w="590" w:type="dxa"/>
            <w:shd w:val="clear" w:color="auto" w:fill="auto"/>
            <w:vAlign w:val="center"/>
          </w:tcPr>
          <w:p w14:paraId="3F8337C3" w14:textId="77777777" w:rsidR="00AC4915" w:rsidRPr="00241785" w:rsidRDefault="00AC4915" w:rsidP="00185755">
            <w:pPr>
              <w:spacing w:line="240" w:lineRule="exact"/>
              <w:jc w:val="center"/>
            </w:pPr>
            <w:r w:rsidRPr="00241785">
              <w:rPr>
                <w:rFonts w:ascii="宋体" w:hAnsi="宋体" w:hint="eastAsia"/>
                <w:sz w:val="18"/>
                <w:szCs w:val="18"/>
              </w:rPr>
              <w:t>——</w:t>
            </w:r>
          </w:p>
        </w:tc>
        <w:tc>
          <w:tcPr>
            <w:tcW w:w="590" w:type="dxa"/>
            <w:shd w:val="clear" w:color="auto" w:fill="auto"/>
            <w:vAlign w:val="center"/>
          </w:tcPr>
          <w:p w14:paraId="27FF0C1B" w14:textId="77777777" w:rsidR="00AC4915" w:rsidRPr="00241785" w:rsidRDefault="00AC4915" w:rsidP="00185755">
            <w:pPr>
              <w:spacing w:line="240" w:lineRule="exact"/>
              <w:jc w:val="center"/>
            </w:pPr>
            <w:r w:rsidRPr="00241785">
              <w:rPr>
                <w:rFonts w:ascii="宋体" w:hAnsi="宋体" w:hint="eastAsia"/>
                <w:sz w:val="18"/>
                <w:szCs w:val="18"/>
              </w:rPr>
              <w:t>——</w:t>
            </w:r>
          </w:p>
        </w:tc>
        <w:tc>
          <w:tcPr>
            <w:tcW w:w="590" w:type="dxa"/>
            <w:shd w:val="clear" w:color="auto" w:fill="auto"/>
            <w:vAlign w:val="center"/>
          </w:tcPr>
          <w:p w14:paraId="7E804098" w14:textId="77777777" w:rsidR="00AC4915" w:rsidRPr="00241785" w:rsidRDefault="00AC4915" w:rsidP="00185755">
            <w:pPr>
              <w:spacing w:line="240" w:lineRule="exact"/>
              <w:jc w:val="center"/>
            </w:pPr>
            <w:r w:rsidRPr="00241785">
              <w:rPr>
                <w:rFonts w:ascii="宋体" w:hAnsi="宋体" w:hint="eastAsia"/>
                <w:sz w:val="18"/>
                <w:szCs w:val="18"/>
              </w:rPr>
              <w:t>——</w:t>
            </w:r>
          </w:p>
        </w:tc>
        <w:tc>
          <w:tcPr>
            <w:tcW w:w="590" w:type="dxa"/>
            <w:shd w:val="clear" w:color="auto" w:fill="auto"/>
            <w:vAlign w:val="center"/>
          </w:tcPr>
          <w:p w14:paraId="193B10CA" w14:textId="77777777" w:rsidR="00AC4915" w:rsidRPr="00241785" w:rsidRDefault="00AC4915" w:rsidP="00185755">
            <w:pPr>
              <w:spacing w:line="240" w:lineRule="exact"/>
              <w:jc w:val="center"/>
            </w:pPr>
            <w:r w:rsidRPr="00241785">
              <w:rPr>
                <w:rFonts w:ascii="宋体" w:hAnsi="宋体" w:hint="eastAsia"/>
                <w:sz w:val="18"/>
                <w:szCs w:val="18"/>
              </w:rPr>
              <w:t>——</w:t>
            </w:r>
          </w:p>
        </w:tc>
        <w:tc>
          <w:tcPr>
            <w:tcW w:w="590" w:type="dxa"/>
            <w:shd w:val="clear" w:color="auto" w:fill="auto"/>
            <w:vAlign w:val="center"/>
          </w:tcPr>
          <w:p w14:paraId="09FFDBBE" w14:textId="77777777" w:rsidR="00AC4915" w:rsidRPr="00241785" w:rsidRDefault="00AC4915" w:rsidP="00185755">
            <w:pPr>
              <w:pStyle w:val="affffffffffff3"/>
              <w:spacing w:line="240" w:lineRule="exact"/>
              <w:ind w:firstLineChars="0" w:firstLine="0"/>
              <w:jc w:val="center"/>
              <w:rPr>
                <w:rFonts w:hAnsi="宋体" w:cs="宋体"/>
                <w:noProof w:val="0"/>
                <w:kern w:val="2"/>
                <w:sz w:val="18"/>
                <w:szCs w:val="18"/>
              </w:rPr>
            </w:pPr>
            <w:r w:rsidRPr="00241785">
              <w:rPr>
                <w:rFonts w:hAnsi="宋体" w:cs="宋体" w:hint="eastAsia"/>
                <w:noProof w:val="0"/>
                <w:kern w:val="2"/>
                <w:sz w:val="18"/>
                <w:szCs w:val="18"/>
              </w:rPr>
              <w:t>CRC0</w:t>
            </w:r>
          </w:p>
        </w:tc>
        <w:tc>
          <w:tcPr>
            <w:tcW w:w="590" w:type="dxa"/>
            <w:shd w:val="clear" w:color="auto" w:fill="auto"/>
            <w:vAlign w:val="center"/>
          </w:tcPr>
          <w:p w14:paraId="379DD101" w14:textId="77777777" w:rsidR="00AC4915" w:rsidRPr="00241785" w:rsidRDefault="00AC4915" w:rsidP="00185755">
            <w:pPr>
              <w:pStyle w:val="affffffffffff3"/>
              <w:spacing w:line="240" w:lineRule="exact"/>
              <w:ind w:firstLineChars="0" w:firstLine="0"/>
              <w:jc w:val="center"/>
              <w:rPr>
                <w:rFonts w:hAnsi="宋体" w:cs="宋体"/>
                <w:noProof w:val="0"/>
                <w:kern w:val="2"/>
                <w:sz w:val="18"/>
                <w:szCs w:val="18"/>
              </w:rPr>
            </w:pPr>
            <w:r w:rsidRPr="00241785">
              <w:rPr>
                <w:rFonts w:hAnsi="宋体" w:cs="宋体" w:hint="eastAsia"/>
                <w:noProof w:val="0"/>
                <w:kern w:val="2"/>
                <w:sz w:val="18"/>
                <w:szCs w:val="18"/>
              </w:rPr>
              <w:t>CRC1</w:t>
            </w:r>
          </w:p>
        </w:tc>
      </w:tr>
      <w:tr w:rsidR="00AC4915" w:rsidRPr="00241785" w14:paraId="3427E82D" w14:textId="77777777" w:rsidTr="00185755">
        <w:trPr>
          <w:jc w:val="center"/>
        </w:trPr>
        <w:tc>
          <w:tcPr>
            <w:tcW w:w="425" w:type="dxa"/>
            <w:vAlign w:val="center"/>
          </w:tcPr>
          <w:p w14:paraId="798AFAFE" w14:textId="77777777" w:rsidR="00AC4915" w:rsidRPr="00241785" w:rsidRDefault="00AC4915" w:rsidP="00185755">
            <w:pPr>
              <w:pStyle w:val="affffffffffff3"/>
              <w:spacing w:line="240" w:lineRule="exact"/>
              <w:ind w:firstLineChars="0" w:firstLine="0"/>
              <w:jc w:val="center"/>
              <w:rPr>
                <w:rFonts w:hAnsi="宋体"/>
                <w:sz w:val="18"/>
                <w:szCs w:val="18"/>
              </w:rPr>
            </w:pPr>
            <w:r w:rsidRPr="00241785">
              <w:rPr>
                <w:rFonts w:hAnsi="宋体" w:hint="eastAsia"/>
                <w:sz w:val="18"/>
                <w:szCs w:val="18"/>
              </w:rPr>
              <w:t>44</w:t>
            </w:r>
          </w:p>
        </w:tc>
        <w:tc>
          <w:tcPr>
            <w:tcW w:w="993" w:type="dxa"/>
            <w:shd w:val="clear" w:color="auto" w:fill="auto"/>
            <w:vAlign w:val="center"/>
          </w:tcPr>
          <w:p w14:paraId="63CBCF4B" w14:textId="77777777" w:rsidR="00AC4915" w:rsidRPr="00241785" w:rsidRDefault="00AC4915" w:rsidP="00185755">
            <w:pPr>
              <w:spacing w:line="240" w:lineRule="exact"/>
              <w:jc w:val="center"/>
              <w:rPr>
                <w:rFonts w:ascii="宋体" w:hAnsi="宋体" w:cs="楷体"/>
                <w:bCs/>
                <w:sz w:val="18"/>
                <w:szCs w:val="18"/>
              </w:rPr>
            </w:pPr>
            <w:r w:rsidRPr="00241785">
              <w:rPr>
                <w:rFonts w:ascii="宋体" w:hAnsi="宋体" w:hint="eastAsia"/>
                <w:sz w:val="18"/>
                <w:szCs w:val="18"/>
              </w:rPr>
              <w:t>查</w:t>
            </w:r>
            <w:proofErr w:type="spellStart"/>
            <w:r w:rsidRPr="00241785">
              <w:rPr>
                <w:rFonts w:ascii="宋体" w:hAnsi="宋体" w:hint="eastAsia"/>
                <w:sz w:val="18"/>
                <w:szCs w:val="18"/>
              </w:rPr>
              <w:t>FECbus</w:t>
            </w:r>
            <w:proofErr w:type="spellEnd"/>
            <w:r w:rsidRPr="00241785">
              <w:rPr>
                <w:rFonts w:ascii="宋体" w:hAnsi="宋体" w:hint="eastAsia"/>
                <w:sz w:val="18"/>
                <w:szCs w:val="18"/>
              </w:rPr>
              <w:t>协议版本号</w:t>
            </w:r>
          </w:p>
        </w:tc>
        <w:tc>
          <w:tcPr>
            <w:tcW w:w="567" w:type="dxa"/>
            <w:shd w:val="clear" w:color="auto" w:fill="auto"/>
            <w:vAlign w:val="center"/>
          </w:tcPr>
          <w:p w14:paraId="1CDC552D"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0</w:t>
            </w:r>
            <w:r w:rsidRPr="00241785">
              <w:rPr>
                <w:rFonts w:ascii="宋体" w:hAnsi="宋体" w:hint="eastAsia"/>
                <w:bCs/>
                <w:sz w:val="18"/>
                <w:szCs w:val="18"/>
              </w:rPr>
              <w:t>0</w:t>
            </w:r>
            <w:r w:rsidRPr="00241785">
              <w:rPr>
                <w:rFonts w:ascii="宋体" w:hAnsi="宋体"/>
                <w:bCs/>
                <w:sz w:val="18"/>
                <w:szCs w:val="18"/>
              </w:rPr>
              <w:t>H</w:t>
            </w:r>
          </w:p>
        </w:tc>
        <w:tc>
          <w:tcPr>
            <w:tcW w:w="516" w:type="dxa"/>
            <w:shd w:val="clear" w:color="auto" w:fill="auto"/>
            <w:vAlign w:val="center"/>
          </w:tcPr>
          <w:p w14:paraId="4BBC6C86"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XXH</w:t>
            </w:r>
          </w:p>
        </w:tc>
        <w:tc>
          <w:tcPr>
            <w:tcW w:w="486" w:type="dxa"/>
            <w:shd w:val="clear" w:color="auto" w:fill="auto"/>
            <w:vAlign w:val="center"/>
          </w:tcPr>
          <w:p w14:paraId="169C2DF8"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0</w:t>
            </w:r>
            <w:r w:rsidRPr="00241785">
              <w:rPr>
                <w:rFonts w:ascii="宋体" w:hAnsi="宋体" w:hint="eastAsia"/>
                <w:bCs/>
                <w:sz w:val="18"/>
                <w:szCs w:val="18"/>
              </w:rPr>
              <w:t>2</w:t>
            </w:r>
            <w:r w:rsidRPr="00241785">
              <w:rPr>
                <w:rFonts w:ascii="宋体" w:hAnsi="宋体"/>
                <w:bCs/>
                <w:sz w:val="18"/>
                <w:szCs w:val="18"/>
              </w:rPr>
              <w:t>H</w:t>
            </w:r>
          </w:p>
        </w:tc>
        <w:tc>
          <w:tcPr>
            <w:tcW w:w="486" w:type="dxa"/>
            <w:shd w:val="clear" w:color="auto" w:fill="auto"/>
            <w:vAlign w:val="center"/>
          </w:tcPr>
          <w:p w14:paraId="009C3C0B"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01H</w:t>
            </w:r>
          </w:p>
        </w:tc>
        <w:tc>
          <w:tcPr>
            <w:tcW w:w="525" w:type="dxa"/>
            <w:shd w:val="clear" w:color="auto" w:fill="auto"/>
            <w:vAlign w:val="center"/>
          </w:tcPr>
          <w:p w14:paraId="04B82746"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XXH</w:t>
            </w:r>
          </w:p>
        </w:tc>
        <w:tc>
          <w:tcPr>
            <w:tcW w:w="559" w:type="dxa"/>
            <w:shd w:val="clear" w:color="auto" w:fill="auto"/>
            <w:vAlign w:val="center"/>
          </w:tcPr>
          <w:p w14:paraId="27C76187"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bCs/>
                <w:sz w:val="18"/>
                <w:szCs w:val="18"/>
              </w:rPr>
              <w:t>00H</w:t>
            </w:r>
          </w:p>
        </w:tc>
        <w:tc>
          <w:tcPr>
            <w:tcW w:w="486" w:type="dxa"/>
            <w:shd w:val="clear" w:color="auto" w:fill="auto"/>
            <w:vAlign w:val="center"/>
          </w:tcPr>
          <w:p w14:paraId="26F546C1"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hint="eastAsia"/>
                <w:bCs/>
                <w:sz w:val="18"/>
                <w:szCs w:val="18"/>
              </w:rPr>
              <w:t>01</w:t>
            </w:r>
            <w:r w:rsidRPr="00241785">
              <w:rPr>
                <w:rFonts w:ascii="宋体" w:hAnsi="宋体"/>
                <w:bCs/>
                <w:sz w:val="18"/>
                <w:szCs w:val="18"/>
              </w:rPr>
              <w:t>H</w:t>
            </w:r>
          </w:p>
        </w:tc>
        <w:tc>
          <w:tcPr>
            <w:tcW w:w="588" w:type="dxa"/>
            <w:shd w:val="clear" w:color="auto" w:fill="auto"/>
            <w:vAlign w:val="center"/>
          </w:tcPr>
          <w:p w14:paraId="2AA811F9" w14:textId="77777777" w:rsidR="00AC4915" w:rsidRPr="00241785" w:rsidRDefault="00AC4915" w:rsidP="00185755">
            <w:pPr>
              <w:spacing w:line="240" w:lineRule="exact"/>
              <w:jc w:val="center"/>
              <w:rPr>
                <w:rFonts w:ascii="宋体" w:hAnsi="宋体" w:cs="宋体"/>
                <w:sz w:val="18"/>
                <w:szCs w:val="18"/>
              </w:rPr>
            </w:pPr>
            <w:r w:rsidRPr="00241785">
              <w:rPr>
                <w:rFonts w:ascii="宋体" w:hAnsi="宋体" w:hint="eastAsia"/>
                <w:bCs/>
                <w:sz w:val="18"/>
                <w:szCs w:val="18"/>
              </w:rPr>
              <w:t>2C</w:t>
            </w:r>
            <w:r w:rsidRPr="00241785">
              <w:rPr>
                <w:rFonts w:ascii="宋体" w:hAnsi="宋体"/>
                <w:bCs/>
                <w:sz w:val="18"/>
                <w:szCs w:val="18"/>
              </w:rPr>
              <w:t>H</w:t>
            </w:r>
          </w:p>
        </w:tc>
        <w:tc>
          <w:tcPr>
            <w:tcW w:w="590" w:type="dxa"/>
            <w:shd w:val="clear" w:color="auto" w:fill="auto"/>
            <w:vAlign w:val="center"/>
          </w:tcPr>
          <w:p w14:paraId="0CC653F7" w14:textId="77777777" w:rsidR="00AC4915" w:rsidRPr="00241785" w:rsidRDefault="00AC4915" w:rsidP="00185755">
            <w:pPr>
              <w:spacing w:line="240" w:lineRule="exact"/>
              <w:jc w:val="center"/>
              <w:rPr>
                <w:rFonts w:ascii="宋体" w:hAnsi="宋体"/>
                <w:sz w:val="18"/>
                <w:szCs w:val="18"/>
              </w:rPr>
            </w:pPr>
            <w:r w:rsidRPr="00241785">
              <w:rPr>
                <w:rFonts w:ascii="宋体" w:hAnsi="宋体" w:hint="eastAsia"/>
                <w:sz w:val="18"/>
                <w:szCs w:val="18"/>
              </w:rPr>
              <w:t>——</w:t>
            </w:r>
          </w:p>
        </w:tc>
        <w:tc>
          <w:tcPr>
            <w:tcW w:w="590" w:type="dxa"/>
            <w:shd w:val="clear" w:color="auto" w:fill="auto"/>
            <w:vAlign w:val="center"/>
          </w:tcPr>
          <w:p w14:paraId="2F8FE60A" w14:textId="77777777" w:rsidR="00AC4915" w:rsidRPr="00241785" w:rsidRDefault="00AC4915" w:rsidP="00185755">
            <w:pPr>
              <w:spacing w:line="240" w:lineRule="exact"/>
              <w:jc w:val="center"/>
            </w:pPr>
            <w:r w:rsidRPr="00241785">
              <w:rPr>
                <w:rFonts w:ascii="宋体" w:hAnsi="宋体" w:hint="eastAsia"/>
                <w:sz w:val="18"/>
                <w:szCs w:val="18"/>
              </w:rPr>
              <w:t>——</w:t>
            </w:r>
          </w:p>
        </w:tc>
        <w:tc>
          <w:tcPr>
            <w:tcW w:w="590" w:type="dxa"/>
            <w:shd w:val="clear" w:color="auto" w:fill="auto"/>
            <w:vAlign w:val="center"/>
          </w:tcPr>
          <w:p w14:paraId="3E78CB69" w14:textId="77777777" w:rsidR="00AC4915" w:rsidRPr="00241785" w:rsidRDefault="00AC4915" w:rsidP="00185755">
            <w:pPr>
              <w:spacing w:line="240" w:lineRule="exact"/>
              <w:jc w:val="center"/>
            </w:pPr>
            <w:r w:rsidRPr="00241785">
              <w:rPr>
                <w:rFonts w:ascii="宋体" w:hAnsi="宋体" w:hint="eastAsia"/>
                <w:sz w:val="18"/>
                <w:szCs w:val="18"/>
              </w:rPr>
              <w:t>——</w:t>
            </w:r>
          </w:p>
        </w:tc>
        <w:tc>
          <w:tcPr>
            <w:tcW w:w="590" w:type="dxa"/>
            <w:shd w:val="clear" w:color="auto" w:fill="auto"/>
            <w:vAlign w:val="center"/>
          </w:tcPr>
          <w:p w14:paraId="3B205F10" w14:textId="77777777" w:rsidR="00AC4915" w:rsidRPr="00241785" w:rsidRDefault="00AC4915" w:rsidP="00185755">
            <w:pPr>
              <w:spacing w:line="240" w:lineRule="exact"/>
              <w:jc w:val="center"/>
            </w:pPr>
            <w:r w:rsidRPr="00241785">
              <w:rPr>
                <w:rFonts w:ascii="宋体" w:hAnsi="宋体" w:hint="eastAsia"/>
                <w:sz w:val="18"/>
                <w:szCs w:val="18"/>
              </w:rPr>
              <w:t>——</w:t>
            </w:r>
          </w:p>
        </w:tc>
        <w:tc>
          <w:tcPr>
            <w:tcW w:w="590" w:type="dxa"/>
            <w:shd w:val="clear" w:color="auto" w:fill="auto"/>
            <w:vAlign w:val="center"/>
          </w:tcPr>
          <w:p w14:paraId="63EBB7C9" w14:textId="77777777" w:rsidR="00AC4915" w:rsidRPr="00241785" w:rsidRDefault="00AC4915" w:rsidP="00185755">
            <w:pPr>
              <w:spacing w:line="240" w:lineRule="exact"/>
              <w:jc w:val="center"/>
            </w:pPr>
            <w:r w:rsidRPr="00241785">
              <w:rPr>
                <w:rFonts w:ascii="宋体" w:hAnsi="宋体" w:hint="eastAsia"/>
                <w:sz w:val="18"/>
                <w:szCs w:val="18"/>
              </w:rPr>
              <w:t>——</w:t>
            </w:r>
          </w:p>
        </w:tc>
        <w:tc>
          <w:tcPr>
            <w:tcW w:w="590" w:type="dxa"/>
            <w:shd w:val="clear" w:color="auto" w:fill="auto"/>
            <w:vAlign w:val="center"/>
          </w:tcPr>
          <w:p w14:paraId="64F68517" w14:textId="77777777" w:rsidR="00AC4915" w:rsidRPr="00241785" w:rsidRDefault="00AC4915" w:rsidP="00185755">
            <w:pPr>
              <w:spacing w:line="240" w:lineRule="exact"/>
              <w:jc w:val="center"/>
            </w:pPr>
            <w:r w:rsidRPr="00241785">
              <w:rPr>
                <w:rFonts w:ascii="宋体" w:hAnsi="宋体" w:hint="eastAsia"/>
                <w:sz w:val="18"/>
                <w:szCs w:val="18"/>
              </w:rPr>
              <w:t>——</w:t>
            </w:r>
          </w:p>
        </w:tc>
        <w:tc>
          <w:tcPr>
            <w:tcW w:w="590" w:type="dxa"/>
            <w:shd w:val="clear" w:color="auto" w:fill="auto"/>
            <w:vAlign w:val="center"/>
          </w:tcPr>
          <w:p w14:paraId="605CB2D9" w14:textId="77777777" w:rsidR="00AC4915" w:rsidRPr="00241785" w:rsidRDefault="00AC4915" w:rsidP="00185755">
            <w:pPr>
              <w:spacing w:line="240" w:lineRule="exact"/>
              <w:jc w:val="center"/>
            </w:pPr>
            <w:r w:rsidRPr="00241785">
              <w:rPr>
                <w:rFonts w:ascii="宋体" w:hAnsi="宋体" w:hint="eastAsia"/>
                <w:sz w:val="18"/>
                <w:szCs w:val="18"/>
              </w:rPr>
              <w:t>——</w:t>
            </w:r>
          </w:p>
        </w:tc>
        <w:tc>
          <w:tcPr>
            <w:tcW w:w="590" w:type="dxa"/>
            <w:shd w:val="clear" w:color="auto" w:fill="auto"/>
            <w:vAlign w:val="center"/>
          </w:tcPr>
          <w:p w14:paraId="5F461376" w14:textId="77777777" w:rsidR="00AC4915" w:rsidRPr="00241785" w:rsidRDefault="00AC4915" w:rsidP="00185755">
            <w:pPr>
              <w:pStyle w:val="affffffffffff3"/>
              <w:spacing w:line="240" w:lineRule="exact"/>
              <w:ind w:firstLineChars="0" w:firstLine="0"/>
              <w:jc w:val="center"/>
              <w:rPr>
                <w:rFonts w:hAnsi="宋体" w:cs="宋体"/>
                <w:noProof w:val="0"/>
                <w:kern w:val="2"/>
                <w:sz w:val="18"/>
                <w:szCs w:val="18"/>
              </w:rPr>
            </w:pPr>
            <w:r w:rsidRPr="00241785">
              <w:rPr>
                <w:rFonts w:hAnsi="宋体" w:cs="宋体" w:hint="eastAsia"/>
                <w:noProof w:val="0"/>
                <w:kern w:val="2"/>
                <w:sz w:val="18"/>
                <w:szCs w:val="18"/>
              </w:rPr>
              <w:t>CRC0</w:t>
            </w:r>
          </w:p>
        </w:tc>
        <w:tc>
          <w:tcPr>
            <w:tcW w:w="590" w:type="dxa"/>
            <w:shd w:val="clear" w:color="auto" w:fill="auto"/>
            <w:vAlign w:val="center"/>
          </w:tcPr>
          <w:p w14:paraId="1E656D89" w14:textId="77777777" w:rsidR="00AC4915" w:rsidRPr="00241785" w:rsidRDefault="00AC4915" w:rsidP="00185755">
            <w:pPr>
              <w:pStyle w:val="affffffffffff3"/>
              <w:spacing w:line="240" w:lineRule="exact"/>
              <w:ind w:firstLineChars="0" w:firstLine="0"/>
              <w:jc w:val="center"/>
              <w:rPr>
                <w:rFonts w:hAnsi="宋体" w:cs="宋体"/>
                <w:noProof w:val="0"/>
                <w:kern w:val="2"/>
                <w:sz w:val="18"/>
                <w:szCs w:val="18"/>
              </w:rPr>
            </w:pPr>
            <w:r w:rsidRPr="00241785">
              <w:rPr>
                <w:rFonts w:hAnsi="宋体" w:cs="宋体" w:hint="eastAsia"/>
                <w:noProof w:val="0"/>
                <w:kern w:val="2"/>
                <w:sz w:val="18"/>
                <w:szCs w:val="18"/>
              </w:rPr>
              <w:t>CRC1</w:t>
            </w:r>
          </w:p>
        </w:tc>
      </w:tr>
      <w:tr w:rsidR="0070227A" w:rsidRPr="00241785" w14:paraId="765533B0" w14:textId="77777777" w:rsidTr="00185755">
        <w:trPr>
          <w:jc w:val="center"/>
        </w:trPr>
        <w:tc>
          <w:tcPr>
            <w:tcW w:w="425" w:type="dxa"/>
            <w:vAlign w:val="center"/>
          </w:tcPr>
          <w:p w14:paraId="3F865A25" w14:textId="709E6279" w:rsidR="0070227A" w:rsidRPr="00241785" w:rsidRDefault="0070227A" w:rsidP="0070227A">
            <w:pPr>
              <w:pStyle w:val="affffffffffff3"/>
              <w:spacing w:line="240" w:lineRule="exact"/>
              <w:ind w:firstLineChars="0" w:firstLine="0"/>
              <w:jc w:val="center"/>
              <w:rPr>
                <w:rFonts w:hAnsi="宋体"/>
                <w:sz w:val="18"/>
                <w:szCs w:val="18"/>
              </w:rPr>
            </w:pPr>
            <w:r w:rsidRPr="00EB3EEF">
              <w:rPr>
                <w:rFonts w:hAnsi="宋体" w:hint="eastAsia"/>
                <w:sz w:val="18"/>
                <w:szCs w:val="18"/>
                <w:highlight w:val="yellow"/>
              </w:rPr>
              <w:t>4</w:t>
            </w:r>
            <w:r w:rsidRPr="00EB3EEF">
              <w:rPr>
                <w:rFonts w:hAnsi="宋体"/>
                <w:sz w:val="18"/>
                <w:szCs w:val="18"/>
                <w:highlight w:val="yellow"/>
              </w:rPr>
              <w:t>5</w:t>
            </w:r>
          </w:p>
        </w:tc>
        <w:tc>
          <w:tcPr>
            <w:tcW w:w="993" w:type="dxa"/>
            <w:shd w:val="clear" w:color="auto" w:fill="auto"/>
            <w:vAlign w:val="center"/>
          </w:tcPr>
          <w:p w14:paraId="203D2213" w14:textId="0734B618" w:rsidR="0070227A" w:rsidRPr="00241785" w:rsidRDefault="0070227A" w:rsidP="0070227A">
            <w:pPr>
              <w:spacing w:line="240" w:lineRule="exact"/>
              <w:jc w:val="center"/>
              <w:rPr>
                <w:rFonts w:ascii="宋体" w:hAnsi="宋体"/>
                <w:sz w:val="18"/>
                <w:szCs w:val="18"/>
              </w:rPr>
            </w:pPr>
            <w:r>
              <w:rPr>
                <w:rFonts w:ascii="宋体" w:hAnsi="宋体" w:cs="楷体" w:hint="eastAsia"/>
                <w:bCs/>
                <w:sz w:val="18"/>
                <w:szCs w:val="18"/>
                <w:highlight w:val="yellow"/>
              </w:rPr>
              <w:t>查设备列表</w:t>
            </w:r>
          </w:p>
        </w:tc>
        <w:tc>
          <w:tcPr>
            <w:tcW w:w="567" w:type="dxa"/>
            <w:shd w:val="clear" w:color="auto" w:fill="auto"/>
            <w:vAlign w:val="center"/>
          </w:tcPr>
          <w:p w14:paraId="6450E434" w14:textId="0C3A6D32" w:rsidR="0070227A" w:rsidRPr="00241785" w:rsidRDefault="0070227A" w:rsidP="0070227A">
            <w:pPr>
              <w:spacing w:line="240" w:lineRule="exact"/>
              <w:jc w:val="center"/>
              <w:rPr>
                <w:rFonts w:ascii="宋体" w:hAnsi="宋体"/>
                <w:bCs/>
                <w:sz w:val="18"/>
                <w:szCs w:val="18"/>
              </w:rPr>
            </w:pPr>
            <w:r w:rsidRPr="00EB3EEF">
              <w:rPr>
                <w:rFonts w:ascii="宋体" w:hAnsi="宋体"/>
                <w:bCs/>
                <w:sz w:val="18"/>
                <w:szCs w:val="18"/>
                <w:highlight w:val="yellow"/>
              </w:rPr>
              <w:t>0</w:t>
            </w:r>
            <w:r w:rsidRPr="00EB3EEF">
              <w:rPr>
                <w:rFonts w:ascii="宋体" w:hAnsi="宋体" w:hint="eastAsia"/>
                <w:bCs/>
                <w:sz w:val="18"/>
                <w:szCs w:val="18"/>
                <w:highlight w:val="yellow"/>
              </w:rPr>
              <w:t>0</w:t>
            </w:r>
            <w:r w:rsidRPr="00EB3EEF">
              <w:rPr>
                <w:rFonts w:ascii="宋体" w:hAnsi="宋体"/>
                <w:bCs/>
                <w:sz w:val="18"/>
                <w:szCs w:val="18"/>
                <w:highlight w:val="yellow"/>
              </w:rPr>
              <w:t>H</w:t>
            </w:r>
          </w:p>
        </w:tc>
        <w:tc>
          <w:tcPr>
            <w:tcW w:w="516" w:type="dxa"/>
            <w:shd w:val="clear" w:color="auto" w:fill="auto"/>
            <w:vAlign w:val="center"/>
          </w:tcPr>
          <w:p w14:paraId="0E4F8CAA" w14:textId="387BCCAA" w:rsidR="0070227A" w:rsidRPr="00241785" w:rsidRDefault="0070227A" w:rsidP="0070227A">
            <w:pPr>
              <w:spacing w:line="240" w:lineRule="exact"/>
              <w:jc w:val="center"/>
              <w:rPr>
                <w:rFonts w:ascii="宋体" w:hAnsi="宋体"/>
                <w:bCs/>
                <w:sz w:val="18"/>
                <w:szCs w:val="18"/>
              </w:rPr>
            </w:pPr>
            <w:r w:rsidRPr="00EB3EEF">
              <w:rPr>
                <w:rFonts w:ascii="宋体" w:hAnsi="宋体"/>
                <w:bCs/>
                <w:sz w:val="18"/>
                <w:szCs w:val="18"/>
                <w:highlight w:val="yellow"/>
              </w:rPr>
              <w:t>XXH</w:t>
            </w:r>
          </w:p>
        </w:tc>
        <w:tc>
          <w:tcPr>
            <w:tcW w:w="486" w:type="dxa"/>
            <w:shd w:val="clear" w:color="auto" w:fill="auto"/>
            <w:vAlign w:val="center"/>
          </w:tcPr>
          <w:p w14:paraId="1CD40D35" w14:textId="006763C3" w:rsidR="0070227A" w:rsidRPr="00241785" w:rsidRDefault="0070227A" w:rsidP="0070227A">
            <w:pPr>
              <w:spacing w:line="240" w:lineRule="exact"/>
              <w:jc w:val="center"/>
              <w:rPr>
                <w:rFonts w:ascii="宋体" w:hAnsi="宋体"/>
                <w:bCs/>
                <w:sz w:val="18"/>
                <w:szCs w:val="18"/>
              </w:rPr>
            </w:pPr>
            <w:r w:rsidRPr="00EB3EEF">
              <w:rPr>
                <w:rFonts w:ascii="宋体" w:hAnsi="宋体"/>
                <w:bCs/>
                <w:sz w:val="18"/>
                <w:szCs w:val="18"/>
                <w:highlight w:val="yellow"/>
              </w:rPr>
              <w:t>0</w:t>
            </w:r>
            <w:r w:rsidRPr="00EB3EEF">
              <w:rPr>
                <w:rFonts w:ascii="宋体" w:hAnsi="宋体" w:hint="eastAsia"/>
                <w:bCs/>
                <w:sz w:val="18"/>
                <w:szCs w:val="18"/>
                <w:highlight w:val="yellow"/>
              </w:rPr>
              <w:t>2</w:t>
            </w:r>
            <w:r w:rsidRPr="00EB3EEF">
              <w:rPr>
                <w:rFonts w:ascii="宋体" w:hAnsi="宋体"/>
                <w:bCs/>
                <w:sz w:val="18"/>
                <w:szCs w:val="18"/>
                <w:highlight w:val="yellow"/>
              </w:rPr>
              <w:t>H</w:t>
            </w:r>
          </w:p>
        </w:tc>
        <w:tc>
          <w:tcPr>
            <w:tcW w:w="486" w:type="dxa"/>
            <w:shd w:val="clear" w:color="auto" w:fill="auto"/>
            <w:vAlign w:val="center"/>
          </w:tcPr>
          <w:p w14:paraId="0E0B6D9E" w14:textId="196AE6B1" w:rsidR="0070227A" w:rsidRPr="00241785" w:rsidRDefault="0070227A" w:rsidP="0070227A">
            <w:pPr>
              <w:spacing w:line="240" w:lineRule="exact"/>
              <w:jc w:val="center"/>
              <w:rPr>
                <w:rFonts w:ascii="宋体" w:hAnsi="宋体"/>
                <w:bCs/>
                <w:sz w:val="18"/>
                <w:szCs w:val="18"/>
              </w:rPr>
            </w:pPr>
            <w:r w:rsidRPr="00EB3EEF">
              <w:rPr>
                <w:rFonts w:ascii="宋体" w:hAnsi="宋体"/>
                <w:bCs/>
                <w:sz w:val="18"/>
                <w:szCs w:val="18"/>
                <w:highlight w:val="yellow"/>
              </w:rPr>
              <w:t>01H</w:t>
            </w:r>
          </w:p>
        </w:tc>
        <w:tc>
          <w:tcPr>
            <w:tcW w:w="525" w:type="dxa"/>
            <w:shd w:val="clear" w:color="auto" w:fill="auto"/>
            <w:vAlign w:val="center"/>
          </w:tcPr>
          <w:p w14:paraId="67790530" w14:textId="3520C648" w:rsidR="0070227A" w:rsidRPr="00241785" w:rsidRDefault="0070227A" w:rsidP="0070227A">
            <w:pPr>
              <w:spacing w:line="240" w:lineRule="exact"/>
              <w:jc w:val="center"/>
              <w:rPr>
                <w:rFonts w:ascii="宋体" w:hAnsi="宋体"/>
                <w:bCs/>
                <w:sz w:val="18"/>
                <w:szCs w:val="18"/>
              </w:rPr>
            </w:pPr>
            <w:r w:rsidRPr="00EB3EEF">
              <w:rPr>
                <w:rFonts w:ascii="宋体" w:hAnsi="宋体"/>
                <w:bCs/>
                <w:sz w:val="18"/>
                <w:szCs w:val="18"/>
                <w:highlight w:val="yellow"/>
              </w:rPr>
              <w:t>XXH</w:t>
            </w:r>
          </w:p>
        </w:tc>
        <w:tc>
          <w:tcPr>
            <w:tcW w:w="559" w:type="dxa"/>
            <w:shd w:val="clear" w:color="auto" w:fill="auto"/>
            <w:vAlign w:val="center"/>
          </w:tcPr>
          <w:p w14:paraId="28C8E485" w14:textId="45637FEB" w:rsidR="0070227A" w:rsidRPr="00241785" w:rsidRDefault="0070227A" w:rsidP="0070227A">
            <w:pPr>
              <w:spacing w:line="240" w:lineRule="exact"/>
              <w:jc w:val="center"/>
              <w:rPr>
                <w:rFonts w:ascii="宋体" w:hAnsi="宋体"/>
                <w:bCs/>
                <w:sz w:val="18"/>
                <w:szCs w:val="18"/>
              </w:rPr>
            </w:pPr>
            <w:r w:rsidRPr="00EB3EEF">
              <w:rPr>
                <w:rFonts w:ascii="宋体" w:hAnsi="宋体"/>
                <w:bCs/>
                <w:sz w:val="18"/>
                <w:szCs w:val="18"/>
                <w:highlight w:val="yellow"/>
              </w:rPr>
              <w:t>00H</w:t>
            </w:r>
          </w:p>
        </w:tc>
        <w:tc>
          <w:tcPr>
            <w:tcW w:w="486" w:type="dxa"/>
            <w:shd w:val="clear" w:color="auto" w:fill="auto"/>
            <w:vAlign w:val="center"/>
          </w:tcPr>
          <w:p w14:paraId="152F3C88" w14:textId="77777777" w:rsidR="0070227A" w:rsidRPr="00EB3EEF" w:rsidRDefault="0070227A" w:rsidP="0070227A">
            <w:pPr>
              <w:spacing w:line="240" w:lineRule="exact"/>
              <w:jc w:val="center"/>
              <w:rPr>
                <w:rFonts w:ascii="宋体" w:hAnsi="宋体"/>
                <w:bCs/>
                <w:sz w:val="18"/>
                <w:szCs w:val="18"/>
                <w:highlight w:val="yellow"/>
              </w:rPr>
            </w:pPr>
            <w:r w:rsidRPr="00EB3EEF">
              <w:rPr>
                <w:rFonts w:ascii="宋体" w:hAnsi="宋体" w:hint="eastAsia"/>
                <w:bCs/>
                <w:sz w:val="18"/>
                <w:szCs w:val="18"/>
                <w:highlight w:val="yellow"/>
              </w:rPr>
              <w:t>01H</w:t>
            </w:r>
          </w:p>
          <w:p w14:paraId="5031DEEF" w14:textId="77777777" w:rsidR="0070227A" w:rsidRPr="00EB3EEF" w:rsidRDefault="0070227A" w:rsidP="0070227A">
            <w:pPr>
              <w:spacing w:line="240" w:lineRule="exact"/>
              <w:jc w:val="center"/>
              <w:rPr>
                <w:rFonts w:ascii="宋体" w:hAnsi="宋体"/>
                <w:bCs/>
                <w:sz w:val="18"/>
                <w:szCs w:val="18"/>
                <w:highlight w:val="yellow"/>
              </w:rPr>
            </w:pPr>
            <w:r w:rsidRPr="00EB3EEF">
              <w:rPr>
                <w:rFonts w:ascii="宋体" w:hAnsi="宋体" w:hint="eastAsia"/>
                <w:bCs/>
                <w:sz w:val="18"/>
                <w:szCs w:val="18"/>
                <w:highlight w:val="yellow"/>
              </w:rPr>
              <w:t>/</w:t>
            </w:r>
          </w:p>
          <w:p w14:paraId="24425323" w14:textId="77777777" w:rsidR="0070227A" w:rsidRPr="00EB3EEF" w:rsidRDefault="0070227A" w:rsidP="0070227A">
            <w:pPr>
              <w:spacing w:line="240" w:lineRule="exact"/>
              <w:jc w:val="center"/>
              <w:rPr>
                <w:rFonts w:ascii="宋体" w:hAnsi="宋体"/>
                <w:bCs/>
                <w:sz w:val="18"/>
                <w:szCs w:val="18"/>
                <w:highlight w:val="yellow"/>
              </w:rPr>
            </w:pPr>
            <w:r w:rsidRPr="00EB3EEF">
              <w:rPr>
                <w:rFonts w:ascii="宋体" w:hAnsi="宋体" w:hint="eastAsia"/>
                <w:bCs/>
                <w:sz w:val="18"/>
                <w:szCs w:val="18"/>
                <w:highlight w:val="yellow"/>
              </w:rPr>
              <w:t>02H</w:t>
            </w:r>
          </w:p>
          <w:p w14:paraId="1F7C372A" w14:textId="77777777" w:rsidR="0070227A" w:rsidRPr="00EB3EEF" w:rsidRDefault="0070227A" w:rsidP="0070227A">
            <w:pPr>
              <w:spacing w:line="240" w:lineRule="exact"/>
              <w:jc w:val="center"/>
              <w:rPr>
                <w:rFonts w:ascii="宋体" w:hAnsi="宋体"/>
                <w:bCs/>
                <w:sz w:val="18"/>
                <w:szCs w:val="18"/>
                <w:highlight w:val="yellow"/>
              </w:rPr>
            </w:pPr>
            <w:r w:rsidRPr="00EB3EEF">
              <w:rPr>
                <w:rFonts w:ascii="宋体" w:hAnsi="宋体" w:hint="eastAsia"/>
                <w:bCs/>
                <w:sz w:val="18"/>
                <w:szCs w:val="18"/>
                <w:highlight w:val="yellow"/>
              </w:rPr>
              <w:lastRenderedPageBreak/>
              <w:t>/</w:t>
            </w:r>
          </w:p>
          <w:p w14:paraId="7B5D0ABD" w14:textId="77777777" w:rsidR="0070227A" w:rsidRPr="00EB3EEF" w:rsidRDefault="0070227A" w:rsidP="0070227A">
            <w:pPr>
              <w:spacing w:line="240" w:lineRule="exact"/>
              <w:jc w:val="center"/>
              <w:rPr>
                <w:rFonts w:ascii="宋体" w:hAnsi="宋体"/>
                <w:bCs/>
                <w:sz w:val="18"/>
                <w:szCs w:val="18"/>
                <w:highlight w:val="yellow"/>
              </w:rPr>
            </w:pPr>
            <w:r w:rsidRPr="00EB3EEF">
              <w:rPr>
                <w:rFonts w:ascii="宋体" w:hAnsi="宋体" w:hint="eastAsia"/>
                <w:bCs/>
                <w:sz w:val="18"/>
                <w:szCs w:val="18"/>
                <w:highlight w:val="yellow"/>
              </w:rPr>
              <w:t>03H</w:t>
            </w:r>
          </w:p>
          <w:p w14:paraId="3B71F59D" w14:textId="77777777" w:rsidR="0070227A" w:rsidRPr="00EB3EEF" w:rsidRDefault="0070227A" w:rsidP="0070227A">
            <w:pPr>
              <w:spacing w:line="240" w:lineRule="exact"/>
              <w:jc w:val="center"/>
              <w:rPr>
                <w:rFonts w:ascii="宋体" w:hAnsi="宋体"/>
                <w:bCs/>
                <w:sz w:val="18"/>
                <w:szCs w:val="18"/>
                <w:highlight w:val="yellow"/>
              </w:rPr>
            </w:pPr>
            <w:r w:rsidRPr="00EB3EEF">
              <w:rPr>
                <w:rFonts w:ascii="宋体" w:hAnsi="宋体" w:hint="eastAsia"/>
                <w:bCs/>
                <w:sz w:val="18"/>
                <w:szCs w:val="18"/>
                <w:highlight w:val="yellow"/>
              </w:rPr>
              <w:t>/</w:t>
            </w:r>
          </w:p>
          <w:p w14:paraId="3DF3933D" w14:textId="1DE852BE" w:rsidR="0070227A" w:rsidRPr="00241785" w:rsidRDefault="0070227A" w:rsidP="0070227A">
            <w:pPr>
              <w:spacing w:line="240" w:lineRule="exact"/>
              <w:jc w:val="center"/>
              <w:rPr>
                <w:rFonts w:ascii="宋体" w:hAnsi="宋体"/>
                <w:bCs/>
                <w:sz w:val="18"/>
                <w:szCs w:val="18"/>
              </w:rPr>
            </w:pPr>
            <w:r w:rsidRPr="00EB3EEF">
              <w:rPr>
                <w:rFonts w:ascii="宋体" w:hAnsi="宋体" w:hint="eastAsia"/>
                <w:bCs/>
                <w:sz w:val="18"/>
                <w:szCs w:val="18"/>
                <w:highlight w:val="yellow"/>
              </w:rPr>
              <w:t>04</w:t>
            </w:r>
            <w:r w:rsidRPr="00EB3EEF">
              <w:rPr>
                <w:rFonts w:ascii="宋体" w:hAnsi="宋体"/>
                <w:bCs/>
                <w:sz w:val="18"/>
                <w:szCs w:val="18"/>
                <w:highlight w:val="yellow"/>
              </w:rPr>
              <w:t>H</w:t>
            </w:r>
          </w:p>
        </w:tc>
        <w:tc>
          <w:tcPr>
            <w:tcW w:w="588" w:type="dxa"/>
            <w:shd w:val="clear" w:color="auto" w:fill="auto"/>
            <w:vAlign w:val="center"/>
          </w:tcPr>
          <w:p w14:paraId="44646B98" w14:textId="74BAFA2B" w:rsidR="0070227A" w:rsidRPr="00241785" w:rsidRDefault="0070227A" w:rsidP="0070227A">
            <w:pPr>
              <w:spacing w:line="240" w:lineRule="exact"/>
              <w:jc w:val="center"/>
              <w:rPr>
                <w:rFonts w:ascii="宋体" w:hAnsi="宋体"/>
                <w:bCs/>
                <w:sz w:val="18"/>
                <w:szCs w:val="18"/>
              </w:rPr>
            </w:pPr>
            <w:r w:rsidRPr="00EB3EEF">
              <w:rPr>
                <w:rFonts w:ascii="宋体" w:hAnsi="宋体" w:hint="eastAsia"/>
                <w:bCs/>
                <w:sz w:val="18"/>
                <w:szCs w:val="18"/>
                <w:highlight w:val="yellow"/>
              </w:rPr>
              <w:lastRenderedPageBreak/>
              <w:t>2D</w:t>
            </w:r>
            <w:r w:rsidRPr="00EB3EEF">
              <w:rPr>
                <w:rFonts w:ascii="宋体" w:hAnsi="宋体"/>
                <w:bCs/>
                <w:sz w:val="18"/>
                <w:szCs w:val="18"/>
                <w:highlight w:val="yellow"/>
              </w:rPr>
              <w:t>H</w:t>
            </w:r>
          </w:p>
        </w:tc>
        <w:tc>
          <w:tcPr>
            <w:tcW w:w="590" w:type="dxa"/>
            <w:shd w:val="clear" w:color="auto" w:fill="auto"/>
            <w:vAlign w:val="center"/>
          </w:tcPr>
          <w:p w14:paraId="5B80774A" w14:textId="441C37D6" w:rsidR="0070227A" w:rsidRPr="00241785" w:rsidRDefault="0070227A" w:rsidP="0070227A">
            <w:pPr>
              <w:spacing w:line="240" w:lineRule="exact"/>
              <w:jc w:val="center"/>
              <w:rPr>
                <w:rFonts w:ascii="宋体" w:hAnsi="宋体"/>
                <w:sz w:val="18"/>
                <w:szCs w:val="18"/>
              </w:rPr>
            </w:pPr>
            <w:r w:rsidRPr="00EB3EEF">
              <w:rPr>
                <w:rFonts w:ascii="宋体" w:hAnsi="宋体" w:cs="宋体" w:hint="eastAsia"/>
                <w:sz w:val="18"/>
                <w:szCs w:val="18"/>
                <w:highlight w:val="yellow"/>
              </w:rPr>
              <w:t>控制器编号</w:t>
            </w:r>
          </w:p>
        </w:tc>
        <w:tc>
          <w:tcPr>
            <w:tcW w:w="590" w:type="dxa"/>
            <w:shd w:val="clear" w:color="auto" w:fill="auto"/>
            <w:vAlign w:val="center"/>
          </w:tcPr>
          <w:p w14:paraId="6A6D4040" w14:textId="0996DC18" w:rsidR="0070227A" w:rsidRPr="00241785" w:rsidRDefault="0070227A" w:rsidP="0070227A">
            <w:pPr>
              <w:spacing w:line="240" w:lineRule="exact"/>
              <w:jc w:val="center"/>
              <w:rPr>
                <w:rFonts w:ascii="宋体" w:hAnsi="宋体"/>
                <w:sz w:val="18"/>
                <w:szCs w:val="18"/>
              </w:rPr>
            </w:pPr>
            <w:r w:rsidRPr="00EB3EEF">
              <w:rPr>
                <w:rFonts w:ascii="宋体" w:hAnsi="宋体" w:cs="宋体" w:hint="eastAsia"/>
                <w:sz w:val="18"/>
                <w:szCs w:val="18"/>
                <w:highlight w:val="yellow"/>
              </w:rPr>
              <w:t>单元编号</w:t>
            </w:r>
          </w:p>
        </w:tc>
        <w:tc>
          <w:tcPr>
            <w:tcW w:w="590" w:type="dxa"/>
            <w:shd w:val="clear" w:color="auto" w:fill="auto"/>
            <w:vAlign w:val="center"/>
          </w:tcPr>
          <w:p w14:paraId="7C46C671" w14:textId="7B8645E7" w:rsidR="0070227A" w:rsidRPr="00241785" w:rsidRDefault="0070227A" w:rsidP="0070227A">
            <w:pPr>
              <w:spacing w:line="240" w:lineRule="exact"/>
              <w:jc w:val="center"/>
              <w:rPr>
                <w:rFonts w:ascii="宋体" w:hAnsi="宋体"/>
                <w:sz w:val="18"/>
                <w:szCs w:val="18"/>
              </w:rPr>
            </w:pPr>
            <w:r w:rsidRPr="00EB3EEF">
              <w:rPr>
                <w:rFonts w:ascii="宋体" w:hAnsi="宋体" w:cs="宋体" w:hint="eastAsia"/>
                <w:sz w:val="18"/>
                <w:szCs w:val="18"/>
                <w:highlight w:val="yellow"/>
              </w:rPr>
              <w:t>设备编号</w:t>
            </w:r>
          </w:p>
        </w:tc>
        <w:tc>
          <w:tcPr>
            <w:tcW w:w="590" w:type="dxa"/>
            <w:shd w:val="clear" w:color="auto" w:fill="auto"/>
            <w:vAlign w:val="center"/>
          </w:tcPr>
          <w:p w14:paraId="4237CC2B" w14:textId="6934B02B" w:rsidR="0070227A" w:rsidRPr="00241785" w:rsidRDefault="0070227A" w:rsidP="0070227A">
            <w:pPr>
              <w:spacing w:line="240" w:lineRule="exact"/>
              <w:jc w:val="center"/>
              <w:rPr>
                <w:rFonts w:ascii="宋体" w:hAnsi="宋体"/>
                <w:sz w:val="18"/>
                <w:szCs w:val="18"/>
              </w:rPr>
            </w:pPr>
            <w:r w:rsidRPr="00EB3EEF">
              <w:rPr>
                <w:rFonts w:ascii="宋体" w:hAnsi="宋体" w:hint="eastAsia"/>
                <w:sz w:val="18"/>
                <w:szCs w:val="18"/>
                <w:highlight w:val="yellow"/>
              </w:rPr>
              <w:t>——</w:t>
            </w:r>
          </w:p>
        </w:tc>
        <w:tc>
          <w:tcPr>
            <w:tcW w:w="590" w:type="dxa"/>
            <w:shd w:val="clear" w:color="auto" w:fill="auto"/>
            <w:vAlign w:val="center"/>
          </w:tcPr>
          <w:p w14:paraId="71A075D8" w14:textId="25574833" w:rsidR="0070227A" w:rsidRPr="00241785" w:rsidRDefault="0070227A" w:rsidP="0070227A">
            <w:pPr>
              <w:spacing w:line="240" w:lineRule="exact"/>
              <w:jc w:val="center"/>
              <w:rPr>
                <w:rFonts w:ascii="宋体" w:hAnsi="宋体"/>
                <w:sz w:val="18"/>
                <w:szCs w:val="18"/>
              </w:rPr>
            </w:pPr>
            <w:r w:rsidRPr="00EB3EEF">
              <w:rPr>
                <w:rFonts w:ascii="宋体" w:hAnsi="宋体" w:hint="eastAsia"/>
                <w:sz w:val="18"/>
                <w:szCs w:val="18"/>
                <w:highlight w:val="yellow"/>
              </w:rPr>
              <w:t>——</w:t>
            </w:r>
          </w:p>
        </w:tc>
        <w:tc>
          <w:tcPr>
            <w:tcW w:w="590" w:type="dxa"/>
            <w:shd w:val="clear" w:color="auto" w:fill="auto"/>
            <w:vAlign w:val="center"/>
          </w:tcPr>
          <w:p w14:paraId="33D5D2B6" w14:textId="2079998E" w:rsidR="0070227A" w:rsidRPr="00241785" w:rsidRDefault="0070227A" w:rsidP="0070227A">
            <w:pPr>
              <w:spacing w:line="240" w:lineRule="exact"/>
              <w:jc w:val="center"/>
              <w:rPr>
                <w:rFonts w:ascii="宋体" w:hAnsi="宋体"/>
                <w:sz w:val="18"/>
                <w:szCs w:val="18"/>
              </w:rPr>
            </w:pPr>
            <w:r w:rsidRPr="00EB3EEF">
              <w:rPr>
                <w:rFonts w:ascii="宋体" w:hAnsi="宋体" w:hint="eastAsia"/>
                <w:sz w:val="18"/>
                <w:szCs w:val="18"/>
                <w:highlight w:val="yellow"/>
              </w:rPr>
              <w:t>——</w:t>
            </w:r>
          </w:p>
        </w:tc>
        <w:tc>
          <w:tcPr>
            <w:tcW w:w="590" w:type="dxa"/>
            <w:shd w:val="clear" w:color="auto" w:fill="auto"/>
            <w:vAlign w:val="center"/>
          </w:tcPr>
          <w:p w14:paraId="2D0151AE" w14:textId="7404ABEF" w:rsidR="0070227A" w:rsidRPr="00241785" w:rsidRDefault="0070227A" w:rsidP="0070227A">
            <w:pPr>
              <w:spacing w:line="240" w:lineRule="exact"/>
              <w:jc w:val="center"/>
              <w:rPr>
                <w:rFonts w:ascii="宋体" w:hAnsi="宋体"/>
                <w:sz w:val="18"/>
                <w:szCs w:val="18"/>
              </w:rPr>
            </w:pPr>
            <w:r w:rsidRPr="00EB3EEF">
              <w:rPr>
                <w:rFonts w:ascii="宋体" w:hAnsi="宋体" w:hint="eastAsia"/>
                <w:sz w:val="18"/>
                <w:szCs w:val="18"/>
                <w:highlight w:val="yellow"/>
              </w:rPr>
              <w:t>——</w:t>
            </w:r>
          </w:p>
        </w:tc>
        <w:tc>
          <w:tcPr>
            <w:tcW w:w="590" w:type="dxa"/>
            <w:shd w:val="clear" w:color="auto" w:fill="auto"/>
            <w:vAlign w:val="center"/>
          </w:tcPr>
          <w:p w14:paraId="26A75794" w14:textId="7244D75F" w:rsidR="0070227A" w:rsidRPr="00241785" w:rsidRDefault="0070227A" w:rsidP="0070227A">
            <w:pPr>
              <w:pStyle w:val="affffffffffff3"/>
              <w:spacing w:line="240" w:lineRule="exact"/>
              <w:ind w:firstLineChars="0" w:firstLine="0"/>
              <w:jc w:val="center"/>
              <w:rPr>
                <w:rFonts w:hAnsi="宋体" w:cs="宋体"/>
                <w:noProof w:val="0"/>
                <w:kern w:val="2"/>
                <w:sz w:val="18"/>
                <w:szCs w:val="18"/>
              </w:rPr>
            </w:pPr>
            <w:r w:rsidRPr="00EB3EEF">
              <w:rPr>
                <w:rFonts w:hAnsi="宋体" w:cs="宋体" w:hint="eastAsia"/>
                <w:noProof w:val="0"/>
                <w:kern w:val="2"/>
                <w:sz w:val="18"/>
                <w:szCs w:val="18"/>
                <w:highlight w:val="yellow"/>
              </w:rPr>
              <w:t>CRC0</w:t>
            </w:r>
          </w:p>
        </w:tc>
        <w:tc>
          <w:tcPr>
            <w:tcW w:w="590" w:type="dxa"/>
            <w:shd w:val="clear" w:color="auto" w:fill="auto"/>
            <w:vAlign w:val="center"/>
          </w:tcPr>
          <w:p w14:paraId="7CD79AA9" w14:textId="560758E9" w:rsidR="0070227A" w:rsidRPr="00241785" w:rsidRDefault="0070227A" w:rsidP="0070227A">
            <w:pPr>
              <w:pStyle w:val="affffffffffff3"/>
              <w:spacing w:line="240" w:lineRule="exact"/>
              <w:ind w:firstLineChars="0" w:firstLine="0"/>
              <w:jc w:val="center"/>
              <w:rPr>
                <w:rFonts w:hAnsi="宋体" w:cs="宋体"/>
                <w:noProof w:val="0"/>
                <w:kern w:val="2"/>
                <w:sz w:val="18"/>
                <w:szCs w:val="18"/>
              </w:rPr>
            </w:pPr>
            <w:r w:rsidRPr="00EB3EEF">
              <w:rPr>
                <w:rFonts w:hAnsi="宋体" w:cs="宋体" w:hint="eastAsia"/>
                <w:noProof w:val="0"/>
                <w:kern w:val="2"/>
                <w:sz w:val="18"/>
                <w:szCs w:val="18"/>
                <w:highlight w:val="yellow"/>
              </w:rPr>
              <w:t>CRC1</w:t>
            </w:r>
          </w:p>
        </w:tc>
      </w:tr>
      <w:tr w:rsidR="0070227A" w:rsidRPr="00242F60" w14:paraId="5073A655" w14:textId="77777777" w:rsidTr="00185755">
        <w:trPr>
          <w:jc w:val="center"/>
        </w:trPr>
        <w:tc>
          <w:tcPr>
            <w:tcW w:w="10941" w:type="dxa"/>
            <w:gridSpan w:val="19"/>
            <w:vAlign w:val="center"/>
          </w:tcPr>
          <w:p w14:paraId="7A02E428" w14:textId="77777777" w:rsidR="0070227A" w:rsidRPr="00241785" w:rsidRDefault="0070227A" w:rsidP="0070227A">
            <w:pPr>
              <w:pStyle w:val="a5"/>
              <w:numPr>
                <w:ilvl w:val="0"/>
                <w:numId w:val="77"/>
              </w:numPr>
            </w:pPr>
            <w:r w:rsidRPr="00241785">
              <w:rPr>
                <w:rFonts w:hint="eastAsia"/>
              </w:rPr>
              <w:t>查设备状态数据帧的长度为01H时，控制器编号、单元编号和设备编号为空，表示查询指定地址的设备的状态；数据长度为02H时，单元编号和设备编号为空，表示查询指定地址指定控制器的状态；数据长度为03H时，设备编号为空，表示查询指定地址指定控制器指定单元的状态；数据长度为04H时，表示指定地址指定控制器指定单元指定设备的状态。</w:t>
            </w:r>
          </w:p>
          <w:p w14:paraId="5BF7BC41" w14:textId="77777777" w:rsidR="0070227A" w:rsidRPr="00241785" w:rsidRDefault="0070227A" w:rsidP="0070227A">
            <w:pPr>
              <w:pStyle w:val="a5"/>
            </w:pPr>
            <w:r w:rsidRPr="00241785">
              <w:rPr>
                <w:rFonts w:hint="eastAsia"/>
              </w:rPr>
              <w:t>查设备配置数据帧的数据长度为01H时，控制器编号、单元编号和设备编号为空，表示查询指定地址连接的控制器数目；数据长度为02H时，单元编号和设备编号为空，表示查询指定地址指定控制器连接的单元的数目；数据长度为03H时，设备编号为空，表示查询指定地址指定控制器指定单元连接的设备的数目；数据长度为04H时，表示查询指定地址指定控制器指定单元指定设备的通道数目。</w:t>
            </w:r>
          </w:p>
          <w:p w14:paraId="49FDEED7" w14:textId="74DE6DF5" w:rsidR="0070227A" w:rsidRPr="00241785" w:rsidRDefault="0070227A" w:rsidP="0070227A">
            <w:pPr>
              <w:pStyle w:val="a5"/>
            </w:pPr>
            <w:r w:rsidRPr="00241785">
              <w:rPr>
                <w:rFonts w:hint="eastAsia"/>
              </w:rPr>
              <w:t>查设备标识数据帧的长度为01H时，控制器编号、单元编号和设备编号为空，表示查询指定地址的设备的标识；数据长度为02H时，单元编号和设备编号为空，表示查询指定地址指定控制器的标识；数据长度为03H时，设备编号为空，表示查询指定地址指定控制器指定单元的标识；数据长度为04H时，表示指定地址指定控制器指定单元指定设备的标识。</w:t>
            </w:r>
          </w:p>
          <w:p w14:paraId="142D58C0" w14:textId="777A570D" w:rsidR="0070227A" w:rsidRDefault="0070227A" w:rsidP="0070227A">
            <w:pPr>
              <w:pStyle w:val="a5"/>
            </w:pPr>
            <w:r w:rsidRPr="00241785">
              <w:rPr>
                <w:rFonts w:hint="eastAsia"/>
              </w:rPr>
              <w:t>查注册登记信息数据帧的数据长度为0</w:t>
            </w:r>
            <w:r w:rsidRPr="00241785">
              <w:t>3H</w:t>
            </w:r>
            <w:r w:rsidRPr="00241785">
              <w:rPr>
                <w:rFonts w:hint="eastAsia"/>
              </w:rPr>
              <w:t>时，设备编号为空，表示表示查询指定地址指定控制器指定单元的全部设备的注册登记信息；数据长度为0</w:t>
            </w:r>
            <w:r w:rsidRPr="00241785">
              <w:t>4H</w:t>
            </w:r>
            <w:r w:rsidRPr="00241785">
              <w:rPr>
                <w:rFonts w:hint="eastAsia"/>
              </w:rPr>
              <w:t>时，表示查询指定地址指定控制器指定单元指定设备的注册登记信息。</w:t>
            </w:r>
          </w:p>
          <w:p w14:paraId="2B6A93D9" w14:textId="20E60532" w:rsidR="0070227A" w:rsidRPr="00241785" w:rsidRDefault="0070227A" w:rsidP="0070227A">
            <w:pPr>
              <w:pStyle w:val="a5"/>
            </w:pPr>
            <w:r w:rsidRPr="00EB3EEF">
              <w:rPr>
                <w:rFonts w:hint="eastAsia"/>
                <w:highlight w:val="yellow"/>
              </w:rPr>
              <w:t>查设备列表数据帧的数据长度为01H时，控制器编号、单元编号和设备编号为空，表示查询指定地址连接的控制器列表；数据长度为02H时，单元编号和设备编号为空，表示查询指定地址指定控制器连接的单元的列表；数据长度为03H时，设备编号为空，表示查询指定地址指定控制器指定单元连接的设备的列表；数据长度为04H时，表示查询指定地址指定控制器指定单元指定设备的通道列表。</w:t>
            </w:r>
          </w:p>
          <w:p w14:paraId="2DC09728" w14:textId="2C9129CA" w:rsidR="0070227A" w:rsidRPr="00241785" w:rsidRDefault="0070227A" w:rsidP="0070227A">
            <w:pPr>
              <w:pStyle w:val="a5"/>
            </w:pPr>
            <w:r w:rsidRPr="00241785">
              <w:rPr>
                <w:rFonts w:hint="eastAsia"/>
              </w:rPr>
              <w:t>事件代码可查表C.1</w:t>
            </w:r>
            <w:r w:rsidR="00816257">
              <w:t>7</w:t>
            </w:r>
            <w:r w:rsidRPr="00241785">
              <w:rPr>
                <w:rFonts w:hint="eastAsia"/>
              </w:rPr>
              <w:t>，事件代码为0时表示查询全部事件信息。</w:t>
            </w:r>
          </w:p>
        </w:tc>
      </w:tr>
    </w:tbl>
    <w:p w14:paraId="7FC0EBAF" w14:textId="77777777" w:rsidR="00AC4915" w:rsidRPr="00242F60" w:rsidRDefault="00AC4915" w:rsidP="00273CF3">
      <w:pPr>
        <w:pStyle w:val="afffffffffff4"/>
      </w:pPr>
      <w:r w:rsidRPr="00242F60">
        <w:rPr>
          <w:rFonts w:hint="eastAsia"/>
        </w:rPr>
        <w:t>消防联动控制设备接收</w:t>
      </w:r>
      <w:r>
        <w:rPr>
          <w:rFonts w:hint="eastAsia"/>
        </w:rPr>
        <w:t>具有联动控制功能的火灾报警控制器</w:t>
      </w:r>
      <w:r w:rsidRPr="00242F60">
        <w:rPr>
          <w:rFonts w:hint="eastAsia"/>
        </w:rPr>
        <w:t>的查询数据帧后，应按表C.8～表C.13的要求向</w:t>
      </w:r>
      <w:r>
        <w:rPr>
          <w:rFonts w:hint="eastAsia"/>
        </w:rPr>
        <w:t>具有联动控制功能的火灾报警控制器</w:t>
      </w:r>
      <w:r w:rsidRPr="00242F60">
        <w:rPr>
          <w:rFonts w:hint="eastAsia"/>
        </w:rPr>
        <w:t>发送应答数据帧，反馈查询信息。</w:t>
      </w:r>
    </w:p>
    <w:p w14:paraId="271E8C7D" w14:textId="77777777" w:rsidR="00AC4915" w:rsidRPr="00242F60" w:rsidRDefault="00AC4915" w:rsidP="00273CF3">
      <w:pPr>
        <w:pStyle w:val="afffffffffff4"/>
      </w:pPr>
      <w:r>
        <w:rPr>
          <w:rFonts w:hint="eastAsia"/>
        </w:rPr>
        <w:t>具有联动控制功能的火灾报警控制器</w:t>
      </w:r>
      <w:r w:rsidRPr="00242F60">
        <w:rPr>
          <w:rFonts w:hint="eastAsia"/>
        </w:rPr>
        <w:t>查设备当前事件和历史事件时，消防联动设备应分别按照表C</w:t>
      </w:r>
      <w:r w:rsidRPr="00242F60">
        <w:t>.12</w:t>
      </w:r>
      <w:r w:rsidRPr="00242F60">
        <w:rPr>
          <w:rFonts w:hint="eastAsia"/>
        </w:rPr>
        <w:t>和表C.13的要求发送一条事件信息，</w:t>
      </w:r>
      <w:r>
        <w:rPr>
          <w:rFonts w:hint="eastAsia"/>
        </w:rPr>
        <w:t>具有联动控制功能的火灾报警控制器</w:t>
      </w:r>
      <w:r w:rsidRPr="00242F60">
        <w:rPr>
          <w:rFonts w:hint="eastAsia"/>
        </w:rPr>
        <w:t>应按表C.6的要求应答，应答后消防联动设备应分别按照表C</w:t>
      </w:r>
      <w:r w:rsidRPr="00242F60">
        <w:t>.12</w:t>
      </w:r>
      <w:r w:rsidRPr="00242F60">
        <w:rPr>
          <w:rFonts w:hint="eastAsia"/>
        </w:rPr>
        <w:t>和表C.13的要求发送下一条历史事件信息。全部历史事件信息发送结束后，消防联动设备应分别按照表C</w:t>
      </w:r>
      <w:r w:rsidRPr="00242F60">
        <w:t>.12</w:t>
      </w:r>
      <w:r w:rsidRPr="00242F60">
        <w:rPr>
          <w:rFonts w:hint="eastAsia"/>
        </w:rPr>
        <w:t>和表C.13的要求发送全部事件发送结束数据帧。</w:t>
      </w:r>
    </w:p>
    <w:p w14:paraId="5A00713F" w14:textId="77777777" w:rsidR="00AC4915" w:rsidRPr="00242F60" w:rsidRDefault="00AC4915" w:rsidP="00AC4915">
      <w:pPr>
        <w:pStyle w:val="aff4"/>
        <w:spacing w:before="156" w:after="156"/>
      </w:pPr>
      <w:r w:rsidRPr="00242F60">
        <w:rPr>
          <w:rFonts w:hint="eastAsia"/>
        </w:rPr>
        <w:t>单帧查询应答数据帧</w:t>
      </w:r>
    </w:p>
    <w:tbl>
      <w:tblPr>
        <w:tblW w:w="109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2"/>
        <w:gridCol w:w="993"/>
        <w:gridCol w:w="567"/>
        <w:gridCol w:w="516"/>
        <w:gridCol w:w="486"/>
        <w:gridCol w:w="486"/>
        <w:gridCol w:w="525"/>
        <w:gridCol w:w="559"/>
        <w:gridCol w:w="486"/>
        <w:gridCol w:w="588"/>
        <w:gridCol w:w="590"/>
        <w:gridCol w:w="590"/>
        <w:gridCol w:w="590"/>
        <w:gridCol w:w="590"/>
        <w:gridCol w:w="590"/>
        <w:gridCol w:w="590"/>
        <w:gridCol w:w="590"/>
        <w:gridCol w:w="590"/>
        <w:gridCol w:w="590"/>
      </w:tblGrid>
      <w:tr w:rsidR="00AC4915" w:rsidRPr="00242F60" w14:paraId="3C6FCD41" w14:textId="77777777" w:rsidTr="00185755">
        <w:trPr>
          <w:tblHeader/>
          <w:jc w:val="center"/>
        </w:trPr>
        <w:tc>
          <w:tcPr>
            <w:tcW w:w="412" w:type="dxa"/>
            <w:vMerge w:val="restart"/>
            <w:vAlign w:val="center"/>
          </w:tcPr>
          <w:p w14:paraId="5E0575EC"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功能码数值</w:t>
            </w:r>
          </w:p>
        </w:tc>
        <w:tc>
          <w:tcPr>
            <w:tcW w:w="993" w:type="dxa"/>
            <w:vMerge w:val="restart"/>
            <w:shd w:val="clear" w:color="auto" w:fill="auto"/>
            <w:vAlign w:val="center"/>
          </w:tcPr>
          <w:p w14:paraId="1289B82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报文名称</w:t>
            </w:r>
          </w:p>
        </w:tc>
        <w:tc>
          <w:tcPr>
            <w:tcW w:w="3625" w:type="dxa"/>
            <w:gridSpan w:val="7"/>
            <w:shd w:val="clear" w:color="auto" w:fill="auto"/>
            <w:vAlign w:val="center"/>
          </w:tcPr>
          <w:p w14:paraId="486971DA"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报文头</w:t>
            </w:r>
          </w:p>
        </w:tc>
        <w:tc>
          <w:tcPr>
            <w:tcW w:w="5898" w:type="dxa"/>
            <w:gridSpan w:val="10"/>
            <w:shd w:val="clear" w:color="auto" w:fill="auto"/>
            <w:vAlign w:val="center"/>
          </w:tcPr>
          <w:p w14:paraId="104183F3"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w:t>
            </w:r>
          </w:p>
        </w:tc>
      </w:tr>
      <w:tr w:rsidR="00AC4915" w:rsidRPr="00242F60" w14:paraId="13D76470" w14:textId="77777777" w:rsidTr="00185755">
        <w:trPr>
          <w:tblHeader/>
          <w:jc w:val="center"/>
        </w:trPr>
        <w:tc>
          <w:tcPr>
            <w:tcW w:w="412" w:type="dxa"/>
            <w:vMerge/>
            <w:vAlign w:val="center"/>
          </w:tcPr>
          <w:p w14:paraId="2822177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993" w:type="dxa"/>
            <w:vMerge/>
            <w:shd w:val="clear" w:color="auto" w:fill="auto"/>
            <w:vAlign w:val="center"/>
          </w:tcPr>
          <w:p w14:paraId="3EEC37A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567" w:type="dxa"/>
            <w:shd w:val="clear" w:color="auto" w:fill="auto"/>
            <w:vAlign w:val="center"/>
          </w:tcPr>
          <w:p w14:paraId="071FFDAE"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帧类型</w:t>
            </w:r>
          </w:p>
        </w:tc>
        <w:tc>
          <w:tcPr>
            <w:tcW w:w="516" w:type="dxa"/>
            <w:shd w:val="clear" w:color="auto" w:fill="auto"/>
            <w:vAlign w:val="center"/>
          </w:tcPr>
          <w:p w14:paraId="7153A0EC"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目标地址</w:t>
            </w:r>
          </w:p>
        </w:tc>
        <w:tc>
          <w:tcPr>
            <w:tcW w:w="486" w:type="dxa"/>
            <w:shd w:val="clear" w:color="auto" w:fill="auto"/>
            <w:vAlign w:val="center"/>
          </w:tcPr>
          <w:p w14:paraId="30517E16"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优先级</w:t>
            </w:r>
          </w:p>
        </w:tc>
        <w:tc>
          <w:tcPr>
            <w:tcW w:w="486" w:type="dxa"/>
            <w:shd w:val="clear" w:color="auto" w:fill="auto"/>
            <w:vAlign w:val="center"/>
          </w:tcPr>
          <w:p w14:paraId="415EF1AD"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源地址</w:t>
            </w:r>
          </w:p>
        </w:tc>
        <w:tc>
          <w:tcPr>
            <w:tcW w:w="525" w:type="dxa"/>
            <w:shd w:val="clear" w:color="auto" w:fill="auto"/>
            <w:vAlign w:val="center"/>
          </w:tcPr>
          <w:p w14:paraId="726A51F6"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报文编号</w:t>
            </w:r>
          </w:p>
        </w:tc>
        <w:tc>
          <w:tcPr>
            <w:tcW w:w="559" w:type="dxa"/>
            <w:shd w:val="clear" w:color="auto" w:fill="auto"/>
            <w:vAlign w:val="center"/>
          </w:tcPr>
          <w:p w14:paraId="73D73B95"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分组编号</w:t>
            </w:r>
          </w:p>
        </w:tc>
        <w:tc>
          <w:tcPr>
            <w:tcW w:w="486" w:type="dxa"/>
            <w:shd w:val="clear" w:color="auto" w:fill="auto"/>
            <w:vAlign w:val="center"/>
          </w:tcPr>
          <w:p w14:paraId="2315AEA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数据长度</w:t>
            </w:r>
          </w:p>
        </w:tc>
        <w:tc>
          <w:tcPr>
            <w:tcW w:w="588" w:type="dxa"/>
            <w:shd w:val="clear" w:color="auto" w:fill="auto"/>
            <w:vAlign w:val="center"/>
          </w:tcPr>
          <w:p w14:paraId="11DA0953"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数据0</w:t>
            </w:r>
          </w:p>
        </w:tc>
        <w:tc>
          <w:tcPr>
            <w:tcW w:w="590" w:type="dxa"/>
            <w:shd w:val="clear" w:color="auto" w:fill="auto"/>
            <w:vAlign w:val="center"/>
          </w:tcPr>
          <w:p w14:paraId="74A461A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数据1</w:t>
            </w:r>
          </w:p>
        </w:tc>
        <w:tc>
          <w:tcPr>
            <w:tcW w:w="590" w:type="dxa"/>
            <w:shd w:val="clear" w:color="auto" w:fill="auto"/>
            <w:vAlign w:val="center"/>
          </w:tcPr>
          <w:p w14:paraId="6143663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数据2</w:t>
            </w:r>
          </w:p>
        </w:tc>
        <w:tc>
          <w:tcPr>
            <w:tcW w:w="590" w:type="dxa"/>
            <w:shd w:val="clear" w:color="auto" w:fill="auto"/>
            <w:vAlign w:val="center"/>
          </w:tcPr>
          <w:p w14:paraId="71B41886"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数据3</w:t>
            </w:r>
          </w:p>
        </w:tc>
        <w:tc>
          <w:tcPr>
            <w:tcW w:w="590" w:type="dxa"/>
            <w:shd w:val="clear" w:color="auto" w:fill="auto"/>
            <w:vAlign w:val="center"/>
          </w:tcPr>
          <w:p w14:paraId="251DCBC3"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数据4</w:t>
            </w:r>
          </w:p>
        </w:tc>
        <w:tc>
          <w:tcPr>
            <w:tcW w:w="590" w:type="dxa"/>
            <w:shd w:val="clear" w:color="auto" w:fill="auto"/>
            <w:vAlign w:val="center"/>
          </w:tcPr>
          <w:p w14:paraId="031EADB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数据5</w:t>
            </w:r>
          </w:p>
        </w:tc>
        <w:tc>
          <w:tcPr>
            <w:tcW w:w="590" w:type="dxa"/>
            <w:shd w:val="clear" w:color="auto" w:fill="auto"/>
            <w:vAlign w:val="center"/>
          </w:tcPr>
          <w:p w14:paraId="4AFB0FF5"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数据6</w:t>
            </w:r>
          </w:p>
        </w:tc>
        <w:tc>
          <w:tcPr>
            <w:tcW w:w="590" w:type="dxa"/>
            <w:shd w:val="clear" w:color="auto" w:fill="auto"/>
            <w:vAlign w:val="center"/>
          </w:tcPr>
          <w:p w14:paraId="1CA018FA"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数据7</w:t>
            </w:r>
          </w:p>
        </w:tc>
        <w:tc>
          <w:tcPr>
            <w:tcW w:w="590" w:type="dxa"/>
            <w:shd w:val="clear" w:color="auto" w:fill="auto"/>
            <w:vAlign w:val="center"/>
          </w:tcPr>
          <w:p w14:paraId="44EAF9AC"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校验0</w:t>
            </w:r>
          </w:p>
        </w:tc>
        <w:tc>
          <w:tcPr>
            <w:tcW w:w="590" w:type="dxa"/>
            <w:shd w:val="clear" w:color="auto" w:fill="auto"/>
            <w:vAlign w:val="center"/>
          </w:tcPr>
          <w:p w14:paraId="057926E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校验1</w:t>
            </w:r>
          </w:p>
        </w:tc>
      </w:tr>
      <w:tr w:rsidR="00AC4915" w:rsidRPr="00242F60" w14:paraId="466567CF" w14:textId="77777777" w:rsidTr="00185755">
        <w:trPr>
          <w:jc w:val="center"/>
        </w:trPr>
        <w:tc>
          <w:tcPr>
            <w:tcW w:w="412" w:type="dxa"/>
            <w:vAlign w:val="center"/>
          </w:tcPr>
          <w:p w14:paraId="4934C659"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33</w:t>
            </w:r>
          </w:p>
        </w:tc>
        <w:tc>
          <w:tcPr>
            <w:tcW w:w="993" w:type="dxa"/>
            <w:shd w:val="clear" w:color="auto" w:fill="auto"/>
            <w:vAlign w:val="center"/>
          </w:tcPr>
          <w:p w14:paraId="08AA1DE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设备巡检</w:t>
            </w:r>
            <w:r w:rsidRPr="00242F60">
              <w:rPr>
                <w:rFonts w:ascii="宋体" w:hAnsi="宋体" w:cs="宋体" w:hint="eastAsia"/>
                <w:sz w:val="18"/>
                <w:szCs w:val="18"/>
              </w:rPr>
              <w:t>应答</w:t>
            </w:r>
          </w:p>
        </w:tc>
        <w:tc>
          <w:tcPr>
            <w:tcW w:w="567" w:type="dxa"/>
            <w:shd w:val="clear" w:color="auto" w:fill="auto"/>
            <w:vAlign w:val="center"/>
          </w:tcPr>
          <w:p w14:paraId="0148D02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616711D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4A24F1A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0657529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25" w:type="dxa"/>
            <w:shd w:val="clear" w:color="auto" w:fill="auto"/>
            <w:vAlign w:val="center"/>
          </w:tcPr>
          <w:p w14:paraId="5F08F45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7592033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00H</w:t>
            </w:r>
          </w:p>
        </w:tc>
        <w:tc>
          <w:tcPr>
            <w:tcW w:w="486" w:type="dxa"/>
            <w:shd w:val="clear" w:color="auto" w:fill="auto"/>
            <w:vAlign w:val="center"/>
          </w:tcPr>
          <w:p w14:paraId="7D91765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01</w:t>
            </w:r>
            <w:r w:rsidRPr="00242F60">
              <w:rPr>
                <w:rFonts w:ascii="宋体" w:hAnsi="宋体"/>
                <w:bCs/>
                <w:sz w:val="18"/>
                <w:szCs w:val="18"/>
              </w:rPr>
              <w:t>H</w:t>
            </w:r>
          </w:p>
        </w:tc>
        <w:tc>
          <w:tcPr>
            <w:tcW w:w="588" w:type="dxa"/>
            <w:shd w:val="clear" w:color="auto" w:fill="auto"/>
            <w:vAlign w:val="center"/>
          </w:tcPr>
          <w:p w14:paraId="5075FE6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21</w:t>
            </w:r>
            <w:r w:rsidRPr="00242F60">
              <w:rPr>
                <w:rFonts w:ascii="宋体" w:hAnsi="宋体"/>
                <w:bCs/>
                <w:sz w:val="18"/>
                <w:szCs w:val="18"/>
              </w:rPr>
              <w:t>H</w:t>
            </w:r>
          </w:p>
        </w:tc>
        <w:tc>
          <w:tcPr>
            <w:tcW w:w="590" w:type="dxa"/>
            <w:shd w:val="clear" w:color="auto" w:fill="auto"/>
            <w:vAlign w:val="center"/>
          </w:tcPr>
          <w:p w14:paraId="59AEDAE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24102C4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B7E81C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5F45395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7DB558C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311ACD0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C37D15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3465F97A"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47208A46"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3D49F2FD" w14:textId="77777777" w:rsidTr="00185755">
        <w:trPr>
          <w:jc w:val="center"/>
        </w:trPr>
        <w:tc>
          <w:tcPr>
            <w:tcW w:w="412" w:type="dxa"/>
            <w:vAlign w:val="center"/>
          </w:tcPr>
          <w:p w14:paraId="3B4C5BDF"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34</w:t>
            </w:r>
          </w:p>
        </w:tc>
        <w:tc>
          <w:tcPr>
            <w:tcW w:w="993" w:type="dxa"/>
            <w:shd w:val="clear" w:color="auto" w:fill="auto"/>
            <w:vAlign w:val="center"/>
          </w:tcPr>
          <w:p w14:paraId="7B6D548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查设备状态</w:t>
            </w:r>
            <w:r w:rsidRPr="00242F60">
              <w:rPr>
                <w:rFonts w:ascii="宋体" w:hAnsi="宋体" w:cs="宋体" w:hint="eastAsia"/>
                <w:sz w:val="18"/>
                <w:szCs w:val="18"/>
              </w:rPr>
              <w:t>应答</w:t>
            </w:r>
          </w:p>
        </w:tc>
        <w:tc>
          <w:tcPr>
            <w:tcW w:w="567" w:type="dxa"/>
            <w:shd w:val="clear" w:color="auto" w:fill="auto"/>
            <w:vAlign w:val="center"/>
          </w:tcPr>
          <w:p w14:paraId="2C5082B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27B30E2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1B31E08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638075E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25" w:type="dxa"/>
            <w:shd w:val="clear" w:color="auto" w:fill="auto"/>
            <w:vAlign w:val="center"/>
          </w:tcPr>
          <w:p w14:paraId="5237582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303EF14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00H</w:t>
            </w:r>
          </w:p>
        </w:tc>
        <w:tc>
          <w:tcPr>
            <w:tcW w:w="486" w:type="dxa"/>
            <w:shd w:val="clear" w:color="auto" w:fill="auto"/>
            <w:vAlign w:val="center"/>
          </w:tcPr>
          <w:p w14:paraId="79BBAB8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03</w:t>
            </w:r>
            <w:r w:rsidRPr="00242F60">
              <w:rPr>
                <w:rFonts w:ascii="宋体" w:hAnsi="宋体"/>
                <w:bCs/>
                <w:sz w:val="18"/>
                <w:szCs w:val="18"/>
              </w:rPr>
              <w:t>H</w:t>
            </w:r>
          </w:p>
        </w:tc>
        <w:tc>
          <w:tcPr>
            <w:tcW w:w="588" w:type="dxa"/>
            <w:shd w:val="clear" w:color="auto" w:fill="auto"/>
            <w:vAlign w:val="center"/>
          </w:tcPr>
          <w:p w14:paraId="2FAF44D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22</w:t>
            </w:r>
            <w:r w:rsidRPr="00242F60">
              <w:rPr>
                <w:rFonts w:ascii="宋体" w:hAnsi="宋体"/>
                <w:bCs/>
                <w:sz w:val="18"/>
                <w:szCs w:val="18"/>
              </w:rPr>
              <w:t>H</w:t>
            </w:r>
          </w:p>
        </w:tc>
        <w:tc>
          <w:tcPr>
            <w:tcW w:w="590" w:type="dxa"/>
            <w:shd w:val="clear" w:color="auto" w:fill="auto"/>
            <w:vAlign w:val="center"/>
          </w:tcPr>
          <w:p w14:paraId="71F1936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状态代码0</w:t>
            </w:r>
          </w:p>
        </w:tc>
        <w:tc>
          <w:tcPr>
            <w:tcW w:w="590" w:type="dxa"/>
            <w:shd w:val="clear" w:color="auto" w:fill="auto"/>
            <w:vAlign w:val="center"/>
          </w:tcPr>
          <w:p w14:paraId="5BB083F9" w14:textId="77777777" w:rsidR="00AC4915" w:rsidRPr="00242F60" w:rsidRDefault="00AC4915" w:rsidP="00185755">
            <w:pPr>
              <w:spacing w:line="240" w:lineRule="exact"/>
              <w:jc w:val="center"/>
              <w:rPr>
                <w:rFonts w:ascii="宋体" w:hAnsi="宋体"/>
                <w:sz w:val="18"/>
                <w:szCs w:val="18"/>
                <w:lang w:eastAsia="ko-KR"/>
              </w:rPr>
            </w:pPr>
            <w:r w:rsidRPr="00242F60">
              <w:rPr>
                <w:rFonts w:ascii="宋体" w:hAnsi="宋体" w:cs="宋体" w:hint="eastAsia"/>
                <w:sz w:val="18"/>
                <w:szCs w:val="18"/>
              </w:rPr>
              <w:t>状态代码1</w:t>
            </w:r>
          </w:p>
        </w:tc>
        <w:tc>
          <w:tcPr>
            <w:tcW w:w="590" w:type="dxa"/>
            <w:shd w:val="clear" w:color="auto" w:fill="auto"/>
            <w:vAlign w:val="center"/>
          </w:tcPr>
          <w:p w14:paraId="1DC3D21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7C5F354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B8D150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E6D8F9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C2A045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22F58D2C"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4135855C"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68812F97" w14:textId="77777777" w:rsidTr="00185755">
        <w:trPr>
          <w:jc w:val="center"/>
        </w:trPr>
        <w:tc>
          <w:tcPr>
            <w:tcW w:w="412" w:type="dxa"/>
            <w:vAlign w:val="center"/>
          </w:tcPr>
          <w:p w14:paraId="58FBA236"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35</w:t>
            </w:r>
          </w:p>
        </w:tc>
        <w:tc>
          <w:tcPr>
            <w:tcW w:w="993" w:type="dxa"/>
            <w:shd w:val="clear" w:color="auto" w:fill="auto"/>
            <w:vAlign w:val="center"/>
          </w:tcPr>
          <w:p w14:paraId="488AC456"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cs="楷体" w:hint="eastAsia"/>
                <w:bCs/>
                <w:sz w:val="18"/>
                <w:szCs w:val="18"/>
              </w:rPr>
              <w:t>查设备配置</w:t>
            </w:r>
            <w:r w:rsidRPr="00242F60">
              <w:rPr>
                <w:rFonts w:ascii="宋体" w:hAnsi="宋体" w:cs="宋体" w:hint="eastAsia"/>
                <w:sz w:val="18"/>
                <w:szCs w:val="18"/>
              </w:rPr>
              <w:t>应答</w:t>
            </w:r>
          </w:p>
        </w:tc>
        <w:tc>
          <w:tcPr>
            <w:tcW w:w="567" w:type="dxa"/>
            <w:shd w:val="clear" w:color="auto" w:fill="auto"/>
            <w:vAlign w:val="center"/>
          </w:tcPr>
          <w:p w14:paraId="0E9B057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6C2D611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23F3D9A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5CF0903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25" w:type="dxa"/>
            <w:shd w:val="clear" w:color="auto" w:fill="auto"/>
            <w:vAlign w:val="center"/>
          </w:tcPr>
          <w:p w14:paraId="13DA481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380C11E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00H</w:t>
            </w:r>
          </w:p>
        </w:tc>
        <w:tc>
          <w:tcPr>
            <w:tcW w:w="486" w:type="dxa"/>
            <w:shd w:val="clear" w:color="auto" w:fill="auto"/>
            <w:vAlign w:val="center"/>
          </w:tcPr>
          <w:p w14:paraId="42171D8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03</w:t>
            </w:r>
            <w:r w:rsidRPr="00242F60">
              <w:rPr>
                <w:rFonts w:ascii="宋体" w:hAnsi="宋体"/>
                <w:bCs/>
                <w:sz w:val="18"/>
                <w:szCs w:val="18"/>
              </w:rPr>
              <w:t>H</w:t>
            </w:r>
          </w:p>
        </w:tc>
        <w:tc>
          <w:tcPr>
            <w:tcW w:w="588" w:type="dxa"/>
            <w:shd w:val="clear" w:color="auto" w:fill="auto"/>
            <w:vAlign w:val="center"/>
          </w:tcPr>
          <w:p w14:paraId="0BD4019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23</w:t>
            </w:r>
            <w:r w:rsidRPr="00242F60">
              <w:rPr>
                <w:rFonts w:ascii="宋体" w:hAnsi="宋体"/>
                <w:bCs/>
                <w:sz w:val="18"/>
                <w:szCs w:val="18"/>
              </w:rPr>
              <w:t>H</w:t>
            </w:r>
          </w:p>
        </w:tc>
        <w:tc>
          <w:tcPr>
            <w:tcW w:w="590" w:type="dxa"/>
            <w:shd w:val="clear" w:color="auto" w:fill="auto"/>
            <w:vAlign w:val="center"/>
          </w:tcPr>
          <w:p w14:paraId="5F4D868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配置代码</w:t>
            </w:r>
            <w:r w:rsidRPr="00242F60">
              <w:rPr>
                <w:rFonts w:ascii="宋体" w:hAnsi="宋体" w:cs="宋体" w:hint="eastAsia"/>
                <w:sz w:val="18"/>
                <w:szCs w:val="18"/>
              </w:rPr>
              <w:lastRenderedPageBreak/>
              <w:t>0</w:t>
            </w:r>
          </w:p>
        </w:tc>
        <w:tc>
          <w:tcPr>
            <w:tcW w:w="590" w:type="dxa"/>
            <w:shd w:val="clear" w:color="auto" w:fill="auto"/>
            <w:vAlign w:val="center"/>
          </w:tcPr>
          <w:p w14:paraId="3C2F8565" w14:textId="77777777" w:rsidR="00AC4915" w:rsidRPr="00242F60" w:rsidRDefault="00AC4915" w:rsidP="00185755">
            <w:pPr>
              <w:spacing w:line="240" w:lineRule="exact"/>
              <w:jc w:val="center"/>
              <w:rPr>
                <w:rFonts w:ascii="宋体" w:hAnsi="宋体"/>
                <w:sz w:val="18"/>
                <w:szCs w:val="18"/>
                <w:lang w:eastAsia="ko-KR"/>
              </w:rPr>
            </w:pPr>
            <w:r w:rsidRPr="00242F60">
              <w:rPr>
                <w:rFonts w:ascii="宋体" w:hAnsi="宋体" w:cs="宋体" w:hint="eastAsia"/>
                <w:sz w:val="18"/>
                <w:szCs w:val="18"/>
              </w:rPr>
              <w:lastRenderedPageBreak/>
              <w:t>配置代码</w:t>
            </w:r>
            <w:r w:rsidRPr="00242F60">
              <w:rPr>
                <w:rFonts w:ascii="宋体" w:hAnsi="宋体" w:cs="宋体" w:hint="eastAsia"/>
                <w:sz w:val="18"/>
                <w:szCs w:val="18"/>
              </w:rPr>
              <w:lastRenderedPageBreak/>
              <w:t>1</w:t>
            </w:r>
          </w:p>
        </w:tc>
        <w:tc>
          <w:tcPr>
            <w:tcW w:w="590" w:type="dxa"/>
            <w:shd w:val="clear" w:color="auto" w:fill="auto"/>
            <w:vAlign w:val="center"/>
          </w:tcPr>
          <w:p w14:paraId="061D5A0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lastRenderedPageBreak/>
              <w:t>——</w:t>
            </w:r>
          </w:p>
        </w:tc>
        <w:tc>
          <w:tcPr>
            <w:tcW w:w="590" w:type="dxa"/>
            <w:shd w:val="clear" w:color="auto" w:fill="auto"/>
            <w:vAlign w:val="center"/>
          </w:tcPr>
          <w:p w14:paraId="2F14367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357AE86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4732511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705ED15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0092414A"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05DF7466"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23075F1E" w14:textId="77777777" w:rsidTr="00185755">
        <w:trPr>
          <w:jc w:val="center"/>
        </w:trPr>
        <w:tc>
          <w:tcPr>
            <w:tcW w:w="412" w:type="dxa"/>
            <w:vAlign w:val="center"/>
          </w:tcPr>
          <w:p w14:paraId="3F0BA495"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36</w:t>
            </w:r>
          </w:p>
        </w:tc>
        <w:tc>
          <w:tcPr>
            <w:tcW w:w="993" w:type="dxa"/>
            <w:shd w:val="clear" w:color="auto" w:fill="auto"/>
            <w:vAlign w:val="center"/>
          </w:tcPr>
          <w:p w14:paraId="3CB5B1DC"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cs="楷体" w:hint="eastAsia"/>
                <w:bCs/>
                <w:sz w:val="18"/>
                <w:szCs w:val="18"/>
              </w:rPr>
              <w:t>查设备标识</w:t>
            </w:r>
            <w:r w:rsidRPr="00242F60">
              <w:rPr>
                <w:rFonts w:ascii="宋体" w:hAnsi="宋体" w:cs="宋体" w:hint="eastAsia"/>
                <w:sz w:val="18"/>
                <w:szCs w:val="18"/>
              </w:rPr>
              <w:t>应答</w:t>
            </w:r>
          </w:p>
        </w:tc>
        <w:tc>
          <w:tcPr>
            <w:tcW w:w="567" w:type="dxa"/>
            <w:shd w:val="clear" w:color="auto" w:fill="auto"/>
            <w:vAlign w:val="center"/>
          </w:tcPr>
          <w:p w14:paraId="2175149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23A3021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3F9469D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3BAD91D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25" w:type="dxa"/>
            <w:shd w:val="clear" w:color="auto" w:fill="auto"/>
            <w:vAlign w:val="center"/>
          </w:tcPr>
          <w:p w14:paraId="0CC076B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4E97184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00H</w:t>
            </w:r>
          </w:p>
        </w:tc>
        <w:tc>
          <w:tcPr>
            <w:tcW w:w="486" w:type="dxa"/>
            <w:shd w:val="clear" w:color="auto" w:fill="auto"/>
            <w:vAlign w:val="center"/>
          </w:tcPr>
          <w:p w14:paraId="158A644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08</w:t>
            </w:r>
            <w:r w:rsidRPr="00242F60">
              <w:rPr>
                <w:rFonts w:ascii="宋体" w:hAnsi="宋体"/>
                <w:bCs/>
                <w:sz w:val="18"/>
                <w:szCs w:val="18"/>
              </w:rPr>
              <w:t>H</w:t>
            </w:r>
          </w:p>
        </w:tc>
        <w:tc>
          <w:tcPr>
            <w:tcW w:w="588" w:type="dxa"/>
            <w:shd w:val="clear" w:color="auto" w:fill="auto"/>
            <w:vAlign w:val="center"/>
          </w:tcPr>
          <w:p w14:paraId="793602D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24</w:t>
            </w:r>
            <w:r w:rsidRPr="00242F60">
              <w:rPr>
                <w:rFonts w:ascii="宋体" w:hAnsi="宋体"/>
                <w:bCs/>
                <w:sz w:val="18"/>
                <w:szCs w:val="18"/>
              </w:rPr>
              <w:t>H</w:t>
            </w:r>
          </w:p>
        </w:tc>
        <w:tc>
          <w:tcPr>
            <w:tcW w:w="590" w:type="dxa"/>
            <w:shd w:val="clear" w:color="auto" w:fill="auto"/>
            <w:vAlign w:val="center"/>
          </w:tcPr>
          <w:p w14:paraId="2818908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标识代码0</w:t>
            </w:r>
          </w:p>
        </w:tc>
        <w:tc>
          <w:tcPr>
            <w:tcW w:w="590" w:type="dxa"/>
            <w:shd w:val="clear" w:color="auto" w:fill="auto"/>
            <w:vAlign w:val="center"/>
          </w:tcPr>
          <w:p w14:paraId="516E814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标识代码1</w:t>
            </w:r>
          </w:p>
        </w:tc>
        <w:tc>
          <w:tcPr>
            <w:tcW w:w="590" w:type="dxa"/>
            <w:shd w:val="clear" w:color="auto" w:fill="auto"/>
            <w:vAlign w:val="center"/>
          </w:tcPr>
          <w:p w14:paraId="176398D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标识代码2</w:t>
            </w:r>
          </w:p>
        </w:tc>
        <w:tc>
          <w:tcPr>
            <w:tcW w:w="590" w:type="dxa"/>
            <w:shd w:val="clear" w:color="auto" w:fill="auto"/>
            <w:vAlign w:val="center"/>
          </w:tcPr>
          <w:p w14:paraId="62EBC54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标识代码3</w:t>
            </w:r>
          </w:p>
        </w:tc>
        <w:tc>
          <w:tcPr>
            <w:tcW w:w="590" w:type="dxa"/>
            <w:shd w:val="clear" w:color="auto" w:fill="auto"/>
            <w:vAlign w:val="center"/>
          </w:tcPr>
          <w:p w14:paraId="09FC05B8" w14:textId="77777777" w:rsidR="00AC4915" w:rsidRPr="00242F60" w:rsidRDefault="00AC4915" w:rsidP="00185755">
            <w:pPr>
              <w:spacing w:line="240" w:lineRule="exact"/>
              <w:jc w:val="center"/>
              <w:rPr>
                <w:rFonts w:ascii="宋体" w:hAnsi="宋体"/>
                <w:sz w:val="18"/>
                <w:szCs w:val="18"/>
                <w:lang w:eastAsia="ko-KR"/>
              </w:rPr>
            </w:pPr>
            <w:r w:rsidRPr="00242F60">
              <w:rPr>
                <w:rFonts w:ascii="宋体" w:hAnsi="宋体" w:cs="宋体" w:hint="eastAsia"/>
                <w:sz w:val="18"/>
                <w:szCs w:val="18"/>
              </w:rPr>
              <w:t>标识代码4</w:t>
            </w:r>
          </w:p>
        </w:tc>
        <w:tc>
          <w:tcPr>
            <w:tcW w:w="590" w:type="dxa"/>
            <w:shd w:val="clear" w:color="auto" w:fill="auto"/>
            <w:vAlign w:val="center"/>
          </w:tcPr>
          <w:p w14:paraId="24741DEA" w14:textId="77777777" w:rsidR="00AC4915" w:rsidRPr="00242F60" w:rsidRDefault="00AC4915" w:rsidP="00185755">
            <w:pPr>
              <w:spacing w:line="240" w:lineRule="exact"/>
              <w:jc w:val="center"/>
              <w:rPr>
                <w:rFonts w:ascii="宋体" w:hAnsi="宋体"/>
                <w:sz w:val="18"/>
                <w:szCs w:val="18"/>
                <w:lang w:eastAsia="ko-KR"/>
              </w:rPr>
            </w:pPr>
            <w:r w:rsidRPr="00242F60">
              <w:rPr>
                <w:rFonts w:ascii="宋体" w:hAnsi="宋体" w:cs="宋体" w:hint="eastAsia"/>
                <w:sz w:val="18"/>
                <w:szCs w:val="18"/>
              </w:rPr>
              <w:t>标识代码5</w:t>
            </w:r>
          </w:p>
        </w:tc>
        <w:tc>
          <w:tcPr>
            <w:tcW w:w="590" w:type="dxa"/>
            <w:shd w:val="clear" w:color="auto" w:fill="auto"/>
            <w:vAlign w:val="center"/>
          </w:tcPr>
          <w:p w14:paraId="15AC6B15" w14:textId="77777777" w:rsidR="00AC4915" w:rsidRPr="00242F60" w:rsidRDefault="00AC4915" w:rsidP="00185755">
            <w:pPr>
              <w:spacing w:line="240" w:lineRule="exact"/>
              <w:jc w:val="center"/>
              <w:rPr>
                <w:rFonts w:ascii="宋体" w:hAnsi="宋体"/>
                <w:sz w:val="18"/>
                <w:szCs w:val="18"/>
                <w:lang w:eastAsia="ko-KR"/>
              </w:rPr>
            </w:pPr>
            <w:r w:rsidRPr="00242F60">
              <w:rPr>
                <w:rFonts w:ascii="宋体" w:hAnsi="宋体" w:cs="宋体" w:hint="eastAsia"/>
                <w:sz w:val="18"/>
                <w:szCs w:val="18"/>
              </w:rPr>
              <w:t>标识代码6</w:t>
            </w:r>
          </w:p>
        </w:tc>
        <w:tc>
          <w:tcPr>
            <w:tcW w:w="590" w:type="dxa"/>
            <w:shd w:val="clear" w:color="auto" w:fill="auto"/>
            <w:vAlign w:val="center"/>
          </w:tcPr>
          <w:p w14:paraId="1294CCA3"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717B520B"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5F7E73F6" w14:textId="77777777" w:rsidTr="00185755">
        <w:trPr>
          <w:jc w:val="center"/>
        </w:trPr>
        <w:tc>
          <w:tcPr>
            <w:tcW w:w="412" w:type="dxa"/>
            <w:vAlign w:val="center"/>
          </w:tcPr>
          <w:p w14:paraId="6CD8C3C2"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37</w:t>
            </w:r>
          </w:p>
        </w:tc>
        <w:tc>
          <w:tcPr>
            <w:tcW w:w="993" w:type="dxa"/>
            <w:shd w:val="clear" w:color="auto" w:fill="auto"/>
            <w:vAlign w:val="center"/>
          </w:tcPr>
          <w:p w14:paraId="52DADCB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查设备参量</w:t>
            </w:r>
            <w:r w:rsidRPr="00242F60">
              <w:rPr>
                <w:rFonts w:ascii="宋体" w:hAnsi="宋体" w:cs="宋体" w:hint="eastAsia"/>
                <w:sz w:val="18"/>
                <w:szCs w:val="18"/>
              </w:rPr>
              <w:t>应答</w:t>
            </w:r>
          </w:p>
        </w:tc>
        <w:tc>
          <w:tcPr>
            <w:tcW w:w="567" w:type="dxa"/>
            <w:shd w:val="clear" w:color="auto" w:fill="auto"/>
            <w:vAlign w:val="center"/>
          </w:tcPr>
          <w:p w14:paraId="3152406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3B7DAD2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5F685CB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41B92D5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25" w:type="dxa"/>
            <w:shd w:val="clear" w:color="auto" w:fill="auto"/>
            <w:vAlign w:val="center"/>
          </w:tcPr>
          <w:p w14:paraId="780C8B0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143DE55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00H</w:t>
            </w:r>
          </w:p>
        </w:tc>
        <w:tc>
          <w:tcPr>
            <w:tcW w:w="486" w:type="dxa"/>
            <w:shd w:val="clear" w:color="auto" w:fill="auto"/>
            <w:vAlign w:val="center"/>
          </w:tcPr>
          <w:p w14:paraId="2593AF7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04</w:t>
            </w:r>
            <w:r w:rsidRPr="00242F60">
              <w:rPr>
                <w:rFonts w:ascii="宋体" w:hAnsi="宋体"/>
                <w:bCs/>
                <w:sz w:val="18"/>
                <w:szCs w:val="18"/>
              </w:rPr>
              <w:t>H</w:t>
            </w:r>
          </w:p>
        </w:tc>
        <w:tc>
          <w:tcPr>
            <w:tcW w:w="588" w:type="dxa"/>
            <w:shd w:val="clear" w:color="auto" w:fill="auto"/>
            <w:vAlign w:val="center"/>
          </w:tcPr>
          <w:p w14:paraId="2DBE596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25</w:t>
            </w:r>
            <w:r w:rsidRPr="00242F60">
              <w:rPr>
                <w:rFonts w:ascii="宋体" w:hAnsi="宋体"/>
                <w:bCs/>
                <w:sz w:val="18"/>
                <w:szCs w:val="18"/>
              </w:rPr>
              <w:t>H</w:t>
            </w:r>
          </w:p>
        </w:tc>
        <w:tc>
          <w:tcPr>
            <w:tcW w:w="590" w:type="dxa"/>
            <w:shd w:val="clear" w:color="auto" w:fill="auto"/>
            <w:vAlign w:val="center"/>
          </w:tcPr>
          <w:p w14:paraId="7A792FC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参量类型代码</w:t>
            </w:r>
          </w:p>
        </w:tc>
        <w:tc>
          <w:tcPr>
            <w:tcW w:w="590" w:type="dxa"/>
            <w:shd w:val="clear" w:color="auto" w:fill="auto"/>
            <w:vAlign w:val="center"/>
          </w:tcPr>
          <w:p w14:paraId="162A6080" w14:textId="77777777" w:rsidR="00AC4915" w:rsidRPr="00242F60" w:rsidRDefault="00AC4915" w:rsidP="00185755">
            <w:pPr>
              <w:spacing w:line="240" w:lineRule="exact"/>
              <w:jc w:val="center"/>
              <w:rPr>
                <w:rFonts w:ascii="宋体" w:hAnsi="宋体"/>
                <w:sz w:val="18"/>
                <w:szCs w:val="18"/>
                <w:lang w:eastAsia="ko-KR"/>
              </w:rPr>
            </w:pPr>
            <w:r w:rsidRPr="00242F60">
              <w:rPr>
                <w:rFonts w:ascii="宋体" w:hAnsi="宋体" w:cs="宋体" w:hint="eastAsia"/>
                <w:sz w:val="18"/>
                <w:szCs w:val="18"/>
              </w:rPr>
              <w:t>参量数值0</w:t>
            </w:r>
          </w:p>
        </w:tc>
        <w:tc>
          <w:tcPr>
            <w:tcW w:w="590" w:type="dxa"/>
            <w:shd w:val="clear" w:color="auto" w:fill="auto"/>
            <w:vAlign w:val="center"/>
          </w:tcPr>
          <w:p w14:paraId="72C4D05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参量数值1</w:t>
            </w:r>
          </w:p>
        </w:tc>
        <w:tc>
          <w:tcPr>
            <w:tcW w:w="590" w:type="dxa"/>
            <w:shd w:val="clear" w:color="auto" w:fill="auto"/>
            <w:vAlign w:val="center"/>
          </w:tcPr>
          <w:p w14:paraId="037A4CA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05DBD75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5DE03C2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7E709C6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412DEFE4"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1A58E60E"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35E09BE4" w14:textId="77777777" w:rsidTr="00185755">
        <w:trPr>
          <w:jc w:val="center"/>
        </w:trPr>
        <w:tc>
          <w:tcPr>
            <w:tcW w:w="412" w:type="dxa"/>
            <w:vAlign w:val="center"/>
          </w:tcPr>
          <w:p w14:paraId="11338C25"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43</w:t>
            </w:r>
          </w:p>
        </w:tc>
        <w:tc>
          <w:tcPr>
            <w:tcW w:w="993" w:type="dxa"/>
            <w:shd w:val="clear" w:color="auto" w:fill="auto"/>
            <w:vAlign w:val="center"/>
          </w:tcPr>
          <w:p w14:paraId="019430E0"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hint="eastAsia"/>
                <w:sz w:val="18"/>
                <w:szCs w:val="18"/>
              </w:rPr>
              <w:t>停止查询设备事件应答</w:t>
            </w:r>
          </w:p>
        </w:tc>
        <w:tc>
          <w:tcPr>
            <w:tcW w:w="567" w:type="dxa"/>
            <w:shd w:val="clear" w:color="auto" w:fill="auto"/>
            <w:vAlign w:val="center"/>
          </w:tcPr>
          <w:p w14:paraId="2D23B52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4DE9605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0D22311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73C290D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25" w:type="dxa"/>
            <w:shd w:val="clear" w:color="auto" w:fill="auto"/>
            <w:vAlign w:val="center"/>
          </w:tcPr>
          <w:p w14:paraId="0A3BF64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3964D29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00H</w:t>
            </w:r>
          </w:p>
        </w:tc>
        <w:tc>
          <w:tcPr>
            <w:tcW w:w="486" w:type="dxa"/>
            <w:shd w:val="clear" w:color="auto" w:fill="auto"/>
            <w:vAlign w:val="center"/>
          </w:tcPr>
          <w:p w14:paraId="6BEFFD43"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01H</w:t>
            </w:r>
          </w:p>
        </w:tc>
        <w:tc>
          <w:tcPr>
            <w:tcW w:w="588" w:type="dxa"/>
            <w:shd w:val="clear" w:color="auto" w:fill="auto"/>
            <w:vAlign w:val="center"/>
          </w:tcPr>
          <w:p w14:paraId="70D3F0B1"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2BH</w:t>
            </w:r>
          </w:p>
        </w:tc>
        <w:tc>
          <w:tcPr>
            <w:tcW w:w="590" w:type="dxa"/>
            <w:shd w:val="clear" w:color="auto" w:fill="auto"/>
            <w:vAlign w:val="center"/>
          </w:tcPr>
          <w:p w14:paraId="0DC5B22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74508C1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511BF75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38EDD24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6A7B9D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3B90553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2B2264C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181879A"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413C0034"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3EC963D3" w14:textId="77777777" w:rsidTr="00185755">
        <w:trPr>
          <w:jc w:val="center"/>
        </w:trPr>
        <w:tc>
          <w:tcPr>
            <w:tcW w:w="412" w:type="dxa"/>
            <w:vAlign w:val="center"/>
          </w:tcPr>
          <w:p w14:paraId="04C93ADF"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44</w:t>
            </w:r>
          </w:p>
        </w:tc>
        <w:tc>
          <w:tcPr>
            <w:tcW w:w="993" w:type="dxa"/>
            <w:shd w:val="clear" w:color="auto" w:fill="auto"/>
            <w:vAlign w:val="center"/>
          </w:tcPr>
          <w:p w14:paraId="36E4239A"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hint="eastAsia"/>
                <w:sz w:val="18"/>
                <w:szCs w:val="18"/>
              </w:rPr>
              <w:t>查</w:t>
            </w:r>
            <w:proofErr w:type="spellStart"/>
            <w:r w:rsidRPr="00242F60">
              <w:rPr>
                <w:rFonts w:ascii="宋体" w:hAnsi="宋体" w:hint="eastAsia"/>
                <w:sz w:val="18"/>
                <w:szCs w:val="18"/>
              </w:rPr>
              <w:t>FECbus</w:t>
            </w:r>
            <w:proofErr w:type="spellEnd"/>
            <w:r w:rsidRPr="00242F60">
              <w:rPr>
                <w:rFonts w:ascii="宋体" w:hAnsi="宋体" w:hint="eastAsia"/>
                <w:sz w:val="18"/>
                <w:szCs w:val="18"/>
              </w:rPr>
              <w:t>协议版本号应答</w:t>
            </w:r>
          </w:p>
        </w:tc>
        <w:tc>
          <w:tcPr>
            <w:tcW w:w="567" w:type="dxa"/>
            <w:shd w:val="clear" w:color="auto" w:fill="auto"/>
            <w:vAlign w:val="center"/>
          </w:tcPr>
          <w:p w14:paraId="6936935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6DBEC2D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4A44F32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52317C48" w14:textId="77777777" w:rsidR="00AC4915" w:rsidRPr="00242F60" w:rsidRDefault="00AC4915" w:rsidP="00185755">
            <w:pPr>
              <w:spacing w:line="240" w:lineRule="exact"/>
              <w:jc w:val="center"/>
              <w:rPr>
                <w:rFonts w:ascii="宋体" w:hAnsi="宋体"/>
                <w:bCs/>
                <w:sz w:val="18"/>
                <w:szCs w:val="18"/>
              </w:rPr>
            </w:pPr>
            <w:r w:rsidRPr="00242F60">
              <w:rPr>
                <w:rFonts w:ascii="宋体" w:hAnsi="宋体"/>
                <w:bCs/>
                <w:sz w:val="18"/>
                <w:szCs w:val="18"/>
              </w:rPr>
              <w:t>XXH</w:t>
            </w:r>
          </w:p>
        </w:tc>
        <w:tc>
          <w:tcPr>
            <w:tcW w:w="525" w:type="dxa"/>
            <w:shd w:val="clear" w:color="auto" w:fill="auto"/>
            <w:vAlign w:val="center"/>
          </w:tcPr>
          <w:p w14:paraId="4F79B0D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0A8139E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00H</w:t>
            </w:r>
          </w:p>
        </w:tc>
        <w:tc>
          <w:tcPr>
            <w:tcW w:w="486" w:type="dxa"/>
            <w:shd w:val="clear" w:color="auto" w:fill="auto"/>
            <w:vAlign w:val="center"/>
          </w:tcPr>
          <w:p w14:paraId="1A968BE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03</w:t>
            </w:r>
            <w:r w:rsidRPr="00242F60">
              <w:rPr>
                <w:rFonts w:ascii="宋体" w:hAnsi="宋体"/>
                <w:bCs/>
                <w:sz w:val="18"/>
                <w:szCs w:val="18"/>
              </w:rPr>
              <w:t>H</w:t>
            </w:r>
          </w:p>
        </w:tc>
        <w:tc>
          <w:tcPr>
            <w:tcW w:w="588" w:type="dxa"/>
            <w:shd w:val="clear" w:color="auto" w:fill="auto"/>
            <w:vAlign w:val="center"/>
          </w:tcPr>
          <w:p w14:paraId="1C8155D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2C</w:t>
            </w:r>
            <w:r w:rsidRPr="00242F60">
              <w:rPr>
                <w:rFonts w:ascii="宋体" w:hAnsi="宋体"/>
                <w:bCs/>
                <w:sz w:val="18"/>
                <w:szCs w:val="18"/>
              </w:rPr>
              <w:t>H</w:t>
            </w:r>
          </w:p>
        </w:tc>
        <w:tc>
          <w:tcPr>
            <w:tcW w:w="590" w:type="dxa"/>
            <w:shd w:val="clear" w:color="auto" w:fill="auto"/>
            <w:vAlign w:val="center"/>
          </w:tcPr>
          <w:p w14:paraId="28C5D7F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sz w:val="18"/>
                <w:szCs w:val="18"/>
              </w:rPr>
              <w:t>协议版本号0</w:t>
            </w:r>
          </w:p>
        </w:tc>
        <w:tc>
          <w:tcPr>
            <w:tcW w:w="590" w:type="dxa"/>
            <w:shd w:val="clear" w:color="auto" w:fill="auto"/>
            <w:vAlign w:val="center"/>
          </w:tcPr>
          <w:p w14:paraId="48FA080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sz w:val="18"/>
                <w:szCs w:val="18"/>
              </w:rPr>
              <w:t>协议版本号1</w:t>
            </w:r>
          </w:p>
        </w:tc>
        <w:tc>
          <w:tcPr>
            <w:tcW w:w="590" w:type="dxa"/>
            <w:shd w:val="clear" w:color="auto" w:fill="auto"/>
            <w:vAlign w:val="center"/>
          </w:tcPr>
          <w:p w14:paraId="3B13A9D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7C67BC7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32B67B9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DAF759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F3E1A3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3C81527A"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4845F4B3"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594537" w:rsidRPr="00242F60" w14:paraId="3C015659" w14:textId="77777777" w:rsidTr="00185755">
        <w:trPr>
          <w:jc w:val="center"/>
        </w:trPr>
        <w:tc>
          <w:tcPr>
            <w:tcW w:w="412" w:type="dxa"/>
            <w:vAlign w:val="center"/>
          </w:tcPr>
          <w:p w14:paraId="4F07659A" w14:textId="77777777" w:rsidR="00594537" w:rsidRPr="00242F60" w:rsidRDefault="00594537" w:rsidP="00594537">
            <w:pPr>
              <w:pStyle w:val="affffffffffff3"/>
              <w:spacing w:line="240" w:lineRule="exact"/>
              <w:ind w:firstLineChars="0" w:firstLine="0"/>
              <w:jc w:val="center"/>
              <w:rPr>
                <w:rFonts w:hAnsi="宋体"/>
                <w:sz w:val="18"/>
                <w:szCs w:val="18"/>
              </w:rPr>
            </w:pPr>
            <w:r w:rsidRPr="00242F60">
              <w:rPr>
                <w:rFonts w:hAnsi="宋体" w:hint="eastAsia"/>
                <w:sz w:val="18"/>
                <w:szCs w:val="18"/>
              </w:rPr>
              <w:t>15</w:t>
            </w:r>
          </w:p>
        </w:tc>
        <w:tc>
          <w:tcPr>
            <w:tcW w:w="993" w:type="dxa"/>
            <w:shd w:val="clear" w:color="auto" w:fill="auto"/>
            <w:vAlign w:val="center"/>
          </w:tcPr>
          <w:p w14:paraId="69D19784" w14:textId="77777777" w:rsidR="00594537" w:rsidRPr="00242F60" w:rsidRDefault="00594537" w:rsidP="00594537">
            <w:pPr>
              <w:spacing w:line="240" w:lineRule="exact"/>
              <w:jc w:val="center"/>
              <w:rPr>
                <w:rFonts w:ascii="宋体" w:hAnsi="宋体" w:cs="楷体"/>
                <w:bCs/>
                <w:sz w:val="18"/>
                <w:szCs w:val="18"/>
              </w:rPr>
            </w:pPr>
            <w:r w:rsidRPr="00242F60">
              <w:rPr>
                <w:rFonts w:ascii="宋体" w:hAnsi="宋体" w:hint="eastAsia"/>
                <w:sz w:val="18"/>
                <w:szCs w:val="18"/>
              </w:rPr>
              <w:t>状态应答</w:t>
            </w:r>
          </w:p>
        </w:tc>
        <w:tc>
          <w:tcPr>
            <w:tcW w:w="567" w:type="dxa"/>
            <w:shd w:val="clear" w:color="auto" w:fill="auto"/>
            <w:vAlign w:val="center"/>
          </w:tcPr>
          <w:p w14:paraId="28AE833D" w14:textId="77777777" w:rsidR="00594537" w:rsidRPr="00242F60" w:rsidRDefault="00594537" w:rsidP="00594537">
            <w:pPr>
              <w:spacing w:line="240" w:lineRule="exact"/>
              <w:jc w:val="center"/>
              <w:rPr>
                <w:rFonts w:ascii="宋体" w:hAnsi="宋体" w:cs="宋体"/>
                <w:sz w:val="18"/>
                <w:szCs w:val="18"/>
              </w:rPr>
            </w:pPr>
            <w:r w:rsidRPr="00242F60">
              <w:rPr>
                <w:rFonts w:ascii="宋体" w:hAnsi="宋体" w:cs="宋体"/>
                <w:sz w:val="18"/>
                <w:szCs w:val="18"/>
              </w:rPr>
              <w:t>01H</w:t>
            </w:r>
          </w:p>
        </w:tc>
        <w:tc>
          <w:tcPr>
            <w:tcW w:w="516" w:type="dxa"/>
            <w:shd w:val="clear" w:color="auto" w:fill="auto"/>
            <w:vAlign w:val="center"/>
          </w:tcPr>
          <w:p w14:paraId="49ED7E4C" w14:textId="77777777" w:rsidR="00594537" w:rsidRPr="00242F60" w:rsidRDefault="00594537" w:rsidP="00594537">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3712F9DC" w14:textId="77777777" w:rsidR="00594537" w:rsidRPr="00242F60" w:rsidRDefault="00594537" w:rsidP="00594537">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6E083500" w14:textId="77777777" w:rsidR="00594537" w:rsidRPr="00242F60" w:rsidRDefault="00594537" w:rsidP="00594537">
            <w:pPr>
              <w:spacing w:line="240" w:lineRule="exact"/>
              <w:jc w:val="center"/>
              <w:rPr>
                <w:rFonts w:ascii="宋体" w:hAnsi="宋体" w:cs="宋体"/>
                <w:sz w:val="18"/>
                <w:szCs w:val="18"/>
              </w:rPr>
            </w:pPr>
            <w:r w:rsidRPr="00242F60">
              <w:rPr>
                <w:rFonts w:ascii="宋体" w:hAnsi="宋体" w:cs="宋体"/>
                <w:sz w:val="18"/>
                <w:szCs w:val="18"/>
              </w:rPr>
              <w:t>XXH</w:t>
            </w:r>
          </w:p>
        </w:tc>
        <w:tc>
          <w:tcPr>
            <w:tcW w:w="525" w:type="dxa"/>
            <w:shd w:val="clear" w:color="auto" w:fill="auto"/>
            <w:vAlign w:val="center"/>
          </w:tcPr>
          <w:p w14:paraId="4BE63729" w14:textId="77777777" w:rsidR="00594537" w:rsidRPr="00242F60" w:rsidRDefault="00594537" w:rsidP="00594537">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59DF0AF7" w14:textId="77777777" w:rsidR="00594537" w:rsidRPr="00242F60" w:rsidRDefault="00594537" w:rsidP="00594537">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5CB49539" w14:textId="77777777" w:rsidR="00594537" w:rsidRPr="00242F60" w:rsidRDefault="00594537" w:rsidP="00594537">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2</w:t>
            </w:r>
            <w:r w:rsidRPr="00242F60">
              <w:rPr>
                <w:rFonts w:ascii="宋体" w:hAnsi="宋体" w:cs="宋体"/>
                <w:sz w:val="18"/>
                <w:szCs w:val="18"/>
              </w:rPr>
              <w:t>H</w:t>
            </w:r>
          </w:p>
        </w:tc>
        <w:tc>
          <w:tcPr>
            <w:tcW w:w="588" w:type="dxa"/>
            <w:shd w:val="clear" w:color="auto" w:fill="auto"/>
            <w:vAlign w:val="center"/>
          </w:tcPr>
          <w:p w14:paraId="16CD9057" w14:textId="77777777" w:rsidR="00594537" w:rsidRPr="00242F60" w:rsidRDefault="00594537" w:rsidP="00594537">
            <w:pPr>
              <w:spacing w:line="240" w:lineRule="exact"/>
              <w:jc w:val="center"/>
              <w:rPr>
                <w:rFonts w:ascii="宋体" w:hAnsi="宋体" w:cs="宋体"/>
                <w:sz w:val="18"/>
                <w:szCs w:val="18"/>
              </w:rPr>
            </w:pPr>
            <w:r w:rsidRPr="00242F60">
              <w:rPr>
                <w:rFonts w:ascii="宋体" w:hAnsi="宋体" w:cs="宋体"/>
                <w:sz w:val="18"/>
                <w:szCs w:val="18"/>
              </w:rPr>
              <w:t>0FH</w:t>
            </w:r>
          </w:p>
        </w:tc>
        <w:tc>
          <w:tcPr>
            <w:tcW w:w="590" w:type="dxa"/>
            <w:shd w:val="clear" w:color="auto" w:fill="auto"/>
            <w:vAlign w:val="center"/>
          </w:tcPr>
          <w:p w14:paraId="67270AE8" w14:textId="77777777" w:rsidR="00594537" w:rsidRPr="00242F60" w:rsidRDefault="00594537" w:rsidP="00594537">
            <w:pPr>
              <w:spacing w:line="240" w:lineRule="exact"/>
              <w:jc w:val="center"/>
              <w:rPr>
                <w:rFonts w:ascii="宋体" w:hAnsi="宋体" w:cs="宋体"/>
                <w:sz w:val="18"/>
                <w:szCs w:val="18"/>
              </w:rPr>
            </w:pPr>
            <w:r w:rsidRPr="00242F60">
              <w:rPr>
                <w:rFonts w:ascii="宋体" w:hAnsi="宋体" w:cs="宋体" w:hint="eastAsia"/>
                <w:sz w:val="18"/>
                <w:szCs w:val="18"/>
              </w:rPr>
              <w:t>状态应答码</w:t>
            </w:r>
          </w:p>
        </w:tc>
        <w:tc>
          <w:tcPr>
            <w:tcW w:w="590" w:type="dxa"/>
            <w:shd w:val="clear" w:color="auto" w:fill="auto"/>
            <w:vAlign w:val="center"/>
          </w:tcPr>
          <w:p w14:paraId="5FDA540D" w14:textId="77777777" w:rsidR="00594537" w:rsidRPr="00242F60" w:rsidRDefault="00594537" w:rsidP="00594537">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55D75488" w14:textId="77777777" w:rsidR="00594537" w:rsidRPr="00242F60" w:rsidRDefault="00594537" w:rsidP="00594537">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40D2CF21" w14:textId="77777777" w:rsidR="00594537" w:rsidRPr="00242F60" w:rsidRDefault="00594537" w:rsidP="00594537">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72610A24" w14:textId="77777777" w:rsidR="00594537" w:rsidRPr="00242F60" w:rsidRDefault="00594537" w:rsidP="00594537">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0FCEE92A" w14:textId="77777777" w:rsidR="00594537" w:rsidRPr="00242F60" w:rsidRDefault="00594537" w:rsidP="00594537">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0FD39AE5" w14:textId="77777777" w:rsidR="00594537" w:rsidRPr="00242F60" w:rsidRDefault="00594537" w:rsidP="00594537">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43EA043B" w14:textId="77777777" w:rsidR="00594537" w:rsidRPr="00242F60" w:rsidRDefault="00594537" w:rsidP="00594537">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03B11864" w14:textId="77777777" w:rsidR="00594537" w:rsidRPr="00242F60" w:rsidRDefault="00594537" w:rsidP="00594537">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594537" w:rsidRPr="00242F60" w14:paraId="69D57183" w14:textId="77777777" w:rsidTr="00185755">
        <w:trPr>
          <w:jc w:val="center"/>
        </w:trPr>
        <w:tc>
          <w:tcPr>
            <w:tcW w:w="10928" w:type="dxa"/>
            <w:gridSpan w:val="19"/>
            <w:vAlign w:val="center"/>
          </w:tcPr>
          <w:p w14:paraId="1A5A59A5" w14:textId="77777777" w:rsidR="00594537" w:rsidRPr="00242F60" w:rsidRDefault="00594537" w:rsidP="00594537">
            <w:pPr>
              <w:pStyle w:val="a5"/>
              <w:numPr>
                <w:ilvl w:val="0"/>
                <w:numId w:val="78"/>
              </w:numPr>
            </w:pPr>
            <w:r w:rsidRPr="00242F60">
              <w:rPr>
                <w:rFonts w:hint="eastAsia"/>
              </w:rPr>
              <w:t>状态代码、配置代码、标识代码、参量数值按照低位字节到高位字节的顺序传送。</w:t>
            </w:r>
          </w:p>
          <w:p w14:paraId="172DC318" w14:textId="2E129043" w:rsidR="00594537" w:rsidRPr="00242F60" w:rsidRDefault="00594537" w:rsidP="00594537">
            <w:pPr>
              <w:pStyle w:val="a5"/>
            </w:pPr>
            <w:r w:rsidRPr="00242F60">
              <w:rPr>
                <w:rFonts w:hint="eastAsia"/>
              </w:rPr>
              <w:t>状态代码可查表C.1</w:t>
            </w:r>
            <w:r w:rsidR="00816257">
              <w:t>8</w:t>
            </w:r>
            <w:r w:rsidRPr="00242F60">
              <w:rPr>
                <w:rFonts w:hint="eastAsia"/>
              </w:rPr>
              <w:t>，参量类型代码可查表C.1</w:t>
            </w:r>
            <w:r w:rsidR="00816257">
              <w:t>9</w:t>
            </w:r>
            <w:r w:rsidRPr="00242F60">
              <w:rPr>
                <w:rFonts w:hint="eastAsia"/>
              </w:rPr>
              <w:t>，标识代码由</w:t>
            </w:r>
            <w:r>
              <w:rPr>
                <w:rFonts w:hint="eastAsia"/>
              </w:rPr>
              <w:t>生产者</w:t>
            </w:r>
            <w:r w:rsidRPr="00242F60">
              <w:rPr>
                <w:rFonts w:hint="eastAsia"/>
              </w:rPr>
              <w:t>规定。</w:t>
            </w:r>
          </w:p>
          <w:p w14:paraId="51A23361" w14:textId="77777777" w:rsidR="00594537" w:rsidRPr="00242F60" w:rsidRDefault="00594537" w:rsidP="00594537">
            <w:pPr>
              <w:pStyle w:val="a5"/>
            </w:pPr>
            <w:r w:rsidRPr="00242F60">
              <w:rPr>
                <w:rFonts w:hint="eastAsia"/>
              </w:rPr>
              <w:t>配置代码返回查询目标设备的数量。</w:t>
            </w:r>
          </w:p>
          <w:p w14:paraId="5699EAE7" w14:textId="2A4A94C3" w:rsidR="00594537" w:rsidRPr="00242F60" w:rsidRDefault="00594537" w:rsidP="00594537">
            <w:pPr>
              <w:pStyle w:val="a5"/>
            </w:pPr>
            <w:r w:rsidRPr="00242F60">
              <w:rPr>
                <w:rFonts w:hint="eastAsia"/>
              </w:rPr>
              <w:t>状态应答码： 1-CRC校验错；2-无效服务请求；3-单元故障；4-系统忙；5-未识别命令；6-地址不存在；7-参数错误</w:t>
            </w:r>
            <w:r w:rsidR="00E811A6">
              <w:rPr>
                <w:rFonts w:hint="eastAsia"/>
              </w:rPr>
              <w:t>；</w:t>
            </w:r>
            <w:r w:rsidR="00E811A6" w:rsidRPr="0015110A">
              <w:rPr>
                <w:rFonts w:hint="eastAsia"/>
                <w:highlight w:val="yellow"/>
              </w:rPr>
              <w:t>8-正在处理中</w:t>
            </w:r>
            <w:r w:rsidRPr="00242F60">
              <w:rPr>
                <w:rFonts w:hint="eastAsia"/>
              </w:rPr>
              <w:t>。</w:t>
            </w:r>
          </w:p>
        </w:tc>
      </w:tr>
    </w:tbl>
    <w:p w14:paraId="3C70A760" w14:textId="165E3F34" w:rsidR="00AC4915" w:rsidRPr="00242F60" w:rsidRDefault="00AC4915" w:rsidP="00AC4915">
      <w:pPr>
        <w:pStyle w:val="aff4"/>
        <w:spacing w:before="156" w:after="156"/>
      </w:pPr>
      <w:r w:rsidRPr="00242F60">
        <w:rPr>
          <w:rFonts w:hint="eastAsia"/>
        </w:rPr>
        <w:t>查询设备注释应答数据帧</w:t>
      </w:r>
    </w:p>
    <w:tbl>
      <w:tblPr>
        <w:tblW w:w="109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2"/>
        <w:gridCol w:w="993"/>
        <w:gridCol w:w="567"/>
        <w:gridCol w:w="516"/>
        <w:gridCol w:w="486"/>
        <w:gridCol w:w="486"/>
        <w:gridCol w:w="525"/>
        <w:gridCol w:w="559"/>
        <w:gridCol w:w="486"/>
        <w:gridCol w:w="588"/>
        <w:gridCol w:w="590"/>
        <w:gridCol w:w="590"/>
        <w:gridCol w:w="590"/>
        <w:gridCol w:w="590"/>
        <w:gridCol w:w="590"/>
        <w:gridCol w:w="590"/>
        <w:gridCol w:w="590"/>
        <w:gridCol w:w="590"/>
        <w:gridCol w:w="590"/>
      </w:tblGrid>
      <w:tr w:rsidR="00AC4915" w:rsidRPr="00242F60" w14:paraId="6B78FB33" w14:textId="77777777" w:rsidTr="00185755">
        <w:trPr>
          <w:tblHeader/>
          <w:jc w:val="center"/>
        </w:trPr>
        <w:tc>
          <w:tcPr>
            <w:tcW w:w="412" w:type="dxa"/>
            <w:vMerge w:val="restart"/>
            <w:vAlign w:val="center"/>
          </w:tcPr>
          <w:p w14:paraId="48D1E039"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功能码数值</w:t>
            </w:r>
          </w:p>
        </w:tc>
        <w:tc>
          <w:tcPr>
            <w:tcW w:w="993" w:type="dxa"/>
            <w:vMerge w:val="restart"/>
            <w:shd w:val="clear" w:color="auto" w:fill="auto"/>
            <w:vAlign w:val="center"/>
          </w:tcPr>
          <w:p w14:paraId="3693B616"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报文名称</w:t>
            </w:r>
          </w:p>
        </w:tc>
        <w:tc>
          <w:tcPr>
            <w:tcW w:w="3625" w:type="dxa"/>
            <w:gridSpan w:val="7"/>
            <w:shd w:val="clear" w:color="auto" w:fill="auto"/>
            <w:vAlign w:val="center"/>
          </w:tcPr>
          <w:p w14:paraId="5BBD397D"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报文头</w:t>
            </w:r>
          </w:p>
        </w:tc>
        <w:tc>
          <w:tcPr>
            <w:tcW w:w="5898" w:type="dxa"/>
            <w:gridSpan w:val="10"/>
            <w:shd w:val="clear" w:color="auto" w:fill="auto"/>
            <w:vAlign w:val="center"/>
          </w:tcPr>
          <w:p w14:paraId="055365E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w:t>
            </w:r>
          </w:p>
        </w:tc>
      </w:tr>
      <w:tr w:rsidR="00AC4915" w:rsidRPr="00242F60" w14:paraId="35767486" w14:textId="77777777" w:rsidTr="00185755">
        <w:trPr>
          <w:tblHeader/>
          <w:jc w:val="center"/>
        </w:trPr>
        <w:tc>
          <w:tcPr>
            <w:tcW w:w="412" w:type="dxa"/>
            <w:vMerge/>
            <w:vAlign w:val="center"/>
          </w:tcPr>
          <w:p w14:paraId="1B49BAC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993" w:type="dxa"/>
            <w:vMerge/>
            <w:shd w:val="clear" w:color="auto" w:fill="auto"/>
            <w:vAlign w:val="center"/>
          </w:tcPr>
          <w:p w14:paraId="768F49D1"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567" w:type="dxa"/>
            <w:shd w:val="clear" w:color="auto" w:fill="auto"/>
            <w:vAlign w:val="center"/>
          </w:tcPr>
          <w:p w14:paraId="720FDBD9"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帧类型</w:t>
            </w:r>
          </w:p>
        </w:tc>
        <w:tc>
          <w:tcPr>
            <w:tcW w:w="516" w:type="dxa"/>
            <w:shd w:val="clear" w:color="auto" w:fill="auto"/>
            <w:vAlign w:val="center"/>
          </w:tcPr>
          <w:p w14:paraId="6571F6A9"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目标地址</w:t>
            </w:r>
          </w:p>
        </w:tc>
        <w:tc>
          <w:tcPr>
            <w:tcW w:w="486" w:type="dxa"/>
            <w:shd w:val="clear" w:color="auto" w:fill="auto"/>
            <w:vAlign w:val="center"/>
          </w:tcPr>
          <w:p w14:paraId="6010A1B6"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优先级</w:t>
            </w:r>
          </w:p>
        </w:tc>
        <w:tc>
          <w:tcPr>
            <w:tcW w:w="486" w:type="dxa"/>
            <w:shd w:val="clear" w:color="auto" w:fill="auto"/>
            <w:vAlign w:val="center"/>
          </w:tcPr>
          <w:p w14:paraId="7918A7AB"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源地址</w:t>
            </w:r>
          </w:p>
        </w:tc>
        <w:tc>
          <w:tcPr>
            <w:tcW w:w="525" w:type="dxa"/>
            <w:shd w:val="clear" w:color="auto" w:fill="auto"/>
            <w:vAlign w:val="center"/>
          </w:tcPr>
          <w:p w14:paraId="41E5422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报文编号</w:t>
            </w:r>
          </w:p>
        </w:tc>
        <w:tc>
          <w:tcPr>
            <w:tcW w:w="559" w:type="dxa"/>
            <w:shd w:val="clear" w:color="auto" w:fill="auto"/>
            <w:vAlign w:val="center"/>
          </w:tcPr>
          <w:p w14:paraId="1328D0AE"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分组编号</w:t>
            </w:r>
          </w:p>
        </w:tc>
        <w:tc>
          <w:tcPr>
            <w:tcW w:w="486" w:type="dxa"/>
            <w:shd w:val="clear" w:color="auto" w:fill="auto"/>
            <w:vAlign w:val="center"/>
          </w:tcPr>
          <w:p w14:paraId="1FDA6141"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数据长度</w:t>
            </w:r>
          </w:p>
        </w:tc>
        <w:tc>
          <w:tcPr>
            <w:tcW w:w="588" w:type="dxa"/>
            <w:shd w:val="clear" w:color="auto" w:fill="auto"/>
            <w:vAlign w:val="center"/>
          </w:tcPr>
          <w:p w14:paraId="17D1BD61"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数据0</w:t>
            </w:r>
          </w:p>
        </w:tc>
        <w:tc>
          <w:tcPr>
            <w:tcW w:w="590" w:type="dxa"/>
            <w:shd w:val="clear" w:color="auto" w:fill="auto"/>
            <w:vAlign w:val="center"/>
          </w:tcPr>
          <w:p w14:paraId="645ADFA5"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数据1</w:t>
            </w:r>
          </w:p>
        </w:tc>
        <w:tc>
          <w:tcPr>
            <w:tcW w:w="590" w:type="dxa"/>
            <w:shd w:val="clear" w:color="auto" w:fill="auto"/>
            <w:vAlign w:val="center"/>
          </w:tcPr>
          <w:p w14:paraId="0D4299A2"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数据2</w:t>
            </w:r>
          </w:p>
        </w:tc>
        <w:tc>
          <w:tcPr>
            <w:tcW w:w="590" w:type="dxa"/>
            <w:shd w:val="clear" w:color="auto" w:fill="auto"/>
            <w:vAlign w:val="center"/>
          </w:tcPr>
          <w:p w14:paraId="4F0C836A"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数据3</w:t>
            </w:r>
          </w:p>
        </w:tc>
        <w:tc>
          <w:tcPr>
            <w:tcW w:w="590" w:type="dxa"/>
            <w:shd w:val="clear" w:color="auto" w:fill="auto"/>
            <w:vAlign w:val="center"/>
          </w:tcPr>
          <w:p w14:paraId="2E1A4FC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数据4</w:t>
            </w:r>
          </w:p>
        </w:tc>
        <w:tc>
          <w:tcPr>
            <w:tcW w:w="590" w:type="dxa"/>
            <w:shd w:val="clear" w:color="auto" w:fill="auto"/>
            <w:vAlign w:val="center"/>
          </w:tcPr>
          <w:p w14:paraId="42725536"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数据5</w:t>
            </w:r>
          </w:p>
        </w:tc>
        <w:tc>
          <w:tcPr>
            <w:tcW w:w="590" w:type="dxa"/>
            <w:shd w:val="clear" w:color="auto" w:fill="auto"/>
            <w:vAlign w:val="center"/>
          </w:tcPr>
          <w:p w14:paraId="373BD80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数据6</w:t>
            </w:r>
          </w:p>
        </w:tc>
        <w:tc>
          <w:tcPr>
            <w:tcW w:w="590" w:type="dxa"/>
            <w:shd w:val="clear" w:color="auto" w:fill="auto"/>
            <w:vAlign w:val="center"/>
          </w:tcPr>
          <w:p w14:paraId="0DDA5A9C"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数据7</w:t>
            </w:r>
          </w:p>
        </w:tc>
        <w:tc>
          <w:tcPr>
            <w:tcW w:w="590" w:type="dxa"/>
            <w:shd w:val="clear" w:color="auto" w:fill="auto"/>
            <w:vAlign w:val="center"/>
          </w:tcPr>
          <w:p w14:paraId="0CD2C7A6"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校验0</w:t>
            </w:r>
          </w:p>
        </w:tc>
        <w:tc>
          <w:tcPr>
            <w:tcW w:w="590" w:type="dxa"/>
            <w:shd w:val="clear" w:color="auto" w:fill="auto"/>
            <w:vAlign w:val="center"/>
          </w:tcPr>
          <w:p w14:paraId="0D41EEE5"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校验1</w:t>
            </w:r>
          </w:p>
        </w:tc>
      </w:tr>
      <w:tr w:rsidR="00AC4915" w:rsidRPr="00242F60" w14:paraId="467F9F1D" w14:textId="77777777" w:rsidTr="00185755">
        <w:trPr>
          <w:jc w:val="center"/>
        </w:trPr>
        <w:tc>
          <w:tcPr>
            <w:tcW w:w="412" w:type="dxa"/>
            <w:vMerge w:val="restart"/>
            <w:vAlign w:val="center"/>
          </w:tcPr>
          <w:p w14:paraId="1C610E66"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38</w:t>
            </w:r>
          </w:p>
        </w:tc>
        <w:tc>
          <w:tcPr>
            <w:tcW w:w="993" w:type="dxa"/>
            <w:shd w:val="clear" w:color="auto" w:fill="auto"/>
            <w:vAlign w:val="center"/>
          </w:tcPr>
          <w:p w14:paraId="5272311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查设备注释应答1</w:t>
            </w:r>
          </w:p>
        </w:tc>
        <w:tc>
          <w:tcPr>
            <w:tcW w:w="567" w:type="dxa"/>
            <w:shd w:val="clear" w:color="auto" w:fill="auto"/>
            <w:vAlign w:val="center"/>
          </w:tcPr>
          <w:p w14:paraId="01D2885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04C4450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7899AAF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3A417D4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25" w:type="dxa"/>
            <w:shd w:val="clear" w:color="auto" w:fill="auto"/>
            <w:vAlign w:val="center"/>
          </w:tcPr>
          <w:p w14:paraId="7D6FBB2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426C7188"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00H</w:t>
            </w:r>
          </w:p>
          <w:p w14:paraId="554C53A2"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w:t>
            </w:r>
          </w:p>
          <w:p w14:paraId="6C3156E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486" w:type="dxa"/>
            <w:shd w:val="clear" w:color="auto" w:fill="auto"/>
            <w:vAlign w:val="center"/>
          </w:tcPr>
          <w:p w14:paraId="3BDFA8B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08</w:t>
            </w:r>
            <w:r w:rsidRPr="00242F60">
              <w:rPr>
                <w:rFonts w:ascii="宋体" w:hAnsi="宋体"/>
                <w:bCs/>
                <w:sz w:val="18"/>
                <w:szCs w:val="18"/>
              </w:rPr>
              <w:t>H</w:t>
            </w:r>
          </w:p>
        </w:tc>
        <w:tc>
          <w:tcPr>
            <w:tcW w:w="588" w:type="dxa"/>
            <w:shd w:val="clear" w:color="auto" w:fill="auto"/>
            <w:vAlign w:val="center"/>
          </w:tcPr>
          <w:p w14:paraId="0E587BB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26</w:t>
            </w:r>
            <w:r w:rsidRPr="00242F60">
              <w:rPr>
                <w:rFonts w:ascii="宋体" w:hAnsi="宋体"/>
                <w:bCs/>
                <w:sz w:val="18"/>
                <w:szCs w:val="18"/>
              </w:rPr>
              <w:t>H</w:t>
            </w:r>
          </w:p>
        </w:tc>
        <w:tc>
          <w:tcPr>
            <w:tcW w:w="590" w:type="dxa"/>
            <w:shd w:val="clear" w:color="auto" w:fill="auto"/>
            <w:vAlign w:val="center"/>
          </w:tcPr>
          <w:p w14:paraId="738F6316" w14:textId="77777777" w:rsidR="00AC4915" w:rsidRPr="00242F60" w:rsidRDefault="00AC4915" w:rsidP="00185755">
            <w:pPr>
              <w:spacing w:line="240" w:lineRule="exact"/>
              <w:jc w:val="center"/>
              <w:rPr>
                <w:rFonts w:ascii="宋体" w:hAnsi="宋体"/>
                <w:sz w:val="18"/>
                <w:szCs w:val="18"/>
              </w:rPr>
            </w:pPr>
            <w:r w:rsidRPr="00242F60">
              <w:rPr>
                <w:rFonts w:ascii="宋体" w:hAnsi="宋体" w:cs="宋体" w:hint="eastAsia"/>
                <w:sz w:val="18"/>
                <w:szCs w:val="18"/>
              </w:rPr>
              <w:t>控制器编号</w:t>
            </w:r>
          </w:p>
        </w:tc>
        <w:tc>
          <w:tcPr>
            <w:tcW w:w="590" w:type="dxa"/>
            <w:shd w:val="clear" w:color="auto" w:fill="auto"/>
            <w:vAlign w:val="center"/>
          </w:tcPr>
          <w:p w14:paraId="5ED93EF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单元编号</w:t>
            </w:r>
          </w:p>
        </w:tc>
        <w:tc>
          <w:tcPr>
            <w:tcW w:w="590" w:type="dxa"/>
            <w:shd w:val="clear" w:color="auto" w:fill="auto"/>
            <w:vAlign w:val="center"/>
          </w:tcPr>
          <w:p w14:paraId="4F52AE2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设备</w:t>
            </w:r>
            <w:r w:rsidRPr="00242F60">
              <w:rPr>
                <w:rFonts w:ascii="宋体" w:hAnsi="宋体" w:cs="宋体" w:hint="eastAsia"/>
                <w:sz w:val="18"/>
                <w:szCs w:val="18"/>
              </w:rPr>
              <w:t>编号</w:t>
            </w:r>
          </w:p>
        </w:tc>
        <w:tc>
          <w:tcPr>
            <w:tcW w:w="590" w:type="dxa"/>
            <w:shd w:val="clear" w:color="auto" w:fill="auto"/>
            <w:vAlign w:val="center"/>
          </w:tcPr>
          <w:p w14:paraId="31EFEF2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注释字节数</w:t>
            </w:r>
          </w:p>
        </w:tc>
        <w:tc>
          <w:tcPr>
            <w:tcW w:w="590" w:type="dxa"/>
            <w:shd w:val="clear" w:color="auto" w:fill="auto"/>
            <w:vAlign w:val="center"/>
          </w:tcPr>
          <w:p w14:paraId="5CB57A1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w:t>
            </w:r>
            <w:r w:rsidRPr="00242F60">
              <w:rPr>
                <w:rFonts w:ascii="宋体" w:hAnsi="宋体" w:cs="宋体" w:hint="eastAsia"/>
                <w:sz w:val="18"/>
                <w:szCs w:val="18"/>
              </w:rPr>
              <w:t>[0]</w:t>
            </w:r>
          </w:p>
        </w:tc>
        <w:tc>
          <w:tcPr>
            <w:tcW w:w="590" w:type="dxa"/>
            <w:shd w:val="clear" w:color="auto" w:fill="auto"/>
            <w:vAlign w:val="center"/>
          </w:tcPr>
          <w:p w14:paraId="391A7C0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w:t>
            </w:r>
            <w:r w:rsidRPr="00242F60">
              <w:rPr>
                <w:rFonts w:ascii="宋体" w:hAnsi="宋体" w:cs="宋体" w:hint="eastAsia"/>
                <w:sz w:val="18"/>
                <w:szCs w:val="18"/>
              </w:rPr>
              <w:t>[1]</w:t>
            </w:r>
          </w:p>
        </w:tc>
        <w:tc>
          <w:tcPr>
            <w:tcW w:w="590" w:type="dxa"/>
            <w:shd w:val="clear" w:color="auto" w:fill="auto"/>
            <w:vAlign w:val="center"/>
          </w:tcPr>
          <w:p w14:paraId="481616E7" w14:textId="77777777" w:rsidR="00AC4915" w:rsidRPr="00242F60" w:rsidRDefault="00AC4915" w:rsidP="00185755">
            <w:pPr>
              <w:spacing w:line="240" w:lineRule="exact"/>
              <w:jc w:val="center"/>
              <w:rPr>
                <w:rFonts w:ascii="宋体" w:hAnsi="宋体"/>
                <w:sz w:val="18"/>
                <w:szCs w:val="18"/>
              </w:rPr>
            </w:pPr>
            <w:r w:rsidRPr="00242F60">
              <w:rPr>
                <w:rFonts w:ascii="宋体" w:hAnsi="宋体" w:cs="宋体" w:hint="eastAsia"/>
                <w:sz w:val="18"/>
                <w:szCs w:val="18"/>
              </w:rPr>
              <w:t>X[2]</w:t>
            </w:r>
          </w:p>
        </w:tc>
        <w:tc>
          <w:tcPr>
            <w:tcW w:w="590" w:type="dxa"/>
            <w:shd w:val="clear" w:color="auto" w:fill="auto"/>
            <w:vAlign w:val="center"/>
          </w:tcPr>
          <w:p w14:paraId="12797263"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58260AF8"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61474F32" w14:textId="77777777" w:rsidTr="00185755">
        <w:trPr>
          <w:jc w:val="center"/>
        </w:trPr>
        <w:tc>
          <w:tcPr>
            <w:tcW w:w="412" w:type="dxa"/>
            <w:vMerge/>
            <w:vAlign w:val="center"/>
          </w:tcPr>
          <w:p w14:paraId="2907FF44" w14:textId="77777777" w:rsidR="00AC4915" w:rsidRPr="00242F60" w:rsidRDefault="00AC4915" w:rsidP="00185755">
            <w:pPr>
              <w:pStyle w:val="affffffffffff3"/>
              <w:spacing w:line="240" w:lineRule="exact"/>
              <w:ind w:firstLine="360"/>
              <w:jc w:val="center"/>
              <w:rPr>
                <w:rFonts w:hAnsi="宋体"/>
                <w:sz w:val="18"/>
                <w:szCs w:val="18"/>
              </w:rPr>
            </w:pPr>
          </w:p>
        </w:tc>
        <w:tc>
          <w:tcPr>
            <w:tcW w:w="993" w:type="dxa"/>
            <w:shd w:val="clear" w:color="auto" w:fill="auto"/>
            <w:vAlign w:val="center"/>
          </w:tcPr>
          <w:p w14:paraId="32D8A47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查设备注释应答2</w:t>
            </w:r>
          </w:p>
        </w:tc>
        <w:tc>
          <w:tcPr>
            <w:tcW w:w="567" w:type="dxa"/>
            <w:shd w:val="clear" w:color="auto" w:fill="auto"/>
            <w:vAlign w:val="center"/>
          </w:tcPr>
          <w:p w14:paraId="3C2AAED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4C81613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1A7C4EC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2DE71E8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25" w:type="dxa"/>
            <w:shd w:val="clear" w:color="auto" w:fill="auto"/>
            <w:vAlign w:val="center"/>
          </w:tcPr>
          <w:p w14:paraId="168B130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7065182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2</w:t>
            </w:r>
            <w:r w:rsidRPr="00242F60">
              <w:rPr>
                <w:rFonts w:ascii="宋体" w:hAnsi="宋体"/>
                <w:bCs/>
                <w:sz w:val="18"/>
                <w:szCs w:val="18"/>
              </w:rPr>
              <w:t>H</w:t>
            </w:r>
          </w:p>
        </w:tc>
        <w:tc>
          <w:tcPr>
            <w:tcW w:w="486" w:type="dxa"/>
            <w:shd w:val="clear" w:color="auto" w:fill="auto"/>
            <w:vAlign w:val="center"/>
          </w:tcPr>
          <w:p w14:paraId="715B931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08</w:t>
            </w:r>
            <w:r w:rsidRPr="00242F60">
              <w:rPr>
                <w:rFonts w:ascii="宋体" w:hAnsi="宋体"/>
                <w:bCs/>
                <w:sz w:val="18"/>
                <w:szCs w:val="18"/>
              </w:rPr>
              <w:t>H</w:t>
            </w:r>
          </w:p>
        </w:tc>
        <w:tc>
          <w:tcPr>
            <w:tcW w:w="588" w:type="dxa"/>
            <w:shd w:val="clear" w:color="auto" w:fill="auto"/>
            <w:vAlign w:val="center"/>
          </w:tcPr>
          <w:p w14:paraId="6127936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X[3]</w:t>
            </w:r>
          </w:p>
        </w:tc>
        <w:tc>
          <w:tcPr>
            <w:tcW w:w="590" w:type="dxa"/>
            <w:shd w:val="clear" w:color="auto" w:fill="auto"/>
            <w:vAlign w:val="center"/>
          </w:tcPr>
          <w:p w14:paraId="464DD3F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X[4]</w:t>
            </w:r>
          </w:p>
        </w:tc>
        <w:tc>
          <w:tcPr>
            <w:tcW w:w="590" w:type="dxa"/>
            <w:shd w:val="clear" w:color="auto" w:fill="auto"/>
            <w:vAlign w:val="center"/>
          </w:tcPr>
          <w:p w14:paraId="32C9A1D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X[5]</w:t>
            </w:r>
          </w:p>
        </w:tc>
        <w:tc>
          <w:tcPr>
            <w:tcW w:w="590" w:type="dxa"/>
            <w:shd w:val="clear" w:color="auto" w:fill="auto"/>
            <w:vAlign w:val="center"/>
          </w:tcPr>
          <w:p w14:paraId="7C53942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X[6]</w:t>
            </w:r>
          </w:p>
        </w:tc>
        <w:tc>
          <w:tcPr>
            <w:tcW w:w="590" w:type="dxa"/>
            <w:shd w:val="clear" w:color="auto" w:fill="auto"/>
            <w:vAlign w:val="center"/>
          </w:tcPr>
          <w:p w14:paraId="2D6728C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X[7]</w:t>
            </w:r>
          </w:p>
        </w:tc>
        <w:tc>
          <w:tcPr>
            <w:tcW w:w="590" w:type="dxa"/>
            <w:shd w:val="clear" w:color="auto" w:fill="auto"/>
            <w:vAlign w:val="center"/>
          </w:tcPr>
          <w:p w14:paraId="699361B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X[8]</w:t>
            </w:r>
          </w:p>
        </w:tc>
        <w:tc>
          <w:tcPr>
            <w:tcW w:w="590" w:type="dxa"/>
            <w:shd w:val="clear" w:color="auto" w:fill="auto"/>
            <w:vAlign w:val="center"/>
          </w:tcPr>
          <w:p w14:paraId="5619392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X[9]</w:t>
            </w:r>
          </w:p>
        </w:tc>
        <w:tc>
          <w:tcPr>
            <w:tcW w:w="590" w:type="dxa"/>
            <w:shd w:val="clear" w:color="auto" w:fill="auto"/>
            <w:vAlign w:val="center"/>
          </w:tcPr>
          <w:p w14:paraId="20B3189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X[10]</w:t>
            </w:r>
          </w:p>
        </w:tc>
        <w:tc>
          <w:tcPr>
            <w:tcW w:w="590" w:type="dxa"/>
            <w:shd w:val="clear" w:color="auto" w:fill="auto"/>
            <w:vAlign w:val="center"/>
          </w:tcPr>
          <w:p w14:paraId="11C316E6"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04523852"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5B188F63" w14:textId="77777777" w:rsidTr="00185755">
        <w:trPr>
          <w:jc w:val="center"/>
        </w:trPr>
        <w:tc>
          <w:tcPr>
            <w:tcW w:w="412" w:type="dxa"/>
            <w:vMerge/>
            <w:vAlign w:val="center"/>
          </w:tcPr>
          <w:p w14:paraId="07B60DDB" w14:textId="77777777" w:rsidR="00AC4915" w:rsidRPr="00242F60" w:rsidRDefault="00AC4915" w:rsidP="00185755">
            <w:pPr>
              <w:pStyle w:val="affffffffffff3"/>
              <w:spacing w:line="240" w:lineRule="exact"/>
              <w:ind w:firstLine="360"/>
              <w:jc w:val="center"/>
              <w:rPr>
                <w:rFonts w:hAnsi="宋体"/>
                <w:sz w:val="18"/>
                <w:szCs w:val="18"/>
              </w:rPr>
            </w:pPr>
          </w:p>
        </w:tc>
        <w:tc>
          <w:tcPr>
            <w:tcW w:w="993" w:type="dxa"/>
            <w:shd w:val="clear" w:color="auto" w:fill="auto"/>
            <w:vAlign w:val="center"/>
          </w:tcPr>
          <w:p w14:paraId="6E3E321E"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cs="楷体"/>
                <w:bCs/>
                <w:sz w:val="18"/>
                <w:szCs w:val="18"/>
              </w:rPr>
              <w:t>…</w:t>
            </w:r>
          </w:p>
        </w:tc>
        <w:tc>
          <w:tcPr>
            <w:tcW w:w="567" w:type="dxa"/>
            <w:shd w:val="clear" w:color="auto" w:fill="auto"/>
          </w:tcPr>
          <w:p w14:paraId="6315A581"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bCs/>
                <w:sz w:val="18"/>
                <w:szCs w:val="18"/>
              </w:rPr>
              <w:t>…</w:t>
            </w:r>
          </w:p>
        </w:tc>
        <w:tc>
          <w:tcPr>
            <w:tcW w:w="516" w:type="dxa"/>
            <w:shd w:val="clear" w:color="auto" w:fill="auto"/>
          </w:tcPr>
          <w:p w14:paraId="507B2266"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486" w:type="dxa"/>
            <w:shd w:val="clear" w:color="auto" w:fill="auto"/>
          </w:tcPr>
          <w:p w14:paraId="1EE38969"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486" w:type="dxa"/>
            <w:shd w:val="clear" w:color="auto" w:fill="auto"/>
          </w:tcPr>
          <w:p w14:paraId="1A1B3945"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25" w:type="dxa"/>
            <w:shd w:val="clear" w:color="auto" w:fill="auto"/>
          </w:tcPr>
          <w:p w14:paraId="2170C16B"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59" w:type="dxa"/>
            <w:shd w:val="clear" w:color="auto" w:fill="auto"/>
          </w:tcPr>
          <w:p w14:paraId="7DB8E5EE"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486" w:type="dxa"/>
            <w:shd w:val="clear" w:color="auto" w:fill="auto"/>
            <w:vAlign w:val="center"/>
          </w:tcPr>
          <w:p w14:paraId="3959E74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08</w:t>
            </w:r>
            <w:r w:rsidRPr="00242F60">
              <w:rPr>
                <w:rFonts w:ascii="宋体" w:hAnsi="宋体"/>
                <w:bCs/>
                <w:sz w:val="18"/>
                <w:szCs w:val="18"/>
              </w:rPr>
              <w:t>H</w:t>
            </w:r>
          </w:p>
        </w:tc>
        <w:tc>
          <w:tcPr>
            <w:tcW w:w="588" w:type="dxa"/>
            <w:shd w:val="clear" w:color="auto" w:fill="auto"/>
          </w:tcPr>
          <w:p w14:paraId="490A6689"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tcPr>
          <w:p w14:paraId="2F0C6425"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tcPr>
          <w:p w14:paraId="096AB922"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tcPr>
          <w:p w14:paraId="5E4D1116"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tcPr>
          <w:p w14:paraId="4D955AA0"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tcPr>
          <w:p w14:paraId="75C27999"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tcPr>
          <w:p w14:paraId="40BFDBBE"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tcPr>
          <w:p w14:paraId="1B5DD6ED"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vAlign w:val="center"/>
          </w:tcPr>
          <w:p w14:paraId="7A0AFFD6"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1305A85C"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0D50DB8C" w14:textId="77777777" w:rsidTr="00185755">
        <w:trPr>
          <w:jc w:val="center"/>
        </w:trPr>
        <w:tc>
          <w:tcPr>
            <w:tcW w:w="412" w:type="dxa"/>
            <w:vMerge/>
            <w:vAlign w:val="center"/>
          </w:tcPr>
          <w:p w14:paraId="5841AB1F" w14:textId="77777777" w:rsidR="00AC4915" w:rsidRPr="00242F60" w:rsidRDefault="00AC4915" w:rsidP="00185755">
            <w:pPr>
              <w:pStyle w:val="affffffffffff3"/>
              <w:spacing w:line="240" w:lineRule="exact"/>
              <w:ind w:firstLine="360"/>
              <w:jc w:val="center"/>
              <w:rPr>
                <w:rFonts w:hAnsi="宋体"/>
                <w:sz w:val="18"/>
                <w:szCs w:val="18"/>
              </w:rPr>
            </w:pPr>
          </w:p>
        </w:tc>
        <w:tc>
          <w:tcPr>
            <w:tcW w:w="993" w:type="dxa"/>
            <w:shd w:val="clear" w:color="auto" w:fill="auto"/>
            <w:vAlign w:val="center"/>
          </w:tcPr>
          <w:p w14:paraId="6A4E9C2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查设备注释应答n</w:t>
            </w:r>
          </w:p>
        </w:tc>
        <w:tc>
          <w:tcPr>
            <w:tcW w:w="567" w:type="dxa"/>
            <w:shd w:val="clear" w:color="auto" w:fill="auto"/>
            <w:vAlign w:val="center"/>
          </w:tcPr>
          <w:p w14:paraId="64C9607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1C87202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06E87CD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2009F85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25" w:type="dxa"/>
            <w:shd w:val="clear" w:color="auto" w:fill="auto"/>
            <w:vAlign w:val="center"/>
          </w:tcPr>
          <w:p w14:paraId="39889F8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495C14C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n</w:t>
            </w:r>
          </w:p>
        </w:tc>
        <w:tc>
          <w:tcPr>
            <w:tcW w:w="486" w:type="dxa"/>
            <w:shd w:val="clear" w:color="auto" w:fill="auto"/>
            <w:vAlign w:val="center"/>
          </w:tcPr>
          <w:p w14:paraId="6C959B8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XXH</w:t>
            </w:r>
          </w:p>
        </w:tc>
        <w:tc>
          <w:tcPr>
            <w:tcW w:w="588" w:type="dxa"/>
            <w:shd w:val="clear" w:color="auto" w:fill="auto"/>
            <w:vAlign w:val="center"/>
          </w:tcPr>
          <w:p w14:paraId="427CCC0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X[(n-2)*8+3]</w:t>
            </w:r>
          </w:p>
        </w:tc>
        <w:tc>
          <w:tcPr>
            <w:tcW w:w="590" w:type="dxa"/>
            <w:shd w:val="clear" w:color="auto" w:fill="auto"/>
            <w:vAlign w:val="center"/>
          </w:tcPr>
          <w:p w14:paraId="48AC331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X[(n-2)*8+4]</w:t>
            </w:r>
          </w:p>
        </w:tc>
        <w:tc>
          <w:tcPr>
            <w:tcW w:w="590" w:type="dxa"/>
            <w:shd w:val="clear" w:color="auto" w:fill="auto"/>
            <w:vAlign w:val="center"/>
          </w:tcPr>
          <w:p w14:paraId="1130A73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X[(n-2)*8+5]</w:t>
            </w:r>
          </w:p>
        </w:tc>
        <w:tc>
          <w:tcPr>
            <w:tcW w:w="590" w:type="dxa"/>
            <w:shd w:val="clear" w:color="auto" w:fill="auto"/>
            <w:vAlign w:val="center"/>
          </w:tcPr>
          <w:p w14:paraId="128BA2C1" w14:textId="77777777" w:rsidR="00AC4915" w:rsidRPr="00242F60" w:rsidRDefault="00AC4915" w:rsidP="00185755">
            <w:pPr>
              <w:spacing w:line="240" w:lineRule="exact"/>
              <w:jc w:val="center"/>
              <w:rPr>
                <w:rFonts w:ascii="宋体" w:hAnsi="宋体"/>
                <w:sz w:val="18"/>
                <w:szCs w:val="18"/>
              </w:rPr>
            </w:pPr>
            <w:r w:rsidRPr="00242F60">
              <w:rPr>
                <w:rFonts w:ascii="宋体" w:hAnsi="宋体"/>
                <w:sz w:val="18"/>
                <w:szCs w:val="18"/>
              </w:rPr>
              <w:t>…</w:t>
            </w:r>
          </w:p>
        </w:tc>
        <w:tc>
          <w:tcPr>
            <w:tcW w:w="590" w:type="dxa"/>
            <w:shd w:val="clear" w:color="auto" w:fill="auto"/>
            <w:vAlign w:val="center"/>
          </w:tcPr>
          <w:p w14:paraId="11EF7B51"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bCs/>
                <w:sz w:val="18"/>
                <w:szCs w:val="18"/>
              </w:rPr>
              <w:t>…</w:t>
            </w:r>
          </w:p>
        </w:tc>
        <w:tc>
          <w:tcPr>
            <w:tcW w:w="590" w:type="dxa"/>
            <w:shd w:val="clear" w:color="auto" w:fill="auto"/>
            <w:vAlign w:val="center"/>
          </w:tcPr>
          <w:p w14:paraId="2B5A848E"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bCs/>
                <w:sz w:val="18"/>
                <w:szCs w:val="18"/>
              </w:rPr>
              <w:t>…</w:t>
            </w:r>
          </w:p>
        </w:tc>
        <w:tc>
          <w:tcPr>
            <w:tcW w:w="590" w:type="dxa"/>
            <w:shd w:val="clear" w:color="auto" w:fill="auto"/>
            <w:vAlign w:val="center"/>
          </w:tcPr>
          <w:p w14:paraId="4A9C02EB"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bCs/>
                <w:sz w:val="18"/>
                <w:szCs w:val="18"/>
              </w:rPr>
              <w:t>…</w:t>
            </w:r>
          </w:p>
        </w:tc>
        <w:tc>
          <w:tcPr>
            <w:tcW w:w="590" w:type="dxa"/>
            <w:shd w:val="clear" w:color="auto" w:fill="auto"/>
            <w:vAlign w:val="center"/>
          </w:tcPr>
          <w:p w14:paraId="5E28C836"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bCs/>
                <w:sz w:val="18"/>
                <w:szCs w:val="18"/>
              </w:rPr>
              <w:t>…</w:t>
            </w:r>
          </w:p>
        </w:tc>
        <w:tc>
          <w:tcPr>
            <w:tcW w:w="590" w:type="dxa"/>
            <w:shd w:val="clear" w:color="auto" w:fill="auto"/>
            <w:vAlign w:val="center"/>
          </w:tcPr>
          <w:p w14:paraId="5D95AD76"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522C6CA5"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2FC40546" w14:textId="77777777" w:rsidTr="00185755">
        <w:trPr>
          <w:jc w:val="center"/>
        </w:trPr>
        <w:tc>
          <w:tcPr>
            <w:tcW w:w="412" w:type="dxa"/>
            <w:vMerge/>
            <w:vAlign w:val="center"/>
          </w:tcPr>
          <w:p w14:paraId="72034905" w14:textId="77777777" w:rsidR="00AC4915" w:rsidRPr="00242F60" w:rsidRDefault="00AC4915" w:rsidP="00185755">
            <w:pPr>
              <w:pStyle w:val="affffffffffff3"/>
              <w:spacing w:line="240" w:lineRule="exact"/>
              <w:ind w:firstLineChars="0" w:firstLine="0"/>
              <w:jc w:val="center"/>
              <w:rPr>
                <w:rFonts w:hAnsi="宋体"/>
                <w:sz w:val="18"/>
                <w:szCs w:val="18"/>
              </w:rPr>
            </w:pPr>
          </w:p>
        </w:tc>
        <w:tc>
          <w:tcPr>
            <w:tcW w:w="993" w:type="dxa"/>
            <w:shd w:val="clear" w:color="auto" w:fill="auto"/>
            <w:vAlign w:val="center"/>
          </w:tcPr>
          <w:p w14:paraId="031549BE"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hint="eastAsia"/>
                <w:sz w:val="18"/>
                <w:szCs w:val="18"/>
              </w:rPr>
              <w:t>分组报文结束</w:t>
            </w:r>
          </w:p>
        </w:tc>
        <w:tc>
          <w:tcPr>
            <w:tcW w:w="567" w:type="dxa"/>
            <w:shd w:val="clear" w:color="auto" w:fill="auto"/>
            <w:vAlign w:val="center"/>
          </w:tcPr>
          <w:p w14:paraId="62BABA7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16" w:type="dxa"/>
            <w:shd w:val="clear" w:color="auto" w:fill="auto"/>
            <w:vAlign w:val="center"/>
          </w:tcPr>
          <w:p w14:paraId="30913DA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4EF7244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7A36C3BA" w14:textId="77777777" w:rsidR="00AC4915" w:rsidRPr="00242F60" w:rsidRDefault="00AC4915" w:rsidP="00185755">
            <w:pPr>
              <w:spacing w:line="240" w:lineRule="exact"/>
              <w:jc w:val="center"/>
              <w:rPr>
                <w:rFonts w:ascii="宋体" w:hAnsi="宋体"/>
                <w:sz w:val="18"/>
                <w:szCs w:val="18"/>
              </w:rPr>
            </w:pPr>
            <w:r w:rsidRPr="00242F60">
              <w:rPr>
                <w:rFonts w:ascii="宋体" w:hAnsi="宋体"/>
                <w:bCs/>
                <w:sz w:val="18"/>
                <w:szCs w:val="18"/>
              </w:rPr>
              <w:t>XXH</w:t>
            </w:r>
          </w:p>
        </w:tc>
        <w:tc>
          <w:tcPr>
            <w:tcW w:w="525" w:type="dxa"/>
            <w:shd w:val="clear" w:color="auto" w:fill="auto"/>
            <w:vAlign w:val="center"/>
          </w:tcPr>
          <w:p w14:paraId="21FFA8E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67FFD3A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5C68764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2</w:t>
            </w:r>
            <w:r w:rsidRPr="00242F60">
              <w:rPr>
                <w:rFonts w:ascii="宋体" w:hAnsi="宋体" w:cs="宋体"/>
                <w:sz w:val="18"/>
                <w:szCs w:val="18"/>
              </w:rPr>
              <w:t>H</w:t>
            </w:r>
          </w:p>
        </w:tc>
        <w:tc>
          <w:tcPr>
            <w:tcW w:w="588" w:type="dxa"/>
            <w:shd w:val="clear" w:color="auto" w:fill="auto"/>
            <w:vAlign w:val="center"/>
          </w:tcPr>
          <w:p w14:paraId="2E8F5BB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0FH</w:t>
            </w:r>
          </w:p>
        </w:tc>
        <w:tc>
          <w:tcPr>
            <w:tcW w:w="590" w:type="dxa"/>
            <w:shd w:val="clear" w:color="auto" w:fill="auto"/>
            <w:vAlign w:val="center"/>
          </w:tcPr>
          <w:p w14:paraId="4CBF2D7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00H</w:t>
            </w:r>
          </w:p>
        </w:tc>
        <w:tc>
          <w:tcPr>
            <w:tcW w:w="590" w:type="dxa"/>
            <w:shd w:val="clear" w:color="auto" w:fill="auto"/>
            <w:vAlign w:val="center"/>
          </w:tcPr>
          <w:p w14:paraId="5D40E75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DF86AD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5E26CF2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1E7103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8652B0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0C2F7AD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4893E4A"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702753BA"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5ECCB838" w14:textId="77777777" w:rsidTr="00185755">
        <w:trPr>
          <w:jc w:val="center"/>
        </w:trPr>
        <w:tc>
          <w:tcPr>
            <w:tcW w:w="412" w:type="dxa"/>
            <w:vAlign w:val="center"/>
          </w:tcPr>
          <w:p w14:paraId="0E0B2E44"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15</w:t>
            </w:r>
          </w:p>
        </w:tc>
        <w:tc>
          <w:tcPr>
            <w:tcW w:w="993" w:type="dxa"/>
            <w:shd w:val="clear" w:color="auto" w:fill="auto"/>
            <w:vAlign w:val="center"/>
          </w:tcPr>
          <w:p w14:paraId="5DFAA664"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hint="eastAsia"/>
                <w:sz w:val="18"/>
                <w:szCs w:val="18"/>
              </w:rPr>
              <w:t>状态应答</w:t>
            </w:r>
          </w:p>
        </w:tc>
        <w:tc>
          <w:tcPr>
            <w:tcW w:w="567" w:type="dxa"/>
            <w:shd w:val="clear" w:color="auto" w:fill="auto"/>
            <w:vAlign w:val="center"/>
          </w:tcPr>
          <w:p w14:paraId="73CE334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16" w:type="dxa"/>
            <w:shd w:val="clear" w:color="auto" w:fill="auto"/>
            <w:vAlign w:val="center"/>
          </w:tcPr>
          <w:p w14:paraId="4892FD2B" w14:textId="77777777" w:rsidR="00AC4915" w:rsidRPr="00242F60" w:rsidRDefault="00AC4915" w:rsidP="00185755">
            <w:pPr>
              <w:spacing w:line="240" w:lineRule="exact"/>
              <w:jc w:val="center"/>
              <w:rPr>
                <w:rFonts w:ascii="宋体" w:hAnsi="宋体"/>
                <w:sz w:val="18"/>
                <w:szCs w:val="18"/>
              </w:rPr>
            </w:pPr>
            <w:r w:rsidRPr="00242F60">
              <w:rPr>
                <w:rFonts w:ascii="宋体" w:hAnsi="宋体" w:cs="宋体"/>
                <w:sz w:val="18"/>
                <w:szCs w:val="18"/>
              </w:rPr>
              <w:t>01H</w:t>
            </w:r>
          </w:p>
        </w:tc>
        <w:tc>
          <w:tcPr>
            <w:tcW w:w="486" w:type="dxa"/>
            <w:shd w:val="clear" w:color="auto" w:fill="auto"/>
            <w:vAlign w:val="center"/>
          </w:tcPr>
          <w:p w14:paraId="4A073F8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131DD167" w14:textId="77777777" w:rsidR="00AC4915" w:rsidRPr="00242F60" w:rsidRDefault="00AC4915" w:rsidP="00185755">
            <w:pPr>
              <w:spacing w:line="240" w:lineRule="exact"/>
              <w:jc w:val="center"/>
              <w:rPr>
                <w:rFonts w:ascii="宋体" w:hAnsi="宋体"/>
                <w:sz w:val="18"/>
                <w:szCs w:val="18"/>
              </w:rPr>
            </w:pPr>
            <w:r w:rsidRPr="00242F60">
              <w:rPr>
                <w:rFonts w:ascii="宋体" w:hAnsi="宋体"/>
                <w:bCs/>
                <w:sz w:val="18"/>
                <w:szCs w:val="18"/>
              </w:rPr>
              <w:t>XXH</w:t>
            </w:r>
          </w:p>
        </w:tc>
        <w:tc>
          <w:tcPr>
            <w:tcW w:w="525" w:type="dxa"/>
            <w:shd w:val="clear" w:color="auto" w:fill="auto"/>
            <w:vAlign w:val="center"/>
          </w:tcPr>
          <w:p w14:paraId="79F7135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16ADCFE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XXH</w:t>
            </w:r>
          </w:p>
        </w:tc>
        <w:tc>
          <w:tcPr>
            <w:tcW w:w="486" w:type="dxa"/>
            <w:shd w:val="clear" w:color="auto" w:fill="auto"/>
            <w:vAlign w:val="center"/>
          </w:tcPr>
          <w:p w14:paraId="250E1FA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2</w:t>
            </w:r>
            <w:r w:rsidRPr="00242F60">
              <w:rPr>
                <w:rFonts w:ascii="宋体" w:hAnsi="宋体" w:cs="宋体"/>
                <w:sz w:val="18"/>
                <w:szCs w:val="18"/>
              </w:rPr>
              <w:t>H</w:t>
            </w:r>
          </w:p>
        </w:tc>
        <w:tc>
          <w:tcPr>
            <w:tcW w:w="588" w:type="dxa"/>
            <w:shd w:val="clear" w:color="auto" w:fill="auto"/>
            <w:vAlign w:val="center"/>
          </w:tcPr>
          <w:p w14:paraId="29E0DC6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0FH</w:t>
            </w:r>
          </w:p>
        </w:tc>
        <w:tc>
          <w:tcPr>
            <w:tcW w:w="590" w:type="dxa"/>
            <w:shd w:val="clear" w:color="auto" w:fill="auto"/>
            <w:vAlign w:val="center"/>
          </w:tcPr>
          <w:p w14:paraId="32741EA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状态应答码</w:t>
            </w:r>
          </w:p>
        </w:tc>
        <w:tc>
          <w:tcPr>
            <w:tcW w:w="590" w:type="dxa"/>
            <w:shd w:val="clear" w:color="auto" w:fill="auto"/>
            <w:vAlign w:val="center"/>
          </w:tcPr>
          <w:p w14:paraId="2BC7DDB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2D912CB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356D38A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3A23462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7646CD5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5412D0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0069EB1F"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7A6DBBDB"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56987531" w14:textId="77777777" w:rsidTr="00185755">
        <w:trPr>
          <w:jc w:val="center"/>
        </w:trPr>
        <w:tc>
          <w:tcPr>
            <w:tcW w:w="10928" w:type="dxa"/>
            <w:gridSpan w:val="19"/>
            <w:vAlign w:val="center"/>
          </w:tcPr>
          <w:p w14:paraId="6EC427B7" w14:textId="77777777" w:rsidR="00AC4915" w:rsidRPr="00242F60" w:rsidRDefault="00AC4915" w:rsidP="00DF5A36">
            <w:pPr>
              <w:pStyle w:val="a5"/>
              <w:numPr>
                <w:ilvl w:val="0"/>
                <w:numId w:val="79"/>
              </w:numPr>
            </w:pPr>
            <w:r w:rsidRPr="00242F60">
              <w:rPr>
                <w:rFonts w:hint="eastAsia"/>
              </w:rPr>
              <w:t>注释字节数不大于3时，应答数据帧为单帧报文，分组编号为00H，不发送分组报文结束帧；注释字节数大于3时，应答数据报文为多帧报文，分组编号从01H开始升序编号，查设备注释应答帧发送结束后，发送分组报文结束帧；注释采用Unicode编码。</w:t>
            </w:r>
          </w:p>
          <w:p w14:paraId="76347C7B" w14:textId="2BE692EB" w:rsidR="00AC4915" w:rsidRPr="00242F60" w:rsidRDefault="00AC4915" w:rsidP="00185755">
            <w:pPr>
              <w:pStyle w:val="a5"/>
            </w:pPr>
            <w:r w:rsidRPr="00242F60">
              <w:rPr>
                <w:rFonts w:hint="eastAsia"/>
              </w:rPr>
              <w:t>状态应答码： 1-CRC校验错；2-无效服务请求；3-单元故障；4-系统忙；5-未识别命令；6-地址不存在；7-参数错误</w:t>
            </w:r>
            <w:r w:rsidR="00E811A6">
              <w:rPr>
                <w:rFonts w:hint="eastAsia"/>
              </w:rPr>
              <w:t>；</w:t>
            </w:r>
            <w:r w:rsidR="00E811A6" w:rsidRPr="0015110A">
              <w:rPr>
                <w:rFonts w:hint="eastAsia"/>
                <w:highlight w:val="yellow"/>
              </w:rPr>
              <w:t>8-正在处理中</w:t>
            </w:r>
            <w:r w:rsidRPr="00242F60">
              <w:rPr>
                <w:rFonts w:hint="eastAsia"/>
              </w:rPr>
              <w:t>。</w:t>
            </w:r>
          </w:p>
        </w:tc>
      </w:tr>
    </w:tbl>
    <w:p w14:paraId="31D4B20B" w14:textId="77777777" w:rsidR="00AC4915" w:rsidRPr="00242F60" w:rsidRDefault="00AC4915" w:rsidP="00AC4915">
      <w:pPr>
        <w:pStyle w:val="aff4"/>
        <w:spacing w:before="156" w:after="156"/>
      </w:pPr>
      <w:r w:rsidRPr="00242F60">
        <w:rPr>
          <w:rFonts w:hint="eastAsia"/>
        </w:rPr>
        <w:lastRenderedPageBreak/>
        <w:t>查设备编程应答数据帧</w:t>
      </w:r>
    </w:p>
    <w:tbl>
      <w:tblPr>
        <w:tblW w:w="109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993"/>
        <w:gridCol w:w="567"/>
        <w:gridCol w:w="516"/>
        <w:gridCol w:w="486"/>
        <w:gridCol w:w="486"/>
        <w:gridCol w:w="525"/>
        <w:gridCol w:w="559"/>
        <w:gridCol w:w="486"/>
        <w:gridCol w:w="588"/>
        <w:gridCol w:w="590"/>
        <w:gridCol w:w="590"/>
        <w:gridCol w:w="590"/>
        <w:gridCol w:w="590"/>
        <w:gridCol w:w="590"/>
        <w:gridCol w:w="590"/>
        <w:gridCol w:w="590"/>
        <w:gridCol w:w="590"/>
        <w:gridCol w:w="590"/>
      </w:tblGrid>
      <w:tr w:rsidR="00AC4915" w:rsidRPr="00242F60" w14:paraId="7EBBAF94" w14:textId="77777777" w:rsidTr="00185755">
        <w:trPr>
          <w:tblHeader/>
          <w:jc w:val="center"/>
        </w:trPr>
        <w:tc>
          <w:tcPr>
            <w:tcW w:w="425" w:type="dxa"/>
            <w:vMerge w:val="restart"/>
            <w:vAlign w:val="center"/>
          </w:tcPr>
          <w:p w14:paraId="47BF1049"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功能码数值</w:t>
            </w:r>
          </w:p>
        </w:tc>
        <w:tc>
          <w:tcPr>
            <w:tcW w:w="993" w:type="dxa"/>
            <w:vMerge w:val="restart"/>
            <w:shd w:val="clear" w:color="auto" w:fill="auto"/>
            <w:vAlign w:val="center"/>
          </w:tcPr>
          <w:p w14:paraId="07E09485"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报文名称</w:t>
            </w:r>
          </w:p>
        </w:tc>
        <w:tc>
          <w:tcPr>
            <w:tcW w:w="3625" w:type="dxa"/>
            <w:gridSpan w:val="7"/>
            <w:shd w:val="clear" w:color="auto" w:fill="auto"/>
            <w:vAlign w:val="center"/>
          </w:tcPr>
          <w:p w14:paraId="4DAE572E"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报文头</w:t>
            </w:r>
          </w:p>
        </w:tc>
        <w:tc>
          <w:tcPr>
            <w:tcW w:w="5898" w:type="dxa"/>
            <w:gridSpan w:val="10"/>
            <w:shd w:val="clear" w:color="auto" w:fill="auto"/>
            <w:vAlign w:val="center"/>
          </w:tcPr>
          <w:p w14:paraId="345367A3"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w:t>
            </w:r>
          </w:p>
        </w:tc>
      </w:tr>
      <w:tr w:rsidR="00AC4915" w:rsidRPr="00242F60" w14:paraId="5BDF3C5F" w14:textId="77777777" w:rsidTr="00185755">
        <w:trPr>
          <w:tblHeader/>
          <w:jc w:val="center"/>
        </w:trPr>
        <w:tc>
          <w:tcPr>
            <w:tcW w:w="425" w:type="dxa"/>
            <w:vMerge/>
            <w:vAlign w:val="center"/>
          </w:tcPr>
          <w:p w14:paraId="014BB90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993" w:type="dxa"/>
            <w:vMerge/>
            <w:shd w:val="clear" w:color="auto" w:fill="auto"/>
            <w:vAlign w:val="center"/>
          </w:tcPr>
          <w:p w14:paraId="5106098C"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567" w:type="dxa"/>
            <w:shd w:val="clear" w:color="auto" w:fill="auto"/>
            <w:vAlign w:val="center"/>
          </w:tcPr>
          <w:p w14:paraId="6FA92F0D"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帧类型</w:t>
            </w:r>
          </w:p>
        </w:tc>
        <w:tc>
          <w:tcPr>
            <w:tcW w:w="516" w:type="dxa"/>
            <w:shd w:val="clear" w:color="auto" w:fill="auto"/>
            <w:vAlign w:val="center"/>
          </w:tcPr>
          <w:p w14:paraId="487F004E"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目标地址</w:t>
            </w:r>
          </w:p>
        </w:tc>
        <w:tc>
          <w:tcPr>
            <w:tcW w:w="486" w:type="dxa"/>
            <w:shd w:val="clear" w:color="auto" w:fill="auto"/>
            <w:vAlign w:val="center"/>
          </w:tcPr>
          <w:p w14:paraId="4B3B907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优先级</w:t>
            </w:r>
          </w:p>
        </w:tc>
        <w:tc>
          <w:tcPr>
            <w:tcW w:w="486" w:type="dxa"/>
            <w:shd w:val="clear" w:color="auto" w:fill="auto"/>
            <w:vAlign w:val="center"/>
          </w:tcPr>
          <w:p w14:paraId="4722272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源地址</w:t>
            </w:r>
          </w:p>
        </w:tc>
        <w:tc>
          <w:tcPr>
            <w:tcW w:w="525" w:type="dxa"/>
            <w:shd w:val="clear" w:color="auto" w:fill="auto"/>
            <w:vAlign w:val="center"/>
          </w:tcPr>
          <w:p w14:paraId="0445020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报文编号</w:t>
            </w:r>
          </w:p>
        </w:tc>
        <w:tc>
          <w:tcPr>
            <w:tcW w:w="559" w:type="dxa"/>
            <w:shd w:val="clear" w:color="auto" w:fill="auto"/>
            <w:vAlign w:val="center"/>
          </w:tcPr>
          <w:p w14:paraId="666B6782"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分组编号</w:t>
            </w:r>
          </w:p>
        </w:tc>
        <w:tc>
          <w:tcPr>
            <w:tcW w:w="486" w:type="dxa"/>
            <w:shd w:val="clear" w:color="auto" w:fill="auto"/>
            <w:vAlign w:val="center"/>
          </w:tcPr>
          <w:p w14:paraId="416EE36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数据长度</w:t>
            </w:r>
          </w:p>
        </w:tc>
        <w:tc>
          <w:tcPr>
            <w:tcW w:w="588" w:type="dxa"/>
            <w:shd w:val="clear" w:color="auto" w:fill="auto"/>
            <w:vAlign w:val="center"/>
          </w:tcPr>
          <w:p w14:paraId="5617E0CE"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数据0</w:t>
            </w:r>
          </w:p>
        </w:tc>
        <w:tc>
          <w:tcPr>
            <w:tcW w:w="590" w:type="dxa"/>
            <w:shd w:val="clear" w:color="auto" w:fill="auto"/>
            <w:vAlign w:val="center"/>
          </w:tcPr>
          <w:p w14:paraId="6D18239D"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数据1</w:t>
            </w:r>
          </w:p>
        </w:tc>
        <w:tc>
          <w:tcPr>
            <w:tcW w:w="590" w:type="dxa"/>
            <w:shd w:val="clear" w:color="auto" w:fill="auto"/>
            <w:vAlign w:val="center"/>
          </w:tcPr>
          <w:p w14:paraId="521B23A3"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数据2</w:t>
            </w:r>
          </w:p>
        </w:tc>
        <w:tc>
          <w:tcPr>
            <w:tcW w:w="590" w:type="dxa"/>
            <w:shd w:val="clear" w:color="auto" w:fill="auto"/>
            <w:vAlign w:val="center"/>
          </w:tcPr>
          <w:p w14:paraId="763309BD"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数据3</w:t>
            </w:r>
          </w:p>
        </w:tc>
        <w:tc>
          <w:tcPr>
            <w:tcW w:w="590" w:type="dxa"/>
            <w:shd w:val="clear" w:color="auto" w:fill="auto"/>
            <w:vAlign w:val="center"/>
          </w:tcPr>
          <w:p w14:paraId="1F099C96"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数据4</w:t>
            </w:r>
          </w:p>
        </w:tc>
        <w:tc>
          <w:tcPr>
            <w:tcW w:w="590" w:type="dxa"/>
            <w:shd w:val="clear" w:color="auto" w:fill="auto"/>
            <w:vAlign w:val="center"/>
          </w:tcPr>
          <w:p w14:paraId="4EC8E2F5"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数据5</w:t>
            </w:r>
          </w:p>
        </w:tc>
        <w:tc>
          <w:tcPr>
            <w:tcW w:w="590" w:type="dxa"/>
            <w:shd w:val="clear" w:color="auto" w:fill="auto"/>
            <w:vAlign w:val="center"/>
          </w:tcPr>
          <w:p w14:paraId="0BB7C14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数据6</w:t>
            </w:r>
          </w:p>
        </w:tc>
        <w:tc>
          <w:tcPr>
            <w:tcW w:w="590" w:type="dxa"/>
            <w:shd w:val="clear" w:color="auto" w:fill="auto"/>
            <w:vAlign w:val="center"/>
          </w:tcPr>
          <w:p w14:paraId="237D6B79"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数据7</w:t>
            </w:r>
          </w:p>
        </w:tc>
        <w:tc>
          <w:tcPr>
            <w:tcW w:w="590" w:type="dxa"/>
            <w:shd w:val="clear" w:color="auto" w:fill="auto"/>
            <w:vAlign w:val="center"/>
          </w:tcPr>
          <w:p w14:paraId="1D90D5C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校验0</w:t>
            </w:r>
          </w:p>
        </w:tc>
        <w:tc>
          <w:tcPr>
            <w:tcW w:w="590" w:type="dxa"/>
            <w:shd w:val="clear" w:color="auto" w:fill="auto"/>
            <w:vAlign w:val="center"/>
          </w:tcPr>
          <w:p w14:paraId="5865FE72"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校验1</w:t>
            </w:r>
          </w:p>
        </w:tc>
      </w:tr>
      <w:tr w:rsidR="00AC4915" w:rsidRPr="00242F60" w14:paraId="226375A5" w14:textId="77777777" w:rsidTr="00185755">
        <w:trPr>
          <w:jc w:val="center"/>
        </w:trPr>
        <w:tc>
          <w:tcPr>
            <w:tcW w:w="425" w:type="dxa"/>
            <w:vMerge w:val="restart"/>
            <w:vAlign w:val="center"/>
          </w:tcPr>
          <w:p w14:paraId="1E1BE400"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39</w:t>
            </w:r>
          </w:p>
        </w:tc>
        <w:tc>
          <w:tcPr>
            <w:tcW w:w="993" w:type="dxa"/>
            <w:shd w:val="clear" w:color="auto" w:fill="auto"/>
            <w:vAlign w:val="center"/>
          </w:tcPr>
          <w:p w14:paraId="2F06A58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查设备编程应答1</w:t>
            </w:r>
          </w:p>
        </w:tc>
        <w:tc>
          <w:tcPr>
            <w:tcW w:w="567" w:type="dxa"/>
            <w:shd w:val="clear" w:color="auto" w:fill="auto"/>
            <w:vAlign w:val="center"/>
          </w:tcPr>
          <w:p w14:paraId="2D08D12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464BDBD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673CD24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235C5A4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25" w:type="dxa"/>
            <w:shd w:val="clear" w:color="auto" w:fill="auto"/>
            <w:vAlign w:val="center"/>
          </w:tcPr>
          <w:p w14:paraId="28FFC66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776C6118"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00H</w:t>
            </w:r>
          </w:p>
          <w:p w14:paraId="13D5CE95"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w:t>
            </w:r>
          </w:p>
          <w:p w14:paraId="0C62DD2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486" w:type="dxa"/>
            <w:shd w:val="clear" w:color="auto" w:fill="auto"/>
            <w:vAlign w:val="center"/>
          </w:tcPr>
          <w:p w14:paraId="47CB15C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08</w:t>
            </w:r>
            <w:r w:rsidRPr="00242F60">
              <w:rPr>
                <w:rFonts w:ascii="宋体" w:hAnsi="宋体"/>
                <w:bCs/>
                <w:sz w:val="18"/>
                <w:szCs w:val="18"/>
              </w:rPr>
              <w:t>H</w:t>
            </w:r>
          </w:p>
        </w:tc>
        <w:tc>
          <w:tcPr>
            <w:tcW w:w="588" w:type="dxa"/>
            <w:shd w:val="clear" w:color="auto" w:fill="auto"/>
            <w:vAlign w:val="center"/>
          </w:tcPr>
          <w:p w14:paraId="550E7F3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27</w:t>
            </w:r>
            <w:r w:rsidRPr="00242F60">
              <w:rPr>
                <w:rFonts w:ascii="宋体" w:hAnsi="宋体"/>
                <w:bCs/>
                <w:sz w:val="18"/>
                <w:szCs w:val="18"/>
              </w:rPr>
              <w:t>H</w:t>
            </w:r>
          </w:p>
        </w:tc>
        <w:tc>
          <w:tcPr>
            <w:tcW w:w="590" w:type="dxa"/>
            <w:shd w:val="clear" w:color="auto" w:fill="auto"/>
            <w:vAlign w:val="center"/>
          </w:tcPr>
          <w:p w14:paraId="2833C66A" w14:textId="77777777" w:rsidR="00AC4915" w:rsidRPr="00242F60" w:rsidRDefault="00AC4915" w:rsidP="00185755">
            <w:pPr>
              <w:spacing w:line="240" w:lineRule="exact"/>
              <w:jc w:val="center"/>
              <w:rPr>
                <w:rFonts w:ascii="宋体" w:hAnsi="宋体"/>
                <w:sz w:val="18"/>
                <w:szCs w:val="18"/>
              </w:rPr>
            </w:pPr>
            <w:r w:rsidRPr="00242F60">
              <w:rPr>
                <w:rFonts w:ascii="宋体" w:hAnsi="宋体" w:cs="宋体" w:hint="eastAsia"/>
                <w:sz w:val="18"/>
                <w:szCs w:val="18"/>
              </w:rPr>
              <w:t>控制器编号</w:t>
            </w:r>
          </w:p>
        </w:tc>
        <w:tc>
          <w:tcPr>
            <w:tcW w:w="590" w:type="dxa"/>
            <w:shd w:val="clear" w:color="auto" w:fill="auto"/>
            <w:vAlign w:val="center"/>
          </w:tcPr>
          <w:p w14:paraId="654F8B0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单元编号</w:t>
            </w:r>
          </w:p>
        </w:tc>
        <w:tc>
          <w:tcPr>
            <w:tcW w:w="590" w:type="dxa"/>
            <w:shd w:val="clear" w:color="auto" w:fill="auto"/>
            <w:vAlign w:val="center"/>
          </w:tcPr>
          <w:p w14:paraId="3795601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设备</w:t>
            </w:r>
            <w:r w:rsidRPr="00242F60">
              <w:rPr>
                <w:rFonts w:ascii="宋体" w:hAnsi="宋体" w:cs="宋体" w:hint="eastAsia"/>
                <w:sz w:val="18"/>
                <w:szCs w:val="18"/>
              </w:rPr>
              <w:t>编号</w:t>
            </w:r>
          </w:p>
        </w:tc>
        <w:tc>
          <w:tcPr>
            <w:tcW w:w="590" w:type="dxa"/>
            <w:shd w:val="clear" w:color="auto" w:fill="auto"/>
            <w:vAlign w:val="center"/>
          </w:tcPr>
          <w:p w14:paraId="78931B7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编程字节数</w:t>
            </w:r>
          </w:p>
        </w:tc>
        <w:tc>
          <w:tcPr>
            <w:tcW w:w="590" w:type="dxa"/>
            <w:shd w:val="clear" w:color="auto" w:fill="auto"/>
            <w:vAlign w:val="center"/>
          </w:tcPr>
          <w:p w14:paraId="3E91229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w:t>
            </w:r>
            <w:r w:rsidRPr="00242F60">
              <w:rPr>
                <w:rFonts w:ascii="宋体" w:hAnsi="宋体" w:cs="宋体" w:hint="eastAsia"/>
                <w:sz w:val="18"/>
                <w:szCs w:val="18"/>
              </w:rPr>
              <w:t>[0]</w:t>
            </w:r>
          </w:p>
        </w:tc>
        <w:tc>
          <w:tcPr>
            <w:tcW w:w="590" w:type="dxa"/>
            <w:shd w:val="clear" w:color="auto" w:fill="auto"/>
            <w:vAlign w:val="center"/>
          </w:tcPr>
          <w:p w14:paraId="60E8884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w:t>
            </w:r>
            <w:r w:rsidRPr="00242F60">
              <w:rPr>
                <w:rFonts w:ascii="宋体" w:hAnsi="宋体" w:cs="宋体" w:hint="eastAsia"/>
                <w:sz w:val="18"/>
                <w:szCs w:val="18"/>
              </w:rPr>
              <w:t>[1]</w:t>
            </w:r>
          </w:p>
        </w:tc>
        <w:tc>
          <w:tcPr>
            <w:tcW w:w="590" w:type="dxa"/>
            <w:shd w:val="clear" w:color="auto" w:fill="auto"/>
            <w:vAlign w:val="center"/>
          </w:tcPr>
          <w:p w14:paraId="53C0863F" w14:textId="77777777" w:rsidR="00AC4915" w:rsidRPr="00242F60" w:rsidRDefault="00AC4915" w:rsidP="00185755">
            <w:pPr>
              <w:spacing w:line="240" w:lineRule="exact"/>
              <w:jc w:val="center"/>
              <w:rPr>
                <w:rFonts w:ascii="宋体" w:hAnsi="宋体"/>
                <w:sz w:val="18"/>
                <w:szCs w:val="18"/>
              </w:rPr>
            </w:pPr>
            <w:r w:rsidRPr="00242F60">
              <w:rPr>
                <w:rFonts w:ascii="宋体" w:hAnsi="宋体" w:cs="宋体" w:hint="eastAsia"/>
                <w:sz w:val="18"/>
                <w:szCs w:val="18"/>
              </w:rPr>
              <w:t>X[2]</w:t>
            </w:r>
          </w:p>
        </w:tc>
        <w:tc>
          <w:tcPr>
            <w:tcW w:w="590" w:type="dxa"/>
            <w:shd w:val="clear" w:color="auto" w:fill="auto"/>
            <w:vAlign w:val="center"/>
          </w:tcPr>
          <w:p w14:paraId="1BEB0E28"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238AE442"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552208ED" w14:textId="77777777" w:rsidTr="00185755">
        <w:trPr>
          <w:jc w:val="center"/>
        </w:trPr>
        <w:tc>
          <w:tcPr>
            <w:tcW w:w="425" w:type="dxa"/>
            <w:vMerge/>
            <w:vAlign w:val="center"/>
          </w:tcPr>
          <w:p w14:paraId="5CA50139" w14:textId="77777777" w:rsidR="00AC4915" w:rsidRPr="00242F60" w:rsidRDefault="00AC4915" w:rsidP="00185755">
            <w:pPr>
              <w:pStyle w:val="affffffffffff3"/>
              <w:spacing w:line="240" w:lineRule="exact"/>
              <w:ind w:firstLine="360"/>
              <w:jc w:val="center"/>
              <w:rPr>
                <w:rFonts w:hAnsi="宋体"/>
                <w:sz w:val="18"/>
                <w:szCs w:val="18"/>
              </w:rPr>
            </w:pPr>
          </w:p>
        </w:tc>
        <w:tc>
          <w:tcPr>
            <w:tcW w:w="993" w:type="dxa"/>
            <w:shd w:val="clear" w:color="auto" w:fill="auto"/>
            <w:vAlign w:val="center"/>
          </w:tcPr>
          <w:p w14:paraId="412CD01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查设备编程应答2</w:t>
            </w:r>
          </w:p>
        </w:tc>
        <w:tc>
          <w:tcPr>
            <w:tcW w:w="567" w:type="dxa"/>
            <w:shd w:val="clear" w:color="auto" w:fill="auto"/>
            <w:vAlign w:val="center"/>
          </w:tcPr>
          <w:p w14:paraId="6F37907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41AD1E9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297B2AB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7523BB7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25" w:type="dxa"/>
            <w:shd w:val="clear" w:color="auto" w:fill="auto"/>
            <w:vAlign w:val="center"/>
          </w:tcPr>
          <w:p w14:paraId="76DB115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4D359D2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2</w:t>
            </w:r>
            <w:r w:rsidRPr="00242F60">
              <w:rPr>
                <w:rFonts w:ascii="宋体" w:hAnsi="宋体"/>
                <w:bCs/>
                <w:sz w:val="18"/>
                <w:szCs w:val="18"/>
              </w:rPr>
              <w:t>H</w:t>
            </w:r>
          </w:p>
        </w:tc>
        <w:tc>
          <w:tcPr>
            <w:tcW w:w="486" w:type="dxa"/>
            <w:shd w:val="clear" w:color="auto" w:fill="auto"/>
            <w:vAlign w:val="center"/>
          </w:tcPr>
          <w:p w14:paraId="1CDB044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08</w:t>
            </w:r>
            <w:r w:rsidRPr="00242F60">
              <w:rPr>
                <w:rFonts w:ascii="宋体" w:hAnsi="宋体"/>
                <w:bCs/>
                <w:sz w:val="18"/>
                <w:szCs w:val="18"/>
              </w:rPr>
              <w:t>H</w:t>
            </w:r>
          </w:p>
        </w:tc>
        <w:tc>
          <w:tcPr>
            <w:tcW w:w="588" w:type="dxa"/>
            <w:shd w:val="clear" w:color="auto" w:fill="auto"/>
            <w:vAlign w:val="center"/>
          </w:tcPr>
          <w:p w14:paraId="19404EE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X[3]</w:t>
            </w:r>
          </w:p>
        </w:tc>
        <w:tc>
          <w:tcPr>
            <w:tcW w:w="590" w:type="dxa"/>
            <w:shd w:val="clear" w:color="auto" w:fill="auto"/>
            <w:vAlign w:val="center"/>
          </w:tcPr>
          <w:p w14:paraId="5320648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X[4]</w:t>
            </w:r>
          </w:p>
        </w:tc>
        <w:tc>
          <w:tcPr>
            <w:tcW w:w="590" w:type="dxa"/>
            <w:shd w:val="clear" w:color="auto" w:fill="auto"/>
            <w:vAlign w:val="center"/>
          </w:tcPr>
          <w:p w14:paraId="1CBCD8F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X[5]</w:t>
            </w:r>
          </w:p>
        </w:tc>
        <w:tc>
          <w:tcPr>
            <w:tcW w:w="590" w:type="dxa"/>
            <w:shd w:val="clear" w:color="auto" w:fill="auto"/>
            <w:vAlign w:val="center"/>
          </w:tcPr>
          <w:p w14:paraId="13DB903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X[6]</w:t>
            </w:r>
          </w:p>
        </w:tc>
        <w:tc>
          <w:tcPr>
            <w:tcW w:w="590" w:type="dxa"/>
            <w:shd w:val="clear" w:color="auto" w:fill="auto"/>
            <w:vAlign w:val="center"/>
          </w:tcPr>
          <w:p w14:paraId="6938285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X[7]</w:t>
            </w:r>
          </w:p>
        </w:tc>
        <w:tc>
          <w:tcPr>
            <w:tcW w:w="590" w:type="dxa"/>
            <w:shd w:val="clear" w:color="auto" w:fill="auto"/>
            <w:vAlign w:val="center"/>
          </w:tcPr>
          <w:p w14:paraId="2A71028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X[8]</w:t>
            </w:r>
          </w:p>
        </w:tc>
        <w:tc>
          <w:tcPr>
            <w:tcW w:w="590" w:type="dxa"/>
            <w:shd w:val="clear" w:color="auto" w:fill="auto"/>
            <w:vAlign w:val="center"/>
          </w:tcPr>
          <w:p w14:paraId="4C79C15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X[9]</w:t>
            </w:r>
          </w:p>
        </w:tc>
        <w:tc>
          <w:tcPr>
            <w:tcW w:w="590" w:type="dxa"/>
            <w:shd w:val="clear" w:color="auto" w:fill="auto"/>
            <w:vAlign w:val="center"/>
          </w:tcPr>
          <w:p w14:paraId="75FBF6F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X[10]</w:t>
            </w:r>
          </w:p>
        </w:tc>
        <w:tc>
          <w:tcPr>
            <w:tcW w:w="590" w:type="dxa"/>
            <w:shd w:val="clear" w:color="auto" w:fill="auto"/>
            <w:vAlign w:val="center"/>
          </w:tcPr>
          <w:p w14:paraId="5E3DFD9A"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0B36ECAB"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18C936B5" w14:textId="77777777" w:rsidTr="00185755">
        <w:trPr>
          <w:jc w:val="center"/>
        </w:trPr>
        <w:tc>
          <w:tcPr>
            <w:tcW w:w="425" w:type="dxa"/>
            <w:vMerge/>
            <w:vAlign w:val="center"/>
          </w:tcPr>
          <w:p w14:paraId="15BD5DC4" w14:textId="77777777" w:rsidR="00AC4915" w:rsidRPr="00242F60" w:rsidRDefault="00AC4915" w:rsidP="00185755">
            <w:pPr>
              <w:pStyle w:val="affffffffffff3"/>
              <w:spacing w:line="240" w:lineRule="exact"/>
              <w:ind w:firstLine="360"/>
              <w:jc w:val="center"/>
              <w:rPr>
                <w:rFonts w:hAnsi="宋体"/>
                <w:sz w:val="18"/>
                <w:szCs w:val="18"/>
              </w:rPr>
            </w:pPr>
          </w:p>
        </w:tc>
        <w:tc>
          <w:tcPr>
            <w:tcW w:w="993" w:type="dxa"/>
            <w:shd w:val="clear" w:color="auto" w:fill="auto"/>
            <w:vAlign w:val="center"/>
          </w:tcPr>
          <w:p w14:paraId="1CC2F0BC"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cs="楷体"/>
                <w:bCs/>
                <w:sz w:val="18"/>
                <w:szCs w:val="18"/>
              </w:rPr>
              <w:t>…</w:t>
            </w:r>
          </w:p>
        </w:tc>
        <w:tc>
          <w:tcPr>
            <w:tcW w:w="567" w:type="dxa"/>
            <w:shd w:val="clear" w:color="auto" w:fill="auto"/>
          </w:tcPr>
          <w:p w14:paraId="7D9A2F8A"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bCs/>
                <w:sz w:val="18"/>
                <w:szCs w:val="18"/>
              </w:rPr>
              <w:t>…</w:t>
            </w:r>
          </w:p>
        </w:tc>
        <w:tc>
          <w:tcPr>
            <w:tcW w:w="516" w:type="dxa"/>
            <w:shd w:val="clear" w:color="auto" w:fill="auto"/>
          </w:tcPr>
          <w:p w14:paraId="1F1EB9C5"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486" w:type="dxa"/>
            <w:shd w:val="clear" w:color="auto" w:fill="auto"/>
          </w:tcPr>
          <w:p w14:paraId="78C97F1F"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486" w:type="dxa"/>
            <w:shd w:val="clear" w:color="auto" w:fill="auto"/>
          </w:tcPr>
          <w:p w14:paraId="651ED02E"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25" w:type="dxa"/>
            <w:shd w:val="clear" w:color="auto" w:fill="auto"/>
          </w:tcPr>
          <w:p w14:paraId="6A2561BB"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59" w:type="dxa"/>
            <w:shd w:val="clear" w:color="auto" w:fill="auto"/>
          </w:tcPr>
          <w:p w14:paraId="372327CA"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486" w:type="dxa"/>
            <w:shd w:val="clear" w:color="auto" w:fill="auto"/>
            <w:vAlign w:val="center"/>
          </w:tcPr>
          <w:p w14:paraId="5ABA369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08</w:t>
            </w:r>
            <w:r w:rsidRPr="00242F60">
              <w:rPr>
                <w:rFonts w:ascii="宋体" w:hAnsi="宋体"/>
                <w:bCs/>
                <w:sz w:val="18"/>
                <w:szCs w:val="18"/>
              </w:rPr>
              <w:t>H</w:t>
            </w:r>
          </w:p>
        </w:tc>
        <w:tc>
          <w:tcPr>
            <w:tcW w:w="588" w:type="dxa"/>
            <w:shd w:val="clear" w:color="auto" w:fill="auto"/>
          </w:tcPr>
          <w:p w14:paraId="34CD2043"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tcPr>
          <w:p w14:paraId="3C5B8946"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tcPr>
          <w:p w14:paraId="1EAE2197"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tcPr>
          <w:p w14:paraId="194B6B8F"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tcPr>
          <w:p w14:paraId="7D6A0E49"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tcPr>
          <w:p w14:paraId="68B2EF58"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tcPr>
          <w:p w14:paraId="3394E14E"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tcPr>
          <w:p w14:paraId="71943B1C"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vAlign w:val="center"/>
          </w:tcPr>
          <w:p w14:paraId="5EAC8FD7"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1D170FE3"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7A32444F" w14:textId="77777777" w:rsidTr="00185755">
        <w:trPr>
          <w:jc w:val="center"/>
        </w:trPr>
        <w:tc>
          <w:tcPr>
            <w:tcW w:w="425" w:type="dxa"/>
            <w:vMerge/>
            <w:vAlign w:val="center"/>
          </w:tcPr>
          <w:p w14:paraId="7A447CEA" w14:textId="77777777" w:rsidR="00AC4915" w:rsidRPr="00242F60" w:rsidRDefault="00AC4915" w:rsidP="00185755">
            <w:pPr>
              <w:pStyle w:val="affffffffffff3"/>
              <w:spacing w:line="240" w:lineRule="exact"/>
              <w:ind w:firstLine="360"/>
              <w:jc w:val="center"/>
              <w:rPr>
                <w:rFonts w:hAnsi="宋体"/>
                <w:sz w:val="18"/>
                <w:szCs w:val="18"/>
              </w:rPr>
            </w:pPr>
          </w:p>
        </w:tc>
        <w:tc>
          <w:tcPr>
            <w:tcW w:w="993" w:type="dxa"/>
            <w:shd w:val="clear" w:color="auto" w:fill="auto"/>
            <w:vAlign w:val="center"/>
          </w:tcPr>
          <w:p w14:paraId="307921E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查设备编程应答n</w:t>
            </w:r>
          </w:p>
        </w:tc>
        <w:tc>
          <w:tcPr>
            <w:tcW w:w="567" w:type="dxa"/>
            <w:shd w:val="clear" w:color="auto" w:fill="auto"/>
            <w:vAlign w:val="center"/>
          </w:tcPr>
          <w:p w14:paraId="32178A4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4C21292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2F338E3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67E3826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25" w:type="dxa"/>
            <w:shd w:val="clear" w:color="auto" w:fill="auto"/>
            <w:vAlign w:val="center"/>
          </w:tcPr>
          <w:p w14:paraId="1E0FCDD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5F58921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n</w:t>
            </w:r>
          </w:p>
        </w:tc>
        <w:tc>
          <w:tcPr>
            <w:tcW w:w="486" w:type="dxa"/>
            <w:shd w:val="clear" w:color="auto" w:fill="auto"/>
            <w:vAlign w:val="center"/>
          </w:tcPr>
          <w:p w14:paraId="63E84B4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XXH</w:t>
            </w:r>
          </w:p>
        </w:tc>
        <w:tc>
          <w:tcPr>
            <w:tcW w:w="588" w:type="dxa"/>
            <w:shd w:val="clear" w:color="auto" w:fill="auto"/>
            <w:vAlign w:val="center"/>
          </w:tcPr>
          <w:p w14:paraId="619D9A7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X[(n-2)*8+3]</w:t>
            </w:r>
          </w:p>
        </w:tc>
        <w:tc>
          <w:tcPr>
            <w:tcW w:w="590" w:type="dxa"/>
            <w:shd w:val="clear" w:color="auto" w:fill="auto"/>
            <w:vAlign w:val="center"/>
          </w:tcPr>
          <w:p w14:paraId="763CC59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X[(n-2)*8+4]</w:t>
            </w:r>
          </w:p>
        </w:tc>
        <w:tc>
          <w:tcPr>
            <w:tcW w:w="590" w:type="dxa"/>
            <w:shd w:val="clear" w:color="auto" w:fill="auto"/>
            <w:vAlign w:val="center"/>
          </w:tcPr>
          <w:p w14:paraId="1475085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X[(n-2)*8+5]</w:t>
            </w:r>
          </w:p>
        </w:tc>
        <w:tc>
          <w:tcPr>
            <w:tcW w:w="590" w:type="dxa"/>
            <w:shd w:val="clear" w:color="auto" w:fill="auto"/>
            <w:vAlign w:val="center"/>
          </w:tcPr>
          <w:p w14:paraId="68CD234E" w14:textId="77777777" w:rsidR="00AC4915" w:rsidRPr="00242F60" w:rsidRDefault="00AC4915" w:rsidP="00185755">
            <w:pPr>
              <w:spacing w:line="240" w:lineRule="exact"/>
              <w:jc w:val="center"/>
              <w:rPr>
                <w:rFonts w:ascii="宋体" w:hAnsi="宋体"/>
                <w:sz w:val="18"/>
                <w:szCs w:val="18"/>
              </w:rPr>
            </w:pPr>
            <w:r w:rsidRPr="00242F60">
              <w:rPr>
                <w:rFonts w:ascii="宋体" w:hAnsi="宋体"/>
                <w:sz w:val="18"/>
                <w:szCs w:val="18"/>
              </w:rPr>
              <w:t>…</w:t>
            </w:r>
          </w:p>
        </w:tc>
        <w:tc>
          <w:tcPr>
            <w:tcW w:w="590" w:type="dxa"/>
            <w:shd w:val="clear" w:color="auto" w:fill="auto"/>
            <w:vAlign w:val="center"/>
          </w:tcPr>
          <w:p w14:paraId="20D0484C"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bCs/>
                <w:sz w:val="18"/>
                <w:szCs w:val="18"/>
              </w:rPr>
              <w:t>…</w:t>
            </w:r>
          </w:p>
        </w:tc>
        <w:tc>
          <w:tcPr>
            <w:tcW w:w="590" w:type="dxa"/>
            <w:shd w:val="clear" w:color="auto" w:fill="auto"/>
            <w:vAlign w:val="center"/>
          </w:tcPr>
          <w:p w14:paraId="717240BB"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bCs/>
                <w:sz w:val="18"/>
                <w:szCs w:val="18"/>
              </w:rPr>
              <w:t>…</w:t>
            </w:r>
          </w:p>
        </w:tc>
        <w:tc>
          <w:tcPr>
            <w:tcW w:w="590" w:type="dxa"/>
            <w:shd w:val="clear" w:color="auto" w:fill="auto"/>
            <w:vAlign w:val="center"/>
          </w:tcPr>
          <w:p w14:paraId="472A3DD2"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bCs/>
                <w:sz w:val="18"/>
                <w:szCs w:val="18"/>
              </w:rPr>
              <w:t>…</w:t>
            </w:r>
          </w:p>
        </w:tc>
        <w:tc>
          <w:tcPr>
            <w:tcW w:w="590" w:type="dxa"/>
            <w:shd w:val="clear" w:color="auto" w:fill="auto"/>
            <w:vAlign w:val="center"/>
          </w:tcPr>
          <w:p w14:paraId="3A926CBE"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bCs/>
                <w:sz w:val="18"/>
                <w:szCs w:val="18"/>
              </w:rPr>
              <w:t>…</w:t>
            </w:r>
          </w:p>
        </w:tc>
        <w:tc>
          <w:tcPr>
            <w:tcW w:w="590" w:type="dxa"/>
            <w:shd w:val="clear" w:color="auto" w:fill="auto"/>
            <w:vAlign w:val="center"/>
          </w:tcPr>
          <w:p w14:paraId="1E628B7E"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458E2BC7"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0D997235" w14:textId="77777777" w:rsidTr="00185755">
        <w:trPr>
          <w:jc w:val="center"/>
        </w:trPr>
        <w:tc>
          <w:tcPr>
            <w:tcW w:w="425" w:type="dxa"/>
            <w:vMerge/>
            <w:vAlign w:val="center"/>
          </w:tcPr>
          <w:p w14:paraId="757394CA" w14:textId="77777777" w:rsidR="00AC4915" w:rsidRPr="00242F60" w:rsidRDefault="00AC4915" w:rsidP="00185755">
            <w:pPr>
              <w:pStyle w:val="affffffffffff3"/>
              <w:spacing w:line="240" w:lineRule="exact"/>
              <w:ind w:firstLineChars="0" w:firstLine="0"/>
              <w:jc w:val="center"/>
              <w:rPr>
                <w:rFonts w:hAnsi="宋体"/>
                <w:sz w:val="18"/>
                <w:szCs w:val="18"/>
              </w:rPr>
            </w:pPr>
          </w:p>
        </w:tc>
        <w:tc>
          <w:tcPr>
            <w:tcW w:w="993" w:type="dxa"/>
            <w:shd w:val="clear" w:color="auto" w:fill="auto"/>
            <w:vAlign w:val="center"/>
          </w:tcPr>
          <w:p w14:paraId="6E200097"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hint="eastAsia"/>
                <w:sz w:val="18"/>
                <w:szCs w:val="18"/>
              </w:rPr>
              <w:t>分组报文结束</w:t>
            </w:r>
          </w:p>
        </w:tc>
        <w:tc>
          <w:tcPr>
            <w:tcW w:w="567" w:type="dxa"/>
            <w:shd w:val="clear" w:color="auto" w:fill="auto"/>
            <w:vAlign w:val="center"/>
          </w:tcPr>
          <w:p w14:paraId="5CC3A0C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16" w:type="dxa"/>
            <w:shd w:val="clear" w:color="auto" w:fill="auto"/>
            <w:vAlign w:val="center"/>
          </w:tcPr>
          <w:p w14:paraId="57FB0EB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55704CF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504541F9" w14:textId="77777777" w:rsidR="00AC4915" w:rsidRPr="00242F60" w:rsidRDefault="00AC4915" w:rsidP="00185755">
            <w:pPr>
              <w:spacing w:line="240" w:lineRule="exact"/>
              <w:jc w:val="center"/>
              <w:rPr>
                <w:rFonts w:ascii="宋体" w:hAnsi="宋体"/>
                <w:sz w:val="18"/>
                <w:szCs w:val="18"/>
              </w:rPr>
            </w:pPr>
            <w:r w:rsidRPr="00242F60">
              <w:rPr>
                <w:rFonts w:ascii="宋体" w:hAnsi="宋体"/>
                <w:bCs/>
                <w:sz w:val="18"/>
                <w:szCs w:val="18"/>
              </w:rPr>
              <w:t>XXH</w:t>
            </w:r>
          </w:p>
        </w:tc>
        <w:tc>
          <w:tcPr>
            <w:tcW w:w="525" w:type="dxa"/>
            <w:shd w:val="clear" w:color="auto" w:fill="auto"/>
            <w:vAlign w:val="center"/>
          </w:tcPr>
          <w:p w14:paraId="0C00C7A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14F8DFA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2AA8350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2</w:t>
            </w:r>
            <w:r w:rsidRPr="00242F60">
              <w:rPr>
                <w:rFonts w:ascii="宋体" w:hAnsi="宋体" w:cs="宋体"/>
                <w:sz w:val="18"/>
                <w:szCs w:val="18"/>
              </w:rPr>
              <w:t>H</w:t>
            </w:r>
          </w:p>
        </w:tc>
        <w:tc>
          <w:tcPr>
            <w:tcW w:w="588" w:type="dxa"/>
            <w:shd w:val="clear" w:color="auto" w:fill="auto"/>
            <w:vAlign w:val="center"/>
          </w:tcPr>
          <w:p w14:paraId="1206111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0FH</w:t>
            </w:r>
          </w:p>
        </w:tc>
        <w:tc>
          <w:tcPr>
            <w:tcW w:w="590" w:type="dxa"/>
            <w:shd w:val="clear" w:color="auto" w:fill="auto"/>
            <w:vAlign w:val="center"/>
          </w:tcPr>
          <w:p w14:paraId="0DCACC9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00H</w:t>
            </w:r>
          </w:p>
        </w:tc>
        <w:tc>
          <w:tcPr>
            <w:tcW w:w="590" w:type="dxa"/>
            <w:shd w:val="clear" w:color="auto" w:fill="auto"/>
            <w:vAlign w:val="center"/>
          </w:tcPr>
          <w:p w14:paraId="381794E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7BB7FF7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5CCF5B4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9ECB84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2966A30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18953E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C65AC1F"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1389193A"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4A0C0418" w14:textId="77777777" w:rsidTr="00185755">
        <w:trPr>
          <w:jc w:val="center"/>
        </w:trPr>
        <w:tc>
          <w:tcPr>
            <w:tcW w:w="425" w:type="dxa"/>
            <w:vAlign w:val="center"/>
          </w:tcPr>
          <w:p w14:paraId="52BF0E34"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15</w:t>
            </w:r>
          </w:p>
        </w:tc>
        <w:tc>
          <w:tcPr>
            <w:tcW w:w="993" w:type="dxa"/>
            <w:shd w:val="clear" w:color="auto" w:fill="auto"/>
            <w:vAlign w:val="center"/>
          </w:tcPr>
          <w:p w14:paraId="0690CE84"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hint="eastAsia"/>
                <w:sz w:val="18"/>
                <w:szCs w:val="18"/>
              </w:rPr>
              <w:t>状态应答</w:t>
            </w:r>
          </w:p>
        </w:tc>
        <w:tc>
          <w:tcPr>
            <w:tcW w:w="567" w:type="dxa"/>
            <w:shd w:val="clear" w:color="auto" w:fill="auto"/>
            <w:vAlign w:val="center"/>
          </w:tcPr>
          <w:p w14:paraId="7C4F477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16" w:type="dxa"/>
            <w:shd w:val="clear" w:color="auto" w:fill="auto"/>
            <w:vAlign w:val="center"/>
          </w:tcPr>
          <w:p w14:paraId="08756BD6" w14:textId="77777777" w:rsidR="00AC4915" w:rsidRPr="00242F60" w:rsidRDefault="00AC4915" w:rsidP="00185755">
            <w:pPr>
              <w:spacing w:line="240" w:lineRule="exact"/>
              <w:jc w:val="center"/>
              <w:rPr>
                <w:rFonts w:ascii="宋体" w:hAnsi="宋体"/>
                <w:sz w:val="18"/>
                <w:szCs w:val="18"/>
              </w:rPr>
            </w:pPr>
            <w:r w:rsidRPr="00242F60">
              <w:rPr>
                <w:rFonts w:ascii="宋体" w:hAnsi="宋体" w:cs="宋体"/>
                <w:sz w:val="18"/>
                <w:szCs w:val="18"/>
              </w:rPr>
              <w:t>01H</w:t>
            </w:r>
          </w:p>
        </w:tc>
        <w:tc>
          <w:tcPr>
            <w:tcW w:w="486" w:type="dxa"/>
            <w:shd w:val="clear" w:color="auto" w:fill="auto"/>
            <w:vAlign w:val="center"/>
          </w:tcPr>
          <w:p w14:paraId="1BB6AED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4A5EF7A7" w14:textId="77777777" w:rsidR="00AC4915" w:rsidRPr="00242F60" w:rsidRDefault="00AC4915" w:rsidP="00185755">
            <w:pPr>
              <w:spacing w:line="240" w:lineRule="exact"/>
              <w:jc w:val="center"/>
              <w:rPr>
                <w:rFonts w:ascii="宋体" w:hAnsi="宋体"/>
                <w:sz w:val="18"/>
                <w:szCs w:val="18"/>
              </w:rPr>
            </w:pPr>
            <w:r w:rsidRPr="00242F60">
              <w:rPr>
                <w:rFonts w:ascii="宋体" w:hAnsi="宋体"/>
                <w:bCs/>
                <w:sz w:val="18"/>
                <w:szCs w:val="18"/>
              </w:rPr>
              <w:t>XXH</w:t>
            </w:r>
          </w:p>
        </w:tc>
        <w:tc>
          <w:tcPr>
            <w:tcW w:w="525" w:type="dxa"/>
            <w:shd w:val="clear" w:color="auto" w:fill="auto"/>
            <w:vAlign w:val="center"/>
          </w:tcPr>
          <w:p w14:paraId="384F915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5F86AD7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XXH</w:t>
            </w:r>
          </w:p>
        </w:tc>
        <w:tc>
          <w:tcPr>
            <w:tcW w:w="486" w:type="dxa"/>
            <w:shd w:val="clear" w:color="auto" w:fill="auto"/>
            <w:vAlign w:val="center"/>
          </w:tcPr>
          <w:p w14:paraId="4CBA5ED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2</w:t>
            </w:r>
            <w:r w:rsidRPr="00242F60">
              <w:rPr>
                <w:rFonts w:ascii="宋体" w:hAnsi="宋体" w:cs="宋体"/>
                <w:sz w:val="18"/>
                <w:szCs w:val="18"/>
              </w:rPr>
              <w:t>H</w:t>
            </w:r>
          </w:p>
        </w:tc>
        <w:tc>
          <w:tcPr>
            <w:tcW w:w="588" w:type="dxa"/>
            <w:shd w:val="clear" w:color="auto" w:fill="auto"/>
            <w:vAlign w:val="center"/>
          </w:tcPr>
          <w:p w14:paraId="24D4399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0FH</w:t>
            </w:r>
          </w:p>
        </w:tc>
        <w:tc>
          <w:tcPr>
            <w:tcW w:w="590" w:type="dxa"/>
            <w:shd w:val="clear" w:color="auto" w:fill="auto"/>
            <w:vAlign w:val="center"/>
          </w:tcPr>
          <w:p w14:paraId="7CB127A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状态应答码</w:t>
            </w:r>
          </w:p>
        </w:tc>
        <w:tc>
          <w:tcPr>
            <w:tcW w:w="590" w:type="dxa"/>
            <w:shd w:val="clear" w:color="auto" w:fill="auto"/>
            <w:vAlign w:val="center"/>
          </w:tcPr>
          <w:p w14:paraId="334AD91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5976C31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3C26EF4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3CB6007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2D3C72E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0310DF1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394A25CE"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6C992421"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259046C6" w14:textId="77777777" w:rsidTr="00185755">
        <w:trPr>
          <w:jc w:val="center"/>
        </w:trPr>
        <w:tc>
          <w:tcPr>
            <w:tcW w:w="10941" w:type="dxa"/>
            <w:gridSpan w:val="19"/>
            <w:vAlign w:val="center"/>
          </w:tcPr>
          <w:p w14:paraId="4A05DB2B" w14:textId="77777777" w:rsidR="00AC4915" w:rsidRPr="00242F60" w:rsidRDefault="00AC4915" w:rsidP="00DF5A36">
            <w:pPr>
              <w:pStyle w:val="a5"/>
              <w:numPr>
                <w:ilvl w:val="0"/>
                <w:numId w:val="80"/>
              </w:numPr>
            </w:pPr>
            <w:r w:rsidRPr="00242F60">
              <w:rPr>
                <w:rFonts w:hint="eastAsia"/>
              </w:rPr>
              <w:t>编程字节数不大于3时，应答数据帧为单帧报文，分组编号为00H，不发送分组报文结束帧；编程字节数大于3时，应答数据报文为多帧报文，分组编号从01H开始升序编号，查设备编程应答帧发送结束后，发送分组报文结束帧</w:t>
            </w:r>
            <w:r w:rsidRPr="00CA2F99">
              <w:rPr>
                <w:rFonts w:hint="eastAsia"/>
              </w:rPr>
              <w:t>；设备编程采用Unicode编码。</w:t>
            </w:r>
          </w:p>
          <w:p w14:paraId="5DB5E147" w14:textId="67EC7789" w:rsidR="00AC4915" w:rsidRPr="00242F60" w:rsidRDefault="00AC4915" w:rsidP="00185755">
            <w:pPr>
              <w:pStyle w:val="a5"/>
            </w:pPr>
            <w:r w:rsidRPr="00242F60">
              <w:rPr>
                <w:rFonts w:hint="eastAsia"/>
              </w:rPr>
              <w:t>状态应答码： 1-CRC校验错；2-无效服务请求；3-单元故障；4-系统忙；5-未识别命令；6-地址不存在；7-参数错误</w:t>
            </w:r>
            <w:r w:rsidR="00E811A6">
              <w:rPr>
                <w:rFonts w:hint="eastAsia"/>
              </w:rPr>
              <w:t>；</w:t>
            </w:r>
            <w:r w:rsidR="00E811A6" w:rsidRPr="0015110A">
              <w:rPr>
                <w:rFonts w:hint="eastAsia"/>
                <w:highlight w:val="yellow"/>
              </w:rPr>
              <w:t>8-正在处理中</w:t>
            </w:r>
            <w:r w:rsidRPr="00242F60">
              <w:rPr>
                <w:rFonts w:hint="eastAsia"/>
              </w:rPr>
              <w:t>。</w:t>
            </w:r>
          </w:p>
        </w:tc>
      </w:tr>
    </w:tbl>
    <w:p w14:paraId="600C221F" w14:textId="77777777" w:rsidR="00AC4915" w:rsidRPr="00242F60" w:rsidRDefault="00AC4915" w:rsidP="00AC4915">
      <w:pPr>
        <w:pStyle w:val="aff4"/>
        <w:spacing w:before="156" w:after="156"/>
      </w:pPr>
      <w:r w:rsidRPr="00242F60">
        <w:rPr>
          <w:rFonts w:hint="eastAsia"/>
        </w:rPr>
        <w:t>查设备注册信息应答数据帧</w:t>
      </w:r>
    </w:p>
    <w:tbl>
      <w:tblPr>
        <w:tblW w:w="11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
        <w:gridCol w:w="1135"/>
        <w:gridCol w:w="567"/>
        <w:gridCol w:w="516"/>
        <w:gridCol w:w="486"/>
        <w:gridCol w:w="486"/>
        <w:gridCol w:w="525"/>
        <w:gridCol w:w="559"/>
        <w:gridCol w:w="486"/>
        <w:gridCol w:w="588"/>
        <w:gridCol w:w="590"/>
        <w:gridCol w:w="590"/>
        <w:gridCol w:w="590"/>
        <w:gridCol w:w="590"/>
        <w:gridCol w:w="590"/>
        <w:gridCol w:w="590"/>
        <w:gridCol w:w="590"/>
        <w:gridCol w:w="590"/>
        <w:gridCol w:w="590"/>
      </w:tblGrid>
      <w:tr w:rsidR="00AC4915" w:rsidRPr="00242F60" w14:paraId="4D5AC5DB" w14:textId="77777777" w:rsidTr="00185755">
        <w:trPr>
          <w:tblHeader/>
          <w:jc w:val="center"/>
        </w:trPr>
        <w:tc>
          <w:tcPr>
            <w:tcW w:w="409" w:type="dxa"/>
            <w:vMerge w:val="restart"/>
            <w:vAlign w:val="center"/>
          </w:tcPr>
          <w:p w14:paraId="4C85D6DA"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功能码数值</w:t>
            </w:r>
          </w:p>
        </w:tc>
        <w:tc>
          <w:tcPr>
            <w:tcW w:w="1135" w:type="dxa"/>
            <w:vMerge w:val="restart"/>
            <w:shd w:val="clear" w:color="auto" w:fill="auto"/>
            <w:vAlign w:val="center"/>
          </w:tcPr>
          <w:p w14:paraId="45904FF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报文名称</w:t>
            </w:r>
          </w:p>
        </w:tc>
        <w:tc>
          <w:tcPr>
            <w:tcW w:w="3625" w:type="dxa"/>
            <w:gridSpan w:val="7"/>
            <w:shd w:val="clear" w:color="auto" w:fill="auto"/>
            <w:vAlign w:val="center"/>
          </w:tcPr>
          <w:p w14:paraId="4C59CB91"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报文头</w:t>
            </w:r>
          </w:p>
        </w:tc>
        <w:tc>
          <w:tcPr>
            <w:tcW w:w="5898" w:type="dxa"/>
            <w:gridSpan w:val="10"/>
            <w:shd w:val="clear" w:color="auto" w:fill="auto"/>
            <w:vAlign w:val="center"/>
          </w:tcPr>
          <w:p w14:paraId="2BE3630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w:t>
            </w:r>
          </w:p>
        </w:tc>
      </w:tr>
      <w:tr w:rsidR="00AC4915" w:rsidRPr="00242F60" w14:paraId="7637E60F" w14:textId="77777777" w:rsidTr="00185755">
        <w:trPr>
          <w:tblHeader/>
          <w:jc w:val="center"/>
        </w:trPr>
        <w:tc>
          <w:tcPr>
            <w:tcW w:w="409" w:type="dxa"/>
            <w:vMerge/>
            <w:vAlign w:val="center"/>
          </w:tcPr>
          <w:p w14:paraId="2E6532E2"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1135" w:type="dxa"/>
            <w:vMerge/>
            <w:shd w:val="clear" w:color="auto" w:fill="auto"/>
            <w:vAlign w:val="center"/>
          </w:tcPr>
          <w:p w14:paraId="7B5DD726"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567" w:type="dxa"/>
            <w:shd w:val="clear" w:color="auto" w:fill="auto"/>
            <w:vAlign w:val="center"/>
          </w:tcPr>
          <w:p w14:paraId="5A13BED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帧类型</w:t>
            </w:r>
          </w:p>
        </w:tc>
        <w:tc>
          <w:tcPr>
            <w:tcW w:w="516" w:type="dxa"/>
            <w:shd w:val="clear" w:color="auto" w:fill="auto"/>
            <w:vAlign w:val="center"/>
          </w:tcPr>
          <w:p w14:paraId="428D4FFE"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目标地址</w:t>
            </w:r>
          </w:p>
        </w:tc>
        <w:tc>
          <w:tcPr>
            <w:tcW w:w="486" w:type="dxa"/>
            <w:shd w:val="clear" w:color="auto" w:fill="auto"/>
            <w:vAlign w:val="center"/>
          </w:tcPr>
          <w:p w14:paraId="42428FDA"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优先级</w:t>
            </w:r>
          </w:p>
        </w:tc>
        <w:tc>
          <w:tcPr>
            <w:tcW w:w="486" w:type="dxa"/>
            <w:shd w:val="clear" w:color="auto" w:fill="auto"/>
            <w:vAlign w:val="center"/>
          </w:tcPr>
          <w:p w14:paraId="0E956A1A"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源地址</w:t>
            </w:r>
          </w:p>
        </w:tc>
        <w:tc>
          <w:tcPr>
            <w:tcW w:w="525" w:type="dxa"/>
            <w:shd w:val="clear" w:color="auto" w:fill="auto"/>
            <w:vAlign w:val="center"/>
          </w:tcPr>
          <w:p w14:paraId="15141B0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报文编号</w:t>
            </w:r>
          </w:p>
        </w:tc>
        <w:tc>
          <w:tcPr>
            <w:tcW w:w="559" w:type="dxa"/>
            <w:shd w:val="clear" w:color="auto" w:fill="auto"/>
            <w:vAlign w:val="center"/>
          </w:tcPr>
          <w:p w14:paraId="3F5C814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分组编号</w:t>
            </w:r>
          </w:p>
        </w:tc>
        <w:tc>
          <w:tcPr>
            <w:tcW w:w="486" w:type="dxa"/>
            <w:shd w:val="clear" w:color="auto" w:fill="auto"/>
            <w:vAlign w:val="center"/>
          </w:tcPr>
          <w:p w14:paraId="5AD8560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数据长度</w:t>
            </w:r>
          </w:p>
        </w:tc>
        <w:tc>
          <w:tcPr>
            <w:tcW w:w="588" w:type="dxa"/>
            <w:shd w:val="clear" w:color="auto" w:fill="auto"/>
            <w:vAlign w:val="center"/>
          </w:tcPr>
          <w:p w14:paraId="386A726A"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数据0</w:t>
            </w:r>
          </w:p>
        </w:tc>
        <w:tc>
          <w:tcPr>
            <w:tcW w:w="590" w:type="dxa"/>
            <w:shd w:val="clear" w:color="auto" w:fill="auto"/>
            <w:vAlign w:val="center"/>
          </w:tcPr>
          <w:p w14:paraId="66B414BD"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数据1</w:t>
            </w:r>
          </w:p>
        </w:tc>
        <w:tc>
          <w:tcPr>
            <w:tcW w:w="590" w:type="dxa"/>
            <w:shd w:val="clear" w:color="auto" w:fill="auto"/>
            <w:vAlign w:val="center"/>
          </w:tcPr>
          <w:p w14:paraId="258C7466"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数据2</w:t>
            </w:r>
          </w:p>
        </w:tc>
        <w:tc>
          <w:tcPr>
            <w:tcW w:w="590" w:type="dxa"/>
            <w:shd w:val="clear" w:color="auto" w:fill="auto"/>
            <w:vAlign w:val="center"/>
          </w:tcPr>
          <w:p w14:paraId="185A2973"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数据3</w:t>
            </w:r>
          </w:p>
        </w:tc>
        <w:tc>
          <w:tcPr>
            <w:tcW w:w="590" w:type="dxa"/>
            <w:shd w:val="clear" w:color="auto" w:fill="auto"/>
            <w:vAlign w:val="center"/>
          </w:tcPr>
          <w:p w14:paraId="55F4E3B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数据4</w:t>
            </w:r>
          </w:p>
        </w:tc>
        <w:tc>
          <w:tcPr>
            <w:tcW w:w="590" w:type="dxa"/>
            <w:shd w:val="clear" w:color="auto" w:fill="auto"/>
            <w:vAlign w:val="center"/>
          </w:tcPr>
          <w:p w14:paraId="2ECFB8A5"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数据5</w:t>
            </w:r>
          </w:p>
        </w:tc>
        <w:tc>
          <w:tcPr>
            <w:tcW w:w="590" w:type="dxa"/>
            <w:shd w:val="clear" w:color="auto" w:fill="auto"/>
            <w:vAlign w:val="center"/>
          </w:tcPr>
          <w:p w14:paraId="71EB6662"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数据6</w:t>
            </w:r>
          </w:p>
        </w:tc>
        <w:tc>
          <w:tcPr>
            <w:tcW w:w="590" w:type="dxa"/>
            <w:shd w:val="clear" w:color="auto" w:fill="auto"/>
            <w:vAlign w:val="center"/>
          </w:tcPr>
          <w:p w14:paraId="6EC3B2A3"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数据7</w:t>
            </w:r>
          </w:p>
        </w:tc>
        <w:tc>
          <w:tcPr>
            <w:tcW w:w="590" w:type="dxa"/>
            <w:shd w:val="clear" w:color="auto" w:fill="auto"/>
            <w:vAlign w:val="center"/>
          </w:tcPr>
          <w:p w14:paraId="64A90CED"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校验0</w:t>
            </w:r>
          </w:p>
        </w:tc>
        <w:tc>
          <w:tcPr>
            <w:tcW w:w="590" w:type="dxa"/>
            <w:shd w:val="clear" w:color="auto" w:fill="auto"/>
            <w:vAlign w:val="center"/>
          </w:tcPr>
          <w:p w14:paraId="4461C7B9"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校验1</w:t>
            </w:r>
          </w:p>
        </w:tc>
      </w:tr>
      <w:tr w:rsidR="00AC4915" w:rsidRPr="00242F60" w14:paraId="5FFED660" w14:textId="77777777" w:rsidTr="00185755">
        <w:trPr>
          <w:jc w:val="center"/>
        </w:trPr>
        <w:tc>
          <w:tcPr>
            <w:tcW w:w="409" w:type="dxa"/>
            <w:vMerge w:val="restart"/>
            <w:vAlign w:val="center"/>
          </w:tcPr>
          <w:p w14:paraId="5981D631"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40</w:t>
            </w:r>
          </w:p>
        </w:tc>
        <w:tc>
          <w:tcPr>
            <w:tcW w:w="1135" w:type="dxa"/>
            <w:shd w:val="clear" w:color="auto" w:fill="auto"/>
            <w:vAlign w:val="center"/>
          </w:tcPr>
          <w:p w14:paraId="650302A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查设备注册信息应答1</w:t>
            </w:r>
          </w:p>
        </w:tc>
        <w:tc>
          <w:tcPr>
            <w:tcW w:w="567" w:type="dxa"/>
            <w:shd w:val="clear" w:color="auto" w:fill="auto"/>
            <w:vAlign w:val="center"/>
          </w:tcPr>
          <w:p w14:paraId="3F8A576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3947D8D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14579D4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003A9F5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25" w:type="dxa"/>
            <w:shd w:val="clear" w:color="auto" w:fill="auto"/>
            <w:vAlign w:val="center"/>
          </w:tcPr>
          <w:p w14:paraId="63FEA21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3A9C567F"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00H</w:t>
            </w:r>
          </w:p>
          <w:p w14:paraId="1AAF12B7" w14:textId="77777777" w:rsidR="00AC4915" w:rsidRPr="00242F60" w:rsidRDefault="00AC4915" w:rsidP="00185755">
            <w:pPr>
              <w:spacing w:line="240" w:lineRule="exact"/>
              <w:jc w:val="center"/>
              <w:rPr>
                <w:rFonts w:ascii="宋体" w:hAnsi="宋体"/>
                <w:bCs/>
                <w:sz w:val="18"/>
                <w:szCs w:val="18"/>
              </w:rPr>
            </w:pPr>
            <w:r w:rsidRPr="00242F60">
              <w:rPr>
                <w:rFonts w:ascii="宋体" w:hAnsi="宋体" w:hint="eastAsia"/>
                <w:bCs/>
                <w:sz w:val="18"/>
                <w:szCs w:val="18"/>
              </w:rPr>
              <w:t>/</w:t>
            </w:r>
          </w:p>
          <w:p w14:paraId="496DC26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486" w:type="dxa"/>
            <w:shd w:val="clear" w:color="auto" w:fill="auto"/>
            <w:vAlign w:val="center"/>
          </w:tcPr>
          <w:p w14:paraId="12C7038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08</w:t>
            </w:r>
            <w:r w:rsidRPr="00242F60">
              <w:rPr>
                <w:rFonts w:ascii="宋体" w:hAnsi="宋体"/>
                <w:bCs/>
                <w:sz w:val="18"/>
                <w:szCs w:val="18"/>
              </w:rPr>
              <w:t>H</w:t>
            </w:r>
          </w:p>
        </w:tc>
        <w:tc>
          <w:tcPr>
            <w:tcW w:w="588" w:type="dxa"/>
            <w:shd w:val="clear" w:color="auto" w:fill="auto"/>
            <w:vAlign w:val="center"/>
          </w:tcPr>
          <w:p w14:paraId="77DEB79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28</w:t>
            </w:r>
            <w:r w:rsidRPr="00242F60">
              <w:rPr>
                <w:rFonts w:ascii="宋体" w:hAnsi="宋体"/>
                <w:bCs/>
                <w:sz w:val="18"/>
                <w:szCs w:val="18"/>
              </w:rPr>
              <w:t>H</w:t>
            </w:r>
          </w:p>
        </w:tc>
        <w:tc>
          <w:tcPr>
            <w:tcW w:w="590" w:type="dxa"/>
            <w:shd w:val="clear" w:color="auto" w:fill="auto"/>
            <w:vAlign w:val="center"/>
          </w:tcPr>
          <w:p w14:paraId="3636177D" w14:textId="77777777" w:rsidR="00AC4915" w:rsidRPr="00242F60" w:rsidRDefault="00AC4915" w:rsidP="00185755">
            <w:pPr>
              <w:spacing w:line="240" w:lineRule="exact"/>
              <w:jc w:val="center"/>
              <w:rPr>
                <w:rFonts w:ascii="宋体" w:hAnsi="宋体"/>
                <w:sz w:val="18"/>
                <w:szCs w:val="18"/>
              </w:rPr>
            </w:pPr>
            <w:r w:rsidRPr="00242F60">
              <w:rPr>
                <w:rFonts w:ascii="宋体" w:hAnsi="宋体" w:cs="宋体" w:hint="eastAsia"/>
                <w:sz w:val="18"/>
                <w:szCs w:val="18"/>
              </w:rPr>
              <w:t>控制器编号</w:t>
            </w:r>
          </w:p>
        </w:tc>
        <w:tc>
          <w:tcPr>
            <w:tcW w:w="590" w:type="dxa"/>
            <w:shd w:val="clear" w:color="auto" w:fill="auto"/>
            <w:vAlign w:val="center"/>
          </w:tcPr>
          <w:p w14:paraId="542FE52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单元编号</w:t>
            </w:r>
          </w:p>
        </w:tc>
        <w:tc>
          <w:tcPr>
            <w:tcW w:w="590" w:type="dxa"/>
            <w:shd w:val="clear" w:color="auto" w:fill="auto"/>
            <w:vAlign w:val="center"/>
          </w:tcPr>
          <w:p w14:paraId="4C772C1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楷体" w:hint="eastAsia"/>
                <w:bCs/>
                <w:sz w:val="18"/>
                <w:szCs w:val="18"/>
              </w:rPr>
              <w:t>设备</w:t>
            </w:r>
            <w:r w:rsidRPr="00242F60">
              <w:rPr>
                <w:rFonts w:ascii="宋体" w:hAnsi="宋体" w:cs="宋体" w:hint="eastAsia"/>
                <w:sz w:val="18"/>
                <w:szCs w:val="18"/>
              </w:rPr>
              <w:t>编号</w:t>
            </w:r>
          </w:p>
        </w:tc>
        <w:tc>
          <w:tcPr>
            <w:tcW w:w="590" w:type="dxa"/>
            <w:shd w:val="clear" w:color="auto" w:fill="auto"/>
            <w:vAlign w:val="center"/>
          </w:tcPr>
          <w:p w14:paraId="12E2374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注册字节数</w:t>
            </w:r>
          </w:p>
        </w:tc>
        <w:tc>
          <w:tcPr>
            <w:tcW w:w="590" w:type="dxa"/>
            <w:shd w:val="clear" w:color="auto" w:fill="auto"/>
            <w:vAlign w:val="center"/>
          </w:tcPr>
          <w:p w14:paraId="0B708ED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w:t>
            </w:r>
            <w:r w:rsidRPr="00242F60">
              <w:rPr>
                <w:rFonts w:ascii="宋体" w:hAnsi="宋体" w:cs="宋体" w:hint="eastAsia"/>
                <w:sz w:val="18"/>
                <w:szCs w:val="18"/>
              </w:rPr>
              <w:t>[0]</w:t>
            </w:r>
          </w:p>
        </w:tc>
        <w:tc>
          <w:tcPr>
            <w:tcW w:w="590" w:type="dxa"/>
            <w:shd w:val="clear" w:color="auto" w:fill="auto"/>
            <w:vAlign w:val="center"/>
          </w:tcPr>
          <w:p w14:paraId="7824B05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w:t>
            </w:r>
            <w:r w:rsidRPr="00242F60">
              <w:rPr>
                <w:rFonts w:ascii="宋体" w:hAnsi="宋体" w:cs="宋体" w:hint="eastAsia"/>
                <w:sz w:val="18"/>
                <w:szCs w:val="18"/>
              </w:rPr>
              <w:t>[1]</w:t>
            </w:r>
          </w:p>
        </w:tc>
        <w:tc>
          <w:tcPr>
            <w:tcW w:w="590" w:type="dxa"/>
            <w:shd w:val="clear" w:color="auto" w:fill="auto"/>
            <w:vAlign w:val="center"/>
          </w:tcPr>
          <w:p w14:paraId="328DB21A" w14:textId="77777777" w:rsidR="00AC4915" w:rsidRPr="00242F60" w:rsidRDefault="00AC4915" w:rsidP="00185755">
            <w:pPr>
              <w:spacing w:line="240" w:lineRule="exact"/>
              <w:jc w:val="center"/>
              <w:rPr>
                <w:rFonts w:ascii="宋体" w:hAnsi="宋体"/>
                <w:sz w:val="18"/>
                <w:szCs w:val="18"/>
              </w:rPr>
            </w:pPr>
            <w:r w:rsidRPr="00242F60">
              <w:rPr>
                <w:rFonts w:ascii="宋体" w:hAnsi="宋体" w:cs="宋体" w:hint="eastAsia"/>
                <w:sz w:val="18"/>
                <w:szCs w:val="18"/>
              </w:rPr>
              <w:t>X[2]</w:t>
            </w:r>
          </w:p>
        </w:tc>
        <w:tc>
          <w:tcPr>
            <w:tcW w:w="590" w:type="dxa"/>
            <w:shd w:val="clear" w:color="auto" w:fill="auto"/>
            <w:vAlign w:val="center"/>
          </w:tcPr>
          <w:p w14:paraId="00F667CA"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07F869C8"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6F5783FD" w14:textId="77777777" w:rsidTr="00185755">
        <w:trPr>
          <w:jc w:val="center"/>
        </w:trPr>
        <w:tc>
          <w:tcPr>
            <w:tcW w:w="409" w:type="dxa"/>
            <w:vMerge/>
            <w:vAlign w:val="center"/>
          </w:tcPr>
          <w:p w14:paraId="4E731979" w14:textId="77777777" w:rsidR="00AC4915" w:rsidRPr="00242F60" w:rsidRDefault="00AC4915" w:rsidP="00185755">
            <w:pPr>
              <w:pStyle w:val="affffffffffff3"/>
              <w:spacing w:line="240" w:lineRule="exact"/>
              <w:ind w:firstLine="360"/>
              <w:jc w:val="center"/>
              <w:rPr>
                <w:rFonts w:hAnsi="宋体"/>
                <w:sz w:val="18"/>
                <w:szCs w:val="18"/>
              </w:rPr>
            </w:pPr>
          </w:p>
        </w:tc>
        <w:tc>
          <w:tcPr>
            <w:tcW w:w="1135" w:type="dxa"/>
            <w:shd w:val="clear" w:color="auto" w:fill="auto"/>
            <w:vAlign w:val="center"/>
          </w:tcPr>
          <w:p w14:paraId="30A50B0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查设备注册信息应答2</w:t>
            </w:r>
          </w:p>
        </w:tc>
        <w:tc>
          <w:tcPr>
            <w:tcW w:w="567" w:type="dxa"/>
            <w:shd w:val="clear" w:color="auto" w:fill="auto"/>
            <w:vAlign w:val="center"/>
          </w:tcPr>
          <w:p w14:paraId="46A4DDB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3DDB7F7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28B5CFF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61F851D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25" w:type="dxa"/>
            <w:shd w:val="clear" w:color="auto" w:fill="auto"/>
            <w:vAlign w:val="center"/>
          </w:tcPr>
          <w:p w14:paraId="0E68321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4E55A04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2</w:t>
            </w:r>
            <w:r w:rsidRPr="00242F60">
              <w:rPr>
                <w:rFonts w:ascii="宋体" w:hAnsi="宋体"/>
                <w:bCs/>
                <w:sz w:val="18"/>
                <w:szCs w:val="18"/>
              </w:rPr>
              <w:t>H</w:t>
            </w:r>
          </w:p>
        </w:tc>
        <w:tc>
          <w:tcPr>
            <w:tcW w:w="486" w:type="dxa"/>
            <w:shd w:val="clear" w:color="auto" w:fill="auto"/>
            <w:vAlign w:val="center"/>
          </w:tcPr>
          <w:p w14:paraId="45F27F1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08</w:t>
            </w:r>
            <w:r w:rsidRPr="00242F60">
              <w:rPr>
                <w:rFonts w:ascii="宋体" w:hAnsi="宋体"/>
                <w:bCs/>
                <w:sz w:val="18"/>
                <w:szCs w:val="18"/>
              </w:rPr>
              <w:t>H</w:t>
            </w:r>
          </w:p>
        </w:tc>
        <w:tc>
          <w:tcPr>
            <w:tcW w:w="588" w:type="dxa"/>
            <w:shd w:val="clear" w:color="auto" w:fill="auto"/>
            <w:vAlign w:val="center"/>
          </w:tcPr>
          <w:p w14:paraId="0301564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X[3]</w:t>
            </w:r>
          </w:p>
        </w:tc>
        <w:tc>
          <w:tcPr>
            <w:tcW w:w="590" w:type="dxa"/>
            <w:shd w:val="clear" w:color="auto" w:fill="auto"/>
            <w:vAlign w:val="center"/>
          </w:tcPr>
          <w:p w14:paraId="655827A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X[4]</w:t>
            </w:r>
          </w:p>
        </w:tc>
        <w:tc>
          <w:tcPr>
            <w:tcW w:w="590" w:type="dxa"/>
            <w:shd w:val="clear" w:color="auto" w:fill="auto"/>
            <w:vAlign w:val="center"/>
          </w:tcPr>
          <w:p w14:paraId="01F70D0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X[5]</w:t>
            </w:r>
          </w:p>
        </w:tc>
        <w:tc>
          <w:tcPr>
            <w:tcW w:w="590" w:type="dxa"/>
            <w:shd w:val="clear" w:color="auto" w:fill="auto"/>
            <w:vAlign w:val="center"/>
          </w:tcPr>
          <w:p w14:paraId="7DBC066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X[6]</w:t>
            </w:r>
          </w:p>
        </w:tc>
        <w:tc>
          <w:tcPr>
            <w:tcW w:w="590" w:type="dxa"/>
            <w:shd w:val="clear" w:color="auto" w:fill="auto"/>
            <w:vAlign w:val="center"/>
          </w:tcPr>
          <w:p w14:paraId="314EB27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X[7]</w:t>
            </w:r>
          </w:p>
        </w:tc>
        <w:tc>
          <w:tcPr>
            <w:tcW w:w="590" w:type="dxa"/>
            <w:shd w:val="clear" w:color="auto" w:fill="auto"/>
            <w:vAlign w:val="center"/>
          </w:tcPr>
          <w:p w14:paraId="3320E17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X[8]</w:t>
            </w:r>
          </w:p>
        </w:tc>
        <w:tc>
          <w:tcPr>
            <w:tcW w:w="590" w:type="dxa"/>
            <w:shd w:val="clear" w:color="auto" w:fill="auto"/>
            <w:vAlign w:val="center"/>
          </w:tcPr>
          <w:p w14:paraId="0F77279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X[9]</w:t>
            </w:r>
          </w:p>
        </w:tc>
        <w:tc>
          <w:tcPr>
            <w:tcW w:w="590" w:type="dxa"/>
            <w:shd w:val="clear" w:color="auto" w:fill="auto"/>
            <w:vAlign w:val="center"/>
          </w:tcPr>
          <w:p w14:paraId="69379C8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X[10]</w:t>
            </w:r>
          </w:p>
        </w:tc>
        <w:tc>
          <w:tcPr>
            <w:tcW w:w="590" w:type="dxa"/>
            <w:shd w:val="clear" w:color="auto" w:fill="auto"/>
            <w:vAlign w:val="center"/>
          </w:tcPr>
          <w:p w14:paraId="157C0557"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51E5937A"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04FC073E" w14:textId="77777777" w:rsidTr="00185755">
        <w:trPr>
          <w:jc w:val="center"/>
        </w:trPr>
        <w:tc>
          <w:tcPr>
            <w:tcW w:w="409" w:type="dxa"/>
            <w:vMerge/>
            <w:vAlign w:val="center"/>
          </w:tcPr>
          <w:p w14:paraId="0B6F647E" w14:textId="77777777" w:rsidR="00AC4915" w:rsidRPr="00242F60" w:rsidRDefault="00AC4915" w:rsidP="00185755">
            <w:pPr>
              <w:pStyle w:val="affffffffffff3"/>
              <w:spacing w:line="240" w:lineRule="exact"/>
              <w:ind w:firstLine="360"/>
              <w:jc w:val="center"/>
              <w:rPr>
                <w:rFonts w:hAnsi="宋体"/>
                <w:sz w:val="18"/>
                <w:szCs w:val="18"/>
              </w:rPr>
            </w:pPr>
          </w:p>
        </w:tc>
        <w:tc>
          <w:tcPr>
            <w:tcW w:w="1135" w:type="dxa"/>
            <w:shd w:val="clear" w:color="auto" w:fill="auto"/>
            <w:vAlign w:val="center"/>
          </w:tcPr>
          <w:p w14:paraId="4B6EF8AF"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cs="楷体"/>
                <w:bCs/>
                <w:sz w:val="18"/>
                <w:szCs w:val="18"/>
              </w:rPr>
              <w:t>…</w:t>
            </w:r>
          </w:p>
        </w:tc>
        <w:tc>
          <w:tcPr>
            <w:tcW w:w="567" w:type="dxa"/>
            <w:shd w:val="clear" w:color="auto" w:fill="auto"/>
          </w:tcPr>
          <w:p w14:paraId="7B473347"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bCs/>
                <w:sz w:val="18"/>
                <w:szCs w:val="18"/>
              </w:rPr>
              <w:t>…</w:t>
            </w:r>
          </w:p>
        </w:tc>
        <w:tc>
          <w:tcPr>
            <w:tcW w:w="516" w:type="dxa"/>
            <w:shd w:val="clear" w:color="auto" w:fill="auto"/>
          </w:tcPr>
          <w:p w14:paraId="75872599"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486" w:type="dxa"/>
            <w:shd w:val="clear" w:color="auto" w:fill="auto"/>
          </w:tcPr>
          <w:p w14:paraId="5CBA53B2"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486" w:type="dxa"/>
            <w:shd w:val="clear" w:color="auto" w:fill="auto"/>
          </w:tcPr>
          <w:p w14:paraId="7329A9E7"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25" w:type="dxa"/>
            <w:shd w:val="clear" w:color="auto" w:fill="auto"/>
          </w:tcPr>
          <w:p w14:paraId="206805BF"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59" w:type="dxa"/>
            <w:shd w:val="clear" w:color="auto" w:fill="auto"/>
          </w:tcPr>
          <w:p w14:paraId="51B1298E"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486" w:type="dxa"/>
            <w:shd w:val="clear" w:color="auto" w:fill="auto"/>
            <w:vAlign w:val="center"/>
          </w:tcPr>
          <w:p w14:paraId="14941D2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08</w:t>
            </w:r>
            <w:r w:rsidRPr="00242F60">
              <w:rPr>
                <w:rFonts w:ascii="宋体" w:hAnsi="宋体"/>
                <w:bCs/>
                <w:sz w:val="18"/>
                <w:szCs w:val="18"/>
              </w:rPr>
              <w:t>H</w:t>
            </w:r>
          </w:p>
        </w:tc>
        <w:tc>
          <w:tcPr>
            <w:tcW w:w="588" w:type="dxa"/>
            <w:shd w:val="clear" w:color="auto" w:fill="auto"/>
          </w:tcPr>
          <w:p w14:paraId="112E4E16"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tcPr>
          <w:p w14:paraId="38766654"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tcPr>
          <w:p w14:paraId="3140712B"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tcPr>
          <w:p w14:paraId="1042517F"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tcPr>
          <w:p w14:paraId="5B3D2491"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tcPr>
          <w:p w14:paraId="53B0A7B1"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tcPr>
          <w:p w14:paraId="3B1E030C"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tcPr>
          <w:p w14:paraId="0967C3B9" w14:textId="77777777" w:rsidR="00AC4915" w:rsidRPr="00242F60" w:rsidRDefault="00AC4915" w:rsidP="00185755">
            <w:pPr>
              <w:spacing w:line="240" w:lineRule="exact"/>
              <w:rPr>
                <w:rFonts w:ascii="宋体" w:hAnsi="宋体"/>
                <w:sz w:val="18"/>
                <w:szCs w:val="18"/>
              </w:rPr>
            </w:pPr>
            <w:r w:rsidRPr="00242F60">
              <w:rPr>
                <w:rFonts w:ascii="宋体" w:hAnsi="宋体" w:cs="楷体"/>
                <w:bCs/>
                <w:sz w:val="18"/>
                <w:szCs w:val="18"/>
              </w:rPr>
              <w:t>…</w:t>
            </w:r>
          </w:p>
        </w:tc>
        <w:tc>
          <w:tcPr>
            <w:tcW w:w="590" w:type="dxa"/>
            <w:shd w:val="clear" w:color="auto" w:fill="auto"/>
            <w:vAlign w:val="center"/>
          </w:tcPr>
          <w:p w14:paraId="6CCC33F2"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70F1BD67"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19A9EE58" w14:textId="77777777" w:rsidTr="00185755">
        <w:trPr>
          <w:jc w:val="center"/>
        </w:trPr>
        <w:tc>
          <w:tcPr>
            <w:tcW w:w="409" w:type="dxa"/>
            <w:vMerge/>
            <w:vAlign w:val="center"/>
          </w:tcPr>
          <w:p w14:paraId="53AE7B83" w14:textId="77777777" w:rsidR="00AC4915" w:rsidRPr="00242F60" w:rsidRDefault="00AC4915" w:rsidP="00185755">
            <w:pPr>
              <w:pStyle w:val="affffffffffff3"/>
              <w:spacing w:line="240" w:lineRule="exact"/>
              <w:ind w:firstLine="360"/>
              <w:jc w:val="center"/>
              <w:rPr>
                <w:rFonts w:hAnsi="宋体"/>
                <w:sz w:val="18"/>
                <w:szCs w:val="18"/>
              </w:rPr>
            </w:pPr>
          </w:p>
        </w:tc>
        <w:tc>
          <w:tcPr>
            <w:tcW w:w="1135" w:type="dxa"/>
            <w:shd w:val="clear" w:color="auto" w:fill="auto"/>
            <w:vAlign w:val="center"/>
          </w:tcPr>
          <w:p w14:paraId="67C52DF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查设备注册信息应答n</w:t>
            </w:r>
          </w:p>
        </w:tc>
        <w:tc>
          <w:tcPr>
            <w:tcW w:w="567" w:type="dxa"/>
            <w:shd w:val="clear" w:color="auto" w:fill="auto"/>
            <w:vAlign w:val="center"/>
          </w:tcPr>
          <w:p w14:paraId="1280A98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6CF5841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21D9B94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38A5BEE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25" w:type="dxa"/>
            <w:shd w:val="clear" w:color="auto" w:fill="auto"/>
            <w:vAlign w:val="center"/>
          </w:tcPr>
          <w:p w14:paraId="499A2D5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3AC93E2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n</w:t>
            </w:r>
          </w:p>
        </w:tc>
        <w:tc>
          <w:tcPr>
            <w:tcW w:w="486" w:type="dxa"/>
            <w:shd w:val="clear" w:color="auto" w:fill="auto"/>
            <w:vAlign w:val="center"/>
          </w:tcPr>
          <w:p w14:paraId="5561AA0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XXH</w:t>
            </w:r>
          </w:p>
        </w:tc>
        <w:tc>
          <w:tcPr>
            <w:tcW w:w="588" w:type="dxa"/>
            <w:shd w:val="clear" w:color="auto" w:fill="auto"/>
            <w:vAlign w:val="center"/>
          </w:tcPr>
          <w:p w14:paraId="1EC44B7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X[(n-2)*8+3]</w:t>
            </w:r>
          </w:p>
        </w:tc>
        <w:tc>
          <w:tcPr>
            <w:tcW w:w="590" w:type="dxa"/>
            <w:shd w:val="clear" w:color="auto" w:fill="auto"/>
            <w:vAlign w:val="center"/>
          </w:tcPr>
          <w:p w14:paraId="6B9029A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X[(n-2)*8+4]</w:t>
            </w:r>
          </w:p>
        </w:tc>
        <w:tc>
          <w:tcPr>
            <w:tcW w:w="590" w:type="dxa"/>
            <w:shd w:val="clear" w:color="auto" w:fill="auto"/>
            <w:vAlign w:val="center"/>
          </w:tcPr>
          <w:p w14:paraId="149A336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X[(n-2)*8+5]</w:t>
            </w:r>
          </w:p>
        </w:tc>
        <w:tc>
          <w:tcPr>
            <w:tcW w:w="590" w:type="dxa"/>
            <w:shd w:val="clear" w:color="auto" w:fill="auto"/>
            <w:vAlign w:val="center"/>
          </w:tcPr>
          <w:p w14:paraId="7AB29A28" w14:textId="77777777" w:rsidR="00AC4915" w:rsidRPr="00242F60" w:rsidRDefault="00AC4915" w:rsidP="00185755">
            <w:pPr>
              <w:spacing w:line="240" w:lineRule="exact"/>
              <w:jc w:val="center"/>
              <w:rPr>
                <w:rFonts w:ascii="宋体" w:hAnsi="宋体"/>
                <w:sz w:val="18"/>
                <w:szCs w:val="18"/>
              </w:rPr>
            </w:pPr>
            <w:r w:rsidRPr="00242F60">
              <w:rPr>
                <w:rFonts w:ascii="宋体" w:hAnsi="宋体"/>
                <w:sz w:val="18"/>
                <w:szCs w:val="18"/>
              </w:rPr>
              <w:t>…</w:t>
            </w:r>
          </w:p>
        </w:tc>
        <w:tc>
          <w:tcPr>
            <w:tcW w:w="590" w:type="dxa"/>
            <w:shd w:val="clear" w:color="auto" w:fill="auto"/>
            <w:vAlign w:val="center"/>
          </w:tcPr>
          <w:p w14:paraId="30D0E306"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bCs/>
                <w:sz w:val="18"/>
                <w:szCs w:val="18"/>
              </w:rPr>
              <w:t>…</w:t>
            </w:r>
          </w:p>
        </w:tc>
        <w:tc>
          <w:tcPr>
            <w:tcW w:w="590" w:type="dxa"/>
            <w:shd w:val="clear" w:color="auto" w:fill="auto"/>
            <w:vAlign w:val="center"/>
          </w:tcPr>
          <w:p w14:paraId="58A225A2"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bCs/>
                <w:sz w:val="18"/>
                <w:szCs w:val="18"/>
              </w:rPr>
              <w:t>…</w:t>
            </w:r>
          </w:p>
        </w:tc>
        <w:tc>
          <w:tcPr>
            <w:tcW w:w="590" w:type="dxa"/>
            <w:shd w:val="clear" w:color="auto" w:fill="auto"/>
            <w:vAlign w:val="center"/>
          </w:tcPr>
          <w:p w14:paraId="5F8AAA7E"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bCs/>
                <w:sz w:val="18"/>
                <w:szCs w:val="18"/>
              </w:rPr>
              <w:t>…</w:t>
            </w:r>
          </w:p>
        </w:tc>
        <w:tc>
          <w:tcPr>
            <w:tcW w:w="590" w:type="dxa"/>
            <w:shd w:val="clear" w:color="auto" w:fill="auto"/>
            <w:vAlign w:val="center"/>
          </w:tcPr>
          <w:p w14:paraId="65BB7A2A" w14:textId="77777777" w:rsidR="00AC4915" w:rsidRPr="00242F60" w:rsidRDefault="00AC4915" w:rsidP="00185755">
            <w:pPr>
              <w:spacing w:line="240" w:lineRule="exact"/>
              <w:jc w:val="center"/>
              <w:rPr>
                <w:rFonts w:ascii="宋体" w:hAnsi="宋体"/>
                <w:sz w:val="18"/>
                <w:szCs w:val="18"/>
              </w:rPr>
            </w:pPr>
            <w:r w:rsidRPr="00242F60">
              <w:rPr>
                <w:rFonts w:ascii="宋体" w:hAnsi="宋体" w:cs="楷体"/>
                <w:bCs/>
                <w:sz w:val="18"/>
                <w:szCs w:val="18"/>
              </w:rPr>
              <w:t>…</w:t>
            </w:r>
          </w:p>
        </w:tc>
        <w:tc>
          <w:tcPr>
            <w:tcW w:w="590" w:type="dxa"/>
            <w:shd w:val="clear" w:color="auto" w:fill="auto"/>
            <w:vAlign w:val="center"/>
          </w:tcPr>
          <w:p w14:paraId="644A87A7"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1A430F2D"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4E078401" w14:textId="77777777" w:rsidTr="00185755">
        <w:trPr>
          <w:jc w:val="center"/>
        </w:trPr>
        <w:tc>
          <w:tcPr>
            <w:tcW w:w="409" w:type="dxa"/>
            <w:vMerge/>
            <w:vAlign w:val="center"/>
          </w:tcPr>
          <w:p w14:paraId="272953E7" w14:textId="77777777" w:rsidR="00AC4915" w:rsidRPr="00242F60" w:rsidRDefault="00AC4915" w:rsidP="00185755">
            <w:pPr>
              <w:pStyle w:val="affffffffffff3"/>
              <w:spacing w:line="240" w:lineRule="exact"/>
              <w:ind w:firstLineChars="0" w:firstLine="0"/>
              <w:jc w:val="center"/>
              <w:rPr>
                <w:rFonts w:hAnsi="宋体"/>
                <w:sz w:val="18"/>
                <w:szCs w:val="18"/>
              </w:rPr>
            </w:pPr>
          </w:p>
        </w:tc>
        <w:tc>
          <w:tcPr>
            <w:tcW w:w="1135" w:type="dxa"/>
            <w:shd w:val="clear" w:color="auto" w:fill="auto"/>
            <w:vAlign w:val="center"/>
          </w:tcPr>
          <w:p w14:paraId="778485A7"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hint="eastAsia"/>
                <w:sz w:val="18"/>
                <w:szCs w:val="18"/>
              </w:rPr>
              <w:t>分组报文结束</w:t>
            </w:r>
          </w:p>
        </w:tc>
        <w:tc>
          <w:tcPr>
            <w:tcW w:w="567" w:type="dxa"/>
            <w:shd w:val="clear" w:color="auto" w:fill="auto"/>
            <w:vAlign w:val="center"/>
          </w:tcPr>
          <w:p w14:paraId="3208557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16" w:type="dxa"/>
            <w:shd w:val="clear" w:color="auto" w:fill="auto"/>
            <w:vAlign w:val="center"/>
          </w:tcPr>
          <w:p w14:paraId="04C3DBE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68D7D15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3A868E5C" w14:textId="77777777" w:rsidR="00AC4915" w:rsidRPr="00242F60" w:rsidRDefault="00AC4915" w:rsidP="00185755">
            <w:pPr>
              <w:spacing w:line="240" w:lineRule="exact"/>
              <w:jc w:val="center"/>
              <w:rPr>
                <w:rFonts w:ascii="宋体" w:hAnsi="宋体"/>
                <w:sz w:val="18"/>
                <w:szCs w:val="18"/>
              </w:rPr>
            </w:pPr>
            <w:r w:rsidRPr="00242F60">
              <w:rPr>
                <w:rFonts w:ascii="宋体" w:hAnsi="宋体"/>
                <w:bCs/>
                <w:sz w:val="18"/>
                <w:szCs w:val="18"/>
              </w:rPr>
              <w:t>XXH</w:t>
            </w:r>
          </w:p>
        </w:tc>
        <w:tc>
          <w:tcPr>
            <w:tcW w:w="525" w:type="dxa"/>
            <w:shd w:val="clear" w:color="auto" w:fill="auto"/>
            <w:vAlign w:val="center"/>
          </w:tcPr>
          <w:p w14:paraId="5710292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22078CD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16B20AF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2</w:t>
            </w:r>
            <w:r w:rsidRPr="00242F60">
              <w:rPr>
                <w:rFonts w:ascii="宋体" w:hAnsi="宋体" w:cs="宋体"/>
                <w:sz w:val="18"/>
                <w:szCs w:val="18"/>
              </w:rPr>
              <w:t>H</w:t>
            </w:r>
          </w:p>
        </w:tc>
        <w:tc>
          <w:tcPr>
            <w:tcW w:w="588" w:type="dxa"/>
            <w:shd w:val="clear" w:color="auto" w:fill="auto"/>
            <w:vAlign w:val="center"/>
          </w:tcPr>
          <w:p w14:paraId="475C565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0FH</w:t>
            </w:r>
          </w:p>
        </w:tc>
        <w:tc>
          <w:tcPr>
            <w:tcW w:w="590" w:type="dxa"/>
            <w:shd w:val="clear" w:color="auto" w:fill="auto"/>
            <w:vAlign w:val="center"/>
          </w:tcPr>
          <w:p w14:paraId="3C68231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00H</w:t>
            </w:r>
          </w:p>
        </w:tc>
        <w:tc>
          <w:tcPr>
            <w:tcW w:w="590" w:type="dxa"/>
            <w:shd w:val="clear" w:color="auto" w:fill="auto"/>
            <w:vAlign w:val="center"/>
          </w:tcPr>
          <w:p w14:paraId="0215FB2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2050AE9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5246527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ED5680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0C04D07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2FBE9C9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3E89C5D0"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4676938E"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0353E942" w14:textId="77777777" w:rsidTr="00185755">
        <w:trPr>
          <w:jc w:val="center"/>
        </w:trPr>
        <w:tc>
          <w:tcPr>
            <w:tcW w:w="409" w:type="dxa"/>
            <w:vAlign w:val="center"/>
          </w:tcPr>
          <w:p w14:paraId="115FF6E7"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15</w:t>
            </w:r>
          </w:p>
        </w:tc>
        <w:tc>
          <w:tcPr>
            <w:tcW w:w="1135" w:type="dxa"/>
            <w:shd w:val="clear" w:color="auto" w:fill="auto"/>
            <w:vAlign w:val="center"/>
          </w:tcPr>
          <w:p w14:paraId="298FBBE9"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hint="eastAsia"/>
                <w:sz w:val="18"/>
                <w:szCs w:val="18"/>
              </w:rPr>
              <w:t>状态应答</w:t>
            </w:r>
          </w:p>
        </w:tc>
        <w:tc>
          <w:tcPr>
            <w:tcW w:w="567" w:type="dxa"/>
            <w:shd w:val="clear" w:color="auto" w:fill="auto"/>
            <w:vAlign w:val="center"/>
          </w:tcPr>
          <w:p w14:paraId="0A2891C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16" w:type="dxa"/>
            <w:shd w:val="clear" w:color="auto" w:fill="auto"/>
            <w:vAlign w:val="center"/>
          </w:tcPr>
          <w:p w14:paraId="516CE7EA" w14:textId="77777777" w:rsidR="00AC4915" w:rsidRPr="00242F60" w:rsidRDefault="00AC4915" w:rsidP="00185755">
            <w:pPr>
              <w:spacing w:line="240" w:lineRule="exact"/>
              <w:jc w:val="center"/>
              <w:rPr>
                <w:rFonts w:ascii="宋体" w:hAnsi="宋体"/>
                <w:sz w:val="18"/>
                <w:szCs w:val="18"/>
              </w:rPr>
            </w:pPr>
            <w:r w:rsidRPr="00242F60">
              <w:rPr>
                <w:rFonts w:ascii="宋体" w:hAnsi="宋体" w:cs="宋体"/>
                <w:sz w:val="18"/>
                <w:szCs w:val="18"/>
              </w:rPr>
              <w:t>01H</w:t>
            </w:r>
          </w:p>
        </w:tc>
        <w:tc>
          <w:tcPr>
            <w:tcW w:w="486" w:type="dxa"/>
            <w:shd w:val="clear" w:color="auto" w:fill="auto"/>
            <w:vAlign w:val="center"/>
          </w:tcPr>
          <w:p w14:paraId="5A09E26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4840A1C7" w14:textId="77777777" w:rsidR="00AC4915" w:rsidRPr="00242F60" w:rsidRDefault="00AC4915" w:rsidP="00185755">
            <w:pPr>
              <w:spacing w:line="240" w:lineRule="exact"/>
              <w:jc w:val="center"/>
              <w:rPr>
                <w:rFonts w:ascii="宋体" w:hAnsi="宋体"/>
                <w:sz w:val="18"/>
                <w:szCs w:val="18"/>
              </w:rPr>
            </w:pPr>
            <w:r w:rsidRPr="00242F60">
              <w:rPr>
                <w:rFonts w:ascii="宋体" w:hAnsi="宋体"/>
                <w:bCs/>
                <w:sz w:val="18"/>
                <w:szCs w:val="18"/>
              </w:rPr>
              <w:t>XXH</w:t>
            </w:r>
          </w:p>
        </w:tc>
        <w:tc>
          <w:tcPr>
            <w:tcW w:w="525" w:type="dxa"/>
            <w:shd w:val="clear" w:color="auto" w:fill="auto"/>
            <w:vAlign w:val="center"/>
          </w:tcPr>
          <w:p w14:paraId="728B26E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5F5F92E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XXH</w:t>
            </w:r>
          </w:p>
        </w:tc>
        <w:tc>
          <w:tcPr>
            <w:tcW w:w="486" w:type="dxa"/>
            <w:shd w:val="clear" w:color="auto" w:fill="auto"/>
            <w:vAlign w:val="center"/>
          </w:tcPr>
          <w:p w14:paraId="709389D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2</w:t>
            </w:r>
            <w:r w:rsidRPr="00242F60">
              <w:rPr>
                <w:rFonts w:ascii="宋体" w:hAnsi="宋体" w:cs="宋体"/>
                <w:sz w:val="18"/>
                <w:szCs w:val="18"/>
              </w:rPr>
              <w:t>H</w:t>
            </w:r>
          </w:p>
        </w:tc>
        <w:tc>
          <w:tcPr>
            <w:tcW w:w="588" w:type="dxa"/>
            <w:shd w:val="clear" w:color="auto" w:fill="auto"/>
            <w:vAlign w:val="center"/>
          </w:tcPr>
          <w:p w14:paraId="671C332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0FH</w:t>
            </w:r>
          </w:p>
        </w:tc>
        <w:tc>
          <w:tcPr>
            <w:tcW w:w="590" w:type="dxa"/>
            <w:shd w:val="clear" w:color="auto" w:fill="auto"/>
            <w:vAlign w:val="center"/>
          </w:tcPr>
          <w:p w14:paraId="3FE4548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状态应答码</w:t>
            </w:r>
          </w:p>
        </w:tc>
        <w:tc>
          <w:tcPr>
            <w:tcW w:w="590" w:type="dxa"/>
            <w:shd w:val="clear" w:color="auto" w:fill="auto"/>
            <w:vAlign w:val="center"/>
          </w:tcPr>
          <w:p w14:paraId="358BEA0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539DFBB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ECE67E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7F75139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497E29E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081A61D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7728C75A"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7274BBC2"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4DA392CA" w14:textId="77777777" w:rsidTr="00185755">
        <w:trPr>
          <w:jc w:val="center"/>
        </w:trPr>
        <w:tc>
          <w:tcPr>
            <w:tcW w:w="11067" w:type="dxa"/>
            <w:gridSpan w:val="19"/>
            <w:vAlign w:val="center"/>
          </w:tcPr>
          <w:p w14:paraId="45282C1E" w14:textId="77777777" w:rsidR="00AC4915" w:rsidRPr="00242F60" w:rsidRDefault="00AC4915" w:rsidP="002751C5">
            <w:pPr>
              <w:pStyle w:val="a5"/>
              <w:numPr>
                <w:ilvl w:val="0"/>
                <w:numId w:val="89"/>
              </w:numPr>
            </w:pPr>
            <w:r w:rsidRPr="00242F60">
              <w:rPr>
                <w:rFonts w:hint="eastAsia"/>
              </w:rPr>
              <w:t>注册字节数不大于3时，应答数据帧为单帧报文，分组编号为00H，不发送分组报文结束帧；注</w:t>
            </w:r>
            <w:r w:rsidRPr="00CA2F99">
              <w:rPr>
                <w:rFonts w:hint="eastAsia"/>
              </w:rPr>
              <w:t>册字节数大于3时，应答数据报文为多帧报文，分组编号从01H开始升序编号，查设备注册应答帧发送结束后，发送分组报文结束帧；设备注册信息采用Unicode编码。</w:t>
            </w:r>
          </w:p>
          <w:p w14:paraId="31315C02" w14:textId="6CA04D3E" w:rsidR="00AC4915" w:rsidRPr="00242F60" w:rsidRDefault="00AC4915" w:rsidP="00185755">
            <w:pPr>
              <w:pStyle w:val="a5"/>
            </w:pPr>
            <w:r w:rsidRPr="00242F60">
              <w:rPr>
                <w:rFonts w:hint="eastAsia"/>
              </w:rPr>
              <w:t>状态应答码： 1-CRC校验错；2-无效服务请求；3-单元故障；4-系统忙；5-未识别命令；6-地址不存在；7-参数错误</w:t>
            </w:r>
            <w:r w:rsidR="00E811A6">
              <w:rPr>
                <w:rFonts w:hint="eastAsia"/>
              </w:rPr>
              <w:t>；</w:t>
            </w:r>
            <w:r w:rsidR="00E811A6" w:rsidRPr="0015110A">
              <w:rPr>
                <w:rFonts w:hint="eastAsia"/>
                <w:highlight w:val="yellow"/>
              </w:rPr>
              <w:t>8-正在处理中</w:t>
            </w:r>
            <w:r w:rsidRPr="00242F60">
              <w:rPr>
                <w:rFonts w:hint="eastAsia"/>
              </w:rPr>
              <w:t>。</w:t>
            </w:r>
          </w:p>
        </w:tc>
      </w:tr>
    </w:tbl>
    <w:p w14:paraId="174335F6" w14:textId="77777777" w:rsidR="00AC4915" w:rsidRPr="00242F60" w:rsidRDefault="00AC4915" w:rsidP="00AC4915">
      <w:pPr>
        <w:pStyle w:val="aff4"/>
        <w:spacing w:before="156" w:after="156"/>
      </w:pPr>
      <w:r w:rsidRPr="00242F60">
        <w:rPr>
          <w:rFonts w:hint="eastAsia"/>
        </w:rPr>
        <w:lastRenderedPageBreak/>
        <w:t>查设备当前事件应答数据帧</w:t>
      </w:r>
    </w:p>
    <w:tbl>
      <w:tblPr>
        <w:tblW w:w="109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993"/>
        <w:gridCol w:w="567"/>
        <w:gridCol w:w="516"/>
        <w:gridCol w:w="486"/>
        <w:gridCol w:w="486"/>
        <w:gridCol w:w="525"/>
        <w:gridCol w:w="559"/>
        <w:gridCol w:w="486"/>
        <w:gridCol w:w="588"/>
        <w:gridCol w:w="590"/>
        <w:gridCol w:w="590"/>
        <w:gridCol w:w="590"/>
        <w:gridCol w:w="590"/>
        <w:gridCol w:w="590"/>
        <w:gridCol w:w="590"/>
        <w:gridCol w:w="590"/>
        <w:gridCol w:w="590"/>
        <w:gridCol w:w="590"/>
      </w:tblGrid>
      <w:tr w:rsidR="00AC4915" w:rsidRPr="00242F60" w14:paraId="4A7568DE" w14:textId="77777777" w:rsidTr="00185755">
        <w:trPr>
          <w:tblHeader/>
          <w:jc w:val="center"/>
        </w:trPr>
        <w:tc>
          <w:tcPr>
            <w:tcW w:w="425" w:type="dxa"/>
            <w:vMerge w:val="restart"/>
            <w:vAlign w:val="center"/>
          </w:tcPr>
          <w:p w14:paraId="0879EB66"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功能码数值</w:t>
            </w:r>
          </w:p>
        </w:tc>
        <w:tc>
          <w:tcPr>
            <w:tcW w:w="993" w:type="dxa"/>
            <w:vMerge w:val="restart"/>
            <w:shd w:val="clear" w:color="auto" w:fill="auto"/>
            <w:vAlign w:val="center"/>
          </w:tcPr>
          <w:p w14:paraId="4848510A"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报文名称</w:t>
            </w:r>
          </w:p>
        </w:tc>
        <w:tc>
          <w:tcPr>
            <w:tcW w:w="3625" w:type="dxa"/>
            <w:gridSpan w:val="7"/>
            <w:shd w:val="clear" w:color="auto" w:fill="auto"/>
            <w:vAlign w:val="center"/>
          </w:tcPr>
          <w:p w14:paraId="1959D43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报文头</w:t>
            </w:r>
          </w:p>
        </w:tc>
        <w:tc>
          <w:tcPr>
            <w:tcW w:w="5898" w:type="dxa"/>
            <w:gridSpan w:val="10"/>
            <w:shd w:val="clear" w:color="auto" w:fill="auto"/>
            <w:vAlign w:val="center"/>
          </w:tcPr>
          <w:p w14:paraId="262DE9F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w:t>
            </w:r>
          </w:p>
        </w:tc>
      </w:tr>
      <w:tr w:rsidR="00AC4915" w:rsidRPr="00242F60" w14:paraId="42702DC6" w14:textId="77777777" w:rsidTr="00185755">
        <w:trPr>
          <w:tblHeader/>
          <w:jc w:val="center"/>
        </w:trPr>
        <w:tc>
          <w:tcPr>
            <w:tcW w:w="425" w:type="dxa"/>
            <w:vMerge/>
            <w:vAlign w:val="center"/>
          </w:tcPr>
          <w:p w14:paraId="1544F913"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993" w:type="dxa"/>
            <w:vMerge/>
            <w:shd w:val="clear" w:color="auto" w:fill="auto"/>
            <w:vAlign w:val="center"/>
          </w:tcPr>
          <w:p w14:paraId="1213FB03"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567" w:type="dxa"/>
            <w:shd w:val="clear" w:color="auto" w:fill="auto"/>
            <w:vAlign w:val="center"/>
          </w:tcPr>
          <w:p w14:paraId="239162E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帧类型</w:t>
            </w:r>
          </w:p>
        </w:tc>
        <w:tc>
          <w:tcPr>
            <w:tcW w:w="516" w:type="dxa"/>
            <w:shd w:val="clear" w:color="auto" w:fill="auto"/>
            <w:vAlign w:val="center"/>
          </w:tcPr>
          <w:p w14:paraId="1B8C1655"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目标地址</w:t>
            </w:r>
          </w:p>
        </w:tc>
        <w:tc>
          <w:tcPr>
            <w:tcW w:w="486" w:type="dxa"/>
            <w:shd w:val="clear" w:color="auto" w:fill="auto"/>
            <w:vAlign w:val="center"/>
          </w:tcPr>
          <w:p w14:paraId="68416942"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优先级</w:t>
            </w:r>
          </w:p>
        </w:tc>
        <w:tc>
          <w:tcPr>
            <w:tcW w:w="486" w:type="dxa"/>
            <w:shd w:val="clear" w:color="auto" w:fill="auto"/>
            <w:vAlign w:val="center"/>
          </w:tcPr>
          <w:p w14:paraId="306FF38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源地址</w:t>
            </w:r>
          </w:p>
        </w:tc>
        <w:tc>
          <w:tcPr>
            <w:tcW w:w="525" w:type="dxa"/>
            <w:shd w:val="clear" w:color="auto" w:fill="auto"/>
            <w:vAlign w:val="center"/>
          </w:tcPr>
          <w:p w14:paraId="51DE40C2"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报文编号</w:t>
            </w:r>
          </w:p>
        </w:tc>
        <w:tc>
          <w:tcPr>
            <w:tcW w:w="559" w:type="dxa"/>
            <w:shd w:val="clear" w:color="auto" w:fill="auto"/>
            <w:vAlign w:val="center"/>
          </w:tcPr>
          <w:p w14:paraId="56672D97"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分组编号</w:t>
            </w:r>
          </w:p>
        </w:tc>
        <w:tc>
          <w:tcPr>
            <w:tcW w:w="486" w:type="dxa"/>
            <w:shd w:val="clear" w:color="auto" w:fill="auto"/>
            <w:vAlign w:val="center"/>
          </w:tcPr>
          <w:p w14:paraId="4F4CCEE6"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数据长度</w:t>
            </w:r>
          </w:p>
        </w:tc>
        <w:tc>
          <w:tcPr>
            <w:tcW w:w="588" w:type="dxa"/>
            <w:shd w:val="clear" w:color="auto" w:fill="auto"/>
            <w:vAlign w:val="center"/>
          </w:tcPr>
          <w:p w14:paraId="50AA2D9D"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数据0</w:t>
            </w:r>
          </w:p>
        </w:tc>
        <w:tc>
          <w:tcPr>
            <w:tcW w:w="590" w:type="dxa"/>
            <w:shd w:val="clear" w:color="auto" w:fill="auto"/>
            <w:vAlign w:val="center"/>
          </w:tcPr>
          <w:p w14:paraId="2BA4B4A1"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数据1</w:t>
            </w:r>
          </w:p>
        </w:tc>
        <w:tc>
          <w:tcPr>
            <w:tcW w:w="590" w:type="dxa"/>
            <w:shd w:val="clear" w:color="auto" w:fill="auto"/>
            <w:vAlign w:val="center"/>
          </w:tcPr>
          <w:p w14:paraId="68B26119"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数据2</w:t>
            </w:r>
          </w:p>
        </w:tc>
        <w:tc>
          <w:tcPr>
            <w:tcW w:w="590" w:type="dxa"/>
            <w:shd w:val="clear" w:color="auto" w:fill="auto"/>
            <w:vAlign w:val="center"/>
          </w:tcPr>
          <w:p w14:paraId="1E43E96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数据3</w:t>
            </w:r>
          </w:p>
        </w:tc>
        <w:tc>
          <w:tcPr>
            <w:tcW w:w="590" w:type="dxa"/>
            <w:shd w:val="clear" w:color="auto" w:fill="auto"/>
            <w:vAlign w:val="center"/>
          </w:tcPr>
          <w:p w14:paraId="2E5DEEC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数据4</w:t>
            </w:r>
          </w:p>
        </w:tc>
        <w:tc>
          <w:tcPr>
            <w:tcW w:w="590" w:type="dxa"/>
            <w:shd w:val="clear" w:color="auto" w:fill="auto"/>
            <w:vAlign w:val="center"/>
          </w:tcPr>
          <w:p w14:paraId="649E4ABE"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数据5</w:t>
            </w:r>
          </w:p>
        </w:tc>
        <w:tc>
          <w:tcPr>
            <w:tcW w:w="590" w:type="dxa"/>
            <w:shd w:val="clear" w:color="auto" w:fill="auto"/>
            <w:vAlign w:val="center"/>
          </w:tcPr>
          <w:p w14:paraId="27A63DEE"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数据6</w:t>
            </w:r>
          </w:p>
        </w:tc>
        <w:tc>
          <w:tcPr>
            <w:tcW w:w="590" w:type="dxa"/>
            <w:shd w:val="clear" w:color="auto" w:fill="auto"/>
            <w:vAlign w:val="center"/>
          </w:tcPr>
          <w:p w14:paraId="2FA2A44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数据7</w:t>
            </w:r>
          </w:p>
        </w:tc>
        <w:tc>
          <w:tcPr>
            <w:tcW w:w="590" w:type="dxa"/>
            <w:shd w:val="clear" w:color="auto" w:fill="auto"/>
            <w:vAlign w:val="center"/>
          </w:tcPr>
          <w:p w14:paraId="0D86442B"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校验0</w:t>
            </w:r>
          </w:p>
        </w:tc>
        <w:tc>
          <w:tcPr>
            <w:tcW w:w="590" w:type="dxa"/>
            <w:shd w:val="clear" w:color="auto" w:fill="auto"/>
            <w:vAlign w:val="center"/>
          </w:tcPr>
          <w:p w14:paraId="72F1D473"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校验1</w:t>
            </w:r>
          </w:p>
        </w:tc>
      </w:tr>
      <w:tr w:rsidR="00AC4915" w:rsidRPr="00242F60" w14:paraId="5C5C564B" w14:textId="77777777" w:rsidTr="00185755">
        <w:trPr>
          <w:jc w:val="center"/>
        </w:trPr>
        <w:tc>
          <w:tcPr>
            <w:tcW w:w="425" w:type="dxa"/>
            <w:vMerge w:val="restart"/>
            <w:vAlign w:val="center"/>
          </w:tcPr>
          <w:p w14:paraId="6498D148"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41</w:t>
            </w:r>
          </w:p>
        </w:tc>
        <w:tc>
          <w:tcPr>
            <w:tcW w:w="993" w:type="dxa"/>
            <w:shd w:val="clear" w:color="auto" w:fill="auto"/>
            <w:vAlign w:val="center"/>
          </w:tcPr>
          <w:p w14:paraId="55A1948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查设备当前事件应答1</w:t>
            </w:r>
          </w:p>
        </w:tc>
        <w:tc>
          <w:tcPr>
            <w:tcW w:w="567" w:type="dxa"/>
            <w:shd w:val="clear" w:color="auto" w:fill="auto"/>
            <w:vAlign w:val="center"/>
          </w:tcPr>
          <w:p w14:paraId="32CB723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41EA18F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4CCC021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4979D23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25" w:type="dxa"/>
            <w:shd w:val="clear" w:color="auto" w:fill="auto"/>
            <w:vAlign w:val="center"/>
          </w:tcPr>
          <w:p w14:paraId="6182BDA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6FB3A86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486" w:type="dxa"/>
            <w:shd w:val="clear" w:color="auto" w:fill="auto"/>
            <w:vAlign w:val="center"/>
          </w:tcPr>
          <w:p w14:paraId="5A5082B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08</w:t>
            </w:r>
            <w:r w:rsidRPr="00242F60">
              <w:rPr>
                <w:rFonts w:ascii="宋体" w:hAnsi="宋体"/>
                <w:bCs/>
                <w:sz w:val="18"/>
                <w:szCs w:val="18"/>
              </w:rPr>
              <w:t>H</w:t>
            </w:r>
          </w:p>
        </w:tc>
        <w:tc>
          <w:tcPr>
            <w:tcW w:w="588" w:type="dxa"/>
            <w:shd w:val="clear" w:color="auto" w:fill="auto"/>
            <w:vAlign w:val="center"/>
          </w:tcPr>
          <w:p w14:paraId="5DB34D5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29</w:t>
            </w:r>
            <w:r w:rsidRPr="00242F60">
              <w:rPr>
                <w:rFonts w:ascii="宋体" w:hAnsi="宋体" w:cs="宋体"/>
                <w:sz w:val="18"/>
                <w:szCs w:val="18"/>
              </w:rPr>
              <w:t>H</w:t>
            </w:r>
          </w:p>
        </w:tc>
        <w:tc>
          <w:tcPr>
            <w:tcW w:w="590" w:type="dxa"/>
            <w:shd w:val="clear" w:color="auto" w:fill="auto"/>
            <w:vAlign w:val="center"/>
          </w:tcPr>
          <w:p w14:paraId="42ABF367" w14:textId="77777777" w:rsidR="00AC4915" w:rsidRPr="00242F60" w:rsidRDefault="00AC4915" w:rsidP="00185755">
            <w:pPr>
              <w:spacing w:line="240" w:lineRule="exact"/>
              <w:jc w:val="center"/>
              <w:rPr>
                <w:rFonts w:ascii="宋体" w:hAnsi="宋体"/>
                <w:sz w:val="18"/>
                <w:szCs w:val="18"/>
              </w:rPr>
            </w:pPr>
            <w:r w:rsidRPr="00242F60">
              <w:rPr>
                <w:rFonts w:ascii="宋体" w:hAnsi="宋体" w:cs="宋体" w:hint="eastAsia"/>
                <w:sz w:val="18"/>
                <w:szCs w:val="18"/>
              </w:rPr>
              <w:t>控制器编号</w:t>
            </w:r>
          </w:p>
        </w:tc>
        <w:tc>
          <w:tcPr>
            <w:tcW w:w="590" w:type="dxa"/>
            <w:shd w:val="clear" w:color="auto" w:fill="auto"/>
            <w:vAlign w:val="center"/>
          </w:tcPr>
          <w:p w14:paraId="59A5919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单元编号</w:t>
            </w:r>
          </w:p>
        </w:tc>
        <w:tc>
          <w:tcPr>
            <w:tcW w:w="590" w:type="dxa"/>
            <w:shd w:val="clear" w:color="auto" w:fill="auto"/>
            <w:vAlign w:val="center"/>
          </w:tcPr>
          <w:p w14:paraId="3FCFC35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设备编号</w:t>
            </w:r>
          </w:p>
        </w:tc>
        <w:tc>
          <w:tcPr>
            <w:tcW w:w="590" w:type="dxa"/>
            <w:shd w:val="clear" w:color="auto" w:fill="auto"/>
            <w:vAlign w:val="center"/>
          </w:tcPr>
          <w:p w14:paraId="2084FCB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通道编号</w:t>
            </w:r>
          </w:p>
        </w:tc>
        <w:tc>
          <w:tcPr>
            <w:tcW w:w="590" w:type="dxa"/>
            <w:shd w:val="clear" w:color="auto" w:fill="auto"/>
            <w:vAlign w:val="center"/>
          </w:tcPr>
          <w:p w14:paraId="28E0408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设备类型代码0</w:t>
            </w:r>
          </w:p>
        </w:tc>
        <w:tc>
          <w:tcPr>
            <w:tcW w:w="590" w:type="dxa"/>
            <w:shd w:val="clear" w:color="auto" w:fill="auto"/>
            <w:vAlign w:val="center"/>
          </w:tcPr>
          <w:p w14:paraId="3E18C73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设备类型代码1</w:t>
            </w:r>
          </w:p>
        </w:tc>
        <w:tc>
          <w:tcPr>
            <w:tcW w:w="590" w:type="dxa"/>
            <w:shd w:val="clear" w:color="auto" w:fill="auto"/>
            <w:vAlign w:val="center"/>
          </w:tcPr>
          <w:p w14:paraId="579FAE6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事件代码0</w:t>
            </w:r>
          </w:p>
        </w:tc>
        <w:tc>
          <w:tcPr>
            <w:tcW w:w="590" w:type="dxa"/>
            <w:shd w:val="clear" w:color="auto" w:fill="auto"/>
            <w:vAlign w:val="center"/>
          </w:tcPr>
          <w:p w14:paraId="23F34179"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46238970"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3CB1207E" w14:textId="77777777" w:rsidTr="00185755">
        <w:trPr>
          <w:jc w:val="center"/>
        </w:trPr>
        <w:tc>
          <w:tcPr>
            <w:tcW w:w="425" w:type="dxa"/>
            <w:vMerge/>
            <w:vAlign w:val="center"/>
          </w:tcPr>
          <w:p w14:paraId="5D675575" w14:textId="77777777" w:rsidR="00AC4915" w:rsidRPr="00242F60" w:rsidRDefault="00AC4915" w:rsidP="00185755">
            <w:pPr>
              <w:pStyle w:val="affffffffffff3"/>
              <w:spacing w:line="240" w:lineRule="exact"/>
              <w:ind w:firstLineChars="0" w:firstLine="0"/>
              <w:jc w:val="center"/>
              <w:rPr>
                <w:rFonts w:hAnsi="宋体"/>
                <w:sz w:val="18"/>
                <w:szCs w:val="18"/>
              </w:rPr>
            </w:pPr>
          </w:p>
        </w:tc>
        <w:tc>
          <w:tcPr>
            <w:tcW w:w="993" w:type="dxa"/>
            <w:shd w:val="clear" w:color="auto" w:fill="auto"/>
            <w:vAlign w:val="center"/>
          </w:tcPr>
          <w:p w14:paraId="60465E0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查设备当前事件应答2</w:t>
            </w:r>
          </w:p>
        </w:tc>
        <w:tc>
          <w:tcPr>
            <w:tcW w:w="567" w:type="dxa"/>
            <w:shd w:val="clear" w:color="auto" w:fill="auto"/>
            <w:vAlign w:val="center"/>
          </w:tcPr>
          <w:p w14:paraId="0691AA9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1D4AA60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53D0D48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0D7530E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25" w:type="dxa"/>
            <w:shd w:val="clear" w:color="auto" w:fill="auto"/>
            <w:vAlign w:val="center"/>
          </w:tcPr>
          <w:p w14:paraId="63E1F82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6EFA52D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2</w:t>
            </w:r>
            <w:r w:rsidRPr="00242F60">
              <w:rPr>
                <w:rFonts w:ascii="宋体" w:hAnsi="宋体"/>
                <w:bCs/>
                <w:sz w:val="18"/>
                <w:szCs w:val="18"/>
              </w:rPr>
              <w:t>H</w:t>
            </w:r>
          </w:p>
        </w:tc>
        <w:tc>
          <w:tcPr>
            <w:tcW w:w="486" w:type="dxa"/>
            <w:shd w:val="clear" w:color="auto" w:fill="auto"/>
            <w:vAlign w:val="center"/>
          </w:tcPr>
          <w:p w14:paraId="1448544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08</w:t>
            </w:r>
            <w:r w:rsidRPr="00242F60">
              <w:rPr>
                <w:rFonts w:ascii="宋体" w:hAnsi="宋体"/>
                <w:bCs/>
                <w:sz w:val="18"/>
                <w:szCs w:val="18"/>
              </w:rPr>
              <w:t>H</w:t>
            </w:r>
          </w:p>
        </w:tc>
        <w:tc>
          <w:tcPr>
            <w:tcW w:w="588" w:type="dxa"/>
            <w:shd w:val="clear" w:color="auto" w:fill="auto"/>
            <w:vAlign w:val="center"/>
          </w:tcPr>
          <w:p w14:paraId="35D4EEC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事件代码1</w:t>
            </w:r>
          </w:p>
        </w:tc>
        <w:tc>
          <w:tcPr>
            <w:tcW w:w="590" w:type="dxa"/>
            <w:shd w:val="clear" w:color="auto" w:fill="auto"/>
            <w:vAlign w:val="center"/>
          </w:tcPr>
          <w:p w14:paraId="44D9CFE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状态代码0</w:t>
            </w:r>
          </w:p>
        </w:tc>
        <w:tc>
          <w:tcPr>
            <w:tcW w:w="590" w:type="dxa"/>
            <w:shd w:val="clear" w:color="auto" w:fill="auto"/>
            <w:vAlign w:val="center"/>
          </w:tcPr>
          <w:p w14:paraId="7309381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状态代码1</w:t>
            </w:r>
          </w:p>
        </w:tc>
        <w:tc>
          <w:tcPr>
            <w:tcW w:w="590" w:type="dxa"/>
            <w:shd w:val="clear" w:color="auto" w:fill="auto"/>
            <w:vAlign w:val="center"/>
          </w:tcPr>
          <w:p w14:paraId="43BAAC0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年</w:t>
            </w:r>
          </w:p>
        </w:tc>
        <w:tc>
          <w:tcPr>
            <w:tcW w:w="590" w:type="dxa"/>
            <w:shd w:val="clear" w:color="auto" w:fill="auto"/>
            <w:vAlign w:val="center"/>
          </w:tcPr>
          <w:p w14:paraId="6B65FC7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月</w:t>
            </w:r>
          </w:p>
        </w:tc>
        <w:tc>
          <w:tcPr>
            <w:tcW w:w="590" w:type="dxa"/>
            <w:shd w:val="clear" w:color="auto" w:fill="auto"/>
            <w:vAlign w:val="center"/>
          </w:tcPr>
          <w:p w14:paraId="4293CB2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日</w:t>
            </w:r>
          </w:p>
        </w:tc>
        <w:tc>
          <w:tcPr>
            <w:tcW w:w="590" w:type="dxa"/>
            <w:shd w:val="clear" w:color="auto" w:fill="auto"/>
            <w:vAlign w:val="center"/>
          </w:tcPr>
          <w:p w14:paraId="3AE59AA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时</w:t>
            </w:r>
          </w:p>
        </w:tc>
        <w:tc>
          <w:tcPr>
            <w:tcW w:w="590" w:type="dxa"/>
            <w:shd w:val="clear" w:color="auto" w:fill="auto"/>
            <w:vAlign w:val="center"/>
          </w:tcPr>
          <w:p w14:paraId="156B637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分</w:t>
            </w:r>
          </w:p>
        </w:tc>
        <w:tc>
          <w:tcPr>
            <w:tcW w:w="590" w:type="dxa"/>
            <w:shd w:val="clear" w:color="auto" w:fill="auto"/>
            <w:vAlign w:val="center"/>
          </w:tcPr>
          <w:p w14:paraId="53D4BCA7"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23563161"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088CB6A6" w14:textId="77777777" w:rsidTr="00185755">
        <w:trPr>
          <w:jc w:val="center"/>
        </w:trPr>
        <w:tc>
          <w:tcPr>
            <w:tcW w:w="425" w:type="dxa"/>
            <w:vMerge/>
            <w:vAlign w:val="center"/>
          </w:tcPr>
          <w:p w14:paraId="72385BD6" w14:textId="77777777" w:rsidR="00AC4915" w:rsidRPr="00242F60" w:rsidRDefault="00AC4915" w:rsidP="00185755">
            <w:pPr>
              <w:pStyle w:val="affffffffffff3"/>
              <w:spacing w:line="240" w:lineRule="exact"/>
              <w:ind w:firstLineChars="0" w:firstLine="0"/>
              <w:jc w:val="center"/>
              <w:rPr>
                <w:rFonts w:hAnsi="宋体"/>
                <w:sz w:val="18"/>
                <w:szCs w:val="18"/>
              </w:rPr>
            </w:pPr>
          </w:p>
        </w:tc>
        <w:tc>
          <w:tcPr>
            <w:tcW w:w="993" w:type="dxa"/>
            <w:shd w:val="clear" w:color="auto" w:fill="auto"/>
            <w:vAlign w:val="center"/>
          </w:tcPr>
          <w:p w14:paraId="7728075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查设备当前事件应答3</w:t>
            </w:r>
          </w:p>
        </w:tc>
        <w:tc>
          <w:tcPr>
            <w:tcW w:w="567" w:type="dxa"/>
            <w:shd w:val="clear" w:color="auto" w:fill="auto"/>
            <w:vAlign w:val="center"/>
          </w:tcPr>
          <w:p w14:paraId="55ADA1E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01287E3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097F14B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6B4B942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25" w:type="dxa"/>
            <w:shd w:val="clear" w:color="auto" w:fill="auto"/>
            <w:vAlign w:val="center"/>
          </w:tcPr>
          <w:p w14:paraId="4D7FFE1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4244818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59297CC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01</w:t>
            </w:r>
            <w:r w:rsidRPr="00242F60">
              <w:rPr>
                <w:rFonts w:ascii="宋体" w:hAnsi="宋体"/>
                <w:bCs/>
                <w:sz w:val="18"/>
                <w:szCs w:val="18"/>
              </w:rPr>
              <w:t>H</w:t>
            </w:r>
          </w:p>
        </w:tc>
        <w:tc>
          <w:tcPr>
            <w:tcW w:w="588" w:type="dxa"/>
            <w:shd w:val="clear" w:color="auto" w:fill="auto"/>
            <w:vAlign w:val="center"/>
          </w:tcPr>
          <w:p w14:paraId="27A466E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秒</w:t>
            </w:r>
          </w:p>
        </w:tc>
        <w:tc>
          <w:tcPr>
            <w:tcW w:w="590" w:type="dxa"/>
            <w:shd w:val="clear" w:color="auto" w:fill="auto"/>
            <w:vAlign w:val="center"/>
          </w:tcPr>
          <w:p w14:paraId="690CCE3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sz w:val="18"/>
                <w:szCs w:val="18"/>
              </w:rPr>
              <w:t>——</w:t>
            </w:r>
          </w:p>
        </w:tc>
        <w:tc>
          <w:tcPr>
            <w:tcW w:w="590" w:type="dxa"/>
            <w:shd w:val="clear" w:color="auto" w:fill="auto"/>
            <w:vAlign w:val="center"/>
          </w:tcPr>
          <w:p w14:paraId="2B4FD81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3121C87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78145C7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402C15E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7650FC4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BEB4D4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2D0108E5"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1BBEFA15"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0E19ECD9" w14:textId="77777777" w:rsidTr="00185755">
        <w:trPr>
          <w:jc w:val="center"/>
        </w:trPr>
        <w:tc>
          <w:tcPr>
            <w:tcW w:w="425" w:type="dxa"/>
            <w:vMerge/>
            <w:vAlign w:val="center"/>
          </w:tcPr>
          <w:p w14:paraId="1947A891" w14:textId="77777777" w:rsidR="00AC4915" w:rsidRPr="00242F60" w:rsidRDefault="00AC4915" w:rsidP="00185755">
            <w:pPr>
              <w:pStyle w:val="affffffffffff3"/>
              <w:spacing w:line="240" w:lineRule="exact"/>
              <w:ind w:firstLineChars="0" w:firstLine="0"/>
              <w:jc w:val="center"/>
              <w:rPr>
                <w:rFonts w:hAnsi="宋体"/>
                <w:sz w:val="18"/>
                <w:szCs w:val="18"/>
              </w:rPr>
            </w:pPr>
          </w:p>
        </w:tc>
        <w:tc>
          <w:tcPr>
            <w:tcW w:w="993" w:type="dxa"/>
            <w:shd w:val="clear" w:color="auto" w:fill="auto"/>
            <w:vAlign w:val="center"/>
          </w:tcPr>
          <w:p w14:paraId="6D1A873C"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hint="eastAsia"/>
                <w:sz w:val="18"/>
                <w:szCs w:val="18"/>
              </w:rPr>
              <w:t>全部事件发送结束</w:t>
            </w:r>
          </w:p>
        </w:tc>
        <w:tc>
          <w:tcPr>
            <w:tcW w:w="567" w:type="dxa"/>
            <w:shd w:val="clear" w:color="auto" w:fill="auto"/>
            <w:vAlign w:val="center"/>
          </w:tcPr>
          <w:p w14:paraId="2DC2EA5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16" w:type="dxa"/>
            <w:shd w:val="clear" w:color="auto" w:fill="auto"/>
            <w:vAlign w:val="center"/>
          </w:tcPr>
          <w:p w14:paraId="29A56BB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4A22305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1CA51974" w14:textId="77777777" w:rsidR="00AC4915" w:rsidRPr="00242F60" w:rsidRDefault="00AC4915" w:rsidP="00185755">
            <w:pPr>
              <w:spacing w:line="240" w:lineRule="exact"/>
              <w:jc w:val="center"/>
              <w:rPr>
                <w:rFonts w:ascii="宋体" w:hAnsi="宋体"/>
                <w:sz w:val="18"/>
                <w:szCs w:val="18"/>
              </w:rPr>
            </w:pPr>
            <w:r w:rsidRPr="00242F60">
              <w:rPr>
                <w:rFonts w:ascii="宋体" w:hAnsi="宋体"/>
                <w:bCs/>
                <w:sz w:val="18"/>
                <w:szCs w:val="18"/>
              </w:rPr>
              <w:t>XXH</w:t>
            </w:r>
          </w:p>
        </w:tc>
        <w:tc>
          <w:tcPr>
            <w:tcW w:w="525" w:type="dxa"/>
            <w:shd w:val="clear" w:color="auto" w:fill="auto"/>
            <w:vAlign w:val="center"/>
          </w:tcPr>
          <w:p w14:paraId="04CE323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7568140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34D46FE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2</w:t>
            </w:r>
            <w:r w:rsidRPr="00242F60">
              <w:rPr>
                <w:rFonts w:ascii="宋体" w:hAnsi="宋体" w:cs="宋体"/>
                <w:sz w:val="18"/>
                <w:szCs w:val="18"/>
              </w:rPr>
              <w:t>H</w:t>
            </w:r>
          </w:p>
        </w:tc>
        <w:tc>
          <w:tcPr>
            <w:tcW w:w="588" w:type="dxa"/>
            <w:shd w:val="clear" w:color="auto" w:fill="auto"/>
            <w:vAlign w:val="center"/>
          </w:tcPr>
          <w:p w14:paraId="54D5255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0FH</w:t>
            </w:r>
          </w:p>
        </w:tc>
        <w:tc>
          <w:tcPr>
            <w:tcW w:w="590" w:type="dxa"/>
            <w:shd w:val="clear" w:color="auto" w:fill="auto"/>
            <w:vAlign w:val="center"/>
          </w:tcPr>
          <w:p w14:paraId="100563B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00H</w:t>
            </w:r>
          </w:p>
        </w:tc>
        <w:tc>
          <w:tcPr>
            <w:tcW w:w="590" w:type="dxa"/>
            <w:shd w:val="clear" w:color="auto" w:fill="auto"/>
            <w:vAlign w:val="center"/>
          </w:tcPr>
          <w:p w14:paraId="39CEAA9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487401A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2571565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080A113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0542202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54D8371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05C6F6D5"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3CF7EBB2"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40CC01AE" w14:textId="77777777" w:rsidTr="00185755">
        <w:trPr>
          <w:jc w:val="center"/>
        </w:trPr>
        <w:tc>
          <w:tcPr>
            <w:tcW w:w="425" w:type="dxa"/>
            <w:vAlign w:val="center"/>
          </w:tcPr>
          <w:p w14:paraId="13A00ADD"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15</w:t>
            </w:r>
          </w:p>
        </w:tc>
        <w:tc>
          <w:tcPr>
            <w:tcW w:w="993" w:type="dxa"/>
            <w:shd w:val="clear" w:color="auto" w:fill="auto"/>
            <w:vAlign w:val="center"/>
          </w:tcPr>
          <w:p w14:paraId="7DCD8571"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hint="eastAsia"/>
                <w:sz w:val="18"/>
                <w:szCs w:val="18"/>
              </w:rPr>
              <w:t>状态应答</w:t>
            </w:r>
          </w:p>
        </w:tc>
        <w:tc>
          <w:tcPr>
            <w:tcW w:w="567" w:type="dxa"/>
            <w:shd w:val="clear" w:color="auto" w:fill="auto"/>
            <w:vAlign w:val="center"/>
          </w:tcPr>
          <w:p w14:paraId="508532F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16" w:type="dxa"/>
            <w:shd w:val="clear" w:color="auto" w:fill="auto"/>
            <w:vAlign w:val="center"/>
          </w:tcPr>
          <w:p w14:paraId="21020654" w14:textId="77777777" w:rsidR="00AC4915" w:rsidRPr="00242F60" w:rsidRDefault="00AC4915" w:rsidP="00185755">
            <w:pPr>
              <w:spacing w:line="240" w:lineRule="exact"/>
              <w:jc w:val="center"/>
              <w:rPr>
                <w:rFonts w:ascii="宋体" w:hAnsi="宋体"/>
                <w:sz w:val="18"/>
                <w:szCs w:val="18"/>
              </w:rPr>
            </w:pPr>
            <w:r w:rsidRPr="00242F60">
              <w:rPr>
                <w:rFonts w:ascii="宋体" w:hAnsi="宋体" w:cs="宋体"/>
                <w:sz w:val="18"/>
                <w:szCs w:val="18"/>
              </w:rPr>
              <w:t>01H</w:t>
            </w:r>
          </w:p>
        </w:tc>
        <w:tc>
          <w:tcPr>
            <w:tcW w:w="486" w:type="dxa"/>
            <w:shd w:val="clear" w:color="auto" w:fill="auto"/>
            <w:vAlign w:val="center"/>
          </w:tcPr>
          <w:p w14:paraId="65B9860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1956A4C4" w14:textId="77777777" w:rsidR="00AC4915" w:rsidRPr="00242F60" w:rsidRDefault="00AC4915" w:rsidP="00185755">
            <w:pPr>
              <w:spacing w:line="240" w:lineRule="exact"/>
              <w:jc w:val="center"/>
              <w:rPr>
                <w:rFonts w:ascii="宋体" w:hAnsi="宋体"/>
                <w:sz w:val="18"/>
                <w:szCs w:val="18"/>
              </w:rPr>
            </w:pPr>
            <w:r w:rsidRPr="00242F60">
              <w:rPr>
                <w:rFonts w:ascii="宋体" w:hAnsi="宋体"/>
                <w:bCs/>
                <w:sz w:val="18"/>
                <w:szCs w:val="18"/>
              </w:rPr>
              <w:t>XXH</w:t>
            </w:r>
          </w:p>
        </w:tc>
        <w:tc>
          <w:tcPr>
            <w:tcW w:w="525" w:type="dxa"/>
            <w:shd w:val="clear" w:color="auto" w:fill="auto"/>
            <w:vAlign w:val="center"/>
          </w:tcPr>
          <w:p w14:paraId="2BFBA2D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6FA3997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XXH</w:t>
            </w:r>
          </w:p>
        </w:tc>
        <w:tc>
          <w:tcPr>
            <w:tcW w:w="486" w:type="dxa"/>
            <w:shd w:val="clear" w:color="auto" w:fill="auto"/>
            <w:vAlign w:val="center"/>
          </w:tcPr>
          <w:p w14:paraId="7243C91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2</w:t>
            </w:r>
            <w:r w:rsidRPr="00242F60">
              <w:rPr>
                <w:rFonts w:ascii="宋体" w:hAnsi="宋体" w:cs="宋体"/>
                <w:sz w:val="18"/>
                <w:szCs w:val="18"/>
              </w:rPr>
              <w:t>H</w:t>
            </w:r>
          </w:p>
        </w:tc>
        <w:tc>
          <w:tcPr>
            <w:tcW w:w="588" w:type="dxa"/>
            <w:shd w:val="clear" w:color="auto" w:fill="auto"/>
            <w:vAlign w:val="center"/>
          </w:tcPr>
          <w:p w14:paraId="2D8572C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0FH</w:t>
            </w:r>
          </w:p>
        </w:tc>
        <w:tc>
          <w:tcPr>
            <w:tcW w:w="590" w:type="dxa"/>
            <w:shd w:val="clear" w:color="auto" w:fill="auto"/>
            <w:vAlign w:val="center"/>
          </w:tcPr>
          <w:p w14:paraId="73923CB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状态应答码</w:t>
            </w:r>
          </w:p>
        </w:tc>
        <w:tc>
          <w:tcPr>
            <w:tcW w:w="590" w:type="dxa"/>
            <w:shd w:val="clear" w:color="auto" w:fill="auto"/>
            <w:vAlign w:val="center"/>
          </w:tcPr>
          <w:p w14:paraId="4C316B8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EF671C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F78D74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09E7D12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D4EAF1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E9FBF7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0182698B"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0317BD76"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79BBC55E" w14:textId="77777777" w:rsidTr="00185755">
        <w:trPr>
          <w:jc w:val="center"/>
        </w:trPr>
        <w:tc>
          <w:tcPr>
            <w:tcW w:w="10941" w:type="dxa"/>
            <w:gridSpan w:val="19"/>
            <w:vAlign w:val="center"/>
          </w:tcPr>
          <w:p w14:paraId="6D693CD2" w14:textId="77777777" w:rsidR="00AC4915" w:rsidRPr="00242F60" w:rsidRDefault="00AC4915" w:rsidP="00DF5A36">
            <w:pPr>
              <w:pStyle w:val="a5"/>
              <w:numPr>
                <w:ilvl w:val="0"/>
                <w:numId w:val="82"/>
              </w:numPr>
            </w:pPr>
            <w:r w:rsidRPr="00242F60">
              <w:rPr>
                <w:rFonts w:hint="eastAsia"/>
              </w:rPr>
              <w:t>应答数据报文为多帧报文，查设备当前事件应答帧发送结束后，发送分组报文结束帧。</w:t>
            </w:r>
          </w:p>
          <w:p w14:paraId="794F3640" w14:textId="3F6FC86A" w:rsidR="00AC4915" w:rsidRPr="00242F60" w:rsidRDefault="00AC4915" w:rsidP="00185755">
            <w:pPr>
              <w:pStyle w:val="a5"/>
            </w:pPr>
            <w:r w:rsidRPr="00242F60">
              <w:rPr>
                <w:rFonts w:hAnsi="宋体" w:cs="宋体" w:hint="eastAsia"/>
              </w:rPr>
              <w:t>设备类型代码可查表C.1</w:t>
            </w:r>
            <w:r w:rsidR="00816257">
              <w:rPr>
                <w:rFonts w:hAnsi="宋体" w:cs="宋体"/>
              </w:rPr>
              <w:t>6</w:t>
            </w:r>
            <w:r w:rsidR="002751C5">
              <w:rPr>
                <w:rFonts w:hAnsi="宋体" w:cs="宋体" w:hint="eastAsia"/>
              </w:rPr>
              <w:t>。</w:t>
            </w:r>
          </w:p>
          <w:p w14:paraId="6EE14017" w14:textId="7072B85D" w:rsidR="00AC4915" w:rsidRPr="00242F60" w:rsidRDefault="00AC4915" w:rsidP="00185755">
            <w:pPr>
              <w:pStyle w:val="a5"/>
            </w:pPr>
            <w:r w:rsidRPr="00242F60">
              <w:rPr>
                <w:rFonts w:hint="eastAsia"/>
              </w:rPr>
              <w:t>状态应答码： 1-CRC校验错；2-无效服务请求；3-单元故障；4-系统忙；5-未识别命令；6-地址不存在；7-参数错误</w:t>
            </w:r>
            <w:r w:rsidR="00E811A6">
              <w:rPr>
                <w:rFonts w:hint="eastAsia"/>
              </w:rPr>
              <w:t>；</w:t>
            </w:r>
            <w:r w:rsidR="00E811A6" w:rsidRPr="0015110A">
              <w:rPr>
                <w:rFonts w:hint="eastAsia"/>
                <w:highlight w:val="yellow"/>
              </w:rPr>
              <w:t>8-正在处理中</w:t>
            </w:r>
            <w:r w:rsidRPr="00242F60">
              <w:rPr>
                <w:rFonts w:hint="eastAsia"/>
              </w:rPr>
              <w:t>。</w:t>
            </w:r>
          </w:p>
          <w:p w14:paraId="5264A286" w14:textId="77777777" w:rsidR="00AC4915" w:rsidRPr="00242F60" w:rsidRDefault="00AC4915" w:rsidP="00185755">
            <w:pPr>
              <w:pStyle w:val="a5"/>
            </w:pPr>
            <w:r w:rsidRPr="00242F60">
              <w:rPr>
                <w:rFonts w:hint="eastAsia"/>
              </w:rPr>
              <w:t>事件发送时间的年值为事件发生的年份减2000。</w:t>
            </w:r>
          </w:p>
        </w:tc>
      </w:tr>
    </w:tbl>
    <w:p w14:paraId="6299E5AE" w14:textId="77777777" w:rsidR="00AC4915" w:rsidRPr="00242F60" w:rsidRDefault="00AC4915" w:rsidP="00AC4915">
      <w:pPr>
        <w:pStyle w:val="aff4"/>
        <w:spacing w:before="156" w:after="156"/>
      </w:pPr>
      <w:r w:rsidRPr="00242F60">
        <w:rPr>
          <w:rFonts w:hint="eastAsia"/>
        </w:rPr>
        <w:t>查设备历史事件应答数据帧</w:t>
      </w:r>
    </w:p>
    <w:tbl>
      <w:tblPr>
        <w:tblW w:w="109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993"/>
        <w:gridCol w:w="567"/>
        <w:gridCol w:w="516"/>
        <w:gridCol w:w="486"/>
        <w:gridCol w:w="486"/>
        <w:gridCol w:w="525"/>
        <w:gridCol w:w="559"/>
        <w:gridCol w:w="486"/>
        <w:gridCol w:w="588"/>
        <w:gridCol w:w="590"/>
        <w:gridCol w:w="590"/>
        <w:gridCol w:w="590"/>
        <w:gridCol w:w="590"/>
        <w:gridCol w:w="590"/>
        <w:gridCol w:w="590"/>
        <w:gridCol w:w="590"/>
        <w:gridCol w:w="590"/>
        <w:gridCol w:w="590"/>
      </w:tblGrid>
      <w:tr w:rsidR="00AC4915" w:rsidRPr="00242F60" w14:paraId="4053648F" w14:textId="77777777" w:rsidTr="00185755">
        <w:trPr>
          <w:tblHeader/>
          <w:jc w:val="center"/>
        </w:trPr>
        <w:tc>
          <w:tcPr>
            <w:tcW w:w="425" w:type="dxa"/>
            <w:vMerge w:val="restart"/>
            <w:vAlign w:val="center"/>
          </w:tcPr>
          <w:p w14:paraId="450D30C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功能码数值</w:t>
            </w:r>
          </w:p>
        </w:tc>
        <w:tc>
          <w:tcPr>
            <w:tcW w:w="993" w:type="dxa"/>
            <w:vMerge w:val="restart"/>
            <w:shd w:val="clear" w:color="auto" w:fill="auto"/>
            <w:vAlign w:val="center"/>
          </w:tcPr>
          <w:p w14:paraId="26154A11"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报文名称</w:t>
            </w:r>
          </w:p>
        </w:tc>
        <w:tc>
          <w:tcPr>
            <w:tcW w:w="3625" w:type="dxa"/>
            <w:gridSpan w:val="7"/>
            <w:shd w:val="clear" w:color="auto" w:fill="auto"/>
            <w:vAlign w:val="center"/>
          </w:tcPr>
          <w:p w14:paraId="19C726C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报文头</w:t>
            </w:r>
          </w:p>
        </w:tc>
        <w:tc>
          <w:tcPr>
            <w:tcW w:w="5898" w:type="dxa"/>
            <w:gridSpan w:val="10"/>
            <w:shd w:val="clear" w:color="auto" w:fill="auto"/>
            <w:vAlign w:val="center"/>
          </w:tcPr>
          <w:p w14:paraId="08264C8D"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w:t>
            </w:r>
          </w:p>
        </w:tc>
      </w:tr>
      <w:tr w:rsidR="00AC4915" w:rsidRPr="00242F60" w14:paraId="7D91B6C2" w14:textId="77777777" w:rsidTr="00185755">
        <w:trPr>
          <w:tblHeader/>
          <w:jc w:val="center"/>
        </w:trPr>
        <w:tc>
          <w:tcPr>
            <w:tcW w:w="425" w:type="dxa"/>
            <w:vMerge/>
            <w:vAlign w:val="center"/>
          </w:tcPr>
          <w:p w14:paraId="5A45A9A6"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993" w:type="dxa"/>
            <w:vMerge/>
            <w:shd w:val="clear" w:color="auto" w:fill="auto"/>
            <w:vAlign w:val="center"/>
          </w:tcPr>
          <w:p w14:paraId="3D8A2E21"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p>
        </w:tc>
        <w:tc>
          <w:tcPr>
            <w:tcW w:w="567" w:type="dxa"/>
            <w:shd w:val="clear" w:color="auto" w:fill="auto"/>
            <w:vAlign w:val="center"/>
          </w:tcPr>
          <w:p w14:paraId="7918863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帧类型</w:t>
            </w:r>
          </w:p>
        </w:tc>
        <w:tc>
          <w:tcPr>
            <w:tcW w:w="516" w:type="dxa"/>
            <w:shd w:val="clear" w:color="auto" w:fill="auto"/>
            <w:vAlign w:val="center"/>
          </w:tcPr>
          <w:p w14:paraId="3CE30C0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目标地址</w:t>
            </w:r>
          </w:p>
        </w:tc>
        <w:tc>
          <w:tcPr>
            <w:tcW w:w="486" w:type="dxa"/>
            <w:shd w:val="clear" w:color="auto" w:fill="auto"/>
            <w:vAlign w:val="center"/>
          </w:tcPr>
          <w:p w14:paraId="6D5267F3"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优先级</w:t>
            </w:r>
          </w:p>
        </w:tc>
        <w:tc>
          <w:tcPr>
            <w:tcW w:w="486" w:type="dxa"/>
            <w:shd w:val="clear" w:color="auto" w:fill="auto"/>
            <w:vAlign w:val="center"/>
          </w:tcPr>
          <w:p w14:paraId="0D6AC094"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源地址</w:t>
            </w:r>
          </w:p>
        </w:tc>
        <w:tc>
          <w:tcPr>
            <w:tcW w:w="525" w:type="dxa"/>
            <w:shd w:val="clear" w:color="auto" w:fill="auto"/>
            <w:vAlign w:val="center"/>
          </w:tcPr>
          <w:p w14:paraId="536AA57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报文编号</w:t>
            </w:r>
          </w:p>
        </w:tc>
        <w:tc>
          <w:tcPr>
            <w:tcW w:w="559" w:type="dxa"/>
            <w:shd w:val="clear" w:color="auto" w:fill="auto"/>
            <w:vAlign w:val="center"/>
          </w:tcPr>
          <w:p w14:paraId="3D5991F4"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分组编号</w:t>
            </w:r>
          </w:p>
        </w:tc>
        <w:tc>
          <w:tcPr>
            <w:tcW w:w="486" w:type="dxa"/>
            <w:shd w:val="clear" w:color="auto" w:fill="auto"/>
            <w:vAlign w:val="center"/>
          </w:tcPr>
          <w:p w14:paraId="3041166F"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数据长度</w:t>
            </w:r>
          </w:p>
        </w:tc>
        <w:tc>
          <w:tcPr>
            <w:tcW w:w="588" w:type="dxa"/>
            <w:shd w:val="clear" w:color="auto" w:fill="auto"/>
            <w:vAlign w:val="center"/>
          </w:tcPr>
          <w:p w14:paraId="4C065D2A"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数据0</w:t>
            </w:r>
          </w:p>
        </w:tc>
        <w:tc>
          <w:tcPr>
            <w:tcW w:w="590" w:type="dxa"/>
            <w:shd w:val="clear" w:color="auto" w:fill="auto"/>
            <w:vAlign w:val="center"/>
          </w:tcPr>
          <w:p w14:paraId="2B3100FB"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数据1</w:t>
            </w:r>
          </w:p>
        </w:tc>
        <w:tc>
          <w:tcPr>
            <w:tcW w:w="590" w:type="dxa"/>
            <w:shd w:val="clear" w:color="auto" w:fill="auto"/>
            <w:vAlign w:val="center"/>
          </w:tcPr>
          <w:p w14:paraId="11FF662B"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数据2</w:t>
            </w:r>
          </w:p>
        </w:tc>
        <w:tc>
          <w:tcPr>
            <w:tcW w:w="590" w:type="dxa"/>
            <w:shd w:val="clear" w:color="auto" w:fill="auto"/>
            <w:vAlign w:val="center"/>
          </w:tcPr>
          <w:p w14:paraId="0DFF2FF4"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数据3</w:t>
            </w:r>
          </w:p>
        </w:tc>
        <w:tc>
          <w:tcPr>
            <w:tcW w:w="590" w:type="dxa"/>
            <w:shd w:val="clear" w:color="auto" w:fill="auto"/>
            <w:vAlign w:val="center"/>
          </w:tcPr>
          <w:p w14:paraId="11DF5D30"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数据4</w:t>
            </w:r>
          </w:p>
        </w:tc>
        <w:tc>
          <w:tcPr>
            <w:tcW w:w="590" w:type="dxa"/>
            <w:shd w:val="clear" w:color="auto" w:fill="auto"/>
            <w:vAlign w:val="center"/>
          </w:tcPr>
          <w:p w14:paraId="4106C118"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数据5</w:t>
            </w:r>
          </w:p>
        </w:tc>
        <w:tc>
          <w:tcPr>
            <w:tcW w:w="590" w:type="dxa"/>
            <w:shd w:val="clear" w:color="auto" w:fill="auto"/>
            <w:vAlign w:val="center"/>
          </w:tcPr>
          <w:p w14:paraId="3B2A9A93"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数据6</w:t>
            </w:r>
          </w:p>
        </w:tc>
        <w:tc>
          <w:tcPr>
            <w:tcW w:w="590" w:type="dxa"/>
            <w:shd w:val="clear" w:color="auto" w:fill="auto"/>
            <w:vAlign w:val="center"/>
          </w:tcPr>
          <w:p w14:paraId="6C78BF9C"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数据7</w:t>
            </w:r>
          </w:p>
        </w:tc>
        <w:tc>
          <w:tcPr>
            <w:tcW w:w="590" w:type="dxa"/>
            <w:shd w:val="clear" w:color="auto" w:fill="auto"/>
            <w:vAlign w:val="center"/>
          </w:tcPr>
          <w:p w14:paraId="6F5BA513"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校验0</w:t>
            </w:r>
          </w:p>
        </w:tc>
        <w:tc>
          <w:tcPr>
            <w:tcW w:w="590" w:type="dxa"/>
            <w:shd w:val="clear" w:color="auto" w:fill="auto"/>
            <w:vAlign w:val="center"/>
          </w:tcPr>
          <w:p w14:paraId="29D8CF34" w14:textId="77777777" w:rsidR="00AC4915" w:rsidRPr="00242F60" w:rsidRDefault="00AC4915" w:rsidP="00185755">
            <w:pPr>
              <w:pStyle w:val="affffffffffff3"/>
              <w:spacing w:line="240" w:lineRule="exact"/>
              <w:ind w:firstLineChars="0" w:firstLine="0"/>
              <w:jc w:val="center"/>
              <w:rPr>
                <w:rFonts w:ascii="黑体" w:eastAsia="黑体" w:hAnsi="黑体"/>
                <w:sz w:val="18"/>
                <w:szCs w:val="18"/>
              </w:rPr>
            </w:pPr>
            <w:r w:rsidRPr="00242F60">
              <w:rPr>
                <w:rFonts w:ascii="黑体" w:eastAsia="黑体" w:hAnsi="黑体" w:hint="eastAsia"/>
                <w:sz w:val="18"/>
                <w:szCs w:val="18"/>
              </w:rPr>
              <w:t>校验1</w:t>
            </w:r>
          </w:p>
        </w:tc>
      </w:tr>
      <w:tr w:rsidR="00AC4915" w:rsidRPr="00242F60" w14:paraId="0D541745" w14:textId="77777777" w:rsidTr="00185755">
        <w:trPr>
          <w:jc w:val="center"/>
        </w:trPr>
        <w:tc>
          <w:tcPr>
            <w:tcW w:w="425" w:type="dxa"/>
            <w:vMerge w:val="restart"/>
            <w:vAlign w:val="center"/>
          </w:tcPr>
          <w:p w14:paraId="5A1D2B82"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42</w:t>
            </w:r>
          </w:p>
        </w:tc>
        <w:tc>
          <w:tcPr>
            <w:tcW w:w="993" w:type="dxa"/>
            <w:shd w:val="clear" w:color="auto" w:fill="auto"/>
            <w:vAlign w:val="center"/>
          </w:tcPr>
          <w:p w14:paraId="2C1AFDF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查设备历史事件应答1</w:t>
            </w:r>
          </w:p>
        </w:tc>
        <w:tc>
          <w:tcPr>
            <w:tcW w:w="567" w:type="dxa"/>
            <w:shd w:val="clear" w:color="auto" w:fill="auto"/>
            <w:vAlign w:val="center"/>
          </w:tcPr>
          <w:p w14:paraId="228D70C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272C54C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6ABDA2B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0817744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25" w:type="dxa"/>
            <w:shd w:val="clear" w:color="auto" w:fill="auto"/>
            <w:vAlign w:val="center"/>
          </w:tcPr>
          <w:p w14:paraId="06D4E46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304AC24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486" w:type="dxa"/>
            <w:shd w:val="clear" w:color="auto" w:fill="auto"/>
            <w:vAlign w:val="center"/>
          </w:tcPr>
          <w:p w14:paraId="3F0C9BA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08</w:t>
            </w:r>
            <w:r w:rsidRPr="00242F60">
              <w:rPr>
                <w:rFonts w:ascii="宋体" w:hAnsi="宋体"/>
                <w:bCs/>
                <w:sz w:val="18"/>
                <w:szCs w:val="18"/>
              </w:rPr>
              <w:t>H</w:t>
            </w:r>
          </w:p>
        </w:tc>
        <w:tc>
          <w:tcPr>
            <w:tcW w:w="588" w:type="dxa"/>
            <w:shd w:val="clear" w:color="auto" w:fill="auto"/>
            <w:vAlign w:val="center"/>
          </w:tcPr>
          <w:p w14:paraId="61BC186D"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2A</w:t>
            </w:r>
            <w:r w:rsidRPr="00242F60">
              <w:rPr>
                <w:rFonts w:ascii="宋体" w:hAnsi="宋体" w:cs="宋体"/>
                <w:sz w:val="18"/>
                <w:szCs w:val="18"/>
              </w:rPr>
              <w:t>H</w:t>
            </w:r>
          </w:p>
        </w:tc>
        <w:tc>
          <w:tcPr>
            <w:tcW w:w="590" w:type="dxa"/>
            <w:shd w:val="clear" w:color="auto" w:fill="auto"/>
            <w:vAlign w:val="center"/>
          </w:tcPr>
          <w:p w14:paraId="080207BC" w14:textId="77777777" w:rsidR="00AC4915" w:rsidRPr="00242F60" w:rsidRDefault="00AC4915" w:rsidP="00185755">
            <w:pPr>
              <w:spacing w:line="240" w:lineRule="exact"/>
              <w:jc w:val="center"/>
              <w:rPr>
                <w:rFonts w:ascii="宋体" w:hAnsi="宋体"/>
                <w:sz w:val="18"/>
                <w:szCs w:val="18"/>
              </w:rPr>
            </w:pPr>
            <w:r w:rsidRPr="00242F60">
              <w:rPr>
                <w:rFonts w:ascii="宋体" w:hAnsi="宋体" w:cs="宋体" w:hint="eastAsia"/>
                <w:sz w:val="18"/>
                <w:szCs w:val="18"/>
              </w:rPr>
              <w:t>控制器编号</w:t>
            </w:r>
          </w:p>
        </w:tc>
        <w:tc>
          <w:tcPr>
            <w:tcW w:w="590" w:type="dxa"/>
            <w:shd w:val="clear" w:color="auto" w:fill="auto"/>
            <w:vAlign w:val="center"/>
          </w:tcPr>
          <w:p w14:paraId="50EF6D9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单元编号</w:t>
            </w:r>
          </w:p>
        </w:tc>
        <w:tc>
          <w:tcPr>
            <w:tcW w:w="590" w:type="dxa"/>
            <w:shd w:val="clear" w:color="auto" w:fill="auto"/>
            <w:vAlign w:val="center"/>
          </w:tcPr>
          <w:p w14:paraId="0C4D3AB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设备编号</w:t>
            </w:r>
          </w:p>
        </w:tc>
        <w:tc>
          <w:tcPr>
            <w:tcW w:w="590" w:type="dxa"/>
            <w:shd w:val="clear" w:color="auto" w:fill="auto"/>
            <w:vAlign w:val="center"/>
          </w:tcPr>
          <w:p w14:paraId="09D1482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通道编号</w:t>
            </w:r>
          </w:p>
        </w:tc>
        <w:tc>
          <w:tcPr>
            <w:tcW w:w="590" w:type="dxa"/>
            <w:shd w:val="clear" w:color="auto" w:fill="auto"/>
            <w:vAlign w:val="center"/>
          </w:tcPr>
          <w:p w14:paraId="3CCAE92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设备类型代码0</w:t>
            </w:r>
          </w:p>
        </w:tc>
        <w:tc>
          <w:tcPr>
            <w:tcW w:w="590" w:type="dxa"/>
            <w:shd w:val="clear" w:color="auto" w:fill="auto"/>
            <w:vAlign w:val="center"/>
          </w:tcPr>
          <w:p w14:paraId="4F601C5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设备类型代码1</w:t>
            </w:r>
          </w:p>
        </w:tc>
        <w:tc>
          <w:tcPr>
            <w:tcW w:w="590" w:type="dxa"/>
            <w:shd w:val="clear" w:color="auto" w:fill="auto"/>
            <w:vAlign w:val="center"/>
          </w:tcPr>
          <w:p w14:paraId="352D24C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事件代码0</w:t>
            </w:r>
          </w:p>
        </w:tc>
        <w:tc>
          <w:tcPr>
            <w:tcW w:w="590" w:type="dxa"/>
            <w:shd w:val="clear" w:color="auto" w:fill="auto"/>
            <w:vAlign w:val="center"/>
          </w:tcPr>
          <w:p w14:paraId="1FE7DB74"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1CDAB4BA"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621DAE16" w14:textId="77777777" w:rsidTr="00185755">
        <w:trPr>
          <w:jc w:val="center"/>
        </w:trPr>
        <w:tc>
          <w:tcPr>
            <w:tcW w:w="425" w:type="dxa"/>
            <w:vMerge/>
            <w:vAlign w:val="center"/>
          </w:tcPr>
          <w:p w14:paraId="6E0D616B" w14:textId="77777777" w:rsidR="00AC4915" w:rsidRPr="00242F60" w:rsidRDefault="00AC4915" w:rsidP="00185755">
            <w:pPr>
              <w:pStyle w:val="affffffffffff3"/>
              <w:spacing w:line="240" w:lineRule="exact"/>
              <w:ind w:firstLine="360"/>
              <w:jc w:val="center"/>
              <w:rPr>
                <w:rFonts w:hAnsi="宋体"/>
                <w:sz w:val="18"/>
                <w:szCs w:val="18"/>
              </w:rPr>
            </w:pPr>
          </w:p>
        </w:tc>
        <w:tc>
          <w:tcPr>
            <w:tcW w:w="993" w:type="dxa"/>
            <w:shd w:val="clear" w:color="auto" w:fill="auto"/>
            <w:vAlign w:val="center"/>
          </w:tcPr>
          <w:p w14:paraId="125F3E4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查设备历史事件应答2</w:t>
            </w:r>
          </w:p>
        </w:tc>
        <w:tc>
          <w:tcPr>
            <w:tcW w:w="567" w:type="dxa"/>
            <w:shd w:val="clear" w:color="auto" w:fill="auto"/>
            <w:vAlign w:val="center"/>
          </w:tcPr>
          <w:p w14:paraId="6AE5261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73F3740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5DB746E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5B28BADA"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25" w:type="dxa"/>
            <w:shd w:val="clear" w:color="auto" w:fill="auto"/>
            <w:vAlign w:val="center"/>
          </w:tcPr>
          <w:p w14:paraId="44952558"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28C68D3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2</w:t>
            </w:r>
            <w:r w:rsidRPr="00242F60">
              <w:rPr>
                <w:rFonts w:ascii="宋体" w:hAnsi="宋体"/>
                <w:bCs/>
                <w:sz w:val="18"/>
                <w:szCs w:val="18"/>
              </w:rPr>
              <w:t>H</w:t>
            </w:r>
          </w:p>
        </w:tc>
        <w:tc>
          <w:tcPr>
            <w:tcW w:w="486" w:type="dxa"/>
            <w:shd w:val="clear" w:color="auto" w:fill="auto"/>
            <w:vAlign w:val="center"/>
          </w:tcPr>
          <w:p w14:paraId="6425490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08</w:t>
            </w:r>
            <w:r w:rsidRPr="00242F60">
              <w:rPr>
                <w:rFonts w:ascii="宋体" w:hAnsi="宋体"/>
                <w:bCs/>
                <w:sz w:val="18"/>
                <w:szCs w:val="18"/>
              </w:rPr>
              <w:t>H</w:t>
            </w:r>
          </w:p>
        </w:tc>
        <w:tc>
          <w:tcPr>
            <w:tcW w:w="588" w:type="dxa"/>
            <w:shd w:val="clear" w:color="auto" w:fill="auto"/>
            <w:vAlign w:val="center"/>
          </w:tcPr>
          <w:p w14:paraId="05708D8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事件代码1</w:t>
            </w:r>
          </w:p>
        </w:tc>
        <w:tc>
          <w:tcPr>
            <w:tcW w:w="590" w:type="dxa"/>
            <w:shd w:val="clear" w:color="auto" w:fill="auto"/>
            <w:vAlign w:val="center"/>
          </w:tcPr>
          <w:p w14:paraId="49F16B8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状态代码0</w:t>
            </w:r>
          </w:p>
        </w:tc>
        <w:tc>
          <w:tcPr>
            <w:tcW w:w="590" w:type="dxa"/>
            <w:shd w:val="clear" w:color="auto" w:fill="auto"/>
            <w:vAlign w:val="center"/>
          </w:tcPr>
          <w:p w14:paraId="4DB6CF7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状态代码1</w:t>
            </w:r>
          </w:p>
        </w:tc>
        <w:tc>
          <w:tcPr>
            <w:tcW w:w="590" w:type="dxa"/>
            <w:shd w:val="clear" w:color="auto" w:fill="auto"/>
            <w:vAlign w:val="center"/>
          </w:tcPr>
          <w:p w14:paraId="7941F59F"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年</w:t>
            </w:r>
          </w:p>
        </w:tc>
        <w:tc>
          <w:tcPr>
            <w:tcW w:w="590" w:type="dxa"/>
            <w:shd w:val="clear" w:color="auto" w:fill="auto"/>
            <w:vAlign w:val="center"/>
          </w:tcPr>
          <w:p w14:paraId="7278DC7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月</w:t>
            </w:r>
          </w:p>
        </w:tc>
        <w:tc>
          <w:tcPr>
            <w:tcW w:w="590" w:type="dxa"/>
            <w:shd w:val="clear" w:color="auto" w:fill="auto"/>
            <w:vAlign w:val="center"/>
          </w:tcPr>
          <w:p w14:paraId="21AE4C8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日</w:t>
            </w:r>
          </w:p>
        </w:tc>
        <w:tc>
          <w:tcPr>
            <w:tcW w:w="590" w:type="dxa"/>
            <w:shd w:val="clear" w:color="auto" w:fill="auto"/>
            <w:vAlign w:val="center"/>
          </w:tcPr>
          <w:p w14:paraId="36BB5AD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时</w:t>
            </w:r>
          </w:p>
        </w:tc>
        <w:tc>
          <w:tcPr>
            <w:tcW w:w="590" w:type="dxa"/>
            <w:shd w:val="clear" w:color="auto" w:fill="auto"/>
            <w:vAlign w:val="center"/>
          </w:tcPr>
          <w:p w14:paraId="4C97FA7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分</w:t>
            </w:r>
          </w:p>
        </w:tc>
        <w:tc>
          <w:tcPr>
            <w:tcW w:w="590" w:type="dxa"/>
            <w:shd w:val="clear" w:color="auto" w:fill="auto"/>
            <w:vAlign w:val="center"/>
          </w:tcPr>
          <w:p w14:paraId="7D706857"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CRC0</w:t>
            </w:r>
          </w:p>
        </w:tc>
        <w:tc>
          <w:tcPr>
            <w:tcW w:w="590" w:type="dxa"/>
            <w:shd w:val="clear" w:color="auto" w:fill="auto"/>
            <w:vAlign w:val="center"/>
          </w:tcPr>
          <w:p w14:paraId="5C5FCBE3" w14:textId="77777777" w:rsidR="00AC4915" w:rsidRPr="00242F60" w:rsidRDefault="00AC4915" w:rsidP="00185755">
            <w:pPr>
              <w:pStyle w:val="affffffffffff3"/>
              <w:spacing w:line="240" w:lineRule="exact"/>
              <w:ind w:firstLineChars="0" w:firstLine="0"/>
              <w:jc w:val="center"/>
              <w:rPr>
                <w:rFonts w:hAnsi="宋体" w:cs="宋体"/>
                <w:noProof w:val="0"/>
                <w:kern w:val="2"/>
                <w:sz w:val="18"/>
                <w:szCs w:val="18"/>
              </w:rPr>
            </w:pPr>
            <w:r w:rsidRPr="00242F60">
              <w:rPr>
                <w:rFonts w:hAnsi="宋体" w:cs="宋体" w:hint="eastAsia"/>
                <w:noProof w:val="0"/>
                <w:kern w:val="2"/>
                <w:sz w:val="18"/>
                <w:szCs w:val="18"/>
              </w:rPr>
              <w:t>CRC1</w:t>
            </w:r>
          </w:p>
        </w:tc>
      </w:tr>
      <w:tr w:rsidR="00AC4915" w:rsidRPr="00242F60" w14:paraId="6EB6FBC0" w14:textId="77777777" w:rsidTr="00185755">
        <w:trPr>
          <w:jc w:val="center"/>
        </w:trPr>
        <w:tc>
          <w:tcPr>
            <w:tcW w:w="425" w:type="dxa"/>
            <w:vMerge/>
            <w:vAlign w:val="center"/>
          </w:tcPr>
          <w:p w14:paraId="27AC6E0A" w14:textId="77777777" w:rsidR="00AC4915" w:rsidRPr="00242F60" w:rsidRDefault="00AC4915" w:rsidP="00185755">
            <w:pPr>
              <w:pStyle w:val="affffffffffff3"/>
              <w:spacing w:line="240" w:lineRule="exact"/>
              <w:ind w:firstLine="360"/>
              <w:jc w:val="center"/>
              <w:rPr>
                <w:rFonts w:hAnsi="宋体"/>
                <w:sz w:val="18"/>
                <w:szCs w:val="18"/>
              </w:rPr>
            </w:pPr>
          </w:p>
        </w:tc>
        <w:tc>
          <w:tcPr>
            <w:tcW w:w="993" w:type="dxa"/>
            <w:shd w:val="clear" w:color="auto" w:fill="auto"/>
            <w:vAlign w:val="center"/>
          </w:tcPr>
          <w:p w14:paraId="1D064CA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查设备历史事件应答3</w:t>
            </w:r>
          </w:p>
        </w:tc>
        <w:tc>
          <w:tcPr>
            <w:tcW w:w="567" w:type="dxa"/>
            <w:shd w:val="clear" w:color="auto" w:fill="auto"/>
            <w:vAlign w:val="center"/>
          </w:tcPr>
          <w:p w14:paraId="15B66B8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1</w:t>
            </w:r>
            <w:r w:rsidRPr="00242F60">
              <w:rPr>
                <w:rFonts w:ascii="宋体" w:hAnsi="宋体"/>
                <w:bCs/>
                <w:sz w:val="18"/>
                <w:szCs w:val="18"/>
              </w:rPr>
              <w:t>H</w:t>
            </w:r>
          </w:p>
        </w:tc>
        <w:tc>
          <w:tcPr>
            <w:tcW w:w="516" w:type="dxa"/>
            <w:shd w:val="clear" w:color="auto" w:fill="auto"/>
            <w:vAlign w:val="center"/>
          </w:tcPr>
          <w:p w14:paraId="1248900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01H</w:t>
            </w:r>
          </w:p>
        </w:tc>
        <w:tc>
          <w:tcPr>
            <w:tcW w:w="486" w:type="dxa"/>
            <w:shd w:val="clear" w:color="auto" w:fill="auto"/>
            <w:vAlign w:val="center"/>
          </w:tcPr>
          <w:p w14:paraId="04CA6943"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6434E77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25" w:type="dxa"/>
            <w:shd w:val="clear" w:color="auto" w:fill="auto"/>
            <w:vAlign w:val="center"/>
          </w:tcPr>
          <w:p w14:paraId="5CA0759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XXH</w:t>
            </w:r>
          </w:p>
        </w:tc>
        <w:tc>
          <w:tcPr>
            <w:tcW w:w="559" w:type="dxa"/>
            <w:shd w:val="clear" w:color="auto" w:fill="auto"/>
            <w:vAlign w:val="center"/>
          </w:tcPr>
          <w:p w14:paraId="12CB953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bCs/>
                <w:sz w:val="18"/>
                <w:szCs w:val="18"/>
              </w:rPr>
              <w:t>0</w:t>
            </w:r>
            <w:r w:rsidRPr="00242F60">
              <w:rPr>
                <w:rFonts w:ascii="宋体" w:hAnsi="宋体" w:hint="eastAsia"/>
                <w:bCs/>
                <w:sz w:val="18"/>
                <w:szCs w:val="18"/>
              </w:rPr>
              <w:t>3</w:t>
            </w:r>
            <w:r w:rsidRPr="00242F60">
              <w:rPr>
                <w:rFonts w:ascii="宋体" w:hAnsi="宋体"/>
                <w:bCs/>
                <w:sz w:val="18"/>
                <w:szCs w:val="18"/>
              </w:rPr>
              <w:t>H</w:t>
            </w:r>
          </w:p>
        </w:tc>
        <w:tc>
          <w:tcPr>
            <w:tcW w:w="486" w:type="dxa"/>
            <w:shd w:val="clear" w:color="auto" w:fill="auto"/>
            <w:vAlign w:val="center"/>
          </w:tcPr>
          <w:p w14:paraId="27275E4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bCs/>
                <w:sz w:val="18"/>
                <w:szCs w:val="18"/>
              </w:rPr>
              <w:t>01</w:t>
            </w:r>
            <w:r w:rsidRPr="00242F60">
              <w:rPr>
                <w:rFonts w:ascii="宋体" w:hAnsi="宋体"/>
                <w:bCs/>
                <w:sz w:val="18"/>
                <w:szCs w:val="18"/>
              </w:rPr>
              <w:t>H</w:t>
            </w:r>
          </w:p>
        </w:tc>
        <w:tc>
          <w:tcPr>
            <w:tcW w:w="588" w:type="dxa"/>
            <w:shd w:val="clear" w:color="auto" w:fill="auto"/>
            <w:vAlign w:val="center"/>
          </w:tcPr>
          <w:p w14:paraId="2C57BB35"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秒</w:t>
            </w:r>
          </w:p>
        </w:tc>
        <w:tc>
          <w:tcPr>
            <w:tcW w:w="590" w:type="dxa"/>
            <w:shd w:val="clear" w:color="auto" w:fill="auto"/>
            <w:vAlign w:val="center"/>
          </w:tcPr>
          <w:p w14:paraId="3CB5A0B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hint="eastAsia"/>
                <w:sz w:val="18"/>
                <w:szCs w:val="18"/>
              </w:rPr>
              <w:t>——</w:t>
            </w:r>
          </w:p>
        </w:tc>
        <w:tc>
          <w:tcPr>
            <w:tcW w:w="590" w:type="dxa"/>
            <w:shd w:val="clear" w:color="auto" w:fill="auto"/>
            <w:vAlign w:val="center"/>
          </w:tcPr>
          <w:p w14:paraId="1EE2883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739128C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22D6695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693B24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3B2B23D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0109AA2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AD02CA5"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4F4D976C"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2954E592" w14:textId="77777777" w:rsidTr="00185755">
        <w:trPr>
          <w:jc w:val="center"/>
        </w:trPr>
        <w:tc>
          <w:tcPr>
            <w:tcW w:w="425" w:type="dxa"/>
            <w:vMerge/>
            <w:vAlign w:val="center"/>
          </w:tcPr>
          <w:p w14:paraId="7CE4D5B4" w14:textId="77777777" w:rsidR="00AC4915" w:rsidRPr="00242F60" w:rsidRDefault="00AC4915" w:rsidP="00185755">
            <w:pPr>
              <w:pStyle w:val="affffffffffff3"/>
              <w:spacing w:line="240" w:lineRule="exact"/>
              <w:ind w:firstLineChars="0" w:firstLine="0"/>
              <w:jc w:val="center"/>
              <w:rPr>
                <w:rFonts w:hAnsi="宋体"/>
                <w:sz w:val="18"/>
                <w:szCs w:val="18"/>
              </w:rPr>
            </w:pPr>
          </w:p>
        </w:tc>
        <w:tc>
          <w:tcPr>
            <w:tcW w:w="993" w:type="dxa"/>
            <w:shd w:val="clear" w:color="auto" w:fill="auto"/>
            <w:vAlign w:val="center"/>
          </w:tcPr>
          <w:p w14:paraId="71E75C63"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hint="eastAsia"/>
                <w:sz w:val="18"/>
                <w:szCs w:val="18"/>
              </w:rPr>
              <w:t>全部事件发送结束</w:t>
            </w:r>
          </w:p>
        </w:tc>
        <w:tc>
          <w:tcPr>
            <w:tcW w:w="567" w:type="dxa"/>
            <w:shd w:val="clear" w:color="auto" w:fill="auto"/>
            <w:vAlign w:val="center"/>
          </w:tcPr>
          <w:p w14:paraId="53D047D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16" w:type="dxa"/>
            <w:shd w:val="clear" w:color="auto" w:fill="auto"/>
            <w:vAlign w:val="center"/>
          </w:tcPr>
          <w:p w14:paraId="7861B389"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486" w:type="dxa"/>
            <w:shd w:val="clear" w:color="auto" w:fill="auto"/>
            <w:vAlign w:val="center"/>
          </w:tcPr>
          <w:p w14:paraId="57318F3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234F57E5" w14:textId="77777777" w:rsidR="00AC4915" w:rsidRPr="00242F60" w:rsidRDefault="00AC4915" w:rsidP="00185755">
            <w:pPr>
              <w:spacing w:line="240" w:lineRule="exact"/>
              <w:jc w:val="center"/>
              <w:rPr>
                <w:rFonts w:ascii="宋体" w:hAnsi="宋体"/>
                <w:sz w:val="18"/>
                <w:szCs w:val="18"/>
              </w:rPr>
            </w:pPr>
            <w:r w:rsidRPr="00242F60">
              <w:rPr>
                <w:rFonts w:ascii="宋体" w:hAnsi="宋体"/>
                <w:bCs/>
                <w:sz w:val="18"/>
                <w:szCs w:val="18"/>
              </w:rPr>
              <w:t>XXH</w:t>
            </w:r>
          </w:p>
        </w:tc>
        <w:tc>
          <w:tcPr>
            <w:tcW w:w="525" w:type="dxa"/>
            <w:shd w:val="clear" w:color="auto" w:fill="auto"/>
            <w:vAlign w:val="center"/>
          </w:tcPr>
          <w:p w14:paraId="35EBA0C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2B8452D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00H</w:t>
            </w:r>
          </w:p>
        </w:tc>
        <w:tc>
          <w:tcPr>
            <w:tcW w:w="486" w:type="dxa"/>
            <w:shd w:val="clear" w:color="auto" w:fill="auto"/>
            <w:vAlign w:val="center"/>
          </w:tcPr>
          <w:p w14:paraId="0E6B5D80"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2</w:t>
            </w:r>
            <w:r w:rsidRPr="00242F60">
              <w:rPr>
                <w:rFonts w:ascii="宋体" w:hAnsi="宋体" w:cs="宋体"/>
                <w:sz w:val="18"/>
                <w:szCs w:val="18"/>
              </w:rPr>
              <w:t>H</w:t>
            </w:r>
          </w:p>
        </w:tc>
        <w:tc>
          <w:tcPr>
            <w:tcW w:w="588" w:type="dxa"/>
            <w:shd w:val="clear" w:color="auto" w:fill="auto"/>
            <w:vAlign w:val="center"/>
          </w:tcPr>
          <w:p w14:paraId="47EEA4FB"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0FH</w:t>
            </w:r>
          </w:p>
        </w:tc>
        <w:tc>
          <w:tcPr>
            <w:tcW w:w="590" w:type="dxa"/>
            <w:shd w:val="clear" w:color="auto" w:fill="auto"/>
            <w:vAlign w:val="center"/>
          </w:tcPr>
          <w:p w14:paraId="293C14D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00H</w:t>
            </w:r>
          </w:p>
        </w:tc>
        <w:tc>
          <w:tcPr>
            <w:tcW w:w="590" w:type="dxa"/>
            <w:shd w:val="clear" w:color="auto" w:fill="auto"/>
            <w:vAlign w:val="center"/>
          </w:tcPr>
          <w:p w14:paraId="00F845E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4F9ED24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AF52D4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4AD6F96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342A9A8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176995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DE55ADA"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02DB122C"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4846ABFE" w14:textId="77777777" w:rsidTr="00185755">
        <w:trPr>
          <w:jc w:val="center"/>
        </w:trPr>
        <w:tc>
          <w:tcPr>
            <w:tcW w:w="425" w:type="dxa"/>
            <w:vAlign w:val="center"/>
          </w:tcPr>
          <w:p w14:paraId="38F7E5BD"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15</w:t>
            </w:r>
          </w:p>
        </w:tc>
        <w:tc>
          <w:tcPr>
            <w:tcW w:w="993" w:type="dxa"/>
            <w:shd w:val="clear" w:color="auto" w:fill="auto"/>
            <w:vAlign w:val="center"/>
          </w:tcPr>
          <w:p w14:paraId="19354A05" w14:textId="77777777" w:rsidR="00AC4915" w:rsidRPr="00242F60" w:rsidRDefault="00AC4915" w:rsidP="00185755">
            <w:pPr>
              <w:spacing w:line="240" w:lineRule="exact"/>
              <w:jc w:val="center"/>
              <w:rPr>
                <w:rFonts w:ascii="宋体" w:hAnsi="宋体" w:cs="楷体"/>
                <w:bCs/>
                <w:sz w:val="18"/>
                <w:szCs w:val="18"/>
              </w:rPr>
            </w:pPr>
            <w:r w:rsidRPr="00242F60">
              <w:rPr>
                <w:rFonts w:ascii="宋体" w:hAnsi="宋体" w:hint="eastAsia"/>
                <w:sz w:val="18"/>
                <w:szCs w:val="18"/>
              </w:rPr>
              <w:t>状态应答</w:t>
            </w:r>
          </w:p>
        </w:tc>
        <w:tc>
          <w:tcPr>
            <w:tcW w:w="567" w:type="dxa"/>
            <w:shd w:val="clear" w:color="auto" w:fill="auto"/>
            <w:vAlign w:val="center"/>
          </w:tcPr>
          <w:p w14:paraId="2C656ACC"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01H</w:t>
            </w:r>
          </w:p>
        </w:tc>
        <w:tc>
          <w:tcPr>
            <w:tcW w:w="516" w:type="dxa"/>
            <w:shd w:val="clear" w:color="auto" w:fill="auto"/>
            <w:vAlign w:val="center"/>
          </w:tcPr>
          <w:p w14:paraId="49BEEACD" w14:textId="77777777" w:rsidR="00AC4915" w:rsidRPr="00242F60" w:rsidRDefault="00AC4915" w:rsidP="00185755">
            <w:pPr>
              <w:spacing w:line="240" w:lineRule="exact"/>
              <w:jc w:val="center"/>
              <w:rPr>
                <w:rFonts w:ascii="宋体" w:hAnsi="宋体"/>
                <w:sz w:val="18"/>
                <w:szCs w:val="18"/>
              </w:rPr>
            </w:pPr>
            <w:r w:rsidRPr="00242F60">
              <w:rPr>
                <w:rFonts w:ascii="宋体" w:hAnsi="宋体" w:cs="宋体"/>
                <w:sz w:val="18"/>
                <w:szCs w:val="18"/>
              </w:rPr>
              <w:t>01H</w:t>
            </w:r>
          </w:p>
        </w:tc>
        <w:tc>
          <w:tcPr>
            <w:tcW w:w="486" w:type="dxa"/>
            <w:shd w:val="clear" w:color="auto" w:fill="auto"/>
            <w:vAlign w:val="center"/>
          </w:tcPr>
          <w:p w14:paraId="3C429A62"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03H</w:t>
            </w:r>
          </w:p>
        </w:tc>
        <w:tc>
          <w:tcPr>
            <w:tcW w:w="486" w:type="dxa"/>
            <w:shd w:val="clear" w:color="auto" w:fill="auto"/>
            <w:vAlign w:val="center"/>
          </w:tcPr>
          <w:p w14:paraId="62296842" w14:textId="77777777" w:rsidR="00AC4915" w:rsidRPr="00242F60" w:rsidRDefault="00AC4915" w:rsidP="00185755">
            <w:pPr>
              <w:spacing w:line="240" w:lineRule="exact"/>
              <w:jc w:val="center"/>
              <w:rPr>
                <w:rFonts w:ascii="宋体" w:hAnsi="宋体"/>
                <w:sz w:val="18"/>
                <w:szCs w:val="18"/>
              </w:rPr>
            </w:pPr>
            <w:r w:rsidRPr="00242F60">
              <w:rPr>
                <w:rFonts w:ascii="宋体" w:hAnsi="宋体"/>
                <w:bCs/>
                <w:sz w:val="18"/>
                <w:szCs w:val="18"/>
              </w:rPr>
              <w:t>XXH</w:t>
            </w:r>
          </w:p>
        </w:tc>
        <w:tc>
          <w:tcPr>
            <w:tcW w:w="525" w:type="dxa"/>
            <w:shd w:val="clear" w:color="auto" w:fill="auto"/>
            <w:vAlign w:val="center"/>
          </w:tcPr>
          <w:p w14:paraId="699190D4"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XXH</w:t>
            </w:r>
          </w:p>
        </w:tc>
        <w:tc>
          <w:tcPr>
            <w:tcW w:w="559" w:type="dxa"/>
            <w:shd w:val="clear" w:color="auto" w:fill="auto"/>
            <w:vAlign w:val="center"/>
          </w:tcPr>
          <w:p w14:paraId="106E0197"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XXH</w:t>
            </w:r>
          </w:p>
        </w:tc>
        <w:tc>
          <w:tcPr>
            <w:tcW w:w="486" w:type="dxa"/>
            <w:shd w:val="clear" w:color="auto" w:fill="auto"/>
            <w:vAlign w:val="center"/>
          </w:tcPr>
          <w:p w14:paraId="673FB8E6"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w:t>
            </w:r>
            <w:r w:rsidRPr="00242F60">
              <w:rPr>
                <w:rFonts w:ascii="宋体" w:hAnsi="宋体" w:cs="宋体" w:hint="eastAsia"/>
                <w:sz w:val="18"/>
                <w:szCs w:val="18"/>
              </w:rPr>
              <w:t>2</w:t>
            </w:r>
            <w:r w:rsidRPr="00242F60">
              <w:rPr>
                <w:rFonts w:ascii="宋体" w:hAnsi="宋体" w:cs="宋体"/>
                <w:sz w:val="18"/>
                <w:szCs w:val="18"/>
              </w:rPr>
              <w:t>H</w:t>
            </w:r>
          </w:p>
        </w:tc>
        <w:tc>
          <w:tcPr>
            <w:tcW w:w="588" w:type="dxa"/>
            <w:shd w:val="clear" w:color="auto" w:fill="auto"/>
            <w:vAlign w:val="center"/>
          </w:tcPr>
          <w:p w14:paraId="12A52E7E"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sz w:val="18"/>
                <w:szCs w:val="18"/>
              </w:rPr>
              <w:t>0FH</w:t>
            </w:r>
          </w:p>
        </w:tc>
        <w:tc>
          <w:tcPr>
            <w:tcW w:w="590" w:type="dxa"/>
            <w:shd w:val="clear" w:color="auto" w:fill="auto"/>
            <w:vAlign w:val="center"/>
          </w:tcPr>
          <w:p w14:paraId="65F55091" w14:textId="77777777" w:rsidR="00AC4915" w:rsidRPr="00242F60" w:rsidRDefault="00AC4915" w:rsidP="00185755">
            <w:pPr>
              <w:spacing w:line="240" w:lineRule="exact"/>
              <w:jc w:val="center"/>
              <w:rPr>
                <w:rFonts w:ascii="宋体" w:hAnsi="宋体" w:cs="宋体"/>
                <w:sz w:val="18"/>
                <w:szCs w:val="18"/>
              </w:rPr>
            </w:pPr>
            <w:r w:rsidRPr="00242F60">
              <w:rPr>
                <w:rFonts w:ascii="宋体" w:hAnsi="宋体" w:cs="宋体" w:hint="eastAsia"/>
                <w:sz w:val="18"/>
                <w:szCs w:val="18"/>
              </w:rPr>
              <w:t>状态应答码</w:t>
            </w:r>
          </w:p>
        </w:tc>
        <w:tc>
          <w:tcPr>
            <w:tcW w:w="590" w:type="dxa"/>
            <w:shd w:val="clear" w:color="auto" w:fill="auto"/>
            <w:vAlign w:val="center"/>
          </w:tcPr>
          <w:p w14:paraId="0F20BEB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7642405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6ABF23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6D79393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5E950D7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733168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w:t>
            </w:r>
          </w:p>
        </w:tc>
        <w:tc>
          <w:tcPr>
            <w:tcW w:w="590" w:type="dxa"/>
            <w:shd w:val="clear" w:color="auto" w:fill="auto"/>
            <w:vAlign w:val="center"/>
          </w:tcPr>
          <w:p w14:paraId="1DF31F25"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CRC0</w:t>
            </w:r>
          </w:p>
        </w:tc>
        <w:tc>
          <w:tcPr>
            <w:tcW w:w="590" w:type="dxa"/>
            <w:shd w:val="clear" w:color="auto" w:fill="auto"/>
            <w:vAlign w:val="center"/>
          </w:tcPr>
          <w:p w14:paraId="12FE7E79" w14:textId="77777777" w:rsidR="00AC4915" w:rsidRPr="00242F60" w:rsidRDefault="00AC4915" w:rsidP="00185755">
            <w:pPr>
              <w:pStyle w:val="affffffffffff3"/>
              <w:spacing w:line="240" w:lineRule="exact"/>
              <w:ind w:firstLineChars="0" w:firstLine="0"/>
              <w:jc w:val="center"/>
              <w:rPr>
                <w:rFonts w:hAnsi="宋体"/>
                <w:sz w:val="18"/>
                <w:szCs w:val="18"/>
              </w:rPr>
            </w:pPr>
            <w:r w:rsidRPr="00242F60">
              <w:rPr>
                <w:rFonts w:hAnsi="宋体" w:hint="eastAsia"/>
                <w:sz w:val="18"/>
                <w:szCs w:val="18"/>
              </w:rPr>
              <w:t>CRC1</w:t>
            </w:r>
          </w:p>
        </w:tc>
      </w:tr>
      <w:tr w:rsidR="00AC4915" w:rsidRPr="00242F60" w14:paraId="75992116" w14:textId="77777777" w:rsidTr="00185755">
        <w:trPr>
          <w:jc w:val="center"/>
        </w:trPr>
        <w:tc>
          <w:tcPr>
            <w:tcW w:w="10941" w:type="dxa"/>
            <w:gridSpan w:val="19"/>
            <w:vAlign w:val="center"/>
          </w:tcPr>
          <w:p w14:paraId="5A41066A" w14:textId="77777777" w:rsidR="00AC4915" w:rsidRPr="00242F60" w:rsidRDefault="00AC4915" w:rsidP="00DF5A36">
            <w:pPr>
              <w:pStyle w:val="a5"/>
              <w:numPr>
                <w:ilvl w:val="0"/>
                <w:numId w:val="83"/>
              </w:numPr>
            </w:pPr>
            <w:r w:rsidRPr="00242F60">
              <w:rPr>
                <w:rFonts w:hint="eastAsia"/>
              </w:rPr>
              <w:t>应答数据报文为多帧报文，查设备历史事件应答帧发送结束后，发送分组报文结束帧。</w:t>
            </w:r>
          </w:p>
          <w:p w14:paraId="0B9FF3DE" w14:textId="4F06208E" w:rsidR="00AC4915" w:rsidRPr="00242F60" w:rsidRDefault="00AC4915" w:rsidP="00185755">
            <w:pPr>
              <w:pStyle w:val="a5"/>
            </w:pPr>
            <w:r w:rsidRPr="00242F60">
              <w:rPr>
                <w:rFonts w:hAnsi="宋体" w:cs="宋体" w:hint="eastAsia"/>
              </w:rPr>
              <w:t>设备类型代码可查表C.1</w:t>
            </w:r>
            <w:r w:rsidR="00816257">
              <w:rPr>
                <w:rFonts w:hAnsi="宋体" w:cs="宋体"/>
              </w:rPr>
              <w:t>6</w:t>
            </w:r>
            <w:r w:rsidR="002751C5">
              <w:rPr>
                <w:rFonts w:hAnsi="宋体" w:cs="宋体" w:hint="eastAsia"/>
              </w:rPr>
              <w:t>。</w:t>
            </w:r>
          </w:p>
          <w:p w14:paraId="125B3995" w14:textId="73BF57D5" w:rsidR="00AC4915" w:rsidRPr="00242F60" w:rsidRDefault="00AC4915" w:rsidP="00185755">
            <w:pPr>
              <w:pStyle w:val="a5"/>
            </w:pPr>
            <w:r w:rsidRPr="00242F60">
              <w:rPr>
                <w:rFonts w:hint="eastAsia"/>
              </w:rPr>
              <w:t>状态应答码： 1-CRC校验错；2-无效服务请求；3-单元故障；4-系统忙；5-未识别命令；6-地址不存在；7-参数错误</w:t>
            </w:r>
            <w:r w:rsidR="00E811A6">
              <w:rPr>
                <w:rFonts w:hint="eastAsia"/>
              </w:rPr>
              <w:t>；</w:t>
            </w:r>
            <w:r w:rsidR="00E811A6" w:rsidRPr="0015110A">
              <w:rPr>
                <w:rFonts w:hint="eastAsia"/>
                <w:highlight w:val="yellow"/>
              </w:rPr>
              <w:t>8-正在处理中</w:t>
            </w:r>
            <w:r w:rsidRPr="00242F60">
              <w:rPr>
                <w:rFonts w:hint="eastAsia"/>
              </w:rPr>
              <w:t>。</w:t>
            </w:r>
          </w:p>
          <w:p w14:paraId="50BCC9DE" w14:textId="77777777" w:rsidR="00AC4915" w:rsidRPr="00242F60" w:rsidRDefault="00AC4915" w:rsidP="00185755">
            <w:pPr>
              <w:pStyle w:val="a5"/>
            </w:pPr>
            <w:r w:rsidRPr="00242F60">
              <w:rPr>
                <w:rFonts w:hint="eastAsia"/>
              </w:rPr>
              <w:lastRenderedPageBreak/>
              <w:t>事件发送时间的年值为事件发生的年份减2000。</w:t>
            </w:r>
          </w:p>
        </w:tc>
      </w:tr>
    </w:tbl>
    <w:p w14:paraId="021E6BA1" w14:textId="2A165CE3" w:rsidR="00925AFB" w:rsidRPr="00B61C5D" w:rsidRDefault="00925AFB" w:rsidP="00925AFB">
      <w:pPr>
        <w:pStyle w:val="aff4"/>
        <w:spacing w:before="156" w:after="156"/>
        <w:rPr>
          <w:highlight w:val="yellow"/>
        </w:rPr>
      </w:pPr>
      <w:bookmarkStart w:id="836" w:name="_Toc465550482"/>
      <w:bookmarkStart w:id="837" w:name="_Toc487450452"/>
      <w:bookmarkStart w:id="838" w:name="_Toc488828700"/>
      <w:bookmarkStart w:id="839" w:name="_Toc36650973"/>
      <w:bookmarkStart w:id="840" w:name="_Toc36715188"/>
      <w:r w:rsidRPr="00B61C5D">
        <w:rPr>
          <w:rFonts w:hint="eastAsia"/>
          <w:highlight w:val="yellow"/>
        </w:rPr>
        <w:lastRenderedPageBreak/>
        <w:t>查设备列表应答数据帧</w:t>
      </w:r>
    </w:p>
    <w:tbl>
      <w:tblPr>
        <w:tblW w:w="11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
        <w:gridCol w:w="1135"/>
        <w:gridCol w:w="567"/>
        <w:gridCol w:w="516"/>
        <w:gridCol w:w="486"/>
        <w:gridCol w:w="486"/>
        <w:gridCol w:w="525"/>
        <w:gridCol w:w="559"/>
        <w:gridCol w:w="486"/>
        <w:gridCol w:w="588"/>
        <w:gridCol w:w="590"/>
        <w:gridCol w:w="590"/>
        <w:gridCol w:w="590"/>
        <w:gridCol w:w="590"/>
        <w:gridCol w:w="590"/>
        <w:gridCol w:w="590"/>
        <w:gridCol w:w="590"/>
        <w:gridCol w:w="590"/>
        <w:gridCol w:w="590"/>
      </w:tblGrid>
      <w:tr w:rsidR="001F0180" w:rsidRPr="00B61C5D" w14:paraId="232DDDCE" w14:textId="77777777" w:rsidTr="009E5ECD">
        <w:trPr>
          <w:tblHeader/>
          <w:jc w:val="center"/>
        </w:trPr>
        <w:tc>
          <w:tcPr>
            <w:tcW w:w="409" w:type="dxa"/>
            <w:vMerge w:val="restart"/>
            <w:vAlign w:val="center"/>
          </w:tcPr>
          <w:p w14:paraId="6096F2C6"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r w:rsidRPr="00B61C5D">
              <w:rPr>
                <w:rFonts w:ascii="黑体" w:eastAsia="黑体" w:hAnsi="黑体" w:hint="eastAsia"/>
                <w:sz w:val="18"/>
                <w:szCs w:val="18"/>
                <w:highlight w:val="yellow"/>
              </w:rPr>
              <w:t>功能码数值</w:t>
            </w:r>
          </w:p>
        </w:tc>
        <w:tc>
          <w:tcPr>
            <w:tcW w:w="1135" w:type="dxa"/>
            <w:vMerge w:val="restart"/>
            <w:shd w:val="clear" w:color="auto" w:fill="auto"/>
            <w:vAlign w:val="center"/>
          </w:tcPr>
          <w:p w14:paraId="19EC73F8"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r w:rsidRPr="00B61C5D">
              <w:rPr>
                <w:rFonts w:ascii="黑体" w:eastAsia="黑体" w:hAnsi="黑体" w:hint="eastAsia"/>
                <w:sz w:val="18"/>
                <w:szCs w:val="18"/>
                <w:highlight w:val="yellow"/>
              </w:rPr>
              <w:t>报文名称</w:t>
            </w:r>
          </w:p>
        </w:tc>
        <w:tc>
          <w:tcPr>
            <w:tcW w:w="3625" w:type="dxa"/>
            <w:gridSpan w:val="7"/>
            <w:shd w:val="clear" w:color="auto" w:fill="auto"/>
            <w:vAlign w:val="center"/>
          </w:tcPr>
          <w:p w14:paraId="1F29A300"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r w:rsidRPr="00B61C5D">
              <w:rPr>
                <w:rFonts w:ascii="黑体" w:eastAsia="黑体" w:hAnsi="黑体" w:hint="eastAsia"/>
                <w:sz w:val="18"/>
                <w:szCs w:val="18"/>
                <w:highlight w:val="yellow"/>
              </w:rPr>
              <w:t>报文头</w:t>
            </w:r>
          </w:p>
        </w:tc>
        <w:tc>
          <w:tcPr>
            <w:tcW w:w="5898" w:type="dxa"/>
            <w:gridSpan w:val="10"/>
            <w:shd w:val="clear" w:color="auto" w:fill="auto"/>
            <w:vAlign w:val="center"/>
          </w:tcPr>
          <w:p w14:paraId="1B5EE96E"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r w:rsidRPr="00B61C5D">
              <w:rPr>
                <w:rFonts w:ascii="黑体" w:eastAsia="黑体" w:hAnsi="黑体" w:hint="eastAsia"/>
                <w:sz w:val="18"/>
                <w:szCs w:val="18"/>
                <w:highlight w:val="yellow"/>
              </w:rPr>
              <w:t>报文</w:t>
            </w:r>
          </w:p>
        </w:tc>
      </w:tr>
      <w:tr w:rsidR="001F0180" w:rsidRPr="00B61C5D" w14:paraId="0D583AAE" w14:textId="77777777" w:rsidTr="009E5ECD">
        <w:trPr>
          <w:tblHeader/>
          <w:jc w:val="center"/>
        </w:trPr>
        <w:tc>
          <w:tcPr>
            <w:tcW w:w="409" w:type="dxa"/>
            <w:vMerge/>
            <w:vAlign w:val="center"/>
          </w:tcPr>
          <w:p w14:paraId="31A2EE32"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p>
        </w:tc>
        <w:tc>
          <w:tcPr>
            <w:tcW w:w="1135" w:type="dxa"/>
            <w:vMerge/>
            <w:shd w:val="clear" w:color="auto" w:fill="auto"/>
            <w:vAlign w:val="center"/>
          </w:tcPr>
          <w:p w14:paraId="5298BD25"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p>
        </w:tc>
        <w:tc>
          <w:tcPr>
            <w:tcW w:w="567" w:type="dxa"/>
            <w:shd w:val="clear" w:color="auto" w:fill="auto"/>
            <w:vAlign w:val="center"/>
          </w:tcPr>
          <w:p w14:paraId="489D0B22"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r w:rsidRPr="00B61C5D">
              <w:rPr>
                <w:rFonts w:ascii="黑体" w:eastAsia="黑体" w:hAnsi="黑体" w:hint="eastAsia"/>
                <w:sz w:val="18"/>
                <w:szCs w:val="18"/>
                <w:highlight w:val="yellow"/>
              </w:rPr>
              <w:t>帧类型</w:t>
            </w:r>
          </w:p>
        </w:tc>
        <w:tc>
          <w:tcPr>
            <w:tcW w:w="516" w:type="dxa"/>
            <w:shd w:val="clear" w:color="auto" w:fill="auto"/>
            <w:vAlign w:val="center"/>
          </w:tcPr>
          <w:p w14:paraId="4BC0F742"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r w:rsidRPr="00B61C5D">
              <w:rPr>
                <w:rFonts w:ascii="黑体" w:eastAsia="黑体" w:hAnsi="黑体" w:hint="eastAsia"/>
                <w:sz w:val="18"/>
                <w:szCs w:val="18"/>
                <w:highlight w:val="yellow"/>
              </w:rPr>
              <w:t>目标地址</w:t>
            </w:r>
          </w:p>
        </w:tc>
        <w:tc>
          <w:tcPr>
            <w:tcW w:w="486" w:type="dxa"/>
            <w:shd w:val="clear" w:color="auto" w:fill="auto"/>
            <w:vAlign w:val="center"/>
          </w:tcPr>
          <w:p w14:paraId="44DA8BFF"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r w:rsidRPr="00B61C5D">
              <w:rPr>
                <w:rFonts w:ascii="黑体" w:eastAsia="黑体" w:hAnsi="黑体" w:hint="eastAsia"/>
                <w:sz w:val="18"/>
                <w:szCs w:val="18"/>
                <w:highlight w:val="yellow"/>
              </w:rPr>
              <w:t>优先级</w:t>
            </w:r>
          </w:p>
        </w:tc>
        <w:tc>
          <w:tcPr>
            <w:tcW w:w="486" w:type="dxa"/>
            <w:shd w:val="clear" w:color="auto" w:fill="auto"/>
            <w:vAlign w:val="center"/>
          </w:tcPr>
          <w:p w14:paraId="0F399A7E"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r w:rsidRPr="00B61C5D">
              <w:rPr>
                <w:rFonts w:ascii="黑体" w:eastAsia="黑体" w:hAnsi="黑体" w:hint="eastAsia"/>
                <w:sz w:val="18"/>
                <w:szCs w:val="18"/>
                <w:highlight w:val="yellow"/>
              </w:rPr>
              <w:t>源地址</w:t>
            </w:r>
          </w:p>
        </w:tc>
        <w:tc>
          <w:tcPr>
            <w:tcW w:w="525" w:type="dxa"/>
            <w:shd w:val="clear" w:color="auto" w:fill="auto"/>
            <w:vAlign w:val="center"/>
          </w:tcPr>
          <w:p w14:paraId="2FE899FC"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r w:rsidRPr="00B61C5D">
              <w:rPr>
                <w:rFonts w:ascii="黑体" w:eastAsia="黑体" w:hAnsi="黑体" w:hint="eastAsia"/>
                <w:sz w:val="18"/>
                <w:szCs w:val="18"/>
                <w:highlight w:val="yellow"/>
              </w:rPr>
              <w:t>报文编号</w:t>
            </w:r>
          </w:p>
        </w:tc>
        <w:tc>
          <w:tcPr>
            <w:tcW w:w="559" w:type="dxa"/>
            <w:shd w:val="clear" w:color="auto" w:fill="auto"/>
            <w:vAlign w:val="center"/>
          </w:tcPr>
          <w:p w14:paraId="09681398"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r w:rsidRPr="00B61C5D">
              <w:rPr>
                <w:rFonts w:ascii="黑体" w:eastAsia="黑体" w:hAnsi="黑体" w:hint="eastAsia"/>
                <w:sz w:val="18"/>
                <w:szCs w:val="18"/>
                <w:highlight w:val="yellow"/>
              </w:rPr>
              <w:t>分组编号</w:t>
            </w:r>
          </w:p>
        </w:tc>
        <w:tc>
          <w:tcPr>
            <w:tcW w:w="486" w:type="dxa"/>
            <w:shd w:val="clear" w:color="auto" w:fill="auto"/>
            <w:vAlign w:val="center"/>
          </w:tcPr>
          <w:p w14:paraId="78C466C9"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r w:rsidRPr="00B61C5D">
              <w:rPr>
                <w:rFonts w:ascii="黑体" w:eastAsia="黑体" w:hAnsi="黑体" w:hint="eastAsia"/>
                <w:sz w:val="18"/>
                <w:szCs w:val="18"/>
                <w:highlight w:val="yellow"/>
              </w:rPr>
              <w:t>数据长度</w:t>
            </w:r>
          </w:p>
        </w:tc>
        <w:tc>
          <w:tcPr>
            <w:tcW w:w="588" w:type="dxa"/>
            <w:shd w:val="clear" w:color="auto" w:fill="auto"/>
            <w:vAlign w:val="center"/>
          </w:tcPr>
          <w:p w14:paraId="21A8328B"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r w:rsidRPr="00B61C5D">
              <w:rPr>
                <w:rFonts w:ascii="黑体" w:eastAsia="黑体" w:hAnsi="黑体" w:hint="eastAsia"/>
                <w:sz w:val="18"/>
                <w:szCs w:val="18"/>
                <w:highlight w:val="yellow"/>
              </w:rPr>
              <w:t>数据0</w:t>
            </w:r>
          </w:p>
        </w:tc>
        <w:tc>
          <w:tcPr>
            <w:tcW w:w="590" w:type="dxa"/>
            <w:shd w:val="clear" w:color="auto" w:fill="auto"/>
            <w:vAlign w:val="center"/>
          </w:tcPr>
          <w:p w14:paraId="4CA7CC59"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r w:rsidRPr="00B61C5D">
              <w:rPr>
                <w:rFonts w:ascii="黑体" w:eastAsia="黑体" w:hAnsi="黑体" w:hint="eastAsia"/>
                <w:sz w:val="18"/>
                <w:szCs w:val="18"/>
                <w:highlight w:val="yellow"/>
              </w:rPr>
              <w:t>数据1</w:t>
            </w:r>
          </w:p>
        </w:tc>
        <w:tc>
          <w:tcPr>
            <w:tcW w:w="590" w:type="dxa"/>
            <w:shd w:val="clear" w:color="auto" w:fill="auto"/>
            <w:vAlign w:val="center"/>
          </w:tcPr>
          <w:p w14:paraId="5C57419B"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r w:rsidRPr="00B61C5D">
              <w:rPr>
                <w:rFonts w:ascii="黑体" w:eastAsia="黑体" w:hAnsi="黑体" w:hint="eastAsia"/>
                <w:sz w:val="18"/>
                <w:szCs w:val="18"/>
                <w:highlight w:val="yellow"/>
              </w:rPr>
              <w:t>数据2</w:t>
            </w:r>
          </w:p>
        </w:tc>
        <w:tc>
          <w:tcPr>
            <w:tcW w:w="590" w:type="dxa"/>
            <w:shd w:val="clear" w:color="auto" w:fill="auto"/>
            <w:vAlign w:val="center"/>
          </w:tcPr>
          <w:p w14:paraId="1A7CB7E5"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r w:rsidRPr="00B61C5D">
              <w:rPr>
                <w:rFonts w:ascii="黑体" w:eastAsia="黑体" w:hAnsi="黑体" w:hint="eastAsia"/>
                <w:sz w:val="18"/>
                <w:szCs w:val="18"/>
                <w:highlight w:val="yellow"/>
              </w:rPr>
              <w:t>数据3</w:t>
            </w:r>
          </w:p>
        </w:tc>
        <w:tc>
          <w:tcPr>
            <w:tcW w:w="590" w:type="dxa"/>
            <w:shd w:val="clear" w:color="auto" w:fill="auto"/>
            <w:vAlign w:val="center"/>
          </w:tcPr>
          <w:p w14:paraId="3DA784D6"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r w:rsidRPr="00B61C5D">
              <w:rPr>
                <w:rFonts w:ascii="黑体" w:eastAsia="黑体" w:hAnsi="黑体" w:hint="eastAsia"/>
                <w:sz w:val="18"/>
                <w:szCs w:val="18"/>
                <w:highlight w:val="yellow"/>
              </w:rPr>
              <w:t>数据4</w:t>
            </w:r>
          </w:p>
        </w:tc>
        <w:tc>
          <w:tcPr>
            <w:tcW w:w="590" w:type="dxa"/>
            <w:shd w:val="clear" w:color="auto" w:fill="auto"/>
            <w:vAlign w:val="center"/>
          </w:tcPr>
          <w:p w14:paraId="5E9FEBDE"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r w:rsidRPr="00B61C5D">
              <w:rPr>
                <w:rFonts w:ascii="黑体" w:eastAsia="黑体" w:hAnsi="黑体" w:hint="eastAsia"/>
                <w:sz w:val="18"/>
                <w:szCs w:val="18"/>
                <w:highlight w:val="yellow"/>
              </w:rPr>
              <w:t>数据5</w:t>
            </w:r>
          </w:p>
        </w:tc>
        <w:tc>
          <w:tcPr>
            <w:tcW w:w="590" w:type="dxa"/>
            <w:shd w:val="clear" w:color="auto" w:fill="auto"/>
            <w:vAlign w:val="center"/>
          </w:tcPr>
          <w:p w14:paraId="38289398"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r w:rsidRPr="00B61C5D">
              <w:rPr>
                <w:rFonts w:ascii="黑体" w:eastAsia="黑体" w:hAnsi="黑体" w:hint="eastAsia"/>
                <w:sz w:val="18"/>
                <w:szCs w:val="18"/>
                <w:highlight w:val="yellow"/>
              </w:rPr>
              <w:t>数据6</w:t>
            </w:r>
          </w:p>
        </w:tc>
        <w:tc>
          <w:tcPr>
            <w:tcW w:w="590" w:type="dxa"/>
            <w:shd w:val="clear" w:color="auto" w:fill="auto"/>
            <w:vAlign w:val="center"/>
          </w:tcPr>
          <w:p w14:paraId="07B2EFEF"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r w:rsidRPr="00B61C5D">
              <w:rPr>
                <w:rFonts w:ascii="黑体" w:eastAsia="黑体" w:hAnsi="黑体" w:hint="eastAsia"/>
                <w:sz w:val="18"/>
                <w:szCs w:val="18"/>
                <w:highlight w:val="yellow"/>
              </w:rPr>
              <w:t>数据7</w:t>
            </w:r>
          </w:p>
        </w:tc>
        <w:tc>
          <w:tcPr>
            <w:tcW w:w="590" w:type="dxa"/>
            <w:shd w:val="clear" w:color="auto" w:fill="auto"/>
            <w:vAlign w:val="center"/>
          </w:tcPr>
          <w:p w14:paraId="76AB62C3"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r w:rsidRPr="00B61C5D">
              <w:rPr>
                <w:rFonts w:ascii="黑体" w:eastAsia="黑体" w:hAnsi="黑体" w:hint="eastAsia"/>
                <w:sz w:val="18"/>
                <w:szCs w:val="18"/>
                <w:highlight w:val="yellow"/>
              </w:rPr>
              <w:t>校验0</w:t>
            </w:r>
          </w:p>
        </w:tc>
        <w:tc>
          <w:tcPr>
            <w:tcW w:w="590" w:type="dxa"/>
            <w:shd w:val="clear" w:color="auto" w:fill="auto"/>
            <w:vAlign w:val="center"/>
          </w:tcPr>
          <w:p w14:paraId="27F8C2DC" w14:textId="77777777" w:rsidR="001F0180" w:rsidRPr="00B61C5D" w:rsidRDefault="001F0180" w:rsidP="009E5ECD">
            <w:pPr>
              <w:pStyle w:val="affffffffffff3"/>
              <w:spacing w:line="240" w:lineRule="exact"/>
              <w:ind w:firstLineChars="0" w:firstLine="0"/>
              <w:jc w:val="center"/>
              <w:rPr>
                <w:rFonts w:ascii="黑体" w:eastAsia="黑体" w:hAnsi="黑体"/>
                <w:sz w:val="18"/>
                <w:szCs w:val="18"/>
                <w:highlight w:val="yellow"/>
              </w:rPr>
            </w:pPr>
            <w:r w:rsidRPr="00B61C5D">
              <w:rPr>
                <w:rFonts w:ascii="黑体" w:eastAsia="黑体" w:hAnsi="黑体" w:hint="eastAsia"/>
                <w:sz w:val="18"/>
                <w:szCs w:val="18"/>
                <w:highlight w:val="yellow"/>
              </w:rPr>
              <w:t>校验1</w:t>
            </w:r>
          </w:p>
        </w:tc>
      </w:tr>
      <w:tr w:rsidR="00FE4421" w:rsidRPr="00B61C5D" w14:paraId="6E9E45A7" w14:textId="77777777" w:rsidTr="009E5ECD">
        <w:trPr>
          <w:jc w:val="center"/>
        </w:trPr>
        <w:tc>
          <w:tcPr>
            <w:tcW w:w="409" w:type="dxa"/>
            <w:vMerge w:val="restart"/>
            <w:vAlign w:val="center"/>
          </w:tcPr>
          <w:p w14:paraId="0CCFE700" w14:textId="27F3C787" w:rsidR="00FE4421" w:rsidRPr="00B61C5D" w:rsidRDefault="00FE4421" w:rsidP="00FE4421">
            <w:pPr>
              <w:pStyle w:val="affffffffffff3"/>
              <w:spacing w:line="240" w:lineRule="exact"/>
              <w:ind w:firstLineChars="0" w:firstLine="0"/>
              <w:jc w:val="center"/>
              <w:rPr>
                <w:rFonts w:hAnsi="宋体"/>
                <w:sz w:val="18"/>
                <w:szCs w:val="18"/>
                <w:highlight w:val="yellow"/>
              </w:rPr>
            </w:pPr>
            <w:r w:rsidRPr="00B61C5D">
              <w:rPr>
                <w:rFonts w:hAnsi="宋体"/>
                <w:sz w:val="18"/>
                <w:szCs w:val="18"/>
                <w:highlight w:val="yellow"/>
              </w:rPr>
              <w:t>45</w:t>
            </w:r>
          </w:p>
        </w:tc>
        <w:tc>
          <w:tcPr>
            <w:tcW w:w="1135" w:type="dxa"/>
            <w:shd w:val="clear" w:color="auto" w:fill="auto"/>
            <w:vAlign w:val="center"/>
          </w:tcPr>
          <w:p w14:paraId="1EDDB0E9" w14:textId="58F9A3C3"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cs="宋体" w:hint="eastAsia"/>
                <w:sz w:val="18"/>
                <w:szCs w:val="18"/>
                <w:highlight w:val="yellow"/>
              </w:rPr>
              <w:t>查控制器列表应答1</w:t>
            </w:r>
          </w:p>
        </w:tc>
        <w:tc>
          <w:tcPr>
            <w:tcW w:w="567" w:type="dxa"/>
            <w:shd w:val="clear" w:color="auto" w:fill="auto"/>
            <w:vAlign w:val="center"/>
          </w:tcPr>
          <w:p w14:paraId="39D8A02E" w14:textId="77777777"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1</w:t>
            </w:r>
            <w:r w:rsidRPr="00B61C5D">
              <w:rPr>
                <w:rFonts w:ascii="宋体" w:hAnsi="宋体"/>
                <w:bCs/>
                <w:sz w:val="18"/>
                <w:szCs w:val="18"/>
                <w:highlight w:val="yellow"/>
              </w:rPr>
              <w:t>H</w:t>
            </w:r>
          </w:p>
        </w:tc>
        <w:tc>
          <w:tcPr>
            <w:tcW w:w="516" w:type="dxa"/>
            <w:shd w:val="clear" w:color="auto" w:fill="auto"/>
            <w:vAlign w:val="center"/>
          </w:tcPr>
          <w:p w14:paraId="4685CDC4" w14:textId="77777777"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bCs/>
                <w:sz w:val="18"/>
                <w:szCs w:val="18"/>
                <w:highlight w:val="yellow"/>
              </w:rPr>
              <w:t>01H</w:t>
            </w:r>
          </w:p>
        </w:tc>
        <w:tc>
          <w:tcPr>
            <w:tcW w:w="486" w:type="dxa"/>
            <w:shd w:val="clear" w:color="auto" w:fill="auto"/>
            <w:vAlign w:val="center"/>
          </w:tcPr>
          <w:p w14:paraId="1633B5DE" w14:textId="77777777"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3</w:t>
            </w:r>
            <w:r w:rsidRPr="00B61C5D">
              <w:rPr>
                <w:rFonts w:ascii="宋体" w:hAnsi="宋体"/>
                <w:bCs/>
                <w:sz w:val="18"/>
                <w:szCs w:val="18"/>
                <w:highlight w:val="yellow"/>
              </w:rPr>
              <w:t>H</w:t>
            </w:r>
          </w:p>
        </w:tc>
        <w:tc>
          <w:tcPr>
            <w:tcW w:w="486" w:type="dxa"/>
            <w:shd w:val="clear" w:color="auto" w:fill="auto"/>
            <w:vAlign w:val="center"/>
          </w:tcPr>
          <w:p w14:paraId="58D4BB12" w14:textId="77777777"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bCs/>
                <w:sz w:val="18"/>
                <w:szCs w:val="18"/>
                <w:highlight w:val="yellow"/>
              </w:rPr>
              <w:t>XXH</w:t>
            </w:r>
          </w:p>
        </w:tc>
        <w:tc>
          <w:tcPr>
            <w:tcW w:w="525" w:type="dxa"/>
            <w:shd w:val="clear" w:color="auto" w:fill="auto"/>
            <w:vAlign w:val="center"/>
          </w:tcPr>
          <w:p w14:paraId="74198EEE" w14:textId="77777777"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bCs/>
                <w:sz w:val="18"/>
                <w:szCs w:val="18"/>
                <w:highlight w:val="yellow"/>
              </w:rPr>
              <w:t>XXH</w:t>
            </w:r>
          </w:p>
        </w:tc>
        <w:tc>
          <w:tcPr>
            <w:tcW w:w="559" w:type="dxa"/>
            <w:shd w:val="clear" w:color="auto" w:fill="auto"/>
            <w:vAlign w:val="center"/>
          </w:tcPr>
          <w:p w14:paraId="138D4829" w14:textId="77777777" w:rsidR="00FE4421" w:rsidRPr="00B61C5D" w:rsidRDefault="00FE4421" w:rsidP="00FE4421">
            <w:pPr>
              <w:spacing w:line="240" w:lineRule="exact"/>
              <w:jc w:val="center"/>
              <w:rPr>
                <w:rFonts w:ascii="宋体" w:hAnsi="宋体"/>
                <w:bCs/>
                <w:sz w:val="18"/>
                <w:szCs w:val="18"/>
                <w:highlight w:val="yellow"/>
              </w:rPr>
            </w:pPr>
            <w:r w:rsidRPr="00B61C5D">
              <w:rPr>
                <w:rFonts w:ascii="宋体" w:hAnsi="宋体" w:hint="eastAsia"/>
                <w:bCs/>
                <w:sz w:val="18"/>
                <w:szCs w:val="18"/>
                <w:highlight w:val="yellow"/>
              </w:rPr>
              <w:t>00H</w:t>
            </w:r>
          </w:p>
          <w:p w14:paraId="2E15FE93" w14:textId="77777777" w:rsidR="00FE4421" w:rsidRPr="00B61C5D" w:rsidRDefault="00FE4421" w:rsidP="00FE4421">
            <w:pPr>
              <w:spacing w:line="240" w:lineRule="exact"/>
              <w:jc w:val="center"/>
              <w:rPr>
                <w:rFonts w:ascii="宋体" w:hAnsi="宋体"/>
                <w:bCs/>
                <w:sz w:val="18"/>
                <w:szCs w:val="18"/>
                <w:highlight w:val="yellow"/>
              </w:rPr>
            </w:pPr>
            <w:r w:rsidRPr="00B61C5D">
              <w:rPr>
                <w:rFonts w:ascii="宋体" w:hAnsi="宋体" w:hint="eastAsia"/>
                <w:bCs/>
                <w:sz w:val="18"/>
                <w:szCs w:val="18"/>
                <w:highlight w:val="yellow"/>
              </w:rPr>
              <w:t>/</w:t>
            </w:r>
          </w:p>
          <w:p w14:paraId="1CD4114A" w14:textId="77777777"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1</w:t>
            </w:r>
            <w:r w:rsidRPr="00B61C5D">
              <w:rPr>
                <w:rFonts w:ascii="宋体" w:hAnsi="宋体"/>
                <w:bCs/>
                <w:sz w:val="18"/>
                <w:szCs w:val="18"/>
                <w:highlight w:val="yellow"/>
              </w:rPr>
              <w:t>H</w:t>
            </w:r>
          </w:p>
        </w:tc>
        <w:tc>
          <w:tcPr>
            <w:tcW w:w="486" w:type="dxa"/>
            <w:shd w:val="clear" w:color="auto" w:fill="auto"/>
            <w:vAlign w:val="center"/>
          </w:tcPr>
          <w:p w14:paraId="0EA80D17" w14:textId="77777777"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hint="eastAsia"/>
                <w:bCs/>
                <w:sz w:val="18"/>
                <w:szCs w:val="18"/>
                <w:highlight w:val="yellow"/>
              </w:rPr>
              <w:t>08</w:t>
            </w:r>
            <w:r w:rsidRPr="00B61C5D">
              <w:rPr>
                <w:rFonts w:ascii="宋体" w:hAnsi="宋体"/>
                <w:bCs/>
                <w:sz w:val="18"/>
                <w:szCs w:val="18"/>
                <w:highlight w:val="yellow"/>
              </w:rPr>
              <w:t>H</w:t>
            </w:r>
          </w:p>
        </w:tc>
        <w:tc>
          <w:tcPr>
            <w:tcW w:w="588" w:type="dxa"/>
            <w:shd w:val="clear" w:color="auto" w:fill="auto"/>
            <w:vAlign w:val="center"/>
          </w:tcPr>
          <w:p w14:paraId="600AF096" w14:textId="229C5DF0"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hint="eastAsia"/>
                <w:bCs/>
                <w:sz w:val="18"/>
                <w:szCs w:val="18"/>
                <w:highlight w:val="yellow"/>
              </w:rPr>
              <w:t>2</w:t>
            </w:r>
            <w:r w:rsidRPr="00B61C5D">
              <w:rPr>
                <w:rFonts w:ascii="宋体" w:hAnsi="宋体"/>
                <w:bCs/>
                <w:sz w:val="18"/>
                <w:szCs w:val="18"/>
                <w:highlight w:val="yellow"/>
              </w:rPr>
              <w:t>DH</w:t>
            </w:r>
          </w:p>
        </w:tc>
        <w:tc>
          <w:tcPr>
            <w:tcW w:w="590" w:type="dxa"/>
            <w:shd w:val="clear" w:color="auto" w:fill="auto"/>
            <w:vAlign w:val="center"/>
          </w:tcPr>
          <w:p w14:paraId="1EBCA467" w14:textId="721048FD" w:rsidR="00FE4421" w:rsidRPr="00B61C5D" w:rsidRDefault="00FE4421" w:rsidP="00FE4421">
            <w:pPr>
              <w:spacing w:line="240" w:lineRule="exact"/>
              <w:jc w:val="center"/>
              <w:rPr>
                <w:rFonts w:ascii="宋体" w:hAnsi="宋体"/>
                <w:sz w:val="18"/>
                <w:szCs w:val="18"/>
                <w:highlight w:val="yellow"/>
              </w:rPr>
            </w:pPr>
            <w:r w:rsidRPr="00FE4421">
              <w:rPr>
                <w:rFonts w:ascii="宋体" w:hAnsi="宋体" w:hint="eastAsia"/>
                <w:color w:val="FF0000"/>
                <w:sz w:val="18"/>
                <w:szCs w:val="18"/>
                <w:highlight w:val="yellow"/>
              </w:rPr>
              <w:t>控制器数量</w:t>
            </w:r>
          </w:p>
        </w:tc>
        <w:tc>
          <w:tcPr>
            <w:tcW w:w="590" w:type="dxa"/>
            <w:shd w:val="clear" w:color="auto" w:fill="auto"/>
            <w:vAlign w:val="center"/>
          </w:tcPr>
          <w:p w14:paraId="45FBCB33" w14:textId="25EF376F"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cs="宋体" w:hint="eastAsia"/>
                <w:sz w:val="18"/>
                <w:szCs w:val="18"/>
                <w:highlight w:val="yellow"/>
              </w:rPr>
              <w:t>控制器编号1</w:t>
            </w:r>
          </w:p>
        </w:tc>
        <w:tc>
          <w:tcPr>
            <w:tcW w:w="590" w:type="dxa"/>
            <w:shd w:val="clear" w:color="auto" w:fill="auto"/>
            <w:vAlign w:val="center"/>
          </w:tcPr>
          <w:p w14:paraId="67AF3DD0" w14:textId="652E6B06"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cs="宋体" w:hint="eastAsia"/>
                <w:sz w:val="18"/>
                <w:szCs w:val="18"/>
                <w:highlight w:val="yellow"/>
              </w:rPr>
              <w:t>设备类型代码0</w:t>
            </w:r>
          </w:p>
        </w:tc>
        <w:tc>
          <w:tcPr>
            <w:tcW w:w="590" w:type="dxa"/>
            <w:shd w:val="clear" w:color="auto" w:fill="auto"/>
            <w:vAlign w:val="center"/>
          </w:tcPr>
          <w:p w14:paraId="48E3500B" w14:textId="40CCACE1"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cs="宋体" w:hint="eastAsia"/>
                <w:sz w:val="18"/>
                <w:szCs w:val="18"/>
                <w:highlight w:val="yellow"/>
              </w:rPr>
              <w:t>设备类型代码1</w:t>
            </w:r>
          </w:p>
        </w:tc>
        <w:tc>
          <w:tcPr>
            <w:tcW w:w="590" w:type="dxa"/>
            <w:shd w:val="clear" w:color="auto" w:fill="auto"/>
            <w:vAlign w:val="center"/>
          </w:tcPr>
          <w:p w14:paraId="53829D06" w14:textId="07111C91"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cs="宋体" w:hint="eastAsia"/>
                <w:sz w:val="18"/>
                <w:szCs w:val="18"/>
                <w:highlight w:val="yellow"/>
              </w:rPr>
              <w:t>控制器编号</w:t>
            </w:r>
            <w:r w:rsidRPr="00B61C5D">
              <w:rPr>
                <w:rFonts w:ascii="宋体" w:hAnsi="宋体" w:cs="宋体"/>
                <w:sz w:val="18"/>
                <w:szCs w:val="18"/>
                <w:highlight w:val="yellow"/>
              </w:rPr>
              <w:t>2</w:t>
            </w:r>
          </w:p>
        </w:tc>
        <w:tc>
          <w:tcPr>
            <w:tcW w:w="590" w:type="dxa"/>
            <w:shd w:val="clear" w:color="auto" w:fill="auto"/>
            <w:vAlign w:val="center"/>
          </w:tcPr>
          <w:p w14:paraId="54CEBFA7" w14:textId="36819E93"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cs="宋体" w:hint="eastAsia"/>
                <w:sz w:val="18"/>
                <w:szCs w:val="18"/>
                <w:highlight w:val="yellow"/>
              </w:rPr>
              <w:t>设备类型代码0</w:t>
            </w:r>
          </w:p>
        </w:tc>
        <w:tc>
          <w:tcPr>
            <w:tcW w:w="590" w:type="dxa"/>
            <w:shd w:val="clear" w:color="auto" w:fill="auto"/>
            <w:vAlign w:val="center"/>
          </w:tcPr>
          <w:p w14:paraId="1A9B46A8" w14:textId="25AD3436" w:rsidR="00FE4421" w:rsidRPr="00B61C5D" w:rsidRDefault="00FE4421" w:rsidP="00FE4421">
            <w:pPr>
              <w:spacing w:line="240" w:lineRule="exact"/>
              <w:jc w:val="center"/>
              <w:rPr>
                <w:rFonts w:ascii="宋体" w:hAnsi="宋体"/>
                <w:sz w:val="18"/>
                <w:szCs w:val="18"/>
                <w:highlight w:val="yellow"/>
              </w:rPr>
            </w:pPr>
            <w:r w:rsidRPr="00B61C5D">
              <w:rPr>
                <w:rFonts w:ascii="宋体" w:hAnsi="宋体" w:cs="宋体" w:hint="eastAsia"/>
                <w:sz w:val="18"/>
                <w:szCs w:val="18"/>
                <w:highlight w:val="yellow"/>
              </w:rPr>
              <w:t>设备类型代码1</w:t>
            </w:r>
          </w:p>
        </w:tc>
        <w:tc>
          <w:tcPr>
            <w:tcW w:w="590" w:type="dxa"/>
            <w:shd w:val="clear" w:color="auto" w:fill="auto"/>
            <w:vAlign w:val="center"/>
          </w:tcPr>
          <w:p w14:paraId="51F25E77" w14:textId="77777777" w:rsidR="00FE4421" w:rsidRPr="00B61C5D" w:rsidRDefault="00FE4421" w:rsidP="00FE4421">
            <w:pPr>
              <w:pStyle w:val="affffffffffff3"/>
              <w:spacing w:line="240" w:lineRule="exact"/>
              <w:ind w:firstLineChars="0" w:firstLine="0"/>
              <w:jc w:val="center"/>
              <w:rPr>
                <w:rFonts w:hAnsi="宋体" w:cs="宋体"/>
                <w:noProof w:val="0"/>
                <w:kern w:val="2"/>
                <w:sz w:val="18"/>
                <w:szCs w:val="18"/>
                <w:highlight w:val="yellow"/>
              </w:rPr>
            </w:pPr>
            <w:r w:rsidRPr="00B61C5D">
              <w:rPr>
                <w:rFonts w:hAnsi="宋体" w:cs="宋体" w:hint="eastAsia"/>
                <w:noProof w:val="0"/>
                <w:kern w:val="2"/>
                <w:sz w:val="18"/>
                <w:szCs w:val="18"/>
                <w:highlight w:val="yellow"/>
              </w:rPr>
              <w:t>CRC0</w:t>
            </w:r>
          </w:p>
        </w:tc>
        <w:tc>
          <w:tcPr>
            <w:tcW w:w="590" w:type="dxa"/>
            <w:shd w:val="clear" w:color="auto" w:fill="auto"/>
            <w:vAlign w:val="center"/>
          </w:tcPr>
          <w:p w14:paraId="5A1EE75A" w14:textId="77777777" w:rsidR="00FE4421" w:rsidRPr="00B61C5D" w:rsidRDefault="00FE4421" w:rsidP="00FE4421">
            <w:pPr>
              <w:pStyle w:val="affffffffffff3"/>
              <w:spacing w:line="240" w:lineRule="exact"/>
              <w:ind w:firstLineChars="0" w:firstLine="0"/>
              <w:jc w:val="center"/>
              <w:rPr>
                <w:rFonts w:hAnsi="宋体" w:cs="宋体"/>
                <w:noProof w:val="0"/>
                <w:kern w:val="2"/>
                <w:sz w:val="18"/>
                <w:szCs w:val="18"/>
                <w:highlight w:val="yellow"/>
              </w:rPr>
            </w:pPr>
            <w:r w:rsidRPr="00B61C5D">
              <w:rPr>
                <w:rFonts w:hAnsi="宋体" w:cs="宋体" w:hint="eastAsia"/>
                <w:noProof w:val="0"/>
                <w:kern w:val="2"/>
                <w:sz w:val="18"/>
                <w:szCs w:val="18"/>
                <w:highlight w:val="yellow"/>
              </w:rPr>
              <w:t>CRC1</w:t>
            </w:r>
          </w:p>
        </w:tc>
      </w:tr>
      <w:tr w:rsidR="00FE4421" w:rsidRPr="00B61C5D" w14:paraId="4AB1C249" w14:textId="77777777" w:rsidTr="00B61C5D">
        <w:trPr>
          <w:jc w:val="center"/>
        </w:trPr>
        <w:tc>
          <w:tcPr>
            <w:tcW w:w="409" w:type="dxa"/>
            <w:vMerge/>
            <w:vAlign w:val="center"/>
          </w:tcPr>
          <w:p w14:paraId="48E30F54" w14:textId="77777777" w:rsidR="00FE4421" w:rsidRPr="00B61C5D" w:rsidRDefault="00FE4421" w:rsidP="00FE4421">
            <w:pPr>
              <w:pStyle w:val="affffffffffff3"/>
              <w:spacing w:line="240" w:lineRule="exact"/>
              <w:ind w:firstLine="360"/>
              <w:jc w:val="center"/>
              <w:rPr>
                <w:rFonts w:hAnsi="宋体"/>
                <w:sz w:val="18"/>
                <w:szCs w:val="18"/>
                <w:highlight w:val="yellow"/>
              </w:rPr>
            </w:pPr>
          </w:p>
        </w:tc>
        <w:tc>
          <w:tcPr>
            <w:tcW w:w="1135" w:type="dxa"/>
            <w:shd w:val="clear" w:color="auto" w:fill="auto"/>
            <w:vAlign w:val="center"/>
          </w:tcPr>
          <w:p w14:paraId="49CFE680" w14:textId="5EEA19CF"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cs="宋体" w:hint="eastAsia"/>
                <w:sz w:val="18"/>
                <w:szCs w:val="18"/>
                <w:highlight w:val="yellow"/>
              </w:rPr>
              <w:t>查控制器列表应答</w:t>
            </w:r>
            <w:r w:rsidRPr="00B61C5D">
              <w:rPr>
                <w:rFonts w:ascii="宋体" w:hAnsi="宋体" w:cs="宋体"/>
                <w:sz w:val="18"/>
                <w:szCs w:val="18"/>
                <w:highlight w:val="yellow"/>
              </w:rPr>
              <w:t>2</w:t>
            </w:r>
          </w:p>
        </w:tc>
        <w:tc>
          <w:tcPr>
            <w:tcW w:w="567" w:type="dxa"/>
            <w:shd w:val="clear" w:color="auto" w:fill="auto"/>
            <w:vAlign w:val="center"/>
          </w:tcPr>
          <w:p w14:paraId="47CAA64C" w14:textId="77777777"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1</w:t>
            </w:r>
            <w:r w:rsidRPr="00B61C5D">
              <w:rPr>
                <w:rFonts w:ascii="宋体" w:hAnsi="宋体"/>
                <w:bCs/>
                <w:sz w:val="18"/>
                <w:szCs w:val="18"/>
                <w:highlight w:val="yellow"/>
              </w:rPr>
              <w:t>H</w:t>
            </w:r>
          </w:p>
        </w:tc>
        <w:tc>
          <w:tcPr>
            <w:tcW w:w="516" w:type="dxa"/>
            <w:shd w:val="clear" w:color="auto" w:fill="auto"/>
            <w:vAlign w:val="center"/>
          </w:tcPr>
          <w:p w14:paraId="445A9DBB" w14:textId="77777777"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bCs/>
                <w:sz w:val="18"/>
                <w:szCs w:val="18"/>
                <w:highlight w:val="yellow"/>
              </w:rPr>
              <w:t>01H</w:t>
            </w:r>
          </w:p>
        </w:tc>
        <w:tc>
          <w:tcPr>
            <w:tcW w:w="486" w:type="dxa"/>
            <w:shd w:val="clear" w:color="auto" w:fill="auto"/>
            <w:vAlign w:val="center"/>
          </w:tcPr>
          <w:p w14:paraId="6361ECE4" w14:textId="77777777"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3</w:t>
            </w:r>
            <w:r w:rsidRPr="00B61C5D">
              <w:rPr>
                <w:rFonts w:ascii="宋体" w:hAnsi="宋体"/>
                <w:bCs/>
                <w:sz w:val="18"/>
                <w:szCs w:val="18"/>
                <w:highlight w:val="yellow"/>
              </w:rPr>
              <w:t>H</w:t>
            </w:r>
          </w:p>
        </w:tc>
        <w:tc>
          <w:tcPr>
            <w:tcW w:w="486" w:type="dxa"/>
            <w:shd w:val="clear" w:color="auto" w:fill="auto"/>
            <w:vAlign w:val="center"/>
          </w:tcPr>
          <w:p w14:paraId="3EC9DE7D" w14:textId="77777777"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bCs/>
                <w:sz w:val="18"/>
                <w:szCs w:val="18"/>
                <w:highlight w:val="yellow"/>
              </w:rPr>
              <w:t>XXH</w:t>
            </w:r>
          </w:p>
        </w:tc>
        <w:tc>
          <w:tcPr>
            <w:tcW w:w="525" w:type="dxa"/>
            <w:shd w:val="clear" w:color="auto" w:fill="auto"/>
            <w:vAlign w:val="center"/>
          </w:tcPr>
          <w:p w14:paraId="61693E52" w14:textId="77777777"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bCs/>
                <w:sz w:val="18"/>
                <w:szCs w:val="18"/>
                <w:highlight w:val="yellow"/>
              </w:rPr>
              <w:t>XXH</w:t>
            </w:r>
          </w:p>
        </w:tc>
        <w:tc>
          <w:tcPr>
            <w:tcW w:w="559" w:type="dxa"/>
            <w:shd w:val="clear" w:color="auto" w:fill="auto"/>
            <w:vAlign w:val="center"/>
          </w:tcPr>
          <w:p w14:paraId="1D88B29F" w14:textId="77777777"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2</w:t>
            </w:r>
            <w:r w:rsidRPr="00B61C5D">
              <w:rPr>
                <w:rFonts w:ascii="宋体" w:hAnsi="宋体"/>
                <w:bCs/>
                <w:sz w:val="18"/>
                <w:szCs w:val="18"/>
                <w:highlight w:val="yellow"/>
              </w:rPr>
              <w:t>H</w:t>
            </w:r>
          </w:p>
        </w:tc>
        <w:tc>
          <w:tcPr>
            <w:tcW w:w="486" w:type="dxa"/>
            <w:shd w:val="clear" w:color="auto" w:fill="auto"/>
            <w:vAlign w:val="center"/>
          </w:tcPr>
          <w:p w14:paraId="203947A5" w14:textId="77777777"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hint="eastAsia"/>
                <w:bCs/>
                <w:sz w:val="18"/>
                <w:szCs w:val="18"/>
                <w:highlight w:val="yellow"/>
              </w:rPr>
              <w:t>08</w:t>
            </w:r>
            <w:r w:rsidRPr="00B61C5D">
              <w:rPr>
                <w:rFonts w:ascii="宋体" w:hAnsi="宋体"/>
                <w:bCs/>
                <w:sz w:val="18"/>
                <w:szCs w:val="18"/>
                <w:highlight w:val="yellow"/>
              </w:rPr>
              <w:t>H</w:t>
            </w:r>
          </w:p>
        </w:tc>
        <w:tc>
          <w:tcPr>
            <w:tcW w:w="588" w:type="dxa"/>
            <w:shd w:val="clear" w:color="auto" w:fill="auto"/>
            <w:vAlign w:val="center"/>
          </w:tcPr>
          <w:p w14:paraId="507E3C2A" w14:textId="3C4DED95"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cs="宋体" w:hint="eastAsia"/>
                <w:sz w:val="18"/>
                <w:szCs w:val="18"/>
                <w:highlight w:val="yellow"/>
              </w:rPr>
              <w:t>控制器编号</w:t>
            </w:r>
            <w:r w:rsidRPr="00B61C5D">
              <w:rPr>
                <w:rFonts w:ascii="宋体" w:hAnsi="宋体" w:cs="宋体"/>
                <w:sz w:val="18"/>
                <w:szCs w:val="18"/>
                <w:highlight w:val="yellow"/>
              </w:rPr>
              <w:t>3</w:t>
            </w:r>
          </w:p>
        </w:tc>
        <w:tc>
          <w:tcPr>
            <w:tcW w:w="590" w:type="dxa"/>
            <w:shd w:val="clear" w:color="auto" w:fill="auto"/>
            <w:vAlign w:val="center"/>
          </w:tcPr>
          <w:p w14:paraId="15D6EC14" w14:textId="258BA2F6"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cs="宋体" w:hint="eastAsia"/>
                <w:sz w:val="18"/>
                <w:szCs w:val="18"/>
                <w:highlight w:val="yellow"/>
              </w:rPr>
              <w:t>设备类型代码0</w:t>
            </w:r>
          </w:p>
        </w:tc>
        <w:tc>
          <w:tcPr>
            <w:tcW w:w="590" w:type="dxa"/>
            <w:shd w:val="clear" w:color="auto" w:fill="auto"/>
            <w:vAlign w:val="center"/>
          </w:tcPr>
          <w:p w14:paraId="712B866B" w14:textId="4B038184"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cs="宋体" w:hint="eastAsia"/>
                <w:sz w:val="18"/>
                <w:szCs w:val="18"/>
                <w:highlight w:val="yellow"/>
              </w:rPr>
              <w:t>设备类型代码1</w:t>
            </w:r>
          </w:p>
        </w:tc>
        <w:tc>
          <w:tcPr>
            <w:tcW w:w="590" w:type="dxa"/>
            <w:shd w:val="clear" w:color="auto" w:fill="auto"/>
            <w:vAlign w:val="center"/>
          </w:tcPr>
          <w:p w14:paraId="2DD097D4" w14:textId="368566B8" w:rsidR="00FE4421" w:rsidRPr="00B61C5D" w:rsidRDefault="00FE4421" w:rsidP="00FE4421">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365D7BA7" w14:textId="5ACD2111"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3B5D9521" w14:textId="7063DD69"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102ED634" w14:textId="4231FCA8" w:rsidR="00FE4421" w:rsidRPr="00B61C5D" w:rsidRDefault="00FE4421" w:rsidP="00FE4421">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6FDC39BE" w14:textId="12B68815" w:rsidR="00FE4421" w:rsidRPr="00B61C5D" w:rsidRDefault="00FE4421" w:rsidP="00FE4421">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6EA01858" w14:textId="77777777" w:rsidR="00FE4421" w:rsidRPr="00B61C5D" w:rsidRDefault="00FE4421" w:rsidP="00FE4421">
            <w:pPr>
              <w:pStyle w:val="affffffffffff3"/>
              <w:spacing w:line="240" w:lineRule="exact"/>
              <w:ind w:firstLineChars="0" w:firstLine="0"/>
              <w:jc w:val="center"/>
              <w:rPr>
                <w:rFonts w:hAnsi="宋体" w:cs="宋体"/>
                <w:noProof w:val="0"/>
                <w:kern w:val="2"/>
                <w:sz w:val="18"/>
                <w:szCs w:val="18"/>
                <w:highlight w:val="yellow"/>
              </w:rPr>
            </w:pPr>
            <w:r w:rsidRPr="00B61C5D">
              <w:rPr>
                <w:rFonts w:hAnsi="宋体" w:cs="宋体" w:hint="eastAsia"/>
                <w:noProof w:val="0"/>
                <w:kern w:val="2"/>
                <w:sz w:val="18"/>
                <w:szCs w:val="18"/>
                <w:highlight w:val="yellow"/>
              </w:rPr>
              <w:t>CRC0</w:t>
            </w:r>
          </w:p>
        </w:tc>
        <w:tc>
          <w:tcPr>
            <w:tcW w:w="590" w:type="dxa"/>
            <w:shd w:val="clear" w:color="auto" w:fill="auto"/>
            <w:vAlign w:val="center"/>
          </w:tcPr>
          <w:p w14:paraId="0ED2DE95" w14:textId="77777777" w:rsidR="00FE4421" w:rsidRPr="00B61C5D" w:rsidRDefault="00FE4421" w:rsidP="00FE4421">
            <w:pPr>
              <w:pStyle w:val="affffffffffff3"/>
              <w:spacing w:line="240" w:lineRule="exact"/>
              <w:ind w:firstLineChars="0" w:firstLine="0"/>
              <w:jc w:val="center"/>
              <w:rPr>
                <w:rFonts w:hAnsi="宋体" w:cs="宋体"/>
                <w:noProof w:val="0"/>
                <w:kern w:val="2"/>
                <w:sz w:val="18"/>
                <w:szCs w:val="18"/>
                <w:highlight w:val="yellow"/>
              </w:rPr>
            </w:pPr>
            <w:r w:rsidRPr="00B61C5D">
              <w:rPr>
                <w:rFonts w:hAnsi="宋体" w:cs="宋体" w:hint="eastAsia"/>
                <w:noProof w:val="0"/>
                <w:kern w:val="2"/>
                <w:sz w:val="18"/>
                <w:szCs w:val="18"/>
                <w:highlight w:val="yellow"/>
              </w:rPr>
              <w:t>CRC1</w:t>
            </w:r>
          </w:p>
        </w:tc>
      </w:tr>
      <w:tr w:rsidR="00B2115E" w:rsidRPr="00B61C5D" w14:paraId="7B9BD1CA" w14:textId="77777777" w:rsidTr="00B61C5D">
        <w:trPr>
          <w:jc w:val="center"/>
        </w:trPr>
        <w:tc>
          <w:tcPr>
            <w:tcW w:w="409" w:type="dxa"/>
            <w:vMerge/>
            <w:vAlign w:val="center"/>
          </w:tcPr>
          <w:p w14:paraId="604E5B48" w14:textId="77777777" w:rsidR="00B2115E" w:rsidRPr="00B61C5D" w:rsidRDefault="00B2115E" w:rsidP="00B2115E">
            <w:pPr>
              <w:pStyle w:val="affffffffffff3"/>
              <w:spacing w:line="240" w:lineRule="exact"/>
              <w:ind w:firstLine="360"/>
              <w:jc w:val="center"/>
              <w:rPr>
                <w:rFonts w:hAnsi="宋体"/>
                <w:sz w:val="18"/>
                <w:szCs w:val="18"/>
                <w:highlight w:val="yellow"/>
              </w:rPr>
            </w:pPr>
          </w:p>
        </w:tc>
        <w:tc>
          <w:tcPr>
            <w:tcW w:w="1135" w:type="dxa"/>
            <w:shd w:val="clear" w:color="auto" w:fill="auto"/>
            <w:vAlign w:val="center"/>
          </w:tcPr>
          <w:p w14:paraId="3910C714" w14:textId="721824AF"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67" w:type="dxa"/>
            <w:shd w:val="clear" w:color="auto" w:fill="auto"/>
            <w:vAlign w:val="center"/>
          </w:tcPr>
          <w:p w14:paraId="53B20FA6" w14:textId="23444AC8"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cs="楷体"/>
                <w:bCs/>
                <w:sz w:val="18"/>
                <w:szCs w:val="18"/>
                <w:highlight w:val="yellow"/>
              </w:rPr>
              <w:t>…</w:t>
            </w:r>
          </w:p>
        </w:tc>
        <w:tc>
          <w:tcPr>
            <w:tcW w:w="516" w:type="dxa"/>
            <w:shd w:val="clear" w:color="auto" w:fill="auto"/>
            <w:vAlign w:val="center"/>
          </w:tcPr>
          <w:p w14:paraId="710F34C9" w14:textId="0DF5A237"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cs="楷体"/>
                <w:bCs/>
                <w:sz w:val="18"/>
                <w:szCs w:val="18"/>
                <w:highlight w:val="yellow"/>
              </w:rPr>
              <w:t>…</w:t>
            </w:r>
          </w:p>
        </w:tc>
        <w:tc>
          <w:tcPr>
            <w:tcW w:w="486" w:type="dxa"/>
            <w:shd w:val="clear" w:color="auto" w:fill="auto"/>
            <w:vAlign w:val="center"/>
          </w:tcPr>
          <w:p w14:paraId="6F68E8EB" w14:textId="235CDD5E"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cs="楷体"/>
                <w:bCs/>
                <w:sz w:val="18"/>
                <w:szCs w:val="18"/>
                <w:highlight w:val="yellow"/>
              </w:rPr>
              <w:t>…</w:t>
            </w:r>
          </w:p>
        </w:tc>
        <w:tc>
          <w:tcPr>
            <w:tcW w:w="486" w:type="dxa"/>
            <w:shd w:val="clear" w:color="auto" w:fill="auto"/>
            <w:vAlign w:val="center"/>
          </w:tcPr>
          <w:p w14:paraId="26BC80C6" w14:textId="3CA51A44"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cs="楷体"/>
                <w:bCs/>
                <w:sz w:val="18"/>
                <w:szCs w:val="18"/>
                <w:highlight w:val="yellow"/>
              </w:rPr>
              <w:t>…</w:t>
            </w:r>
          </w:p>
        </w:tc>
        <w:tc>
          <w:tcPr>
            <w:tcW w:w="525" w:type="dxa"/>
            <w:shd w:val="clear" w:color="auto" w:fill="auto"/>
            <w:vAlign w:val="center"/>
          </w:tcPr>
          <w:p w14:paraId="28A4FA15" w14:textId="24ED889C"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cs="楷体"/>
                <w:bCs/>
                <w:sz w:val="18"/>
                <w:szCs w:val="18"/>
                <w:highlight w:val="yellow"/>
              </w:rPr>
              <w:t>…</w:t>
            </w:r>
          </w:p>
        </w:tc>
        <w:tc>
          <w:tcPr>
            <w:tcW w:w="559" w:type="dxa"/>
            <w:shd w:val="clear" w:color="auto" w:fill="auto"/>
            <w:vAlign w:val="center"/>
          </w:tcPr>
          <w:p w14:paraId="5C1ABC69" w14:textId="3E9A3037"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cs="楷体"/>
                <w:bCs/>
                <w:sz w:val="18"/>
                <w:szCs w:val="18"/>
                <w:highlight w:val="yellow"/>
              </w:rPr>
              <w:t>…</w:t>
            </w:r>
          </w:p>
        </w:tc>
        <w:tc>
          <w:tcPr>
            <w:tcW w:w="486" w:type="dxa"/>
            <w:shd w:val="clear" w:color="auto" w:fill="auto"/>
            <w:vAlign w:val="center"/>
          </w:tcPr>
          <w:p w14:paraId="08BAFE9C" w14:textId="3C388C77"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cs="楷体"/>
                <w:bCs/>
                <w:sz w:val="18"/>
                <w:szCs w:val="18"/>
                <w:highlight w:val="yellow"/>
              </w:rPr>
              <w:t>…</w:t>
            </w:r>
          </w:p>
        </w:tc>
        <w:tc>
          <w:tcPr>
            <w:tcW w:w="588" w:type="dxa"/>
            <w:shd w:val="clear" w:color="auto" w:fill="auto"/>
            <w:vAlign w:val="center"/>
          </w:tcPr>
          <w:p w14:paraId="08C660D2" w14:textId="60718CF1"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3D7D09F8" w14:textId="7F38DFF9"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00F432FC" w14:textId="43F55F46"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33549064" w14:textId="3754D82C" w:rsidR="00B2115E" w:rsidRPr="00B61C5D" w:rsidRDefault="00B2115E" w:rsidP="00B2115E">
            <w:pPr>
              <w:spacing w:line="240" w:lineRule="exact"/>
              <w:jc w:val="center"/>
              <w:rPr>
                <w:rFonts w:ascii="宋体" w:hAnsi="宋体" w:cs="楷体"/>
                <w:bCs/>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4E341190" w14:textId="10E0BB0A" w:rsidR="00B2115E" w:rsidRPr="00B61C5D" w:rsidRDefault="00B2115E" w:rsidP="00B2115E">
            <w:pPr>
              <w:spacing w:line="240" w:lineRule="exact"/>
              <w:jc w:val="center"/>
              <w:rPr>
                <w:rFonts w:ascii="宋体" w:hAnsi="宋体" w:cs="楷体"/>
                <w:bCs/>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3E92A05C" w14:textId="18741C91" w:rsidR="00B2115E" w:rsidRPr="00B61C5D" w:rsidRDefault="00B2115E" w:rsidP="00B2115E">
            <w:pPr>
              <w:spacing w:line="240" w:lineRule="exact"/>
              <w:jc w:val="center"/>
              <w:rPr>
                <w:rFonts w:ascii="宋体" w:hAnsi="宋体" w:cs="楷体"/>
                <w:bCs/>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1A1EBFE4" w14:textId="3978A76A" w:rsidR="00B2115E" w:rsidRPr="00B61C5D" w:rsidRDefault="00B2115E" w:rsidP="00B2115E">
            <w:pPr>
              <w:spacing w:line="240" w:lineRule="exact"/>
              <w:jc w:val="center"/>
              <w:rPr>
                <w:rFonts w:ascii="宋体" w:hAnsi="宋体" w:cs="楷体"/>
                <w:bCs/>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28B458D5" w14:textId="64BB64F2" w:rsidR="00B2115E" w:rsidRPr="00B61C5D" w:rsidRDefault="00B2115E" w:rsidP="00B2115E">
            <w:pPr>
              <w:spacing w:line="240" w:lineRule="exact"/>
              <w:jc w:val="center"/>
              <w:rPr>
                <w:rFonts w:ascii="宋体" w:hAnsi="宋体" w:cs="楷体"/>
                <w:bCs/>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29C0B667" w14:textId="13E26529" w:rsidR="00B2115E" w:rsidRPr="00B61C5D" w:rsidRDefault="00B2115E" w:rsidP="00B2115E">
            <w:pPr>
              <w:pStyle w:val="affffffffffff3"/>
              <w:spacing w:line="240" w:lineRule="exact"/>
              <w:ind w:firstLineChars="0" w:firstLine="0"/>
              <w:jc w:val="center"/>
              <w:rPr>
                <w:rFonts w:hAnsi="宋体" w:cs="宋体"/>
                <w:noProof w:val="0"/>
                <w:kern w:val="2"/>
                <w:sz w:val="18"/>
                <w:szCs w:val="18"/>
                <w:highlight w:val="yellow"/>
              </w:rPr>
            </w:pPr>
            <w:r w:rsidRPr="00B61C5D">
              <w:rPr>
                <w:rFonts w:hAnsi="宋体" w:cs="宋体" w:hint="eastAsia"/>
                <w:noProof w:val="0"/>
                <w:kern w:val="2"/>
                <w:sz w:val="18"/>
                <w:szCs w:val="18"/>
                <w:highlight w:val="yellow"/>
              </w:rPr>
              <w:t>CRC0</w:t>
            </w:r>
          </w:p>
        </w:tc>
        <w:tc>
          <w:tcPr>
            <w:tcW w:w="590" w:type="dxa"/>
            <w:shd w:val="clear" w:color="auto" w:fill="auto"/>
            <w:vAlign w:val="center"/>
          </w:tcPr>
          <w:p w14:paraId="61224AC8" w14:textId="6F4FA491" w:rsidR="00B2115E" w:rsidRPr="00B61C5D" w:rsidRDefault="00B2115E" w:rsidP="00B2115E">
            <w:pPr>
              <w:pStyle w:val="affffffffffff3"/>
              <w:spacing w:line="240" w:lineRule="exact"/>
              <w:ind w:firstLineChars="0" w:firstLine="0"/>
              <w:jc w:val="center"/>
              <w:rPr>
                <w:rFonts w:hAnsi="宋体" w:cs="宋体"/>
                <w:noProof w:val="0"/>
                <w:kern w:val="2"/>
                <w:sz w:val="18"/>
                <w:szCs w:val="18"/>
                <w:highlight w:val="yellow"/>
              </w:rPr>
            </w:pPr>
            <w:r w:rsidRPr="00B61C5D">
              <w:rPr>
                <w:rFonts w:hAnsi="宋体" w:cs="宋体" w:hint="eastAsia"/>
                <w:noProof w:val="0"/>
                <w:kern w:val="2"/>
                <w:sz w:val="18"/>
                <w:szCs w:val="18"/>
                <w:highlight w:val="yellow"/>
              </w:rPr>
              <w:t>CRC1</w:t>
            </w:r>
          </w:p>
        </w:tc>
      </w:tr>
      <w:tr w:rsidR="00B2115E" w:rsidRPr="00B61C5D" w14:paraId="2C817C94" w14:textId="77777777" w:rsidTr="00B61C5D">
        <w:trPr>
          <w:jc w:val="center"/>
        </w:trPr>
        <w:tc>
          <w:tcPr>
            <w:tcW w:w="409" w:type="dxa"/>
            <w:vMerge/>
            <w:vAlign w:val="center"/>
          </w:tcPr>
          <w:p w14:paraId="2077414A" w14:textId="77777777" w:rsidR="00B2115E" w:rsidRPr="00B61C5D" w:rsidRDefault="00B2115E" w:rsidP="00B2115E">
            <w:pPr>
              <w:pStyle w:val="affffffffffff3"/>
              <w:spacing w:line="240" w:lineRule="exact"/>
              <w:ind w:firstLine="360"/>
              <w:jc w:val="center"/>
              <w:rPr>
                <w:rFonts w:hAnsi="宋体"/>
                <w:sz w:val="18"/>
                <w:szCs w:val="18"/>
                <w:highlight w:val="yellow"/>
              </w:rPr>
            </w:pPr>
          </w:p>
        </w:tc>
        <w:tc>
          <w:tcPr>
            <w:tcW w:w="1135" w:type="dxa"/>
            <w:shd w:val="clear" w:color="auto" w:fill="auto"/>
            <w:vAlign w:val="center"/>
          </w:tcPr>
          <w:p w14:paraId="1A107466" w14:textId="529B0EBA" w:rsidR="00B2115E" w:rsidRPr="00B61C5D" w:rsidRDefault="00B2115E" w:rsidP="00B2115E">
            <w:pPr>
              <w:spacing w:line="240" w:lineRule="exact"/>
              <w:jc w:val="center"/>
              <w:rPr>
                <w:rFonts w:ascii="宋体" w:hAnsi="宋体" w:cs="楷体"/>
                <w:bCs/>
                <w:sz w:val="18"/>
                <w:szCs w:val="18"/>
                <w:highlight w:val="yellow"/>
              </w:rPr>
            </w:pPr>
            <w:r w:rsidRPr="00B61C5D">
              <w:rPr>
                <w:rFonts w:ascii="宋体" w:hAnsi="宋体" w:cs="宋体" w:hint="eastAsia"/>
                <w:sz w:val="18"/>
                <w:szCs w:val="18"/>
                <w:highlight w:val="yellow"/>
              </w:rPr>
              <w:t>查控制器列表应答n</w:t>
            </w:r>
          </w:p>
        </w:tc>
        <w:tc>
          <w:tcPr>
            <w:tcW w:w="567" w:type="dxa"/>
            <w:shd w:val="clear" w:color="auto" w:fill="auto"/>
            <w:vAlign w:val="center"/>
          </w:tcPr>
          <w:p w14:paraId="044E2F98" w14:textId="6DEC2E87" w:rsidR="00B2115E" w:rsidRPr="00B61C5D" w:rsidRDefault="00B2115E" w:rsidP="00B2115E">
            <w:pPr>
              <w:spacing w:line="240" w:lineRule="exact"/>
              <w:jc w:val="center"/>
              <w:rPr>
                <w:rFonts w:ascii="宋体" w:hAnsi="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1</w:t>
            </w:r>
            <w:r w:rsidRPr="00B61C5D">
              <w:rPr>
                <w:rFonts w:ascii="宋体" w:hAnsi="宋体"/>
                <w:bCs/>
                <w:sz w:val="18"/>
                <w:szCs w:val="18"/>
                <w:highlight w:val="yellow"/>
              </w:rPr>
              <w:t>H</w:t>
            </w:r>
          </w:p>
        </w:tc>
        <w:tc>
          <w:tcPr>
            <w:tcW w:w="516" w:type="dxa"/>
            <w:shd w:val="clear" w:color="auto" w:fill="auto"/>
            <w:vAlign w:val="center"/>
          </w:tcPr>
          <w:p w14:paraId="46849915" w14:textId="6048B28D" w:rsidR="00B2115E" w:rsidRPr="00B61C5D" w:rsidRDefault="00B2115E" w:rsidP="00B2115E">
            <w:pPr>
              <w:spacing w:line="240" w:lineRule="exact"/>
              <w:jc w:val="center"/>
              <w:rPr>
                <w:rFonts w:ascii="宋体" w:hAnsi="宋体"/>
                <w:sz w:val="18"/>
                <w:szCs w:val="18"/>
                <w:highlight w:val="yellow"/>
              </w:rPr>
            </w:pPr>
            <w:r w:rsidRPr="00B61C5D">
              <w:rPr>
                <w:rFonts w:ascii="宋体" w:hAnsi="宋体"/>
                <w:bCs/>
                <w:sz w:val="18"/>
                <w:szCs w:val="18"/>
                <w:highlight w:val="yellow"/>
              </w:rPr>
              <w:t>01H</w:t>
            </w:r>
          </w:p>
        </w:tc>
        <w:tc>
          <w:tcPr>
            <w:tcW w:w="486" w:type="dxa"/>
            <w:shd w:val="clear" w:color="auto" w:fill="auto"/>
            <w:vAlign w:val="center"/>
          </w:tcPr>
          <w:p w14:paraId="67F1A3AD" w14:textId="1526FCFA" w:rsidR="00B2115E" w:rsidRPr="00B61C5D" w:rsidRDefault="00B2115E" w:rsidP="00B2115E">
            <w:pPr>
              <w:spacing w:line="240" w:lineRule="exact"/>
              <w:jc w:val="center"/>
              <w:rPr>
                <w:rFonts w:ascii="宋体" w:hAnsi="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3</w:t>
            </w:r>
            <w:r w:rsidRPr="00B61C5D">
              <w:rPr>
                <w:rFonts w:ascii="宋体" w:hAnsi="宋体"/>
                <w:bCs/>
                <w:sz w:val="18"/>
                <w:szCs w:val="18"/>
                <w:highlight w:val="yellow"/>
              </w:rPr>
              <w:t>H</w:t>
            </w:r>
          </w:p>
        </w:tc>
        <w:tc>
          <w:tcPr>
            <w:tcW w:w="486" w:type="dxa"/>
            <w:shd w:val="clear" w:color="auto" w:fill="auto"/>
            <w:vAlign w:val="center"/>
          </w:tcPr>
          <w:p w14:paraId="3C211703" w14:textId="58AAD6F5" w:rsidR="00B2115E" w:rsidRPr="00B61C5D" w:rsidRDefault="00B2115E" w:rsidP="00B2115E">
            <w:pPr>
              <w:spacing w:line="240" w:lineRule="exact"/>
              <w:jc w:val="center"/>
              <w:rPr>
                <w:rFonts w:ascii="宋体" w:hAnsi="宋体"/>
                <w:sz w:val="18"/>
                <w:szCs w:val="18"/>
                <w:highlight w:val="yellow"/>
              </w:rPr>
            </w:pPr>
            <w:r w:rsidRPr="00B61C5D">
              <w:rPr>
                <w:rFonts w:ascii="宋体" w:hAnsi="宋体"/>
                <w:bCs/>
                <w:sz w:val="18"/>
                <w:szCs w:val="18"/>
                <w:highlight w:val="yellow"/>
              </w:rPr>
              <w:t>XXH</w:t>
            </w:r>
          </w:p>
        </w:tc>
        <w:tc>
          <w:tcPr>
            <w:tcW w:w="525" w:type="dxa"/>
            <w:shd w:val="clear" w:color="auto" w:fill="auto"/>
            <w:vAlign w:val="center"/>
          </w:tcPr>
          <w:p w14:paraId="5C7CAEE5" w14:textId="4257C77E" w:rsidR="00B2115E" w:rsidRPr="00B61C5D" w:rsidRDefault="00B2115E" w:rsidP="00B2115E">
            <w:pPr>
              <w:spacing w:line="240" w:lineRule="exact"/>
              <w:jc w:val="center"/>
              <w:rPr>
                <w:rFonts w:ascii="宋体" w:hAnsi="宋体"/>
                <w:sz w:val="18"/>
                <w:szCs w:val="18"/>
                <w:highlight w:val="yellow"/>
              </w:rPr>
            </w:pPr>
            <w:r w:rsidRPr="00B61C5D">
              <w:rPr>
                <w:rFonts w:ascii="宋体" w:hAnsi="宋体"/>
                <w:bCs/>
                <w:sz w:val="18"/>
                <w:szCs w:val="18"/>
                <w:highlight w:val="yellow"/>
              </w:rPr>
              <w:t>XXH</w:t>
            </w:r>
          </w:p>
        </w:tc>
        <w:tc>
          <w:tcPr>
            <w:tcW w:w="559" w:type="dxa"/>
            <w:shd w:val="clear" w:color="auto" w:fill="auto"/>
            <w:vAlign w:val="center"/>
          </w:tcPr>
          <w:p w14:paraId="364E7B1B" w14:textId="2A07C87B" w:rsidR="00B2115E" w:rsidRPr="00B61C5D" w:rsidRDefault="00B2115E" w:rsidP="00B2115E">
            <w:pPr>
              <w:spacing w:line="240" w:lineRule="exact"/>
              <w:jc w:val="center"/>
              <w:rPr>
                <w:rFonts w:ascii="宋体" w:hAnsi="宋体"/>
                <w:sz w:val="18"/>
                <w:szCs w:val="18"/>
                <w:highlight w:val="yellow"/>
              </w:rPr>
            </w:pPr>
            <w:r>
              <w:rPr>
                <w:rFonts w:ascii="宋体" w:hAnsi="宋体"/>
                <w:bCs/>
                <w:sz w:val="18"/>
                <w:szCs w:val="18"/>
                <w:highlight w:val="yellow"/>
              </w:rPr>
              <w:t>n</w:t>
            </w:r>
          </w:p>
        </w:tc>
        <w:tc>
          <w:tcPr>
            <w:tcW w:w="486" w:type="dxa"/>
            <w:shd w:val="clear" w:color="auto" w:fill="auto"/>
            <w:vAlign w:val="center"/>
          </w:tcPr>
          <w:p w14:paraId="7BD59492" w14:textId="3B7F19CE" w:rsidR="00B2115E" w:rsidRPr="00B61C5D" w:rsidRDefault="00B2115E" w:rsidP="00B2115E">
            <w:pPr>
              <w:spacing w:line="240" w:lineRule="exact"/>
              <w:jc w:val="center"/>
              <w:rPr>
                <w:rFonts w:ascii="宋体" w:hAnsi="宋体" w:cs="宋体"/>
                <w:sz w:val="18"/>
                <w:szCs w:val="18"/>
                <w:highlight w:val="yellow"/>
              </w:rPr>
            </w:pPr>
            <w:r>
              <w:rPr>
                <w:rFonts w:ascii="宋体" w:hAnsi="宋体"/>
                <w:bCs/>
                <w:sz w:val="18"/>
                <w:szCs w:val="18"/>
                <w:highlight w:val="yellow"/>
              </w:rPr>
              <w:t>XXH</w:t>
            </w:r>
          </w:p>
        </w:tc>
        <w:tc>
          <w:tcPr>
            <w:tcW w:w="588" w:type="dxa"/>
            <w:shd w:val="clear" w:color="auto" w:fill="auto"/>
            <w:vAlign w:val="center"/>
          </w:tcPr>
          <w:p w14:paraId="4BB1961B" w14:textId="77777777" w:rsidR="00B2115E" w:rsidRPr="00B61C5D" w:rsidRDefault="00B2115E" w:rsidP="00B2115E">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76D86764" w14:textId="77777777" w:rsidR="00B2115E" w:rsidRPr="00B61C5D" w:rsidRDefault="00B2115E" w:rsidP="00B2115E">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67036282" w14:textId="5065FD9B" w:rsidR="00B2115E" w:rsidRPr="00B61C5D" w:rsidRDefault="00B2115E" w:rsidP="00B2115E">
            <w:pPr>
              <w:spacing w:line="240" w:lineRule="exact"/>
              <w:jc w:val="center"/>
              <w:rPr>
                <w:rFonts w:ascii="宋体" w:hAnsi="宋体"/>
                <w:sz w:val="18"/>
                <w:szCs w:val="18"/>
                <w:highlight w:val="yellow"/>
              </w:rPr>
            </w:pPr>
            <w:r w:rsidRPr="00B61C5D">
              <w:rPr>
                <w:rFonts w:ascii="宋体" w:hAnsi="宋体" w:cs="宋体" w:hint="eastAsia"/>
                <w:sz w:val="18"/>
                <w:szCs w:val="18"/>
                <w:highlight w:val="yellow"/>
              </w:rPr>
              <w:t>控制器编号</w:t>
            </w:r>
            <w:r w:rsidR="0081461A">
              <w:rPr>
                <w:rFonts w:ascii="宋体" w:hAnsi="宋体" w:cs="宋体"/>
                <w:sz w:val="18"/>
                <w:szCs w:val="18"/>
                <w:highlight w:val="yellow"/>
              </w:rPr>
              <w:t>m</w:t>
            </w:r>
            <w:r>
              <w:rPr>
                <w:rFonts w:ascii="宋体" w:hAnsi="宋体" w:cs="宋体"/>
                <w:sz w:val="18"/>
                <w:szCs w:val="18"/>
                <w:highlight w:val="yellow"/>
              </w:rPr>
              <w:t>-1</w:t>
            </w:r>
          </w:p>
        </w:tc>
        <w:tc>
          <w:tcPr>
            <w:tcW w:w="590" w:type="dxa"/>
            <w:shd w:val="clear" w:color="auto" w:fill="auto"/>
            <w:vAlign w:val="center"/>
          </w:tcPr>
          <w:p w14:paraId="07E706BF" w14:textId="4206AB19" w:rsidR="00B2115E" w:rsidRPr="00B61C5D" w:rsidRDefault="00B2115E" w:rsidP="00B2115E">
            <w:pPr>
              <w:spacing w:line="240" w:lineRule="exact"/>
              <w:jc w:val="center"/>
              <w:rPr>
                <w:rFonts w:ascii="宋体" w:hAnsi="宋体"/>
                <w:sz w:val="18"/>
                <w:szCs w:val="18"/>
                <w:highlight w:val="yellow"/>
              </w:rPr>
            </w:pPr>
            <w:r w:rsidRPr="00B61C5D">
              <w:rPr>
                <w:rFonts w:ascii="宋体" w:hAnsi="宋体" w:cs="宋体" w:hint="eastAsia"/>
                <w:sz w:val="18"/>
                <w:szCs w:val="18"/>
                <w:highlight w:val="yellow"/>
              </w:rPr>
              <w:t>设备类型代码0</w:t>
            </w:r>
          </w:p>
        </w:tc>
        <w:tc>
          <w:tcPr>
            <w:tcW w:w="590" w:type="dxa"/>
            <w:shd w:val="clear" w:color="auto" w:fill="auto"/>
            <w:vAlign w:val="center"/>
          </w:tcPr>
          <w:p w14:paraId="44FA87FB" w14:textId="3FE0C34B" w:rsidR="00B2115E" w:rsidRPr="00B61C5D" w:rsidRDefault="00B2115E" w:rsidP="00B2115E">
            <w:pPr>
              <w:spacing w:line="240" w:lineRule="exact"/>
              <w:jc w:val="center"/>
              <w:rPr>
                <w:rFonts w:ascii="宋体" w:hAnsi="宋体"/>
                <w:sz w:val="18"/>
                <w:szCs w:val="18"/>
                <w:highlight w:val="yellow"/>
              </w:rPr>
            </w:pPr>
            <w:r w:rsidRPr="00B61C5D">
              <w:rPr>
                <w:rFonts w:ascii="宋体" w:hAnsi="宋体" w:cs="宋体" w:hint="eastAsia"/>
                <w:sz w:val="18"/>
                <w:szCs w:val="18"/>
                <w:highlight w:val="yellow"/>
              </w:rPr>
              <w:t>设备类型代码1</w:t>
            </w:r>
          </w:p>
        </w:tc>
        <w:tc>
          <w:tcPr>
            <w:tcW w:w="590" w:type="dxa"/>
            <w:shd w:val="clear" w:color="auto" w:fill="auto"/>
            <w:vAlign w:val="center"/>
          </w:tcPr>
          <w:p w14:paraId="5A3F83AB" w14:textId="5A08F66F" w:rsidR="00B2115E" w:rsidRPr="00B61C5D" w:rsidRDefault="00B2115E" w:rsidP="00B2115E">
            <w:pPr>
              <w:spacing w:line="240" w:lineRule="exact"/>
              <w:rPr>
                <w:rFonts w:ascii="宋体" w:hAnsi="宋体"/>
                <w:sz w:val="18"/>
                <w:szCs w:val="18"/>
                <w:highlight w:val="yellow"/>
              </w:rPr>
            </w:pPr>
            <w:r w:rsidRPr="00B61C5D">
              <w:rPr>
                <w:rFonts w:ascii="宋体" w:hAnsi="宋体" w:cs="宋体" w:hint="eastAsia"/>
                <w:sz w:val="18"/>
                <w:szCs w:val="18"/>
                <w:highlight w:val="yellow"/>
              </w:rPr>
              <w:t>控制器编号</w:t>
            </w:r>
            <w:r w:rsidR="0081461A">
              <w:rPr>
                <w:rFonts w:ascii="宋体" w:hAnsi="宋体" w:cs="宋体"/>
                <w:sz w:val="18"/>
                <w:szCs w:val="18"/>
                <w:highlight w:val="yellow"/>
              </w:rPr>
              <w:t>m</w:t>
            </w:r>
          </w:p>
        </w:tc>
        <w:tc>
          <w:tcPr>
            <w:tcW w:w="590" w:type="dxa"/>
            <w:shd w:val="clear" w:color="auto" w:fill="auto"/>
            <w:vAlign w:val="center"/>
          </w:tcPr>
          <w:p w14:paraId="51AB2F01" w14:textId="5E69F164" w:rsidR="00B2115E" w:rsidRPr="00B61C5D" w:rsidRDefault="00B2115E" w:rsidP="00B2115E">
            <w:pPr>
              <w:spacing w:line="240" w:lineRule="exact"/>
              <w:rPr>
                <w:rFonts w:ascii="宋体" w:hAnsi="宋体"/>
                <w:sz w:val="18"/>
                <w:szCs w:val="18"/>
                <w:highlight w:val="yellow"/>
              </w:rPr>
            </w:pPr>
            <w:r w:rsidRPr="00B61C5D">
              <w:rPr>
                <w:rFonts w:ascii="宋体" w:hAnsi="宋体" w:cs="宋体" w:hint="eastAsia"/>
                <w:sz w:val="18"/>
                <w:szCs w:val="18"/>
                <w:highlight w:val="yellow"/>
              </w:rPr>
              <w:t>设备类型代码0</w:t>
            </w:r>
          </w:p>
        </w:tc>
        <w:tc>
          <w:tcPr>
            <w:tcW w:w="590" w:type="dxa"/>
            <w:shd w:val="clear" w:color="auto" w:fill="auto"/>
            <w:vAlign w:val="center"/>
          </w:tcPr>
          <w:p w14:paraId="2F372B2E" w14:textId="3D4B9794" w:rsidR="00B2115E" w:rsidRPr="00B61C5D" w:rsidRDefault="00B2115E" w:rsidP="00B2115E">
            <w:pPr>
              <w:spacing w:line="240" w:lineRule="exact"/>
              <w:rPr>
                <w:rFonts w:ascii="宋体" w:hAnsi="宋体"/>
                <w:sz w:val="18"/>
                <w:szCs w:val="18"/>
                <w:highlight w:val="yellow"/>
              </w:rPr>
            </w:pPr>
            <w:r w:rsidRPr="00B61C5D">
              <w:rPr>
                <w:rFonts w:ascii="宋体" w:hAnsi="宋体" w:cs="宋体" w:hint="eastAsia"/>
                <w:sz w:val="18"/>
                <w:szCs w:val="18"/>
                <w:highlight w:val="yellow"/>
              </w:rPr>
              <w:t>设备类型代码1</w:t>
            </w:r>
          </w:p>
        </w:tc>
        <w:tc>
          <w:tcPr>
            <w:tcW w:w="590" w:type="dxa"/>
            <w:shd w:val="clear" w:color="auto" w:fill="auto"/>
            <w:vAlign w:val="center"/>
          </w:tcPr>
          <w:p w14:paraId="72805A2D" w14:textId="77777777" w:rsidR="00B2115E" w:rsidRPr="00B61C5D" w:rsidRDefault="00B2115E" w:rsidP="00B2115E">
            <w:pPr>
              <w:pStyle w:val="affffffffffff3"/>
              <w:spacing w:line="240" w:lineRule="exact"/>
              <w:ind w:firstLineChars="0" w:firstLine="0"/>
              <w:jc w:val="center"/>
              <w:rPr>
                <w:rFonts w:hAnsi="宋体" w:cs="宋体"/>
                <w:noProof w:val="0"/>
                <w:kern w:val="2"/>
                <w:sz w:val="18"/>
                <w:szCs w:val="18"/>
                <w:highlight w:val="yellow"/>
              </w:rPr>
            </w:pPr>
            <w:r w:rsidRPr="00B61C5D">
              <w:rPr>
                <w:rFonts w:hAnsi="宋体" w:cs="宋体" w:hint="eastAsia"/>
                <w:noProof w:val="0"/>
                <w:kern w:val="2"/>
                <w:sz w:val="18"/>
                <w:szCs w:val="18"/>
                <w:highlight w:val="yellow"/>
              </w:rPr>
              <w:t>CRC0</w:t>
            </w:r>
          </w:p>
        </w:tc>
        <w:tc>
          <w:tcPr>
            <w:tcW w:w="590" w:type="dxa"/>
            <w:shd w:val="clear" w:color="auto" w:fill="auto"/>
            <w:vAlign w:val="center"/>
          </w:tcPr>
          <w:p w14:paraId="411061B7" w14:textId="77777777" w:rsidR="00B2115E" w:rsidRPr="00B61C5D" w:rsidRDefault="00B2115E" w:rsidP="00B2115E">
            <w:pPr>
              <w:pStyle w:val="affffffffffff3"/>
              <w:spacing w:line="240" w:lineRule="exact"/>
              <w:ind w:firstLineChars="0" w:firstLine="0"/>
              <w:jc w:val="center"/>
              <w:rPr>
                <w:rFonts w:hAnsi="宋体" w:cs="宋体"/>
                <w:noProof w:val="0"/>
                <w:kern w:val="2"/>
                <w:sz w:val="18"/>
                <w:szCs w:val="18"/>
                <w:highlight w:val="yellow"/>
              </w:rPr>
            </w:pPr>
            <w:r w:rsidRPr="00B61C5D">
              <w:rPr>
                <w:rFonts w:hAnsi="宋体" w:cs="宋体" w:hint="eastAsia"/>
                <w:noProof w:val="0"/>
                <w:kern w:val="2"/>
                <w:sz w:val="18"/>
                <w:szCs w:val="18"/>
                <w:highlight w:val="yellow"/>
              </w:rPr>
              <w:t>CRC1</w:t>
            </w:r>
          </w:p>
        </w:tc>
      </w:tr>
      <w:tr w:rsidR="00B2115E" w:rsidRPr="00B61C5D" w14:paraId="155EA375" w14:textId="77777777" w:rsidTr="009E5ECD">
        <w:trPr>
          <w:jc w:val="center"/>
        </w:trPr>
        <w:tc>
          <w:tcPr>
            <w:tcW w:w="409" w:type="dxa"/>
            <w:vMerge/>
            <w:vAlign w:val="center"/>
          </w:tcPr>
          <w:p w14:paraId="75E3A6A5" w14:textId="77777777" w:rsidR="00B2115E" w:rsidRPr="00B61C5D" w:rsidRDefault="00B2115E" w:rsidP="00B2115E">
            <w:pPr>
              <w:pStyle w:val="affffffffffff3"/>
              <w:spacing w:line="240" w:lineRule="exact"/>
              <w:ind w:firstLineChars="0" w:firstLine="0"/>
              <w:jc w:val="center"/>
              <w:rPr>
                <w:rFonts w:hAnsi="宋体"/>
                <w:sz w:val="18"/>
                <w:szCs w:val="18"/>
                <w:highlight w:val="yellow"/>
              </w:rPr>
            </w:pPr>
          </w:p>
        </w:tc>
        <w:tc>
          <w:tcPr>
            <w:tcW w:w="1135" w:type="dxa"/>
            <w:shd w:val="clear" w:color="auto" w:fill="auto"/>
            <w:vAlign w:val="center"/>
          </w:tcPr>
          <w:p w14:paraId="397D1183" w14:textId="77777777" w:rsidR="00B2115E" w:rsidRPr="00B61C5D" w:rsidRDefault="00B2115E" w:rsidP="00B2115E">
            <w:pPr>
              <w:spacing w:line="240" w:lineRule="exact"/>
              <w:jc w:val="center"/>
              <w:rPr>
                <w:rFonts w:ascii="宋体" w:hAnsi="宋体" w:cs="楷体"/>
                <w:bCs/>
                <w:sz w:val="18"/>
                <w:szCs w:val="18"/>
                <w:highlight w:val="yellow"/>
              </w:rPr>
            </w:pPr>
            <w:r w:rsidRPr="00B61C5D">
              <w:rPr>
                <w:rFonts w:ascii="宋体" w:hAnsi="宋体" w:hint="eastAsia"/>
                <w:sz w:val="18"/>
                <w:szCs w:val="18"/>
                <w:highlight w:val="yellow"/>
              </w:rPr>
              <w:t>分组报文结束</w:t>
            </w:r>
          </w:p>
        </w:tc>
        <w:tc>
          <w:tcPr>
            <w:tcW w:w="567" w:type="dxa"/>
            <w:shd w:val="clear" w:color="auto" w:fill="auto"/>
            <w:vAlign w:val="center"/>
          </w:tcPr>
          <w:p w14:paraId="0E1594F3" w14:textId="77777777"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01H</w:t>
            </w:r>
          </w:p>
        </w:tc>
        <w:tc>
          <w:tcPr>
            <w:tcW w:w="516" w:type="dxa"/>
            <w:shd w:val="clear" w:color="auto" w:fill="auto"/>
            <w:vAlign w:val="center"/>
          </w:tcPr>
          <w:p w14:paraId="6CFFF741" w14:textId="77777777"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01H</w:t>
            </w:r>
          </w:p>
        </w:tc>
        <w:tc>
          <w:tcPr>
            <w:tcW w:w="486" w:type="dxa"/>
            <w:shd w:val="clear" w:color="auto" w:fill="auto"/>
            <w:vAlign w:val="center"/>
          </w:tcPr>
          <w:p w14:paraId="32BD75AB" w14:textId="77777777"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03H</w:t>
            </w:r>
          </w:p>
        </w:tc>
        <w:tc>
          <w:tcPr>
            <w:tcW w:w="486" w:type="dxa"/>
            <w:shd w:val="clear" w:color="auto" w:fill="auto"/>
            <w:vAlign w:val="center"/>
          </w:tcPr>
          <w:p w14:paraId="2958011B" w14:textId="77777777" w:rsidR="00B2115E" w:rsidRPr="00B61C5D" w:rsidRDefault="00B2115E" w:rsidP="00B2115E">
            <w:pPr>
              <w:spacing w:line="240" w:lineRule="exact"/>
              <w:jc w:val="center"/>
              <w:rPr>
                <w:rFonts w:ascii="宋体" w:hAnsi="宋体"/>
                <w:sz w:val="18"/>
                <w:szCs w:val="18"/>
                <w:highlight w:val="yellow"/>
              </w:rPr>
            </w:pPr>
            <w:r w:rsidRPr="00B61C5D">
              <w:rPr>
                <w:rFonts w:ascii="宋体" w:hAnsi="宋体"/>
                <w:bCs/>
                <w:sz w:val="18"/>
                <w:szCs w:val="18"/>
                <w:highlight w:val="yellow"/>
              </w:rPr>
              <w:t>XXH</w:t>
            </w:r>
          </w:p>
        </w:tc>
        <w:tc>
          <w:tcPr>
            <w:tcW w:w="525" w:type="dxa"/>
            <w:shd w:val="clear" w:color="auto" w:fill="auto"/>
            <w:vAlign w:val="center"/>
          </w:tcPr>
          <w:p w14:paraId="302F3670" w14:textId="77777777"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XXH</w:t>
            </w:r>
          </w:p>
        </w:tc>
        <w:tc>
          <w:tcPr>
            <w:tcW w:w="559" w:type="dxa"/>
            <w:shd w:val="clear" w:color="auto" w:fill="auto"/>
            <w:vAlign w:val="center"/>
          </w:tcPr>
          <w:p w14:paraId="1E48210F" w14:textId="77777777"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00H</w:t>
            </w:r>
          </w:p>
        </w:tc>
        <w:tc>
          <w:tcPr>
            <w:tcW w:w="486" w:type="dxa"/>
            <w:shd w:val="clear" w:color="auto" w:fill="auto"/>
            <w:vAlign w:val="center"/>
          </w:tcPr>
          <w:p w14:paraId="50290308" w14:textId="77777777"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w:t>
            </w:r>
            <w:r w:rsidRPr="00B61C5D">
              <w:rPr>
                <w:rFonts w:ascii="宋体" w:hAnsi="宋体" w:cs="宋体" w:hint="eastAsia"/>
                <w:sz w:val="18"/>
                <w:szCs w:val="18"/>
                <w:highlight w:val="yellow"/>
              </w:rPr>
              <w:t>2</w:t>
            </w:r>
            <w:r w:rsidRPr="00B61C5D">
              <w:rPr>
                <w:rFonts w:ascii="宋体" w:hAnsi="宋体" w:cs="宋体"/>
                <w:sz w:val="18"/>
                <w:szCs w:val="18"/>
                <w:highlight w:val="yellow"/>
              </w:rPr>
              <w:t>H</w:t>
            </w:r>
          </w:p>
        </w:tc>
        <w:tc>
          <w:tcPr>
            <w:tcW w:w="588" w:type="dxa"/>
            <w:shd w:val="clear" w:color="auto" w:fill="auto"/>
            <w:vAlign w:val="center"/>
          </w:tcPr>
          <w:p w14:paraId="506627CA" w14:textId="77777777"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0FH</w:t>
            </w:r>
          </w:p>
        </w:tc>
        <w:tc>
          <w:tcPr>
            <w:tcW w:w="590" w:type="dxa"/>
            <w:shd w:val="clear" w:color="auto" w:fill="auto"/>
            <w:vAlign w:val="center"/>
          </w:tcPr>
          <w:p w14:paraId="7A116112" w14:textId="77777777"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宋体" w:hint="eastAsia"/>
                <w:sz w:val="18"/>
                <w:szCs w:val="18"/>
                <w:highlight w:val="yellow"/>
              </w:rPr>
              <w:t>00H</w:t>
            </w:r>
          </w:p>
        </w:tc>
        <w:tc>
          <w:tcPr>
            <w:tcW w:w="590" w:type="dxa"/>
            <w:shd w:val="clear" w:color="auto" w:fill="auto"/>
            <w:vAlign w:val="center"/>
          </w:tcPr>
          <w:p w14:paraId="07C5F6F0" w14:textId="77777777" w:rsidR="00B2115E" w:rsidRPr="00B61C5D" w:rsidRDefault="00B2115E" w:rsidP="00B2115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509F115B" w14:textId="77777777" w:rsidR="00B2115E" w:rsidRPr="00B61C5D" w:rsidRDefault="00B2115E" w:rsidP="00B2115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0169A46F" w14:textId="77777777" w:rsidR="00B2115E" w:rsidRPr="00B61C5D" w:rsidRDefault="00B2115E" w:rsidP="00B2115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4CD5D7AB" w14:textId="77777777" w:rsidR="00B2115E" w:rsidRPr="00B61C5D" w:rsidRDefault="00B2115E" w:rsidP="00B2115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42BF8E71" w14:textId="77777777" w:rsidR="00B2115E" w:rsidRPr="00B61C5D" w:rsidRDefault="00B2115E" w:rsidP="00B2115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49C869C1" w14:textId="77777777" w:rsidR="00B2115E" w:rsidRPr="00B61C5D" w:rsidRDefault="00B2115E" w:rsidP="00B2115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288DEFC0" w14:textId="77777777" w:rsidR="00B2115E" w:rsidRPr="00B61C5D" w:rsidRDefault="00B2115E" w:rsidP="00B2115E">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CRC0</w:t>
            </w:r>
          </w:p>
        </w:tc>
        <w:tc>
          <w:tcPr>
            <w:tcW w:w="590" w:type="dxa"/>
            <w:shd w:val="clear" w:color="auto" w:fill="auto"/>
            <w:vAlign w:val="center"/>
          </w:tcPr>
          <w:p w14:paraId="68335C09" w14:textId="77777777" w:rsidR="00B2115E" w:rsidRPr="00B61C5D" w:rsidRDefault="00B2115E" w:rsidP="00B2115E">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CRC1</w:t>
            </w:r>
          </w:p>
        </w:tc>
      </w:tr>
      <w:tr w:rsidR="00B2115E" w:rsidRPr="00B61C5D" w14:paraId="385F230C" w14:textId="77777777" w:rsidTr="009E5ECD">
        <w:trPr>
          <w:jc w:val="center"/>
        </w:trPr>
        <w:tc>
          <w:tcPr>
            <w:tcW w:w="409" w:type="dxa"/>
            <w:vMerge w:val="restart"/>
            <w:vAlign w:val="center"/>
          </w:tcPr>
          <w:p w14:paraId="75D4F54A" w14:textId="042C193B" w:rsidR="00B2115E" w:rsidRPr="00B61C5D" w:rsidRDefault="00B2115E" w:rsidP="00B2115E">
            <w:pPr>
              <w:pStyle w:val="affffffffffff3"/>
              <w:spacing w:line="240" w:lineRule="exact"/>
              <w:ind w:firstLineChars="0" w:firstLine="0"/>
              <w:jc w:val="center"/>
              <w:rPr>
                <w:rFonts w:hAnsi="宋体"/>
                <w:sz w:val="18"/>
                <w:szCs w:val="18"/>
                <w:highlight w:val="yellow"/>
              </w:rPr>
            </w:pPr>
            <w:r w:rsidRPr="00B61C5D">
              <w:rPr>
                <w:rFonts w:hAnsi="宋体"/>
                <w:sz w:val="18"/>
                <w:szCs w:val="18"/>
                <w:highlight w:val="yellow"/>
              </w:rPr>
              <w:t>45</w:t>
            </w:r>
          </w:p>
        </w:tc>
        <w:tc>
          <w:tcPr>
            <w:tcW w:w="1135" w:type="dxa"/>
            <w:shd w:val="clear" w:color="auto" w:fill="auto"/>
            <w:vAlign w:val="center"/>
          </w:tcPr>
          <w:p w14:paraId="05D30A01" w14:textId="3FFF3A8D" w:rsidR="00B2115E" w:rsidRPr="00B61C5D" w:rsidRDefault="00B2115E" w:rsidP="00B2115E">
            <w:pPr>
              <w:spacing w:line="240" w:lineRule="exact"/>
              <w:jc w:val="center"/>
              <w:rPr>
                <w:rFonts w:ascii="宋体" w:hAnsi="宋体"/>
                <w:sz w:val="18"/>
                <w:szCs w:val="18"/>
                <w:highlight w:val="yellow"/>
              </w:rPr>
            </w:pPr>
            <w:r>
              <w:rPr>
                <w:rFonts w:ascii="宋体" w:hAnsi="宋体" w:hint="eastAsia"/>
                <w:sz w:val="18"/>
                <w:szCs w:val="18"/>
                <w:highlight w:val="yellow"/>
              </w:rPr>
              <w:t>查单元列表应答1</w:t>
            </w:r>
          </w:p>
        </w:tc>
        <w:tc>
          <w:tcPr>
            <w:tcW w:w="567" w:type="dxa"/>
            <w:shd w:val="clear" w:color="auto" w:fill="auto"/>
            <w:vAlign w:val="center"/>
          </w:tcPr>
          <w:p w14:paraId="0C336E0E" w14:textId="5CC4F2FC"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1</w:t>
            </w:r>
            <w:r w:rsidRPr="00B61C5D">
              <w:rPr>
                <w:rFonts w:ascii="宋体" w:hAnsi="宋体"/>
                <w:bCs/>
                <w:sz w:val="18"/>
                <w:szCs w:val="18"/>
                <w:highlight w:val="yellow"/>
              </w:rPr>
              <w:t>H</w:t>
            </w:r>
          </w:p>
        </w:tc>
        <w:tc>
          <w:tcPr>
            <w:tcW w:w="516" w:type="dxa"/>
            <w:shd w:val="clear" w:color="auto" w:fill="auto"/>
            <w:vAlign w:val="center"/>
          </w:tcPr>
          <w:p w14:paraId="2C11D093" w14:textId="0AAA8B96"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bCs/>
                <w:sz w:val="18"/>
                <w:szCs w:val="18"/>
                <w:highlight w:val="yellow"/>
              </w:rPr>
              <w:t>01H</w:t>
            </w:r>
          </w:p>
        </w:tc>
        <w:tc>
          <w:tcPr>
            <w:tcW w:w="486" w:type="dxa"/>
            <w:shd w:val="clear" w:color="auto" w:fill="auto"/>
            <w:vAlign w:val="center"/>
          </w:tcPr>
          <w:p w14:paraId="427B67CD" w14:textId="4BB9AB65"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3</w:t>
            </w:r>
            <w:r w:rsidRPr="00B61C5D">
              <w:rPr>
                <w:rFonts w:ascii="宋体" w:hAnsi="宋体"/>
                <w:bCs/>
                <w:sz w:val="18"/>
                <w:szCs w:val="18"/>
                <w:highlight w:val="yellow"/>
              </w:rPr>
              <w:t>H</w:t>
            </w:r>
          </w:p>
        </w:tc>
        <w:tc>
          <w:tcPr>
            <w:tcW w:w="486" w:type="dxa"/>
            <w:shd w:val="clear" w:color="auto" w:fill="auto"/>
            <w:vAlign w:val="center"/>
          </w:tcPr>
          <w:p w14:paraId="1349F97E" w14:textId="2CF11A7C"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bCs/>
                <w:sz w:val="18"/>
                <w:szCs w:val="18"/>
                <w:highlight w:val="yellow"/>
              </w:rPr>
              <w:t>XXH</w:t>
            </w:r>
          </w:p>
        </w:tc>
        <w:tc>
          <w:tcPr>
            <w:tcW w:w="525" w:type="dxa"/>
            <w:shd w:val="clear" w:color="auto" w:fill="auto"/>
            <w:vAlign w:val="center"/>
          </w:tcPr>
          <w:p w14:paraId="17F51E55" w14:textId="3891C3E4"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bCs/>
                <w:sz w:val="18"/>
                <w:szCs w:val="18"/>
                <w:highlight w:val="yellow"/>
              </w:rPr>
              <w:t>XXH</w:t>
            </w:r>
          </w:p>
        </w:tc>
        <w:tc>
          <w:tcPr>
            <w:tcW w:w="559" w:type="dxa"/>
            <w:shd w:val="clear" w:color="auto" w:fill="auto"/>
            <w:vAlign w:val="center"/>
          </w:tcPr>
          <w:p w14:paraId="4B14C82F" w14:textId="77777777"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hint="eastAsia"/>
                <w:bCs/>
                <w:sz w:val="18"/>
                <w:szCs w:val="18"/>
                <w:highlight w:val="yellow"/>
              </w:rPr>
              <w:t>00H</w:t>
            </w:r>
          </w:p>
          <w:p w14:paraId="7750A26A" w14:textId="77777777"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hint="eastAsia"/>
                <w:bCs/>
                <w:sz w:val="18"/>
                <w:szCs w:val="18"/>
                <w:highlight w:val="yellow"/>
              </w:rPr>
              <w:t>/</w:t>
            </w:r>
          </w:p>
          <w:p w14:paraId="31996844" w14:textId="6B73B990"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1</w:t>
            </w:r>
            <w:r w:rsidRPr="00B61C5D">
              <w:rPr>
                <w:rFonts w:ascii="宋体" w:hAnsi="宋体"/>
                <w:bCs/>
                <w:sz w:val="18"/>
                <w:szCs w:val="18"/>
                <w:highlight w:val="yellow"/>
              </w:rPr>
              <w:t>H</w:t>
            </w:r>
          </w:p>
        </w:tc>
        <w:tc>
          <w:tcPr>
            <w:tcW w:w="486" w:type="dxa"/>
            <w:shd w:val="clear" w:color="auto" w:fill="auto"/>
            <w:vAlign w:val="center"/>
          </w:tcPr>
          <w:p w14:paraId="6541B3D2" w14:textId="51A2A94B"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hint="eastAsia"/>
                <w:bCs/>
                <w:sz w:val="18"/>
                <w:szCs w:val="18"/>
                <w:highlight w:val="yellow"/>
              </w:rPr>
              <w:t>08</w:t>
            </w:r>
            <w:r w:rsidRPr="00B61C5D">
              <w:rPr>
                <w:rFonts w:ascii="宋体" w:hAnsi="宋体"/>
                <w:bCs/>
                <w:sz w:val="18"/>
                <w:szCs w:val="18"/>
                <w:highlight w:val="yellow"/>
              </w:rPr>
              <w:t>H</w:t>
            </w:r>
          </w:p>
        </w:tc>
        <w:tc>
          <w:tcPr>
            <w:tcW w:w="588" w:type="dxa"/>
            <w:shd w:val="clear" w:color="auto" w:fill="auto"/>
            <w:vAlign w:val="center"/>
          </w:tcPr>
          <w:p w14:paraId="249C6532" w14:textId="6845964F"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hint="eastAsia"/>
                <w:bCs/>
                <w:sz w:val="18"/>
                <w:szCs w:val="18"/>
                <w:highlight w:val="yellow"/>
              </w:rPr>
              <w:t>2</w:t>
            </w:r>
            <w:r w:rsidRPr="00B61C5D">
              <w:rPr>
                <w:rFonts w:ascii="宋体" w:hAnsi="宋体"/>
                <w:bCs/>
                <w:sz w:val="18"/>
                <w:szCs w:val="18"/>
                <w:highlight w:val="yellow"/>
              </w:rPr>
              <w:t>DH</w:t>
            </w:r>
          </w:p>
        </w:tc>
        <w:tc>
          <w:tcPr>
            <w:tcW w:w="590" w:type="dxa"/>
            <w:shd w:val="clear" w:color="auto" w:fill="auto"/>
            <w:vAlign w:val="center"/>
          </w:tcPr>
          <w:p w14:paraId="1EE2E3D7" w14:textId="5F399BED" w:rsidR="00B2115E" w:rsidRPr="00B61C5D" w:rsidRDefault="00B2115E" w:rsidP="00B2115E">
            <w:pPr>
              <w:spacing w:line="240" w:lineRule="exact"/>
              <w:jc w:val="center"/>
              <w:rPr>
                <w:rFonts w:ascii="宋体" w:hAnsi="宋体" w:cs="宋体"/>
                <w:sz w:val="18"/>
                <w:szCs w:val="18"/>
                <w:highlight w:val="yellow"/>
              </w:rPr>
            </w:pPr>
            <w:r>
              <w:rPr>
                <w:rFonts w:ascii="宋体" w:hAnsi="宋体" w:cs="宋体" w:hint="eastAsia"/>
                <w:sz w:val="18"/>
                <w:szCs w:val="18"/>
                <w:highlight w:val="yellow"/>
              </w:rPr>
              <w:t>控制器编号</w:t>
            </w:r>
          </w:p>
        </w:tc>
        <w:tc>
          <w:tcPr>
            <w:tcW w:w="590" w:type="dxa"/>
            <w:shd w:val="clear" w:color="auto" w:fill="auto"/>
            <w:vAlign w:val="center"/>
          </w:tcPr>
          <w:p w14:paraId="014B7D2F" w14:textId="7AF586CD" w:rsidR="00B2115E" w:rsidRPr="00B61C5D" w:rsidRDefault="00B2115E" w:rsidP="00B2115E">
            <w:pPr>
              <w:spacing w:line="240" w:lineRule="exact"/>
              <w:jc w:val="center"/>
              <w:rPr>
                <w:rFonts w:ascii="宋体" w:hAnsi="宋体"/>
                <w:sz w:val="18"/>
                <w:szCs w:val="18"/>
                <w:highlight w:val="yellow"/>
              </w:rPr>
            </w:pPr>
            <w:r w:rsidRPr="00FE4421">
              <w:rPr>
                <w:rFonts w:ascii="宋体" w:hAnsi="宋体" w:cs="宋体" w:hint="eastAsia"/>
                <w:color w:val="FF0000"/>
                <w:sz w:val="18"/>
                <w:szCs w:val="18"/>
                <w:highlight w:val="yellow"/>
              </w:rPr>
              <w:t>单元数量</w:t>
            </w:r>
          </w:p>
        </w:tc>
        <w:tc>
          <w:tcPr>
            <w:tcW w:w="590" w:type="dxa"/>
            <w:shd w:val="clear" w:color="auto" w:fill="auto"/>
            <w:vAlign w:val="center"/>
          </w:tcPr>
          <w:p w14:paraId="480E31E4" w14:textId="38416195" w:rsidR="00B2115E" w:rsidRPr="00B61C5D" w:rsidRDefault="00B2115E" w:rsidP="00B2115E">
            <w:pPr>
              <w:spacing w:line="240" w:lineRule="exact"/>
              <w:jc w:val="center"/>
              <w:rPr>
                <w:rFonts w:ascii="宋体" w:hAnsi="宋体"/>
                <w:sz w:val="18"/>
                <w:szCs w:val="18"/>
                <w:highlight w:val="yellow"/>
              </w:rPr>
            </w:pPr>
            <w:r>
              <w:rPr>
                <w:rFonts w:ascii="宋体" w:hAnsi="宋体" w:hint="eastAsia"/>
                <w:sz w:val="18"/>
                <w:szCs w:val="18"/>
                <w:highlight w:val="yellow"/>
              </w:rPr>
              <w:t>单元编号1</w:t>
            </w:r>
          </w:p>
        </w:tc>
        <w:tc>
          <w:tcPr>
            <w:tcW w:w="590" w:type="dxa"/>
            <w:shd w:val="clear" w:color="auto" w:fill="auto"/>
            <w:vAlign w:val="center"/>
          </w:tcPr>
          <w:p w14:paraId="639CCC0C" w14:textId="3F495564" w:rsidR="00B2115E" w:rsidRPr="00B61C5D" w:rsidRDefault="00B2115E" w:rsidP="00B2115E">
            <w:pPr>
              <w:spacing w:line="240" w:lineRule="exact"/>
              <w:jc w:val="center"/>
              <w:rPr>
                <w:rFonts w:ascii="宋体" w:hAnsi="宋体"/>
                <w:sz w:val="18"/>
                <w:szCs w:val="18"/>
                <w:highlight w:val="yellow"/>
              </w:rPr>
            </w:pPr>
            <w:r w:rsidRPr="00B61C5D">
              <w:rPr>
                <w:rFonts w:ascii="宋体" w:hAnsi="宋体" w:cs="宋体" w:hint="eastAsia"/>
                <w:sz w:val="18"/>
                <w:szCs w:val="18"/>
                <w:highlight w:val="yellow"/>
              </w:rPr>
              <w:t>设备类型代码0</w:t>
            </w:r>
          </w:p>
        </w:tc>
        <w:tc>
          <w:tcPr>
            <w:tcW w:w="590" w:type="dxa"/>
            <w:shd w:val="clear" w:color="auto" w:fill="auto"/>
            <w:vAlign w:val="center"/>
          </w:tcPr>
          <w:p w14:paraId="114CD3F6" w14:textId="7B5DA302" w:rsidR="00B2115E" w:rsidRPr="00B61C5D" w:rsidRDefault="00B2115E" w:rsidP="00B2115E">
            <w:pPr>
              <w:spacing w:line="240" w:lineRule="exact"/>
              <w:jc w:val="center"/>
              <w:rPr>
                <w:rFonts w:ascii="宋体" w:hAnsi="宋体"/>
                <w:sz w:val="18"/>
                <w:szCs w:val="18"/>
                <w:highlight w:val="yellow"/>
              </w:rPr>
            </w:pPr>
            <w:r w:rsidRPr="00B61C5D">
              <w:rPr>
                <w:rFonts w:ascii="宋体" w:hAnsi="宋体" w:cs="宋体" w:hint="eastAsia"/>
                <w:sz w:val="18"/>
                <w:szCs w:val="18"/>
                <w:highlight w:val="yellow"/>
              </w:rPr>
              <w:t>设备类型代码1</w:t>
            </w:r>
          </w:p>
        </w:tc>
        <w:tc>
          <w:tcPr>
            <w:tcW w:w="590" w:type="dxa"/>
            <w:shd w:val="clear" w:color="auto" w:fill="auto"/>
            <w:vAlign w:val="center"/>
          </w:tcPr>
          <w:p w14:paraId="4B6C318C" w14:textId="482FEEFE" w:rsidR="00B2115E" w:rsidRPr="00B61C5D" w:rsidRDefault="00B2115E" w:rsidP="00B2115E">
            <w:pPr>
              <w:spacing w:line="240" w:lineRule="exact"/>
              <w:jc w:val="center"/>
              <w:rPr>
                <w:rFonts w:ascii="宋体" w:hAnsi="宋体"/>
                <w:sz w:val="18"/>
                <w:szCs w:val="18"/>
                <w:highlight w:val="yellow"/>
              </w:rPr>
            </w:pPr>
            <w:r>
              <w:rPr>
                <w:rFonts w:ascii="宋体" w:hAnsi="宋体" w:hint="eastAsia"/>
                <w:sz w:val="18"/>
                <w:szCs w:val="18"/>
                <w:highlight w:val="yellow"/>
              </w:rPr>
              <w:t>单元编号</w:t>
            </w:r>
            <w:r>
              <w:rPr>
                <w:rFonts w:ascii="宋体" w:hAnsi="宋体"/>
                <w:sz w:val="18"/>
                <w:szCs w:val="18"/>
                <w:highlight w:val="yellow"/>
              </w:rPr>
              <w:t>2</w:t>
            </w:r>
          </w:p>
        </w:tc>
        <w:tc>
          <w:tcPr>
            <w:tcW w:w="590" w:type="dxa"/>
            <w:shd w:val="clear" w:color="auto" w:fill="auto"/>
            <w:vAlign w:val="center"/>
          </w:tcPr>
          <w:p w14:paraId="10B5B602" w14:textId="719CF57C" w:rsidR="00B2115E" w:rsidRPr="00B61C5D" w:rsidRDefault="00B2115E" w:rsidP="00B2115E">
            <w:pPr>
              <w:spacing w:line="240" w:lineRule="exact"/>
              <w:jc w:val="center"/>
              <w:rPr>
                <w:rFonts w:ascii="宋体" w:hAnsi="宋体"/>
                <w:sz w:val="18"/>
                <w:szCs w:val="18"/>
                <w:highlight w:val="yellow"/>
              </w:rPr>
            </w:pPr>
            <w:r w:rsidRPr="00B61C5D">
              <w:rPr>
                <w:rFonts w:ascii="宋体" w:hAnsi="宋体" w:cs="宋体" w:hint="eastAsia"/>
                <w:sz w:val="18"/>
                <w:szCs w:val="18"/>
                <w:highlight w:val="yellow"/>
              </w:rPr>
              <w:t>设备类型代码0</w:t>
            </w:r>
          </w:p>
        </w:tc>
        <w:tc>
          <w:tcPr>
            <w:tcW w:w="590" w:type="dxa"/>
            <w:shd w:val="clear" w:color="auto" w:fill="auto"/>
            <w:vAlign w:val="center"/>
          </w:tcPr>
          <w:p w14:paraId="26141EA7" w14:textId="633419BF" w:rsidR="00B2115E" w:rsidRPr="00B61C5D" w:rsidRDefault="00B2115E" w:rsidP="00B2115E">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CRC0</w:t>
            </w:r>
          </w:p>
        </w:tc>
        <w:tc>
          <w:tcPr>
            <w:tcW w:w="590" w:type="dxa"/>
            <w:shd w:val="clear" w:color="auto" w:fill="auto"/>
            <w:vAlign w:val="center"/>
          </w:tcPr>
          <w:p w14:paraId="6CE8C1C9" w14:textId="60CC9A70" w:rsidR="00B2115E" w:rsidRPr="00B61C5D" w:rsidRDefault="00B2115E" w:rsidP="00B2115E">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CRC1</w:t>
            </w:r>
          </w:p>
        </w:tc>
      </w:tr>
      <w:tr w:rsidR="00B2115E" w:rsidRPr="00B61C5D" w14:paraId="15122C50" w14:textId="77777777" w:rsidTr="009E5ECD">
        <w:trPr>
          <w:jc w:val="center"/>
        </w:trPr>
        <w:tc>
          <w:tcPr>
            <w:tcW w:w="409" w:type="dxa"/>
            <w:vMerge/>
            <w:vAlign w:val="center"/>
          </w:tcPr>
          <w:p w14:paraId="6B3726FB" w14:textId="77777777" w:rsidR="00B2115E" w:rsidRPr="00B61C5D" w:rsidRDefault="00B2115E" w:rsidP="00B2115E">
            <w:pPr>
              <w:pStyle w:val="affffffffffff3"/>
              <w:spacing w:line="240" w:lineRule="exact"/>
              <w:ind w:firstLineChars="0" w:firstLine="0"/>
              <w:jc w:val="center"/>
              <w:rPr>
                <w:rFonts w:hAnsi="宋体"/>
                <w:sz w:val="18"/>
                <w:szCs w:val="18"/>
                <w:highlight w:val="yellow"/>
              </w:rPr>
            </w:pPr>
          </w:p>
        </w:tc>
        <w:tc>
          <w:tcPr>
            <w:tcW w:w="1135" w:type="dxa"/>
            <w:shd w:val="clear" w:color="auto" w:fill="auto"/>
            <w:vAlign w:val="center"/>
          </w:tcPr>
          <w:p w14:paraId="3DDF640B" w14:textId="41BB668D" w:rsidR="00B2115E" w:rsidRPr="00B61C5D" w:rsidRDefault="00B2115E" w:rsidP="00B2115E">
            <w:pPr>
              <w:spacing w:line="240" w:lineRule="exact"/>
              <w:jc w:val="center"/>
              <w:rPr>
                <w:rFonts w:ascii="宋体" w:hAnsi="宋体"/>
                <w:sz w:val="18"/>
                <w:szCs w:val="18"/>
                <w:highlight w:val="yellow"/>
              </w:rPr>
            </w:pPr>
            <w:r>
              <w:rPr>
                <w:rFonts w:ascii="宋体" w:hAnsi="宋体" w:hint="eastAsia"/>
                <w:sz w:val="18"/>
                <w:szCs w:val="18"/>
                <w:highlight w:val="yellow"/>
              </w:rPr>
              <w:t>查单元列表应答</w:t>
            </w:r>
            <w:r>
              <w:rPr>
                <w:rFonts w:ascii="宋体" w:hAnsi="宋体"/>
                <w:sz w:val="18"/>
                <w:szCs w:val="18"/>
                <w:highlight w:val="yellow"/>
              </w:rPr>
              <w:t>2</w:t>
            </w:r>
          </w:p>
        </w:tc>
        <w:tc>
          <w:tcPr>
            <w:tcW w:w="567" w:type="dxa"/>
            <w:shd w:val="clear" w:color="auto" w:fill="auto"/>
            <w:vAlign w:val="center"/>
          </w:tcPr>
          <w:p w14:paraId="3E0DD363" w14:textId="1E0EF4EC"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1</w:t>
            </w:r>
            <w:r w:rsidRPr="00B61C5D">
              <w:rPr>
                <w:rFonts w:ascii="宋体" w:hAnsi="宋体"/>
                <w:bCs/>
                <w:sz w:val="18"/>
                <w:szCs w:val="18"/>
                <w:highlight w:val="yellow"/>
              </w:rPr>
              <w:t>H</w:t>
            </w:r>
          </w:p>
        </w:tc>
        <w:tc>
          <w:tcPr>
            <w:tcW w:w="516" w:type="dxa"/>
            <w:shd w:val="clear" w:color="auto" w:fill="auto"/>
            <w:vAlign w:val="center"/>
          </w:tcPr>
          <w:p w14:paraId="33734B31" w14:textId="3ED6B715"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bCs/>
                <w:sz w:val="18"/>
                <w:szCs w:val="18"/>
                <w:highlight w:val="yellow"/>
              </w:rPr>
              <w:t>01H</w:t>
            </w:r>
          </w:p>
        </w:tc>
        <w:tc>
          <w:tcPr>
            <w:tcW w:w="486" w:type="dxa"/>
            <w:shd w:val="clear" w:color="auto" w:fill="auto"/>
            <w:vAlign w:val="center"/>
          </w:tcPr>
          <w:p w14:paraId="6918628D" w14:textId="4E3A870E"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3</w:t>
            </w:r>
            <w:r w:rsidRPr="00B61C5D">
              <w:rPr>
                <w:rFonts w:ascii="宋体" w:hAnsi="宋体"/>
                <w:bCs/>
                <w:sz w:val="18"/>
                <w:szCs w:val="18"/>
                <w:highlight w:val="yellow"/>
              </w:rPr>
              <w:t>H</w:t>
            </w:r>
          </w:p>
        </w:tc>
        <w:tc>
          <w:tcPr>
            <w:tcW w:w="486" w:type="dxa"/>
            <w:shd w:val="clear" w:color="auto" w:fill="auto"/>
            <w:vAlign w:val="center"/>
          </w:tcPr>
          <w:p w14:paraId="6789AD90" w14:textId="365C098A"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bCs/>
                <w:sz w:val="18"/>
                <w:szCs w:val="18"/>
                <w:highlight w:val="yellow"/>
              </w:rPr>
              <w:t>XXH</w:t>
            </w:r>
          </w:p>
        </w:tc>
        <w:tc>
          <w:tcPr>
            <w:tcW w:w="525" w:type="dxa"/>
            <w:shd w:val="clear" w:color="auto" w:fill="auto"/>
            <w:vAlign w:val="center"/>
          </w:tcPr>
          <w:p w14:paraId="27D44E32" w14:textId="03E6CABA"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bCs/>
                <w:sz w:val="18"/>
                <w:szCs w:val="18"/>
                <w:highlight w:val="yellow"/>
              </w:rPr>
              <w:t>XXH</w:t>
            </w:r>
          </w:p>
        </w:tc>
        <w:tc>
          <w:tcPr>
            <w:tcW w:w="559" w:type="dxa"/>
            <w:shd w:val="clear" w:color="auto" w:fill="auto"/>
            <w:vAlign w:val="center"/>
          </w:tcPr>
          <w:p w14:paraId="16C8A8B0" w14:textId="3BC079D1" w:rsidR="00B2115E" w:rsidRPr="00B61C5D" w:rsidRDefault="00B2115E" w:rsidP="00B2115E">
            <w:pPr>
              <w:spacing w:line="240" w:lineRule="exact"/>
              <w:jc w:val="center"/>
              <w:rPr>
                <w:rFonts w:ascii="宋体" w:hAnsi="宋体" w:cs="宋体"/>
                <w:sz w:val="18"/>
                <w:szCs w:val="18"/>
                <w:highlight w:val="yellow"/>
              </w:rPr>
            </w:pPr>
            <w:r>
              <w:rPr>
                <w:rFonts w:ascii="宋体" w:hAnsi="宋体" w:cs="宋体" w:hint="eastAsia"/>
                <w:sz w:val="18"/>
                <w:szCs w:val="18"/>
                <w:highlight w:val="yellow"/>
              </w:rPr>
              <w:t>0</w:t>
            </w:r>
            <w:r>
              <w:rPr>
                <w:rFonts w:ascii="宋体" w:hAnsi="宋体" w:cs="宋体"/>
                <w:sz w:val="18"/>
                <w:szCs w:val="18"/>
                <w:highlight w:val="yellow"/>
              </w:rPr>
              <w:t>2H</w:t>
            </w:r>
          </w:p>
        </w:tc>
        <w:tc>
          <w:tcPr>
            <w:tcW w:w="486" w:type="dxa"/>
            <w:shd w:val="clear" w:color="auto" w:fill="auto"/>
            <w:vAlign w:val="center"/>
          </w:tcPr>
          <w:p w14:paraId="2AFC1738" w14:textId="1E0ECA08"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hint="eastAsia"/>
                <w:bCs/>
                <w:sz w:val="18"/>
                <w:szCs w:val="18"/>
                <w:highlight w:val="yellow"/>
              </w:rPr>
              <w:t>08</w:t>
            </w:r>
            <w:r w:rsidRPr="00B61C5D">
              <w:rPr>
                <w:rFonts w:ascii="宋体" w:hAnsi="宋体"/>
                <w:bCs/>
                <w:sz w:val="18"/>
                <w:szCs w:val="18"/>
                <w:highlight w:val="yellow"/>
              </w:rPr>
              <w:t>H</w:t>
            </w:r>
          </w:p>
        </w:tc>
        <w:tc>
          <w:tcPr>
            <w:tcW w:w="588" w:type="dxa"/>
            <w:shd w:val="clear" w:color="auto" w:fill="auto"/>
            <w:vAlign w:val="center"/>
          </w:tcPr>
          <w:p w14:paraId="24138A6D" w14:textId="46AF303A"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宋体" w:hint="eastAsia"/>
                <w:sz w:val="18"/>
                <w:szCs w:val="18"/>
                <w:highlight w:val="yellow"/>
              </w:rPr>
              <w:t>设备类型代码</w:t>
            </w:r>
            <w:r>
              <w:rPr>
                <w:rFonts w:ascii="宋体" w:hAnsi="宋体" w:cs="宋体"/>
                <w:sz w:val="18"/>
                <w:szCs w:val="18"/>
                <w:highlight w:val="yellow"/>
              </w:rPr>
              <w:t>1</w:t>
            </w:r>
          </w:p>
        </w:tc>
        <w:tc>
          <w:tcPr>
            <w:tcW w:w="590" w:type="dxa"/>
            <w:shd w:val="clear" w:color="auto" w:fill="auto"/>
            <w:vAlign w:val="center"/>
          </w:tcPr>
          <w:p w14:paraId="1CB22B3A" w14:textId="4A8449EF"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7A310950" w14:textId="50152A58" w:rsidR="00B2115E" w:rsidRPr="00B61C5D" w:rsidRDefault="00B2115E" w:rsidP="00B2115E">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463F3993" w14:textId="5706479C" w:rsidR="00B2115E" w:rsidRPr="00B61C5D" w:rsidRDefault="00B2115E" w:rsidP="00B2115E">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02908B75" w14:textId="26F61D1D" w:rsidR="00B2115E" w:rsidRPr="00B61C5D" w:rsidRDefault="00B2115E" w:rsidP="00B2115E">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7E42ACD1" w14:textId="25F5BAC2" w:rsidR="00B2115E" w:rsidRPr="00B61C5D" w:rsidRDefault="00B2115E" w:rsidP="00B2115E">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5EECB94C" w14:textId="5F0A5FAB" w:rsidR="00B2115E" w:rsidRPr="00B61C5D" w:rsidRDefault="00B2115E" w:rsidP="00B2115E">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3A8D949E" w14:textId="2C050FFE" w:rsidR="00B2115E" w:rsidRPr="00B61C5D" w:rsidRDefault="00B2115E" w:rsidP="00B2115E">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648B3C7A" w14:textId="668C4EB8" w:rsidR="00B2115E" w:rsidRPr="00B61C5D" w:rsidRDefault="00B2115E" w:rsidP="00B2115E">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CRC0</w:t>
            </w:r>
          </w:p>
        </w:tc>
        <w:tc>
          <w:tcPr>
            <w:tcW w:w="590" w:type="dxa"/>
            <w:shd w:val="clear" w:color="auto" w:fill="auto"/>
            <w:vAlign w:val="center"/>
          </w:tcPr>
          <w:p w14:paraId="4C9BEE4F" w14:textId="2FB4E2AE" w:rsidR="00B2115E" w:rsidRPr="00B61C5D" w:rsidRDefault="00B2115E" w:rsidP="00B2115E">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CRC1</w:t>
            </w:r>
          </w:p>
        </w:tc>
      </w:tr>
      <w:tr w:rsidR="00B2115E" w:rsidRPr="00B61C5D" w14:paraId="22A2FD44" w14:textId="77777777" w:rsidTr="009E5ECD">
        <w:trPr>
          <w:jc w:val="center"/>
        </w:trPr>
        <w:tc>
          <w:tcPr>
            <w:tcW w:w="409" w:type="dxa"/>
            <w:vMerge/>
            <w:vAlign w:val="center"/>
          </w:tcPr>
          <w:p w14:paraId="4CCC15FB" w14:textId="77777777" w:rsidR="00B2115E" w:rsidRPr="00B61C5D" w:rsidRDefault="00B2115E" w:rsidP="00B2115E">
            <w:pPr>
              <w:pStyle w:val="affffffffffff3"/>
              <w:spacing w:line="240" w:lineRule="exact"/>
              <w:ind w:firstLineChars="0" w:firstLine="0"/>
              <w:jc w:val="center"/>
              <w:rPr>
                <w:rFonts w:hAnsi="宋体"/>
                <w:sz w:val="18"/>
                <w:szCs w:val="18"/>
                <w:highlight w:val="yellow"/>
              </w:rPr>
            </w:pPr>
          </w:p>
        </w:tc>
        <w:tc>
          <w:tcPr>
            <w:tcW w:w="1135" w:type="dxa"/>
            <w:shd w:val="clear" w:color="auto" w:fill="auto"/>
            <w:vAlign w:val="center"/>
          </w:tcPr>
          <w:p w14:paraId="4C74116E" w14:textId="55FA0FF5" w:rsidR="00B2115E" w:rsidRDefault="00B2115E" w:rsidP="00B2115E">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67" w:type="dxa"/>
            <w:shd w:val="clear" w:color="auto" w:fill="auto"/>
            <w:vAlign w:val="center"/>
          </w:tcPr>
          <w:p w14:paraId="1BCD7B3C" w14:textId="75430ABC"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cs="楷体"/>
                <w:bCs/>
                <w:sz w:val="18"/>
                <w:szCs w:val="18"/>
                <w:highlight w:val="yellow"/>
              </w:rPr>
              <w:t>…</w:t>
            </w:r>
          </w:p>
        </w:tc>
        <w:tc>
          <w:tcPr>
            <w:tcW w:w="516" w:type="dxa"/>
            <w:shd w:val="clear" w:color="auto" w:fill="auto"/>
            <w:vAlign w:val="center"/>
          </w:tcPr>
          <w:p w14:paraId="34FD7135" w14:textId="27FFBB3F"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cs="楷体"/>
                <w:bCs/>
                <w:sz w:val="18"/>
                <w:szCs w:val="18"/>
                <w:highlight w:val="yellow"/>
              </w:rPr>
              <w:t>…</w:t>
            </w:r>
          </w:p>
        </w:tc>
        <w:tc>
          <w:tcPr>
            <w:tcW w:w="486" w:type="dxa"/>
            <w:shd w:val="clear" w:color="auto" w:fill="auto"/>
            <w:vAlign w:val="center"/>
          </w:tcPr>
          <w:p w14:paraId="79ECD1DF" w14:textId="18BF1790"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cs="楷体"/>
                <w:bCs/>
                <w:sz w:val="18"/>
                <w:szCs w:val="18"/>
                <w:highlight w:val="yellow"/>
              </w:rPr>
              <w:t>…</w:t>
            </w:r>
          </w:p>
        </w:tc>
        <w:tc>
          <w:tcPr>
            <w:tcW w:w="486" w:type="dxa"/>
            <w:shd w:val="clear" w:color="auto" w:fill="auto"/>
            <w:vAlign w:val="center"/>
          </w:tcPr>
          <w:p w14:paraId="0D3C4D21" w14:textId="75F7A136"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cs="楷体"/>
                <w:bCs/>
                <w:sz w:val="18"/>
                <w:szCs w:val="18"/>
                <w:highlight w:val="yellow"/>
              </w:rPr>
              <w:t>…</w:t>
            </w:r>
          </w:p>
        </w:tc>
        <w:tc>
          <w:tcPr>
            <w:tcW w:w="525" w:type="dxa"/>
            <w:shd w:val="clear" w:color="auto" w:fill="auto"/>
            <w:vAlign w:val="center"/>
          </w:tcPr>
          <w:p w14:paraId="5D679ADE" w14:textId="37F093C5"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cs="楷体"/>
                <w:bCs/>
                <w:sz w:val="18"/>
                <w:szCs w:val="18"/>
                <w:highlight w:val="yellow"/>
              </w:rPr>
              <w:t>…</w:t>
            </w:r>
          </w:p>
        </w:tc>
        <w:tc>
          <w:tcPr>
            <w:tcW w:w="559" w:type="dxa"/>
            <w:shd w:val="clear" w:color="auto" w:fill="auto"/>
            <w:vAlign w:val="center"/>
          </w:tcPr>
          <w:p w14:paraId="6AAD131C" w14:textId="2361CFD9" w:rsidR="00B2115E" w:rsidRDefault="00B2115E" w:rsidP="00B2115E">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486" w:type="dxa"/>
            <w:shd w:val="clear" w:color="auto" w:fill="auto"/>
            <w:vAlign w:val="center"/>
          </w:tcPr>
          <w:p w14:paraId="0CC2F88F" w14:textId="7A6F8528"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cs="楷体"/>
                <w:bCs/>
                <w:sz w:val="18"/>
                <w:szCs w:val="18"/>
                <w:highlight w:val="yellow"/>
              </w:rPr>
              <w:t>…</w:t>
            </w:r>
          </w:p>
        </w:tc>
        <w:tc>
          <w:tcPr>
            <w:tcW w:w="588" w:type="dxa"/>
            <w:shd w:val="clear" w:color="auto" w:fill="auto"/>
            <w:vAlign w:val="center"/>
          </w:tcPr>
          <w:p w14:paraId="2EC64231" w14:textId="23543AC1"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06E62D24" w14:textId="715ED541" w:rsidR="00B2115E" w:rsidRPr="00B61C5D" w:rsidRDefault="00B2115E" w:rsidP="00B2115E">
            <w:pPr>
              <w:spacing w:line="240" w:lineRule="exact"/>
              <w:jc w:val="center"/>
              <w:rPr>
                <w:rFonts w:ascii="宋体" w:hAnsi="宋体" w:cs="楷体"/>
                <w:bCs/>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475E81AA" w14:textId="5E2801F7" w:rsidR="00B2115E" w:rsidRPr="00B61C5D" w:rsidRDefault="00B2115E" w:rsidP="00B2115E">
            <w:pPr>
              <w:spacing w:line="240" w:lineRule="exact"/>
              <w:jc w:val="center"/>
              <w:rPr>
                <w:rFonts w:ascii="宋体" w:hAnsi="宋体" w:cs="楷体"/>
                <w:bCs/>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0FA12A75" w14:textId="3FE05B8A" w:rsidR="00B2115E" w:rsidRPr="00B61C5D" w:rsidRDefault="00B2115E" w:rsidP="00B2115E">
            <w:pPr>
              <w:spacing w:line="240" w:lineRule="exact"/>
              <w:jc w:val="center"/>
              <w:rPr>
                <w:rFonts w:ascii="宋体" w:hAnsi="宋体" w:cs="楷体"/>
                <w:bCs/>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34E679DC" w14:textId="1D248BCF" w:rsidR="00B2115E" w:rsidRPr="00B61C5D" w:rsidRDefault="00B2115E" w:rsidP="00B2115E">
            <w:pPr>
              <w:spacing w:line="240" w:lineRule="exact"/>
              <w:jc w:val="center"/>
              <w:rPr>
                <w:rFonts w:ascii="宋体" w:hAnsi="宋体" w:cs="楷体"/>
                <w:bCs/>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08DDBEF9" w14:textId="1E145367" w:rsidR="00B2115E" w:rsidRPr="00B61C5D" w:rsidRDefault="00B2115E" w:rsidP="00B2115E">
            <w:pPr>
              <w:spacing w:line="240" w:lineRule="exact"/>
              <w:jc w:val="center"/>
              <w:rPr>
                <w:rFonts w:ascii="宋体" w:hAnsi="宋体" w:cs="楷体"/>
                <w:bCs/>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3DF405F6" w14:textId="0CD049AC" w:rsidR="00B2115E" w:rsidRPr="00B61C5D" w:rsidRDefault="00B2115E" w:rsidP="00B2115E">
            <w:pPr>
              <w:spacing w:line="240" w:lineRule="exact"/>
              <w:jc w:val="center"/>
              <w:rPr>
                <w:rFonts w:ascii="宋体" w:hAnsi="宋体" w:cs="楷体"/>
                <w:bCs/>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55958E59" w14:textId="2DA70841" w:rsidR="00B2115E" w:rsidRPr="00B61C5D" w:rsidRDefault="00B2115E" w:rsidP="00B2115E">
            <w:pPr>
              <w:spacing w:line="240" w:lineRule="exact"/>
              <w:jc w:val="center"/>
              <w:rPr>
                <w:rFonts w:ascii="宋体" w:hAnsi="宋体" w:cs="楷体"/>
                <w:bCs/>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6582E052" w14:textId="7BF46500" w:rsidR="00B2115E" w:rsidRPr="00B61C5D" w:rsidRDefault="00B2115E" w:rsidP="00B2115E">
            <w:pPr>
              <w:pStyle w:val="affffffffffff3"/>
              <w:spacing w:line="240" w:lineRule="exact"/>
              <w:ind w:firstLineChars="0" w:firstLine="0"/>
              <w:jc w:val="center"/>
              <w:rPr>
                <w:rFonts w:hAnsi="宋体"/>
                <w:sz w:val="18"/>
                <w:szCs w:val="18"/>
                <w:highlight w:val="yellow"/>
              </w:rPr>
            </w:pPr>
            <w:r w:rsidRPr="00B61C5D">
              <w:rPr>
                <w:rFonts w:hAnsi="宋体" w:cs="宋体" w:hint="eastAsia"/>
                <w:noProof w:val="0"/>
                <w:kern w:val="2"/>
                <w:sz w:val="18"/>
                <w:szCs w:val="18"/>
                <w:highlight w:val="yellow"/>
              </w:rPr>
              <w:t>CRC0</w:t>
            </w:r>
          </w:p>
        </w:tc>
        <w:tc>
          <w:tcPr>
            <w:tcW w:w="590" w:type="dxa"/>
            <w:shd w:val="clear" w:color="auto" w:fill="auto"/>
            <w:vAlign w:val="center"/>
          </w:tcPr>
          <w:p w14:paraId="68E48A85" w14:textId="69D3A476" w:rsidR="00B2115E" w:rsidRPr="00B61C5D" w:rsidRDefault="00B2115E" w:rsidP="00B2115E">
            <w:pPr>
              <w:pStyle w:val="affffffffffff3"/>
              <w:spacing w:line="240" w:lineRule="exact"/>
              <w:ind w:firstLineChars="0" w:firstLine="0"/>
              <w:jc w:val="center"/>
              <w:rPr>
                <w:rFonts w:hAnsi="宋体"/>
                <w:sz w:val="18"/>
                <w:szCs w:val="18"/>
                <w:highlight w:val="yellow"/>
              </w:rPr>
            </w:pPr>
            <w:r w:rsidRPr="00B61C5D">
              <w:rPr>
                <w:rFonts w:hAnsi="宋体" w:cs="宋体" w:hint="eastAsia"/>
                <w:noProof w:val="0"/>
                <w:kern w:val="2"/>
                <w:sz w:val="18"/>
                <w:szCs w:val="18"/>
                <w:highlight w:val="yellow"/>
              </w:rPr>
              <w:t>CRC1</w:t>
            </w:r>
          </w:p>
        </w:tc>
      </w:tr>
      <w:tr w:rsidR="00B2115E" w:rsidRPr="00B61C5D" w14:paraId="5E11B552" w14:textId="77777777" w:rsidTr="009E5ECD">
        <w:trPr>
          <w:jc w:val="center"/>
        </w:trPr>
        <w:tc>
          <w:tcPr>
            <w:tcW w:w="409" w:type="dxa"/>
            <w:vMerge/>
            <w:vAlign w:val="center"/>
          </w:tcPr>
          <w:p w14:paraId="167A30EC" w14:textId="77777777" w:rsidR="00B2115E" w:rsidRPr="00B61C5D" w:rsidRDefault="00B2115E" w:rsidP="00B2115E">
            <w:pPr>
              <w:pStyle w:val="affffffffffff3"/>
              <w:spacing w:line="240" w:lineRule="exact"/>
              <w:ind w:firstLineChars="0" w:firstLine="0"/>
              <w:jc w:val="center"/>
              <w:rPr>
                <w:rFonts w:hAnsi="宋体"/>
                <w:sz w:val="18"/>
                <w:szCs w:val="18"/>
                <w:highlight w:val="yellow"/>
              </w:rPr>
            </w:pPr>
          </w:p>
        </w:tc>
        <w:tc>
          <w:tcPr>
            <w:tcW w:w="1135" w:type="dxa"/>
            <w:shd w:val="clear" w:color="auto" w:fill="auto"/>
            <w:vAlign w:val="center"/>
          </w:tcPr>
          <w:p w14:paraId="68B39D4E" w14:textId="4BBF03A8" w:rsidR="00B2115E" w:rsidRPr="00B61C5D" w:rsidRDefault="00B2115E" w:rsidP="00B2115E">
            <w:pPr>
              <w:spacing w:line="240" w:lineRule="exact"/>
              <w:jc w:val="center"/>
              <w:rPr>
                <w:rFonts w:ascii="宋体" w:hAnsi="宋体"/>
                <w:sz w:val="18"/>
                <w:szCs w:val="18"/>
                <w:highlight w:val="yellow"/>
              </w:rPr>
            </w:pPr>
            <w:r>
              <w:rPr>
                <w:rFonts w:ascii="宋体" w:hAnsi="宋体" w:hint="eastAsia"/>
                <w:sz w:val="18"/>
                <w:szCs w:val="18"/>
                <w:highlight w:val="yellow"/>
              </w:rPr>
              <w:t>查单元列表应答</w:t>
            </w:r>
            <w:r>
              <w:rPr>
                <w:rFonts w:ascii="宋体" w:hAnsi="宋体"/>
                <w:sz w:val="18"/>
                <w:szCs w:val="18"/>
                <w:highlight w:val="yellow"/>
              </w:rPr>
              <w:t>n</w:t>
            </w:r>
          </w:p>
        </w:tc>
        <w:tc>
          <w:tcPr>
            <w:tcW w:w="567" w:type="dxa"/>
            <w:shd w:val="clear" w:color="auto" w:fill="auto"/>
            <w:vAlign w:val="center"/>
          </w:tcPr>
          <w:p w14:paraId="4DA6B5CB" w14:textId="20E79230"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1</w:t>
            </w:r>
            <w:r w:rsidRPr="00B61C5D">
              <w:rPr>
                <w:rFonts w:ascii="宋体" w:hAnsi="宋体"/>
                <w:bCs/>
                <w:sz w:val="18"/>
                <w:szCs w:val="18"/>
                <w:highlight w:val="yellow"/>
              </w:rPr>
              <w:t>H</w:t>
            </w:r>
          </w:p>
        </w:tc>
        <w:tc>
          <w:tcPr>
            <w:tcW w:w="516" w:type="dxa"/>
            <w:shd w:val="clear" w:color="auto" w:fill="auto"/>
            <w:vAlign w:val="center"/>
          </w:tcPr>
          <w:p w14:paraId="0F98FB46" w14:textId="1FAC7AE1"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bCs/>
                <w:sz w:val="18"/>
                <w:szCs w:val="18"/>
                <w:highlight w:val="yellow"/>
              </w:rPr>
              <w:t>01H</w:t>
            </w:r>
          </w:p>
        </w:tc>
        <w:tc>
          <w:tcPr>
            <w:tcW w:w="486" w:type="dxa"/>
            <w:shd w:val="clear" w:color="auto" w:fill="auto"/>
            <w:vAlign w:val="center"/>
          </w:tcPr>
          <w:p w14:paraId="7AEC6DB0" w14:textId="1E034299"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3</w:t>
            </w:r>
            <w:r w:rsidRPr="00B61C5D">
              <w:rPr>
                <w:rFonts w:ascii="宋体" w:hAnsi="宋体"/>
                <w:bCs/>
                <w:sz w:val="18"/>
                <w:szCs w:val="18"/>
                <w:highlight w:val="yellow"/>
              </w:rPr>
              <w:t>H</w:t>
            </w:r>
          </w:p>
        </w:tc>
        <w:tc>
          <w:tcPr>
            <w:tcW w:w="486" w:type="dxa"/>
            <w:shd w:val="clear" w:color="auto" w:fill="auto"/>
            <w:vAlign w:val="center"/>
          </w:tcPr>
          <w:p w14:paraId="5B390128" w14:textId="77ADDA6D"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bCs/>
                <w:sz w:val="18"/>
                <w:szCs w:val="18"/>
                <w:highlight w:val="yellow"/>
              </w:rPr>
              <w:t>XXH</w:t>
            </w:r>
          </w:p>
        </w:tc>
        <w:tc>
          <w:tcPr>
            <w:tcW w:w="525" w:type="dxa"/>
            <w:shd w:val="clear" w:color="auto" w:fill="auto"/>
            <w:vAlign w:val="center"/>
          </w:tcPr>
          <w:p w14:paraId="34EE3E10" w14:textId="486A83A2"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bCs/>
                <w:sz w:val="18"/>
                <w:szCs w:val="18"/>
                <w:highlight w:val="yellow"/>
              </w:rPr>
              <w:t>XXH</w:t>
            </w:r>
          </w:p>
        </w:tc>
        <w:tc>
          <w:tcPr>
            <w:tcW w:w="559" w:type="dxa"/>
            <w:shd w:val="clear" w:color="auto" w:fill="auto"/>
            <w:vAlign w:val="center"/>
          </w:tcPr>
          <w:p w14:paraId="32CFC02F" w14:textId="626E663E" w:rsidR="00B2115E" w:rsidRPr="00B61C5D" w:rsidRDefault="00B2115E" w:rsidP="00B2115E">
            <w:pPr>
              <w:spacing w:line="240" w:lineRule="exact"/>
              <w:jc w:val="center"/>
              <w:rPr>
                <w:rFonts w:ascii="宋体" w:hAnsi="宋体" w:cs="宋体"/>
                <w:sz w:val="18"/>
                <w:szCs w:val="18"/>
                <w:highlight w:val="yellow"/>
              </w:rPr>
            </w:pPr>
            <w:r>
              <w:rPr>
                <w:rFonts w:ascii="宋体" w:hAnsi="宋体" w:cs="楷体"/>
                <w:bCs/>
                <w:sz w:val="18"/>
                <w:szCs w:val="18"/>
                <w:highlight w:val="yellow"/>
              </w:rPr>
              <w:t>n</w:t>
            </w:r>
          </w:p>
        </w:tc>
        <w:tc>
          <w:tcPr>
            <w:tcW w:w="486" w:type="dxa"/>
            <w:shd w:val="clear" w:color="auto" w:fill="auto"/>
            <w:vAlign w:val="center"/>
          </w:tcPr>
          <w:p w14:paraId="670C92C7" w14:textId="69F2C152" w:rsidR="00B2115E" w:rsidRPr="00B61C5D" w:rsidRDefault="00B2115E" w:rsidP="00B2115E">
            <w:pPr>
              <w:spacing w:line="240" w:lineRule="exact"/>
              <w:jc w:val="center"/>
              <w:rPr>
                <w:rFonts w:ascii="宋体" w:hAnsi="宋体" w:cs="宋体"/>
                <w:sz w:val="18"/>
                <w:szCs w:val="18"/>
                <w:highlight w:val="yellow"/>
              </w:rPr>
            </w:pPr>
            <w:r>
              <w:rPr>
                <w:rFonts w:ascii="宋体" w:hAnsi="宋体"/>
                <w:bCs/>
                <w:sz w:val="18"/>
                <w:szCs w:val="18"/>
                <w:highlight w:val="yellow"/>
              </w:rPr>
              <w:t>XX</w:t>
            </w:r>
            <w:r w:rsidRPr="00B61C5D">
              <w:rPr>
                <w:rFonts w:ascii="宋体" w:hAnsi="宋体"/>
                <w:bCs/>
                <w:sz w:val="18"/>
                <w:szCs w:val="18"/>
                <w:highlight w:val="yellow"/>
              </w:rPr>
              <w:t>H</w:t>
            </w:r>
          </w:p>
        </w:tc>
        <w:tc>
          <w:tcPr>
            <w:tcW w:w="588" w:type="dxa"/>
            <w:shd w:val="clear" w:color="auto" w:fill="auto"/>
            <w:vAlign w:val="center"/>
          </w:tcPr>
          <w:p w14:paraId="6867D5F9" w14:textId="5894E112"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7288B10F" w14:textId="628B4F4C"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00FD731B" w14:textId="39D5981A" w:rsidR="00B2115E" w:rsidRPr="00B61C5D" w:rsidRDefault="00B2115E" w:rsidP="00B2115E">
            <w:pPr>
              <w:spacing w:line="240" w:lineRule="exact"/>
              <w:jc w:val="center"/>
              <w:rPr>
                <w:rFonts w:ascii="宋体" w:hAnsi="宋体"/>
                <w:sz w:val="18"/>
                <w:szCs w:val="18"/>
                <w:highlight w:val="yellow"/>
              </w:rPr>
            </w:pPr>
            <w:r>
              <w:rPr>
                <w:rFonts w:ascii="宋体" w:hAnsi="宋体" w:hint="eastAsia"/>
                <w:sz w:val="18"/>
                <w:szCs w:val="18"/>
                <w:highlight w:val="yellow"/>
              </w:rPr>
              <w:t>单元编号</w:t>
            </w:r>
            <w:r w:rsidR="0081461A">
              <w:rPr>
                <w:rFonts w:ascii="宋体" w:hAnsi="宋体"/>
                <w:sz w:val="18"/>
                <w:szCs w:val="18"/>
                <w:highlight w:val="yellow"/>
              </w:rPr>
              <w:t>m</w:t>
            </w:r>
            <w:r>
              <w:rPr>
                <w:rFonts w:ascii="宋体" w:hAnsi="宋体"/>
                <w:sz w:val="18"/>
                <w:szCs w:val="18"/>
                <w:highlight w:val="yellow"/>
              </w:rPr>
              <w:t>-1</w:t>
            </w:r>
          </w:p>
        </w:tc>
        <w:tc>
          <w:tcPr>
            <w:tcW w:w="590" w:type="dxa"/>
            <w:shd w:val="clear" w:color="auto" w:fill="auto"/>
            <w:vAlign w:val="center"/>
          </w:tcPr>
          <w:p w14:paraId="16358098" w14:textId="1418D79C" w:rsidR="00B2115E" w:rsidRPr="00B61C5D" w:rsidRDefault="00B2115E" w:rsidP="00B2115E">
            <w:pPr>
              <w:spacing w:line="240" w:lineRule="exact"/>
              <w:jc w:val="center"/>
              <w:rPr>
                <w:rFonts w:ascii="宋体" w:hAnsi="宋体"/>
                <w:sz w:val="18"/>
                <w:szCs w:val="18"/>
                <w:highlight w:val="yellow"/>
              </w:rPr>
            </w:pPr>
            <w:r w:rsidRPr="00B61C5D">
              <w:rPr>
                <w:rFonts w:ascii="宋体" w:hAnsi="宋体" w:cs="宋体" w:hint="eastAsia"/>
                <w:sz w:val="18"/>
                <w:szCs w:val="18"/>
                <w:highlight w:val="yellow"/>
              </w:rPr>
              <w:t>设备类型代码0</w:t>
            </w:r>
          </w:p>
        </w:tc>
        <w:tc>
          <w:tcPr>
            <w:tcW w:w="590" w:type="dxa"/>
            <w:shd w:val="clear" w:color="auto" w:fill="auto"/>
            <w:vAlign w:val="center"/>
          </w:tcPr>
          <w:p w14:paraId="1D92FA06" w14:textId="5D2D2AC3" w:rsidR="00B2115E" w:rsidRPr="00B61C5D" w:rsidRDefault="00B2115E" w:rsidP="00B2115E">
            <w:pPr>
              <w:spacing w:line="240" w:lineRule="exact"/>
              <w:jc w:val="center"/>
              <w:rPr>
                <w:rFonts w:ascii="宋体" w:hAnsi="宋体"/>
                <w:sz w:val="18"/>
                <w:szCs w:val="18"/>
                <w:highlight w:val="yellow"/>
              </w:rPr>
            </w:pPr>
            <w:r w:rsidRPr="00B61C5D">
              <w:rPr>
                <w:rFonts w:ascii="宋体" w:hAnsi="宋体" w:cs="宋体" w:hint="eastAsia"/>
                <w:sz w:val="18"/>
                <w:szCs w:val="18"/>
                <w:highlight w:val="yellow"/>
              </w:rPr>
              <w:t>设备类型代码1</w:t>
            </w:r>
          </w:p>
        </w:tc>
        <w:tc>
          <w:tcPr>
            <w:tcW w:w="590" w:type="dxa"/>
            <w:shd w:val="clear" w:color="auto" w:fill="auto"/>
            <w:vAlign w:val="center"/>
          </w:tcPr>
          <w:p w14:paraId="2A8E7D01" w14:textId="77230BF0" w:rsidR="00B2115E" w:rsidRPr="00B61C5D" w:rsidRDefault="00B2115E" w:rsidP="00B2115E">
            <w:pPr>
              <w:spacing w:line="240" w:lineRule="exact"/>
              <w:jc w:val="center"/>
              <w:rPr>
                <w:rFonts w:ascii="宋体" w:hAnsi="宋体"/>
                <w:sz w:val="18"/>
                <w:szCs w:val="18"/>
                <w:highlight w:val="yellow"/>
              </w:rPr>
            </w:pPr>
            <w:r>
              <w:rPr>
                <w:rFonts w:ascii="宋体" w:hAnsi="宋体" w:hint="eastAsia"/>
                <w:sz w:val="18"/>
                <w:szCs w:val="18"/>
                <w:highlight w:val="yellow"/>
              </w:rPr>
              <w:t>单元编号</w:t>
            </w:r>
            <w:r w:rsidR="0081461A">
              <w:rPr>
                <w:rFonts w:ascii="宋体" w:hAnsi="宋体"/>
                <w:sz w:val="18"/>
                <w:szCs w:val="18"/>
                <w:highlight w:val="yellow"/>
              </w:rPr>
              <w:t>m</w:t>
            </w:r>
          </w:p>
        </w:tc>
        <w:tc>
          <w:tcPr>
            <w:tcW w:w="590" w:type="dxa"/>
            <w:shd w:val="clear" w:color="auto" w:fill="auto"/>
            <w:vAlign w:val="center"/>
          </w:tcPr>
          <w:p w14:paraId="375E4FC4" w14:textId="2F046520" w:rsidR="00B2115E" w:rsidRPr="00B61C5D" w:rsidRDefault="00B2115E" w:rsidP="00B2115E">
            <w:pPr>
              <w:spacing w:line="240" w:lineRule="exact"/>
              <w:jc w:val="center"/>
              <w:rPr>
                <w:rFonts w:ascii="宋体" w:hAnsi="宋体"/>
                <w:sz w:val="18"/>
                <w:szCs w:val="18"/>
                <w:highlight w:val="yellow"/>
              </w:rPr>
            </w:pPr>
            <w:r w:rsidRPr="00B61C5D">
              <w:rPr>
                <w:rFonts w:ascii="宋体" w:hAnsi="宋体" w:cs="宋体" w:hint="eastAsia"/>
                <w:sz w:val="18"/>
                <w:szCs w:val="18"/>
                <w:highlight w:val="yellow"/>
              </w:rPr>
              <w:t>设备类型代码0</w:t>
            </w:r>
          </w:p>
        </w:tc>
        <w:tc>
          <w:tcPr>
            <w:tcW w:w="590" w:type="dxa"/>
            <w:shd w:val="clear" w:color="auto" w:fill="auto"/>
            <w:vAlign w:val="center"/>
          </w:tcPr>
          <w:p w14:paraId="3826DD78" w14:textId="56A851F8" w:rsidR="00B2115E" w:rsidRPr="00B61C5D" w:rsidRDefault="00B2115E" w:rsidP="00B2115E">
            <w:pPr>
              <w:spacing w:line="240" w:lineRule="exact"/>
              <w:jc w:val="center"/>
              <w:rPr>
                <w:rFonts w:ascii="宋体" w:hAnsi="宋体"/>
                <w:sz w:val="18"/>
                <w:szCs w:val="18"/>
                <w:highlight w:val="yellow"/>
              </w:rPr>
            </w:pPr>
            <w:r w:rsidRPr="00B61C5D">
              <w:rPr>
                <w:rFonts w:ascii="宋体" w:hAnsi="宋体" w:cs="宋体" w:hint="eastAsia"/>
                <w:sz w:val="18"/>
                <w:szCs w:val="18"/>
                <w:highlight w:val="yellow"/>
              </w:rPr>
              <w:t>设备类型代码1</w:t>
            </w:r>
          </w:p>
        </w:tc>
        <w:tc>
          <w:tcPr>
            <w:tcW w:w="590" w:type="dxa"/>
            <w:shd w:val="clear" w:color="auto" w:fill="auto"/>
            <w:vAlign w:val="center"/>
          </w:tcPr>
          <w:p w14:paraId="460B1CDC" w14:textId="11352D43" w:rsidR="00B2115E" w:rsidRPr="00B61C5D" w:rsidRDefault="00B2115E" w:rsidP="00B2115E">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CRC0</w:t>
            </w:r>
          </w:p>
        </w:tc>
        <w:tc>
          <w:tcPr>
            <w:tcW w:w="590" w:type="dxa"/>
            <w:shd w:val="clear" w:color="auto" w:fill="auto"/>
            <w:vAlign w:val="center"/>
          </w:tcPr>
          <w:p w14:paraId="335EFCB7" w14:textId="401611DF" w:rsidR="00B2115E" w:rsidRPr="00B61C5D" w:rsidRDefault="00B2115E" w:rsidP="00B2115E">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CRC1</w:t>
            </w:r>
          </w:p>
        </w:tc>
      </w:tr>
      <w:tr w:rsidR="00B2115E" w:rsidRPr="00B61C5D" w14:paraId="5849955E" w14:textId="77777777" w:rsidTr="009E5ECD">
        <w:trPr>
          <w:jc w:val="center"/>
        </w:trPr>
        <w:tc>
          <w:tcPr>
            <w:tcW w:w="409" w:type="dxa"/>
            <w:vMerge/>
            <w:vAlign w:val="center"/>
          </w:tcPr>
          <w:p w14:paraId="2E7E9F4B" w14:textId="77777777" w:rsidR="00B2115E" w:rsidRPr="00B61C5D" w:rsidRDefault="00B2115E" w:rsidP="00B2115E">
            <w:pPr>
              <w:pStyle w:val="affffffffffff3"/>
              <w:spacing w:line="240" w:lineRule="exact"/>
              <w:ind w:firstLineChars="0" w:firstLine="0"/>
              <w:jc w:val="center"/>
              <w:rPr>
                <w:rFonts w:hAnsi="宋体"/>
                <w:sz w:val="18"/>
                <w:szCs w:val="18"/>
                <w:highlight w:val="yellow"/>
              </w:rPr>
            </w:pPr>
          </w:p>
        </w:tc>
        <w:tc>
          <w:tcPr>
            <w:tcW w:w="1135" w:type="dxa"/>
            <w:shd w:val="clear" w:color="auto" w:fill="auto"/>
            <w:vAlign w:val="center"/>
          </w:tcPr>
          <w:p w14:paraId="4AB1D6DD" w14:textId="5B1885B0" w:rsidR="00B2115E" w:rsidRPr="00B61C5D" w:rsidRDefault="00B2115E" w:rsidP="00B2115E">
            <w:pPr>
              <w:spacing w:line="240" w:lineRule="exact"/>
              <w:jc w:val="center"/>
              <w:rPr>
                <w:rFonts w:ascii="宋体" w:hAnsi="宋体"/>
                <w:sz w:val="18"/>
                <w:szCs w:val="18"/>
                <w:highlight w:val="yellow"/>
              </w:rPr>
            </w:pPr>
            <w:r w:rsidRPr="00B61C5D">
              <w:rPr>
                <w:rFonts w:ascii="宋体" w:hAnsi="宋体" w:hint="eastAsia"/>
                <w:sz w:val="18"/>
                <w:szCs w:val="18"/>
                <w:highlight w:val="yellow"/>
              </w:rPr>
              <w:t>分组报文结束</w:t>
            </w:r>
          </w:p>
        </w:tc>
        <w:tc>
          <w:tcPr>
            <w:tcW w:w="567" w:type="dxa"/>
            <w:shd w:val="clear" w:color="auto" w:fill="auto"/>
            <w:vAlign w:val="center"/>
          </w:tcPr>
          <w:p w14:paraId="238CB53A" w14:textId="4C740DAF"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01H</w:t>
            </w:r>
          </w:p>
        </w:tc>
        <w:tc>
          <w:tcPr>
            <w:tcW w:w="516" w:type="dxa"/>
            <w:shd w:val="clear" w:color="auto" w:fill="auto"/>
            <w:vAlign w:val="center"/>
          </w:tcPr>
          <w:p w14:paraId="68113CD9" w14:textId="1B3DD808"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01H</w:t>
            </w:r>
          </w:p>
        </w:tc>
        <w:tc>
          <w:tcPr>
            <w:tcW w:w="486" w:type="dxa"/>
            <w:shd w:val="clear" w:color="auto" w:fill="auto"/>
            <w:vAlign w:val="center"/>
          </w:tcPr>
          <w:p w14:paraId="7858354F" w14:textId="2E955C23"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03H</w:t>
            </w:r>
          </w:p>
        </w:tc>
        <w:tc>
          <w:tcPr>
            <w:tcW w:w="486" w:type="dxa"/>
            <w:shd w:val="clear" w:color="auto" w:fill="auto"/>
            <w:vAlign w:val="center"/>
          </w:tcPr>
          <w:p w14:paraId="6B0207CA" w14:textId="32FC6B28"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bCs/>
                <w:sz w:val="18"/>
                <w:szCs w:val="18"/>
                <w:highlight w:val="yellow"/>
              </w:rPr>
              <w:t>XXH</w:t>
            </w:r>
          </w:p>
        </w:tc>
        <w:tc>
          <w:tcPr>
            <w:tcW w:w="525" w:type="dxa"/>
            <w:shd w:val="clear" w:color="auto" w:fill="auto"/>
            <w:vAlign w:val="center"/>
          </w:tcPr>
          <w:p w14:paraId="47F1C665" w14:textId="18A7991A"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XXH</w:t>
            </w:r>
          </w:p>
        </w:tc>
        <w:tc>
          <w:tcPr>
            <w:tcW w:w="559" w:type="dxa"/>
            <w:shd w:val="clear" w:color="auto" w:fill="auto"/>
            <w:vAlign w:val="center"/>
          </w:tcPr>
          <w:p w14:paraId="2154EDD4" w14:textId="70A93D6E"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00H</w:t>
            </w:r>
          </w:p>
        </w:tc>
        <w:tc>
          <w:tcPr>
            <w:tcW w:w="486" w:type="dxa"/>
            <w:shd w:val="clear" w:color="auto" w:fill="auto"/>
            <w:vAlign w:val="center"/>
          </w:tcPr>
          <w:p w14:paraId="5234AF63" w14:textId="27A68DA3"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w:t>
            </w:r>
            <w:r w:rsidRPr="00B61C5D">
              <w:rPr>
                <w:rFonts w:ascii="宋体" w:hAnsi="宋体" w:cs="宋体" w:hint="eastAsia"/>
                <w:sz w:val="18"/>
                <w:szCs w:val="18"/>
                <w:highlight w:val="yellow"/>
              </w:rPr>
              <w:t>2</w:t>
            </w:r>
            <w:r w:rsidRPr="00B61C5D">
              <w:rPr>
                <w:rFonts w:ascii="宋体" w:hAnsi="宋体" w:cs="宋体"/>
                <w:sz w:val="18"/>
                <w:szCs w:val="18"/>
                <w:highlight w:val="yellow"/>
              </w:rPr>
              <w:t>H</w:t>
            </w:r>
          </w:p>
        </w:tc>
        <w:tc>
          <w:tcPr>
            <w:tcW w:w="588" w:type="dxa"/>
            <w:shd w:val="clear" w:color="auto" w:fill="auto"/>
            <w:vAlign w:val="center"/>
          </w:tcPr>
          <w:p w14:paraId="4A394CD8" w14:textId="3B94769D"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0FH</w:t>
            </w:r>
          </w:p>
        </w:tc>
        <w:tc>
          <w:tcPr>
            <w:tcW w:w="590" w:type="dxa"/>
            <w:shd w:val="clear" w:color="auto" w:fill="auto"/>
            <w:vAlign w:val="center"/>
          </w:tcPr>
          <w:p w14:paraId="1345D92E" w14:textId="49973B0D"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cs="宋体" w:hint="eastAsia"/>
                <w:sz w:val="18"/>
                <w:szCs w:val="18"/>
                <w:highlight w:val="yellow"/>
              </w:rPr>
              <w:t>00H</w:t>
            </w:r>
          </w:p>
        </w:tc>
        <w:tc>
          <w:tcPr>
            <w:tcW w:w="590" w:type="dxa"/>
            <w:shd w:val="clear" w:color="auto" w:fill="auto"/>
            <w:vAlign w:val="center"/>
          </w:tcPr>
          <w:p w14:paraId="79A983F6" w14:textId="49C14FA4" w:rsidR="00B2115E" w:rsidRPr="00B61C5D" w:rsidRDefault="00B2115E" w:rsidP="00B2115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773874CB" w14:textId="18193254" w:rsidR="00B2115E" w:rsidRPr="00B61C5D" w:rsidRDefault="00B2115E" w:rsidP="00B2115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4BE57679" w14:textId="19AC7BA3" w:rsidR="00B2115E" w:rsidRPr="00B61C5D" w:rsidRDefault="00B2115E" w:rsidP="00B2115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3CFEDAFF" w14:textId="090FDBC2" w:rsidR="00B2115E" w:rsidRPr="00B61C5D" w:rsidRDefault="00B2115E" w:rsidP="00B2115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182436B7" w14:textId="406E5627" w:rsidR="00B2115E" w:rsidRPr="00B61C5D" w:rsidRDefault="00B2115E" w:rsidP="00B2115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4053C84C" w14:textId="63EBE43E" w:rsidR="00B2115E" w:rsidRPr="00B61C5D" w:rsidRDefault="00B2115E" w:rsidP="00B2115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6937DFD4" w14:textId="6BA002B3" w:rsidR="00B2115E" w:rsidRPr="00B61C5D" w:rsidRDefault="00B2115E" w:rsidP="00B2115E">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CRC0</w:t>
            </w:r>
          </w:p>
        </w:tc>
        <w:tc>
          <w:tcPr>
            <w:tcW w:w="590" w:type="dxa"/>
            <w:shd w:val="clear" w:color="auto" w:fill="auto"/>
            <w:vAlign w:val="center"/>
          </w:tcPr>
          <w:p w14:paraId="1F92A827" w14:textId="7494879B" w:rsidR="00B2115E" w:rsidRPr="00B61C5D" w:rsidRDefault="00B2115E" w:rsidP="00B2115E">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CRC1</w:t>
            </w:r>
          </w:p>
        </w:tc>
      </w:tr>
      <w:tr w:rsidR="00B2115E" w:rsidRPr="00B61C5D" w14:paraId="60A44FC1" w14:textId="77777777" w:rsidTr="009E5ECD">
        <w:trPr>
          <w:jc w:val="center"/>
        </w:trPr>
        <w:tc>
          <w:tcPr>
            <w:tcW w:w="409" w:type="dxa"/>
            <w:vMerge w:val="restart"/>
            <w:vAlign w:val="center"/>
          </w:tcPr>
          <w:p w14:paraId="135822D2" w14:textId="4FF808DD" w:rsidR="00B2115E" w:rsidRPr="00B61C5D" w:rsidRDefault="00B2115E" w:rsidP="00B2115E">
            <w:pPr>
              <w:pStyle w:val="affffffffffff3"/>
              <w:spacing w:line="240" w:lineRule="exact"/>
              <w:ind w:firstLineChars="0" w:firstLine="0"/>
              <w:jc w:val="center"/>
              <w:rPr>
                <w:rFonts w:hAnsi="宋体"/>
                <w:sz w:val="18"/>
                <w:szCs w:val="18"/>
                <w:highlight w:val="yellow"/>
              </w:rPr>
            </w:pPr>
            <w:r w:rsidRPr="00B61C5D">
              <w:rPr>
                <w:rFonts w:hAnsi="宋体"/>
                <w:sz w:val="18"/>
                <w:szCs w:val="18"/>
                <w:highlight w:val="yellow"/>
              </w:rPr>
              <w:t>45</w:t>
            </w:r>
          </w:p>
        </w:tc>
        <w:tc>
          <w:tcPr>
            <w:tcW w:w="1135" w:type="dxa"/>
            <w:shd w:val="clear" w:color="auto" w:fill="auto"/>
            <w:vAlign w:val="center"/>
          </w:tcPr>
          <w:p w14:paraId="373C828B" w14:textId="7940685E" w:rsidR="00B2115E" w:rsidRPr="00B61C5D" w:rsidRDefault="00B2115E" w:rsidP="00B2115E">
            <w:pPr>
              <w:spacing w:line="240" w:lineRule="exact"/>
              <w:jc w:val="center"/>
              <w:rPr>
                <w:rFonts w:ascii="宋体" w:hAnsi="宋体"/>
                <w:sz w:val="18"/>
                <w:szCs w:val="18"/>
                <w:highlight w:val="yellow"/>
              </w:rPr>
            </w:pPr>
            <w:r>
              <w:rPr>
                <w:rFonts w:ascii="宋体" w:hAnsi="宋体" w:hint="eastAsia"/>
                <w:sz w:val="18"/>
                <w:szCs w:val="18"/>
                <w:highlight w:val="yellow"/>
              </w:rPr>
              <w:t>查设备列表</w:t>
            </w:r>
            <w:r w:rsidR="00F441C1" w:rsidRPr="00B61C5D">
              <w:rPr>
                <w:rFonts w:ascii="宋体" w:hAnsi="宋体" w:cs="宋体" w:hint="eastAsia"/>
                <w:sz w:val="18"/>
                <w:szCs w:val="18"/>
                <w:highlight w:val="yellow"/>
              </w:rPr>
              <w:t>应答</w:t>
            </w:r>
            <w:r>
              <w:rPr>
                <w:rFonts w:ascii="宋体" w:hAnsi="宋体" w:hint="eastAsia"/>
                <w:sz w:val="18"/>
                <w:szCs w:val="18"/>
                <w:highlight w:val="yellow"/>
              </w:rPr>
              <w:t>1</w:t>
            </w:r>
          </w:p>
        </w:tc>
        <w:tc>
          <w:tcPr>
            <w:tcW w:w="567" w:type="dxa"/>
            <w:shd w:val="clear" w:color="auto" w:fill="auto"/>
            <w:vAlign w:val="center"/>
          </w:tcPr>
          <w:p w14:paraId="2768E770" w14:textId="02646A10"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1</w:t>
            </w:r>
            <w:r w:rsidRPr="00B61C5D">
              <w:rPr>
                <w:rFonts w:ascii="宋体" w:hAnsi="宋体"/>
                <w:bCs/>
                <w:sz w:val="18"/>
                <w:szCs w:val="18"/>
                <w:highlight w:val="yellow"/>
              </w:rPr>
              <w:t>H</w:t>
            </w:r>
          </w:p>
        </w:tc>
        <w:tc>
          <w:tcPr>
            <w:tcW w:w="516" w:type="dxa"/>
            <w:shd w:val="clear" w:color="auto" w:fill="auto"/>
            <w:vAlign w:val="center"/>
          </w:tcPr>
          <w:p w14:paraId="7E837E76" w14:textId="6145A208"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bCs/>
                <w:sz w:val="18"/>
                <w:szCs w:val="18"/>
                <w:highlight w:val="yellow"/>
              </w:rPr>
              <w:t>01H</w:t>
            </w:r>
          </w:p>
        </w:tc>
        <w:tc>
          <w:tcPr>
            <w:tcW w:w="486" w:type="dxa"/>
            <w:shd w:val="clear" w:color="auto" w:fill="auto"/>
            <w:vAlign w:val="center"/>
          </w:tcPr>
          <w:p w14:paraId="15977FB6" w14:textId="4765EBEB"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3</w:t>
            </w:r>
            <w:r w:rsidRPr="00B61C5D">
              <w:rPr>
                <w:rFonts w:ascii="宋体" w:hAnsi="宋体"/>
                <w:bCs/>
                <w:sz w:val="18"/>
                <w:szCs w:val="18"/>
                <w:highlight w:val="yellow"/>
              </w:rPr>
              <w:t>H</w:t>
            </w:r>
          </w:p>
        </w:tc>
        <w:tc>
          <w:tcPr>
            <w:tcW w:w="486" w:type="dxa"/>
            <w:shd w:val="clear" w:color="auto" w:fill="auto"/>
            <w:vAlign w:val="center"/>
          </w:tcPr>
          <w:p w14:paraId="700B32EB" w14:textId="2C186D24"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bCs/>
                <w:sz w:val="18"/>
                <w:szCs w:val="18"/>
                <w:highlight w:val="yellow"/>
              </w:rPr>
              <w:t>XXH</w:t>
            </w:r>
          </w:p>
        </w:tc>
        <w:tc>
          <w:tcPr>
            <w:tcW w:w="525" w:type="dxa"/>
            <w:shd w:val="clear" w:color="auto" w:fill="auto"/>
            <w:vAlign w:val="center"/>
          </w:tcPr>
          <w:p w14:paraId="78AD5E59" w14:textId="401FBE97"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bCs/>
                <w:sz w:val="18"/>
                <w:szCs w:val="18"/>
                <w:highlight w:val="yellow"/>
              </w:rPr>
              <w:t>XXH</w:t>
            </w:r>
          </w:p>
        </w:tc>
        <w:tc>
          <w:tcPr>
            <w:tcW w:w="559" w:type="dxa"/>
            <w:shd w:val="clear" w:color="auto" w:fill="auto"/>
            <w:vAlign w:val="center"/>
          </w:tcPr>
          <w:p w14:paraId="1CDF8FC2" w14:textId="77777777"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hint="eastAsia"/>
                <w:bCs/>
                <w:sz w:val="18"/>
                <w:szCs w:val="18"/>
                <w:highlight w:val="yellow"/>
              </w:rPr>
              <w:t>00H</w:t>
            </w:r>
          </w:p>
          <w:p w14:paraId="479AC457" w14:textId="77777777" w:rsidR="00B2115E" w:rsidRPr="00B61C5D" w:rsidRDefault="00B2115E" w:rsidP="00B2115E">
            <w:pPr>
              <w:spacing w:line="240" w:lineRule="exact"/>
              <w:jc w:val="center"/>
              <w:rPr>
                <w:rFonts w:ascii="宋体" w:hAnsi="宋体"/>
                <w:bCs/>
                <w:sz w:val="18"/>
                <w:szCs w:val="18"/>
                <w:highlight w:val="yellow"/>
              </w:rPr>
            </w:pPr>
            <w:r w:rsidRPr="00B61C5D">
              <w:rPr>
                <w:rFonts w:ascii="宋体" w:hAnsi="宋体" w:hint="eastAsia"/>
                <w:bCs/>
                <w:sz w:val="18"/>
                <w:szCs w:val="18"/>
                <w:highlight w:val="yellow"/>
              </w:rPr>
              <w:t>/</w:t>
            </w:r>
          </w:p>
          <w:p w14:paraId="2E097BA3" w14:textId="176B26A8"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1</w:t>
            </w:r>
            <w:r w:rsidRPr="00B61C5D">
              <w:rPr>
                <w:rFonts w:ascii="宋体" w:hAnsi="宋体"/>
                <w:bCs/>
                <w:sz w:val="18"/>
                <w:szCs w:val="18"/>
                <w:highlight w:val="yellow"/>
              </w:rPr>
              <w:t>H</w:t>
            </w:r>
          </w:p>
        </w:tc>
        <w:tc>
          <w:tcPr>
            <w:tcW w:w="486" w:type="dxa"/>
            <w:shd w:val="clear" w:color="auto" w:fill="auto"/>
            <w:vAlign w:val="center"/>
          </w:tcPr>
          <w:p w14:paraId="3CD8E712" w14:textId="04B6C7D6"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hint="eastAsia"/>
                <w:bCs/>
                <w:sz w:val="18"/>
                <w:szCs w:val="18"/>
                <w:highlight w:val="yellow"/>
              </w:rPr>
              <w:t>08</w:t>
            </w:r>
            <w:r w:rsidRPr="00B61C5D">
              <w:rPr>
                <w:rFonts w:ascii="宋体" w:hAnsi="宋体"/>
                <w:bCs/>
                <w:sz w:val="18"/>
                <w:szCs w:val="18"/>
                <w:highlight w:val="yellow"/>
              </w:rPr>
              <w:t>H</w:t>
            </w:r>
          </w:p>
        </w:tc>
        <w:tc>
          <w:tcPr>
            <w:tcW w:w="588" w:type="dxa"/>
            <w:shd w:val="clear" w:color="auto" w:fill="auto"/>
            <w:vAlign w:val="center"/>
          </w:tcPr>
          <w:p w14:paraId="6825629F" w14:textId="731D172F" w:rsidR="00B2115E" w:rsidRPr="00B61C5D" w:rsidRDefault="00B2115E" w:rsidP="00B2115E">
            <w:pPr>
              <w:spacing w:line="240" w:lineRule="exact"/>
              <w:jc w:val="center"/>
              <w:rPr>
                <w:rFonts w:ascii="宋体" w:hAnsi="宋体" w:cs="宋体"/>
                <w:sz w:val="18"/>
                <w:szCs w:val="18"/>
                <w:highlight w:val="yellow"/>
              </w:rPr>
            </w:pPr>
            <w:r w:rsidRPr="00B61C5D">
              <w:rPr>
                <w:rFonts w:ascii="宋体" w:hAnsi="宋体" w:hint="eastAsia"/>
                <w:bCs/>
                <w:sz w:val="18"/>
                <w:szCs w:val="18"/>
                <w:highlight w:val="yellow"/>
              </w:rPr>
              <w:t>2</w:t>
            </w:r>
            <w:r w:rsidRPr="00B61C5D">
              <w:rPr>
                <w:rFonts w:ascii="宋体" w:hAnsi="宋体"/>
                <w:bCs/>
                <w:sz w:val="18"/>
                <w:szCs w:val="18"/>
                <w:highlight w:val="yellow"/>
              </w:rPr>
              <w:t>DH</w:t>
            </w:r>
          </w:p>
        </w:tc>
        <w:tc>
          <w:tcPr>
            <w:tcW w:w="590" w:type="dxa"/>
            <w:shd w:val="clear" w:color="auto" w:fill="auto"/>
            <w:vAlign w:val="center"/>
          </w:tcPr>
          <w:p w14:paraId="7D4559BB" w14:textId="3E0F59FD" w:rsidR="00B2115E" w:rsidRPr="00B61C5D" w:rsidRDefault="00B2115E" w:rsidP="00B2115E">
            <w:pPr>
              <w:spacing w:line="240" w:lineRule="exact"/>
              <w:jc w:val="center"/>
              <w:rPr>
                <w:rFonts w:ascii="宋体" w:hAnsi="宋体" w:cs="宋体"/>
                <w:sz w:val="18"/>
                <w:szCs w:val="18"/>
                <w:highlight w:val="yellow"/>
              </w:rPr>
            </w:pPr>
            <w:r>
              <w:rPr>
                <w:rFonts w:ascii="宋体" w:hAnsi="宋体" w:cs="宋体" w:hint="eastAsia"/>
                <w:sz w:val="18"/>
                <w:szCs w:val="18"/>
                <w:highlight w:val="yellow"/>
              </w:rPr>
              <w:t>控制器编号</w:t>
            </w:r>
          </w:p>
        </w:tc>
        <w:tc>
          <w:tcPr>
            <w:tcW w:w="590" w:type="dxa"/>
            <w:shd w:val="clear" w:color="auto" w:fill="auto"/>
            <w:vAlign w:val="center"/>
          </w:tcPr>
          <w:p w14:paraId="68905151" w14:textId="3E5972FF" w:rsidR="00B2115E" w:rsidRPr="00B61C5D" w:rsidRDefault="00B2115E" w:rsidP="00B2115E">
            <w:pPr>
              <w:spacing w:line="240" w:lineRule="exact"/>
              <w:jc w:val="center"/>
              <w:rPr>
                <w:rFonts w:ascii="宋体" w:hAnsi="宋体"/>
                <w:sz w:val="18"/>
                <w:szCs w:val="18"/>
                <w:highlight w:val="yellow"/>
              </w:rPr>
            </w:pPr>
            <w:r>
              <w:rPr>
                <w:rFonts w:ascii="宋体" w:hAnsi="宋体" w:hint="eastAsia"/>
                <w:sz w:val="18"/>
                <w:szCs w:val="18"/>
                <w:highlight w:val="yellow"/>
              </w:rPr>
              <w:t>单元编号</w:t>
            </w:r>
          </w:p>
        </w:tc>
        <w:tc>
          <w:tcPr>
            <w:tcW w:w="590" w:type="dxa"/>
            <w:shd w:val="clear" w:color="auto" w:fill="auto"/>
            <w:vAlign w:val="center"/>
          </w:tcPr>
          <w:p w14:paraId="038C9055" w14:textId="1BDAE6F1" w:rsidR="00B2115E" w:rsidRPr="00B61C5D" w:rsidRDefault="00B2115E" w:rsidP="00B2115E">
            <w:pPr>
              <w:spacing w:line="240" w:lineRule="exact"/>
              <w:jc w:val="center"/>
              <w:rPr>
                <w:rFonts w:ascii="宋体" w:hAnsi="宋体"/>
                <w:sz w:val="18"/>
                <w:szCs w:val="18"/>
                <w:highlight w:val="yellow"/>
              </w:rPr>
            </w:pPr>
            <w:r w:rsidRPr="00B2115E">
              <w:rPr>
                <w:rFonts w:ascii="宋体" w:hAnsi="宋体" w:hint="eastAsia"/>
                <w:color w:val="FF0000"/>
                <w:sz w:val="18"/>
                <w:szCs w:val="18"/>
                <w:highlight w:val="yellow"/>
              </w:rPr>
              <w:t>设备数量</w:t>
            </w:r>
          </w:p>
        </w:tc>
        <w:tc>
          <w:tcPr>
            <w:tcW w:w="590" w:type="dxa"/>
            <w:shd w:val="clear" w:color="auto" w:fill="auto"/>
            <w:vAlign w:val="center"/>
          </w:tcPr>
          <w:p w14:paraId="4289C2AD" w14:textId="4986C8DA" w:rsidR="00B2115E" w:rsidRPr="00B61C5D" w:rsidRDefault="00B2115E" w:rsidP="00B2115E">
            <w:pPr>
              <w:spacing w:line="240" w:lineRule="exact"/>
              <w:jc w:val="center"/>
              <w:rPr>
                <w:rFonts w:ascii="宋体" w:hAnsi="宋体"/>
                <w:sz w:val="18"/>
                <w:szCs w:val="18"/>
                <w:highlight w:val="yellow"/>
              </w:rPr>
            </w:pPr>
            <w:r>
              <w:rPr>
                <w:rFonts w:ascii="宋体" w:hAnsi="宋体" w:hint="eastAsia"/>
                <w:sz w:val="18"/>
                <w:szCs w:val="18"/>
                <w:highlight w:val="yellow"/>
              </w:rPr>
              <w:t>设备编号1</w:t>
            </w:r>
          </w:p>
        </w:tc>
        <w:tc>
          <w:tcPr>
            <w:tcW w:w="590" w:type="dxa"/>
            <w:shd w:val="clear" w:color="auto" w:fill="auto"/>
            <w:vAlign w:val="center"/>
          </w:tcPr>
          <w:p w14:paraId="39FE50B9" w14:textId="3880EE8E" w:rsidR="00B2115E" w:rsidRPr="00B61C5D" w:rsidRDefault="00B2115E" w:rsidP="00B2115E">
            <w:pPr>
              <w:spacing w:line="240" w:lineRule="exact"/>
              <w:jc w:val="center"/>
              <w:rPr>
                <w:rFonts w:ascii="宋体" w:hAnsi="宋体"/>
                <w:sz w:val="18"/>
                <w:szCs w:val="18"/>
                <w:highlight w:val="yellow"/>
              </w:rPr>
            </w:pPr>
            <w:r w:rsidRPr="00B61C5D">
              <w:rPr>
                <w:rFonts w:ascii="宋体" w:hAnsi="宋体" w:cs="宋体" w:hint="eastAsia"/>
                <w:sz w:val="18"/>
                <w:szCs w:val="18"/>
                <w:highlight w:val="yellow"/>
              </w:rPr>
              <w:t>设备类型代码0</w:t>
            </w:r>
          </w:p>
        </w:tc>
        <w:tc>
          <w:tcPr>
            <w:tcW w:w="590" w:type="dxa"/>
            <w:shd w:val="clear" w:color="auto" w:fill="auto"/>
            <w:vAlign w:val="center"/>
          </w:tcPr>
          <w:p w14:paraId="6C6B95EE" w14:textId="454C8E93" w:rsidR="00B2115E" w:rsidRPr="00B61C5D" w:rsidRDefault="00B2115E" w:rsidP="00B2115E">
            <w:pPr>
              <w:spacing w:line="240" w:lineRule="exact"/>
              <w:jc w:val="center"/>
              <w:rPr>
                <w:rFonts w:ascii="宋体" w:hAnsi="宋体"/>
                <w:sz w:val="18"/>
                <w:szCs w:val="18"/>
                <w:highlight w:val="yellow"/>
              </w:rPr>
            </w:pPr>
            <w:r w:rsidRPr="00B61C5D">
              <w:rPr>
                <w:rFonts w:ascii="宋体" w:hAnsi="宋体" w:cs="宋体" w:hint="eastAsia"/>
                <w:sz w:val="18"/>
                <w:szCs w:val="18"/>
                <w:highlight w:val="yellow"/>
              </w:rPr>
              <w:t>设备类型代码1</w:t>
            </w:r>
          </w:p>
        </w:tc>
        <w:tc>
          <w:tcPr>
            <w:tcW w:w="590" w:type="dxa"/>
            <w:shd w:val="clear" w:color="auto" w:fill="auto"/>
            <w:vAlign w:val="center"/>
          </w:tcPr>
          <w:p w14:paraId="7663CBA9" w14:textId="23395EB1" w:rsidR="00B2115E" w:rsidRPr="00B61C5D" w:rsidRDefault="00A750E0" w:rsidP="00B2115E">
            <w:pPr>
              <w:spacing w:line="240" w:lineRule="exact"/>
              <w:jc w:val="center"/>
              <w:rPr>
                <w:rFonts w:ascii="宋体" w:hAnsi="宋体"/>
                <w:sz w:val="18"/>
                <w:szCs w:val="18"/>
                <w:highlight w:val="yellow"/>
              </w:rPr>
            </w:pPr>
            <w:r>
              <w:rPr>
                <w:rFonts w:ascii="宋体" w:hAnsi="宋体" w:hint="eastAsia"/>
                <w:sz w:val="18"/>
                <w:szCs w:val="18"/>
                <w:highlight w:val="yellow"/>
              </w:rPr>
              <w:t>设备编号</w:t>
            </w:r>
            <w:r>
              <w:rPr>
                <w:rFonts w:ascii="宋体" w:hAnsi="宋体"/>
                <w:sz w:val="18"/>
                <w:szCs w:val="18"/>
                <w:highlight w:val="yellow"/>
              </w:rPr>
              <w:t>2</w:t>
            </w:r>
          </w:p>
        </w:tc>
        <w:tc>
          <w:tcPr>
            <w:tcW w:w="590" w:type="dxa"/>
            <w:shd w:val="clear" w:color="auto" w:fill="auto"/>
            <w:vAlign w:val="center"/>
          </w:tcPr>
          <w:p w14:paraId="6D890A81" w14:textId="5E8275F5" w:rsidR="00B2115E" w:rsidRPr="00B61C5D" w:rsidRDefault="00B2115E" w:rsidP="00B2115E">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CRC0</w:t>
            </w:r>
          </w:p>
        </w:tc>
        <w:tc>
          <w:tcPr>
            <w:tcW w:w="590" w:type="dxa"/>
            <w:shd w:val="clear" w:color="auto" w:fill="auto"/>
            <w:vAlign w:val="center"/>
          </w:tcPr>
          <w:p w14:paraId="3D64D74C" w14:textId="4DF43090" w:rsidR="00B2115E" w:rsidRPr="00B61C5D" w:rsidRDefault="00B2115E" w:rsidP="00B2115E">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CRC1</w:t>
            </w:r>
          </w:p>
        </w:tc>
      </w:tr>
      <w:tr w:rsidR="00A750E0" w:rsidRPr="00B61C5D" w14:paraId="0C568C00" w14:textId="77777777" w:rsidTr="009E5ECD">
        <w:trPr>
          <w:jc w:val="center"/>
        </w:trPr>
        <w:tc>
          <w:tcPr>
            <w:tcW w:w="409" w:type="dxa"/>
            <w:vMerge/>
            <w:vAlign w:val="center"/>
          </w:tcPr>
          <w:p w14:paraId="67243A92" w14:textId="77777777" w:rsidR="00A750E0" w:rsidRPr="00B61C5D" w:rsidRDefault="00A750E0" w:rsidP="00A750E0">
            <w:pPr>
              <w:pStyle w:val="affffffffffff3"/>
              <w:spacing w:line="240" w:lineRule="exact"/>
              <w:ind w:firstLineChars="0" w:firstLine="0"/>
              <w:jc w:val="center"/>
              <w:rPr>
                <w:rFonts w:hAnsi="宋体"/>
                <w:sz w:val="18"/>
                <w:szCs w:val="18"/>
                <w:highlight w:val="yellow"/>
              </w:rPr>
            </w:pPr>
          </w:p>
        </w:tc>
        <w:tc>
          <w:tcPr>
            <w:tcW w:w="1135" w:type="dxa"/>
            <w:shd w:val="clear" w:color="auto" w:fill="auto"/>
            <w:vAlign w:val="center"/>
          </w:tcPr>
          <w:p w14:paraId="73E7E11B" w14:textId="0306CE05" w:rsidR="00A750E0" w:rsidRPr="00B61C5D" w:rsidRDefault="00A750E0" w:rsidP="00A750E0">
            <w:pPr>
              <w:spacing w:line="240" w:lineRule="exact"/>
              <w:jc w:val="center"/>
              <w:rPr>
                <w:rFonts w:ascii="宋体" w:hAnsi="宋体"/>
                <w:sz w:val="18"/>
                <w:szCs w:val="18"/>
                <w:highlight w:val="yellow"/>
              </w:rPr>
            </w:pPr>
            <w:r>
              <w:rPr>
                <w:rFonts w:ascii="宋体" w:hAnsi="宋体" w:hint="eastAsia"/>
                <w:sz w:val="18"/>
                <w:szCs w:val="18"/>
                <w:highlight w:val="yellow"/>
              </w:rPr>
              <w:t>查设备列表</w:t>
            </w:r>
            <w:r w:rsidR="00F441C1" w:rsidRPr="00B61C5D">
              <w:rPr>
                <w:rFonts w:ascii="宋体" w:hAnsi="宋体" w:cs="宋体" w:hint="eastAsia"/>
                <w:sz w:val="18"/>
                <w:szCs w:val="18"/>
                <w:highlight w:val="yellow"/>
              </w:rPr>
              <w:t>应答</w:t>
            </w:r>
            <w:r>
              <w:rPr>
                <w:rFonts w:ascii="宋体" w:hAnsi="宋体"/>
                <w:sz w:val="18"/>
                <w:szCs w:val="18"/>
                <w:highlight w:val="yellow"/>
              </w:rPr>
              <w:t>2</w:t>
            </w:r>
          </w:p>
        </w:tc>
        <w:tc>
          <w:tcPr>
            <w:tcW w:w="567" w:type="dxa"/>
            <w:shd w:val="clear" w:color="auto" w:fill="auto"/>
            <w:vAlign w:val="center"/>
          </w:tcPr>
          <w:p w14:paraId="21B3C27F" w14:textId="666E42C4"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1</w:t>
            </w:r>
            <w:r w:rsidRPr="00B61C5D">
              <w:rPr>
                <w:rFonts w:ascii="宋体" w:hAnsi="宋体"/>
                <w:bCs/>
                <w:sz w:val="18"/>
                <w:szCs w:val="18"/>
                <w:highlight w:val="yellow"/>
              </w:rPr>
              <w:t>H</w:t>
            </w:r>
          </w:p>
        </w:tc>
        <w:tc>
          <w:tcPr>
            <w:tcW w:w="516" w:type="dxa"/>
            <w:shd w:val="clear" w:color="auto" w:fill="auto"/>
            <w:vAlign w:val="center"/>
          </w:tcPr>
          <w:p w14:paraId="08393504" w14:textId="2F043B36"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bCs/>
                <w:sz w:val="18"/>
                <w:szCs w:val="18"/>
                <w:highlight w:val="yellow"/>
              </w:rPr>
              <w:t>01H</w:t>
            </w:r>
          </w:p>
        </w:tc>
        <w:tc>
          <w:tcPr>
            <w:tcW w:w="486" w:type="dxa"/>
            <w:shd w:val="clear" w:color="auto" w:fill="auto"/>
            <w:vAlign w:val="center"/>
          </w:tcPr>
          <w:p w14:paraId="15B39ABF" w14:textId="50605092"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3</w:t>
            </w:r>
            <w:r w:rsidRPr="00B61C5D">
              <w:rPr>
                <w:rFonts w:ascii="宋体" w:hAnsi="宋体"/>
                <w:bCs/>
                <w:sz w:val="18"/>
                <w:szCs w:val="18"/>
                <w:highlight w:val="yellow"/>
              </w:rPr>
              <w:t>H</w:t>
            </w:r>
          </w:p>
        </w:tc>
        <w:tc>
          <w:tcPr>
            <w:tcW w:w="486" w:type="dxa"/>
            <w:shd w:val="clear" w:color="auto" w:fill="auto"/>
            <w:vAlign w:val="center"/>
          </w:tcPr>
          <w:p w14:paraId="26443F05" w14:textId="19FFD598" w:rsidR="00A750E0" w:rsidRPr="00B61C5D" w:rsidRDefault="00A750E0" w:rsidP="00A750E0">
            <w:pPr>
              <w:spacing w:line="240" w:lineRule="exact"/>
              <w:jc w:val="center"/>
              <w:rPr>
                <w:rFonts w:ascii="宋体" w:hAnsi="宋体"/>
                <w:bCs/>
                <w:sz w:val="18"/>
                <w:szCs w:val="18"/>
                <w:highlight w:val="yellow"/>
              </w:rPr>
            </w:pPr>
            <w:r w:rsidRPr="00B61C5D">
              <w:rPr>
                <w:rFonts w:ascii="宋体" w:hAnsi="宋体"/>
                <w:bCs/>
                <w:sz w:val="18"/>
                <w:szCs w:val="18"/>
                <w:highlight w:val="yellow"/>
              </w:rPr>
              <w:t>XXH</w:t>
            </w:r>
          </w:p>
        </w:tc>
        <w:tc>
          <w:tcPr>
            <w:tcW w:w="525" w:type="dxa"/>
            <w:shd w:val="clear" w:color="auto" w:fill="auto"/>
            <w:vAlign w:val="center"/>
          </w:tcPr>
          <w:p w14:paraId="23326E0C" w14:textId="06B1F8EC"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bCs/>
                <w:sz w:val="18"/>
                <w:szCs w:val="18"/>
                <w:highlight w:val="yellow"/>
              </w:rPr>
              <w:t>XXH</w:t>
            </w:r>
          </w:p>
        </w:tc>
        <w:tc>
          <w:tcPr>
            <w:tcW w:w="559" w:type="dxa"/>
            <w:shd w:val="clear" w:color="auto" w:fill="auto"/>
            <w:vAlign w:val="center"/>
          </w:tcPr>
          <w:p w14:paraId="60B483EC" w14:textId="74A71AE5" w:rsidR="00A750E0" w:rsidRPr="00B61C5D" w:rsidRDefault="00A750E0" w:rsidP="00A750E0">
            <w:pPr>
              <w:spacing w:line="240" w:lineRule="exact"/>
              <w:jc w:val="center"/>
              <w:rPr>
                <w:rFonts w:ascii="宋体" w:hAnsi="宋体" w:cs="宋体"/>
                <w:sz w:val="18"/>
                <w:szCs w:val="18"/>
                <w:highlight w:val="yellow"/>
              </w:rPr>
            </w:pPr>
            <w:r>
              <w:rPr>
                <w:rFonts w:ascii="宋体" w:hAnsi="宋体" w:cs="宋体" w:hint="eastAsia"/>
                <w:sz w:val="18"/>
                <w:szCs w:val="18"/>
                <w:highlight w:val="yellow"/>
              </w:rPr>
              <w:t>0</w:t>
            </w:r>
            <w:r>
              <w:rPr>
                <w:rFonts w:ascii="宋体" w:hAnsi="宋体" w:cs="宋体"/>
                <w:sz w:val="18"/>
                <w:szCs w:val="18"/>
                <w:highlight w:val="yellow"/>
              </w:rPr>
              <w:t>2H</w:t>
            </w:r>
          </w:p>
        </w:tc>
        <w:tc>
          <w:tcPr>
            <w:tcW w:w="486" w:type="dxa"/>
            <w:shd w:val="clear" w:color="auto" w:fill="auto"/>
            <w:vAlign w:val="center"/>
          </w:tcPr>
          <w:p w14:paraId="0835CC1B" w14:textId="49BFC6FD"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hint="eastAsia"/>
                <w:bCs/>
                <w:sz w:val="18"/>
                <w:szCs w:val="18"/>
                <w:highlight w:val="yellow"/>
              </w:rPr>
              <w:t>08</w:t>
            </w:r>
            <w:r w:rsidRPr="00B61C5D">
              <w:rPr>
                <w:rFonts w:ascii="宋体" w:hAnsi="宋体"/>
                <w:bCs/>
                <w:sz w:val="18"/>
                <w:szCs w:val="18"/>
                <w:highlight w:val="yellow"/>
              </w:rPr>
              <w:t>H</w:t>
            </w:r>
          </w:p>
        </w:tc>
        <w:tc>
          <w:tcPr>
            <w:tcW w:w="588" w:type="dxa"/>
            <w:shd w:val="clear" w:color="auto" w:fill="auto"/>
            <w:vAlign w:val="center"/>
          </w:tcPr>
          <w:p w14:paraId="12E3D358" w14:textId="2E0A1A0B"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cs="宋体" w:hint="eastAsia"/>
                <w:sz w:val="18"/>
                <w:szCs w:val="18"/>
                <w:highlight w:val="yellow"/>
              </w:rPr>
              <w:t>设备类型代码0</w:t>
            </w:r>
          </w:p>
        </w:tc>
        <w:tc>
          <w:tcPr>
            <w:tcW w:w="590" w:type="dxa"/>
            <w:shd w:val="clear" w:color="auto" w:fill="auto"/>
            <w:vAlign w:val="center"/>
          </w:tcPr>
          <w:p w14:paraId="492F9EE6" w14:textId="5495F5BB"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cs="宋体" w:hint="eastAsia"/>
                <w:sz w:val="18"/>
                <w:szCs w:val="18"/>
                <w:highlight w:val="yellow"/>
              </w:rPr>
              <w:t>设备类型代码1</w:t>
            </w:r>
          </w:p>
        </w:tc>
        <w:tc>
          <w:tcPr>
            <w:tcW w:w="590" w:type="dxa"/>
            <w:shd w:val="clear" w:color="auto" w:fill="auto"/>
            <w:vAlign w:val="center"/>
          </w:tcPr>
          <w:p w14:paraId="42EFC5C8" w14:textId="087ACACB" w:rsidR="00A750E0" w:rsidRPr="00B61C5D" w:rsidRDefault="00A750E0" w:rsidP="00A750E0">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03835689" w14:textId="69C28B8F" w:rsidR="00A750E0" w:rsidRPr="00B61C5D" w:rsidRDefault="00A750E0" w:rsidP="00A750E0">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609B872E" w14:textId="6770E788" w:rsidR="00A750E0" w:rsidRPr="00B61C5D" w:rsidRDefault="00A750E0" w:rsidP="00A750E0">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499DDF81" w14:textId="5A8402E2" w:rsidR="00A750E0" w:rsidRPr="00B61C5D" w:rsidRDefault="00A750E0" w:rsidP="00A750E0">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48943200" w14:textId="156F6BA6" w:rsidR="00A750E0" w:rsidRPr="00B61C5D" w:rsidRDefault="00A750E0" w:rsidP="00A750E0">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784F178B" w14:textId="6E818715" w:rsidR="00A750E0" w:rsidRPr="00B61C5D" w:rsidRDefault="00A750E0" w:rsidP="00A750E0">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0D471EC5" w14:textId="4027C661" w:rsidR="00A750E0" w:rsidRPr="00B61C5D" w:rsidRDefault="00A750E0" w:rsidP="00A750E0">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CRC0</w:t>
            </w:r>
          </w:p>
        </w:tc>
        <w:tc>
          <w:tcPr>
            <w:tcW w:w="590" w:type="dxa"/>
            <w:shd w:val="clear" w:color="auto" w:fill="auto"/>
            <w:vAlign w:val="center"/>
          </w:tcPr>
          <w:p w14:paraId="7C741500" w14:textId="50F23C06" w:rsidR="00A750E0" w:rsidRPr="00B61C5D" w:rsidRDefault="00A750E0" w:rsidP="00A750E0">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CRC1</w:t>
            </w:r>
          </w:p>
        </w:tc>
      </w:tr>
      <w:tr w:rsidR="00A750E0" w:rsidRPr="00B61C5D" w14:paraId="7B2DDC99" w14:textId="77777777" w:rsidTr="009E5ECD">
        <w:trPr>
          <w:jc w:val="center"/>
        </w:trPr>
        <w:tc>
          <w:tcPr>
            <w:tcW w:w="409" w:type="dxa"/>
            <w:vMerge/>
            <w:vAlign w:val="center"/>
          </w:tcPr>
          <w:p w14:paraId="6A3FE0E4" w14:textId="77777777" w:rsidR="00A750E0" w:rsidRPr="00B61C5D" w:rsidRDefault="00A750E0" w:rsidP="00A750E0">
            <w:pPr>
              <w:pStyle w:val="affffffffffff3"/>
              <w:spacing w:line="240" w:lineRule="exact"/>
              <w:ind w:firstLineChars="0" w:firstLine="0"/>
              <w:jc w:val="center"/>
              <w:rPr>
                <w:rFonts w:hAnsi="宋体"/>
                <w:sz w:val="18"/>
                <w:szCs w:val="18"/>
                <w:highlight w:val="yellow"/>
              </w:rPr>
            </w:pPr>
          </w:p>
        </w:tc>
        <w:tc>
          <w:tcPr>
            <w:tcW w:w="1135" w:type="dxa"/>
            <w:shd w:val="clear" w:color="auto" w:fill="auto"/>
            <w:vAlign w:val="center"/>
          </w:tcPr>
          <w:p w14:paraId="2FA386C3" w14:textId="084F45AE" w:rsidR="00A750E0" w:rsidRDefault="00A750E0" w:rsidP="00A750E0">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67" w:type="dxa"/>
            <w:shd w:val="clear" w:color="auto" w:fill="auto"/>
            <w:vAlign w:val="center"/>
          </w:tcPr>
          <w:p w14:paraId="2F75AAF3" w14:textId="6430E000"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16" w:type="dxa"/>
            <w:shd w:val="clear" w:color="auto" w:fill="auto"/>
            <w:vAlign w:val="center"/>
          </w:tcPr>
          <w:p w14:paraId="502C0A63" w14:textId="420E5E41"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486" w:type="dxa"/>
            <w:shd w:val="clear" w:color="auto" w:fill="auto"/>
            <w:vAlign w:val="center"/>
          </w:tcPr>
          <w:p w14:paraId="44975733" w14:textId="3C42BFED"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486" w:type="dxa"/>
            <w:shd w:val="clear" w:color="auto" w:fill="auto"/>
            <w:vAlign w:val="center"/>
          </w:tcPr>
          <w:p w14:paraId="7CF91431" w14:textId="67C9B88B" w:rsidR="00A750E0" w:rsidRPr="00B61C5D" w:rsidRDefault="00A750E0" w:rsidP="00A750E0">
            <w:pPr>
              <w:spacing w:line="240" w:lineRule="exact"/>
              <w:jc w:val="center"/>
              <w:rPr>
                <w:rFonts w:ascii="宋体" w:hAnsi="宋体"/>
                <w:bCs/>
                <w:sz w:val="18"/>
                <w:szCs w:val="18"/>
                <w:highlight w:val="yellow"/>
              </w:rPr>
            </w:pPr>
            <w:r w:rsidRPr="00B61C5D">
              <w:rPr>
                <w:rFonts w:ascii="宋体" w:hAnsi="宋体" w:cs="楷体"/>
                <w:bCs/>
                <w:sz w:val="18"/>
                <w:szCs w:val="18"/>
                <w:highlight w:val="yellow"/>
              </w:rPr>
              <w:t>…</w:t>
            </w:r>
          </w:p>
        </w:tc>
        <w:tc>
          <w:tcPr>
            <w:tcW w:w="525" w:type="dxa"/>
            <w:shd w:val="clear" w:color="auto" w:fill="auto"/>
            <w:vAlign w:val="center"/>
          </w:tcPr>
          <w:p w14:paraId="7A88A5BE" w14:textId="40B99758"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59" w:type="dxa"/>
            <w:shd w:val="clear" w:color="auto" w:fill="auto"/>
            <w:vAlign w:val="center"/>
          </w:tcPr>
          <w:p w14:paraId="674B534C" w14:textId="2AEFE58F"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486" w:type="dxa"/>
            <w:shd w:val="clear" w:color="auto" w:fill="auto"/>
            <w:vAlign w:val="center"/>
          </w:tcPr>
          <w:p w14:paraId="4FC76C64" w14:textId="50466994"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88" w:type="dxa"/>
            <w:shd w:val="clear" w:color="auto" w:fill="auto"/>
            <w:vAlign w:val="center"/>
          </w:tcPr>
          <w:p w14:paraId="309613BE" w14:textId="384D294F"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08802A95" w14:textId="03368DAD"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37EE3F57" w14:textId="5EE5CE62" w:rsidR="00A750E0" w:rsidRPr="00B61C5D" w:rsidRDefault="00A750E0" w:rsidP="00A750E0">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4A00C2B3" w14:textId="312B69B6" w:rsidR="00A750E0" w:rsidRPr="00B61C5D" w:rsidRDefault="00A750E0" w:rsidP="00A750E0">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1A3A1B8E" w14:textId="69832901" w:rsidR="00A750E0" w:rsidRPr="00B61C5D" w:rsidRDefault="00A750E0" w:rsidP="00A750E0">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423FD7D9" w14:textId="67C90CEA" w:rsidR="00A750E0" w:rsidRPr="00B61C5D" w:rsidRDefault="00A750E0" w:rsidP="00A750E0">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264881B1" w14:textId="27014906" w:rsidR="00A750E0" w:rsidRPr="00B61C5D" w:rsidRDefault="00A750E0" w:rsidP="00A750E0">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46A41F51" w14:textId="775B20C0" w:rsidR="00A750E0" w:rsidRPr="00B61C5D" w:rsidRDefault="00A750E0" w:rsidP="00A750E0">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21525339" w14:textId="6B35386D" w:rsidR="00A750E0" w:rsidRPr="00B61C5D" w:rsidRDefault="00A750E0" w:rsidP="00A750E0">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CRC0</w:t>
            </w:r>
          </w:p>
        </w:tc>
        <w:tc>
          <w:tcPr>
            <w:tcW w:w="590" w:type="dxa"/>
            <w:shd w:val="clear" w:color="auto" w:fill="auto"/>
            <w:vAlign w:val="center"/>
          </w:tcPr>
          <w:p w14:paraId="6E4F81A7" w14:textId="73C2A5EE" w:rsidR="00A750E0" w:rsidRPr="00B61C5D" w:rsidRDefault="00A750E0" w:rsidP="00A750E0">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CRC1</w:t>
            </w:r>
          </w:p>
        </w:tc>
      </w:tr>
      <w:tr w:rsidR="00A750E0" w:rsidRPr="00B61C5D" w14:paraId="12D372F9" w14:textId="77777777" w:rsidTr="009E5ECD">
        <w:trPr>
          <w:jc w:val="center"/>
        </w:trPr>
        <w:tc>
          <w:tcPr>
            <w:tcW w:w="409" w:type="dxa"/>
            <w:vMerge/>
            <w:vAlign w:val="center"/>
          </w:tcPr>
          <w:p w14:paraId="6E4680BC" w14:textId="77777777" w:rsidR="00A750E0" w:rsidRPr="00B61C5D" w:rsidRDefault="00A750E0" w:rsidP="00A750E0">
            <w:pPr>
              <w:pStyle w:val="affffffffffff3"/>
              <w:spacing w:line="240" w:lineRule="exact"/>
              <w:ind w:firstLineChars="0" w:firstLine="0"/>
              <w:jc w:val="center"/>
              <w:rPr>
                <w:rFonts w:hAnsi="宋体"/>
                <w:sz w:val="18"/>
                <w:szCs w:val="18"/>
                <w:highlight w:val="yellow"/>
              </w:rPr>
            </w:pPr>
          </w:p>
        </w:tc>
        <w:tc>
          <w:tcPr>
            <w:tcW w:w="1135" w:type="dxa"/>
            <w:shd w:val="clear" w:color="auto" w:fill="auto"/>
            <w:vAlign w:val="center"/>
          </w:tcPr>
          <w:p w14:paraId="21C595DF" w14:textId="10D52FCB" w:rsidR="00A750E0" w:rsidRPr="00B61C5D" w:rsidRDefault="00A750E0" w:rsidP="00A750E0">
            <w:pPr>
              <w:spacing w:line="240" w:lineRule="exact"/>
              <w:jc w:val="center"/>
              <w:rPr>
                <w:rFonts w:ascii="宋体" w:hAnsi="宋体"/>
                <w:sz w:val="18"/>
                <w:szCs w:val="18"/>
                <w:highlight w:val="yellow"/>
              </w:rPr>
            </w:pPr>
            <w:r>
              <w:rPr>
                <w:rFonts w:ascii="宋体" w:hAnsi="宋体" w:hint="eastAsia"/>
                <w:sz w:val="18"/>
                <w:szCs w:val="18"/>
                <w:highlight w:val="yellow"/>
              </w:rPr>
              <w:t>查设备列表</w:t>
            </w:r>
            <w:r w:rsidR="00F441C1" w:rsidRPr="00B61C5D">
              <w:rPr>
                <w:rFonts w:ascii="宋体" w:hAnsi="宋体" w:cs="宋体" w:hint="eastAsia"/>
                <w:sz w:val="18"/>
                <w:szCs w:val="18"/>
                <w:highlight w:val="yellow"/>
              </w:rPr>
              <w:t>应答</w:t>
            </w:r>
            <w:r>
              <w:rPr>
                <w:rFonts w:ascii="宋体" w:hAnsi="宋体"/>
                <w:sz w:val="18"/>
                <w:szCs w:val="18"/>
                <w:highlight w:val="yellow"/>
              </w:rPr>
              <w:t>n</w:t>
            </w:r>
          </w:p>
        </w:tc>
        <w:tc>
          <w:tcPr>
            <w:tcW w:w="567" w:type="dxa"/>
            <w:shd w:val="clear" w:color="auto" w:fill="auto"/>
            <w:vAlign w:val="center"/>
          </w:tcPr>
          <w:p w14:paraId="3413634E" w14:textId="21151FE9"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1</w:t>
            </w:r>
            <w:r w:rsidRPr="00B61C5D">
              <w:rPr>
                <w:rFonts w:ascii="宋体" w:hAnsi="宋体"/>
                <w:bCs/>
                <w:sz w:val="18"/>
                <w:szCs w:val="18"/>
                <w:highlight w:val="yellow"/>
              </w:rPr>
              <w:t>H</w:t>
            </w:r>
          </w:p>
        </w:tc>
        <w:tc>
          <w:tcPr>
            <w:tcW w:w="516" w:type="dxa"/>
            <w:shd w:val="clear" w:color="auto" w:fill="auto"/>
            <w:vAlign w:val="center"/>
          </w:tcPr>
          <w:p w14:paraId="66D57243" w14:textId="427604B6"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bCs/>
                <w:sz w:val="18"/>
                <w:szCs w:val="18"/>
                <w:highlight w:val="yellow"/>
              </w:rPr>
              <w:t>01H</w:t>
            </w:r>
          </w:p>
        </w:tc>
        <w:tc>
          <w:tcPr>
            <w:tcW w:w="486" w:type="dxa"/>
            <w:shd w:val="clear" w:color="auto" w:fill="auto"/>
            <w:vAlign w:val="center"/>
          </w:tcPr>
          <w:p w14:paraId="258D66C2" w14:textId="449F9681"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3</w:t>
            </w:r>
            <w:r w:rsidRPr="00B61C5D">
              <w:rPr>
                <w:rFonts w:ascii="宋体" w:hAnsi="宋体"/>
                <w:bCs/>
                <w:sz w:val="18"/>
                <w:szCs w:val="18"/>
                <w:highlight w:val="yellow"/>
              </w:rPr>
              <w:t>H</w:t>
            </w:r>
          </w:p>
        </w:tc>
        <w:tc>
          <w:tcPr>
            <w:tcW w:w="486" w:type="dxa"/>
            <w:shd w:val="clear" w:color="auto" w:fill="auto"/>
            <w:vAlign w:val="center"/>
          </w:tcPr>
          <w:p w14:paraId="3CABE1F7" w14:textId="395DAB48" w:rsidR="00A750E0" w:rsidRPr="00B61C5D" w:rsidRDefault="00A750E0" w:rsidP="00A750E0">
            <w:pPr>
              <w:spacing w:line="240" w:lineRule="exact"/>
              <w:jc w:val="center"/>
              <w:rPr>
                <w:rFonts w:ascii="宋体" w:hAnsi="宋体"/>
                <w:bCs/>
                <w:sz w:val="18"/>
                <w:szCs w:val="18"/>
                <w:highlight w:val="yellow"/>
              </w:rPr>
            </w:pPr>
            <w:r w:rsidRPr="00B61C5D">
              <w:rPr>
                <w:rFonts w:ascii="宋体" w:hAnsi="宋体"/>
                <w:bCs/>
                <w:sz w:val="18"/>
                <w:szCs w:val="18"/>
                <w:highlight w:val="yellow"/>
              </w:rPr>
              <w:t>XXH</w:t>
            </w:r>
          </w:p>
        </w:tc>
        <w:tc>
          <w:tcPr>
            <w:tcW w:w="525" w:type="dxa"/>
            <w:shd w:val="clear" w:color="auto" w:fill="auto"/>
            <w:vAlign w:val="center"/>
          </w:tcPr>
          <w:p w14:paraId="29089121" w14:textId="5980A985"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bCs/>
                <w:sz w:val="18"/>
                <w:szCs w:val="18"/>
                <w:highlight w:val="yellow"/>
              </w:rPr>
              <w:t>XXH</w:t>
            </w:r>
          </w:p>
        </w:tc>
        <w:tc>
          <w:tcPr>
            <w:tcW w:w="559" w:type="dxa"/>
            <w:shd w:val="clear" w:color="auto" w:fill="auto"/>
            <w:vAlign w:val="center"/>
          </w:tcPr>
          <w:p w14:paraId="48B47501" w14:textId="37F42E48" w:rsidR="00A750E0" w:rsidRPr="00B61C5D" w:rsidRDefault="00A750E0" w:rsidP="00A750E0">
            <w:pPr>
              <w:spacing w:line="240" w:lineRule="exact"/>
              <w:jc w:val="center"/>
              <w:rPr>
                <w:rFonts w:ascii="宋体" w:hAnsi="宋体" w:cs="宋体"/>
                <w:sz w:val="18"/>
                <w:szCs w:val="18"/>
                <w:highlight w:val="yellow"/>
              </w:rPr>
            </w:pPr>
            <w:r>
              <w:rPr>
                <w:rFonts w:ascii="宋体" w:hAnsi="宋体" w:cs="楷体"/>
                <w:bCs/>
                <w:sz w:val="18"/>
                <w:szCs w:val="18"/>
                <w:highlight w:val="yellow"/>
              </w:rPr>
              <w:t>n</w:t>
            </w:r>
          </w:p>
        </w:tc>
        <w:tc>
          <w:tcPr>
            <w:tcW w:w="486" w:type="dxa"/>
            <w:shd w:val="clear" w:color="auto" w:fill="auto"/>
            <w:vAlign w:val="center"/>
          </w:tcPr>
          <w:p w14:paraId="4DF99548" w14:textId="2DA04744" w:rsidR="00A750E0" w:rsidRPr="00B61C5D" w:rsidRDefault="00A750E0" w:rsidP="00A750E0">
            <w:pPr>
              <w:spacing w:line="240" w:lineRule="exact"/>
              <w:jc w:val="center"/>
              <w:rPr>
                <w:rFonts w:ascii="宋体" w:hAnsi="宋体" w:cs="宋体"/>
                <w:sz w:val="18"/>
                <w:szCs w:val="18"/>
                <w:highlight w:val="yellow"/>
              </w:rPr>
            </w:pPr>
            <w:r>
              <w:rPr>
                <w:rFonts w:ascii="宋体" w:hAnsi="宋体"/>
                <w:bCs/>
                <w:sz w:val="18"/>
                <w:szCs w:val="18"/>
                <w:highlight w:val="yellow"/>
              </w:rPr>
              <w:t>XX</w:t>
            </w:r>
            <w:r w:rsidRPr="00B61C5D">
              <w:rPr>
                <w:rFonts w:ascii="宋体" w:hAnsi="宋体"/>
                <w:bCs/>
                <w:sz w:val="18"/>
                <w:szCs w:val="18"/>
                <w:highlight w:val="yellow"/>
              </w:rPr>
              <w:t>H</w:t>
            </w:r>
          </w:p>
        </w:tc>
        <w:tc>
          <w:tcPr>
            <w:tcW w:w="588" w:type="dxa"/>
            <w:shd w:val="clear" w:color="auto" w:fill="auto"/>
            <w:vAlign w:val="center"/>
          </w:tcPr>
          <w:p w14:paraId="7AE0D6E6" w14:textId="51419B6C"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1EA13D67" w14:textId="5CF46975"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2ABD5809" w14:textId="213381CB" w:rsidR="00A750E0" w:rsidRPr="00B61C5D" w:rsidRDefault="00A750E0" w:rsidP="00A750E0">
            <w:pPr>
              <w:spacing w:line="240" w:lineRule="exact"/>
              <w:jc w:val="center"/>
              <w:rPr>
                <w:rFonts w:ascii="宋体" w:hAnsi="宋体"/>
                <w:sz w:val="18"/>
                <w:szCs w:val="18"/>
                <w:highlight w:val="yellow"/>
              </w:rPr>
            </w:pPr>
            <w:r>
              <w:rPr>
                <w:rFonts w:ascii="宋体" w:hAnsi="宋体" w:hint="eastAsia"/>
                <w:sz w:val="18"/>
                <w:szCs w:val="18"/>
                <w:highlight w:val="yellow"/>
              </w:rPr>
              <w:t>设备编号</w:t>
            </w:r>
            <w:r w:rsidR="0081461A">
              <w:rPr>
                <w:rFonts w:ascii="宋体" w:hAnsi="宋体"/>
                <w:sz w:val="18"/>
                <w:szCs w:val="18"/>
                <w:highlight w:val="yellow"/>
              </w:rPr>
              <w:t>m</w:t>
            </w:r>
            <w:r>
              <w:rPr>
                <w:rFonts w:ascii="宋体" w:hAnsi="宋体"/>
                <w:sz w:val="18"/>
                <w:szCs w:val="18"/>
                <w:highlight w:val="yellow"/>
              </w:rPr>
              <w:t>-1</w:t>
            </w:r>
          </w:p>
        </w:tc>
        <w:tc>
          <w:tcPr>
            <w:tcW w:w="590" w:type="dxa"/>
            <w:shd w:val="clear" w:color="auto" w:fill="auto"/>
            <w:vAlign w:val="center"/>
          </w:tcPr>
          <w:p w14:paraId="3CE70CEA" w14:textId="693625A1" w:rsidR="00A750E0" w:rsidRPr="00B61C5D" w:rsidRDefault="00A750E0" w:rsidP="00A750E0">
            <w:pPr>
              <w:spacing w:line="240" w:lineRule="exact"/>
              <w:jc w:val="center"/>
              <w:rPr>
                <w:rFonts w:ascii="宋体" w:hAnsi="宋体"/>
                <w:sz w:val="18"/>
                <w:szCs w:val="18"/>
                <w:highlight w:val="yellow"/>
              </w:rPr>
            </w:pPr>
            <w:r w:rsidRPr="00B61C5D">
              <w:rPr>
                <w:rFonts w:ascii="宋体" w:hAnsi="宋体" w:cs="宋体" w:hint="eastAsia"/>
                <w:sz w:val="18"/>
                <w:szCs w:val="18"/>
                <w:highlight w:val="yellow"/>
              </w:rPr>
              <w:t>设备类型代码</w:t>
            </w:r>
            <w:r w:rsidRPr="00B61C5D">
              <w:rPr>
                <w:rFonts w:ascii="宋体" w:hAnsi="宋体" w:cs="宋体" w:hint="eastAsia"/>
                <w:sz w:val="18"/>
                <w:szCs w:val="18"/>
                <w:highlight w:val="yellow"/>
              </w:rPr>
              <w:lastRenderedPageBreak/>
              <w:t>0</w:t>
            </w:r>
          </w:p>
        </w:tc>
        <w:tc>
          <w:tcPr>
            <w:tcW w:w="590" w:type="dxa"/>
            <w:shd w:val="clear" w:color="auto" w:fill="auto"/>
            <w:vAlign w:val="center"/>
          </w:tcPr>
          <w:p w14:paraId="06E736F7" w14:textId="5D4E7C42" w:rsidR="00A750E0" w:rsidRPr="00B61C5D" w:rsidRDefault="00A750E0" w:rsidP="00A750E0">
            <w:pPr>
              <w:spacing w:line="240" w:lineRule="exact"/>
              <w:jc w:val="center"/>
              <w:rPr>
                <w:rFonts w:ascii="宋体" w:hAnsi="宋体"/>
                <w:sz w:val="18"/>
                <w:szCs w:val="18"/>
                <w:highlight w:val="yellow"/>
              </w:rPr>
            </w:pPr>
            <w:r w:rsidRPr="00B61C5D">
              <w:rPr>
                <w:rFonts w:ascii="宋体" w:hAnsi="宋体" w:cs="宋体" w:hint="eastAsia"/>
                <w:sz w:val="18"/>
                <w:szCs w:val="18"/>
                <w:highlight w:val="yellow"/>
              </w:rPr>
              <w:lastRenderedPageBreak/>
              <w:t>设备类型代码</w:t>
            </w:r>
            <w:r w:rsidRPr="00B61C5D">
              <w:rPr>
                <w:rFonts w:ascii="宋体" w:hAnsi="宋体" w:cs="宋体" w:hint="eastAsia"/>
                <w:sz w:val="18"/>
                <w:szCs w:val="18"/>
                <w:highlight w:val="yellow"/>
              </w:rPr>
              <w:lastRenderedPageBreak/>
              <w:t>1</w:t>
            </w:r>
          </w:p>
        </w:tc>
        <w:tc>
          <w:tcPr>
            <w:tcW w:w="590" w:type="dxa"/>
            <w:shd w:val="clear" w:color="auto" w:fill="auto"/>
            <w:vAlign w:val="center"/>
          </w:tcPr>
          <w:p w14:paraId="6F345FEB" w14:textId="64B82840" w:rsidR="00A750E0" w:rsidRPr="00B61C5D" w:rsidRDefault="00A750E0" w:rsidP="00A750E0">
            <w:pPr>
              <w:spacing w:line="240" w:lineRule="exact"/>
              <w:jc w:val="center"/>
              <w:rPr>
                <w:rFonts w:ascii="宋体" w:hAnsi="宋体"/>
                <w:sz w:val="18"/>
                <w:szCs w:val="18"/>
                <w:highlight w:val="yellow"/>
              </w:rPr>
            </w:pPr>
            <w:r>
              <w:rPr>
                <w:rFonts w:ascii="宋体" w:hAnsi="宋体" w:hint="eastAsia"/>
                <w:sz w:val="18"/>
                <w:szCs w:val="18"/>
                <w:highlight w:val="yellow"/>
              </w:rPr>
              <w:lastRenderedPageBreak/>
              <w:t>设备编号</w:t>
            </w:r>
            <w:r w:rsidR="0081461A">
              <w:rPr>
                <w:rFonts w:ascii="宋体" w:hAnsi="宋体"/>
                <w:sz w:val="18"/>
                <w:szCs w:val="18"/>
                <w:highlight w:val="yellow"/>
              </w:rPr>
              <w:t>m</w:t>
            </w:r>
          </w:p>
        </w:tc>
        <w:tc>
          <w:tcPr>
            <w:tcW w:w="590" w:type="dxa"/>
            <w:shd w:val="clear" w:color="auto" w:fill="auto"/>
            <w:vAlign w:val="center"/>
          </w:tcPr>
          <w:p w14:paraId="4750B16F" w14:textId="37B5BB59" w:rsidR="00A750E0" w:rsidRPr="00B61C5D" w:rsidRDefault="00A750E0" w:rsidP="00A750E0">
            <w:pPr>
              <w:spacing w:line="240" w:lineRule="exact"/>
              <w:jc w:val="center"/>
              <w:rPr>
                <w:rFonts w:ascii="宋体" w:hAnsi="宋体"/>
                <w:sz w:val="18"/>
                <w:szCs w:val="18"/>
                <w:highlight w:val="yellow"/>
              </w:rPr>
            </w:pPr>
            <w:r w:rsidRPr="00B61C5D">
              <w:rPr>
                <w:rFonts w:ascii="宋体" w:hAnsi="宋体" w:cs="宋体" w:hint="eastAsia"/>
                <w:sz w:val="18"/>
                <w:szCs w:val="18"/>
                <w:highlight w:val="yellow"/>
              </w:rPr>
              <w:t>设备类型代码</w:t>
            </w:r>
            <w:r w:rsidRPr="00B61C5D">
              <w:rPr>
                <w:rFonts w:ascii="宋体" w:hAnsi="宋体" w:cs="宋体" w:hint="eastAsia"/>
                <w:sz w:val="18"/>
                <w:szCs w:val="18"/>
                <w:highlight w:val="yellow"/>
              </w:rPr>
              <w:lastRenderedPageBreak/>
              <w:t>0</w:t>
            </w:r>
          </w:p>
        </w:tc>
        <w:tc>
          <w:tcPr>
            <w:tcW w:w="590" w:type="dxa"/>
            <w:shd w:val="clear" w:color="auto" w:fill="auto"/>
            <w:vAlign w:val="center"/>
          </w:tcPr>
          <w:p w14:paraId="7DB3BAEC" w14:textId="51E113A2" w:rsidR="00A750E0" w:rsidRPr="00B61C5D" w:rsidRDefault="00A750E0" w:rsidP="00A750E0">
            <w:pPr>
              <w:spacing w:line="240" w:lineRule="exact"/>
              <w:jc w:val="center"/>
              <w:rPr>
                <w:rFonts w:ascii="宋体" w:hAnsi="宋体"/>
                <w:sz w:val="18"/>
                <w:szCs w:val="18"/>
                <w:highlight w:val="yellow"/>
              </w:rPr>
            </w:pPr>
            <w:r w:rsidRPr="00B61C5D">
              <w:rPr>
                <w:rFonts w:ascii="宋体" w:hAnsi="宋体" w:cs="宋体" w:hint="eastAsia"/>
                <w:sz w:val="18"/>
                <w:szCs w:val="18"/>
                <w:highlight w:val="yellow"/>
              </w:rPr>
              <w:lastRenderedPageBreak/>
              <w:t>设备类型代码</w:t>
            </w:r>
            <w:r w:rsidRPr="00B61C5D">
              <w:rPr>
                <w:rFonts w:ascii="宋体" w:hAnsi="宋体" w:cs="宋体" w:hint="eastAsia"/>
                <w:sz w:val="18"/>
                <w:szCs w:val="18"/>
                <w:highlight w:val="yellow"/>
              </w:rPr>
              <w:lastRenderedPageBreak/>
              <w:t>1</w:t>
            </w:r>
          </w:p>
        </w:tc>
        <w:tc>
          <w:tcPr>
            <w:tcW w:w="590" w:type="dxa"/>
            <w:shd w:val="clear" w:color="auto" w:fill="auto"/>
            <w:vAlign w:val="center"/>
          </w:tcPr>
          <w:p w14:paraId="7316FA80" w14:textId="75744336" w:rsidR="00A750E0" w:rsidRPr="00B61C5D" w:rsidRDefault="00A750E0" w:rsidP="00A750E0">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lastRenderedPageBreak/>
              <w:t>CRC0</w:t>
            </w:r>
          </w:p>
        </w:tc>
        <w:tc>
          <w:tcPr>
            <w:tcW w:w="590" w:type="dxa"/>
            <w:shd w:val="clear" w:color="auto" w:fill="auto"/>
            <w:vAlign w:val="center"/>
          </w:tcPr>
          <w:p w14:paraId="5394E9A0" w14:textId="08435E1D" w:rsidR="00A750E0" w:rsidRPr="00B61C5D" w:rsidRDefault="00A750E0" w:rsidP="00A750E0">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CRC1</w:t>
            </w:r>
          </w:p>
        </w:tc>
      </w:tr>
      <w:tr w:rsidR="00A750E0" w:rsidRPr="00B61C5D" w14:paraId="76AFF4C0" w14:textId="77777777" w:rsidTr="009E5ECD">
        <w:trPr>
          <w:jc w:val="center"/>
        </w:trPr>
        <w:tc>
          <w:tcPr>
            <w:tcW w:w="409" w:type="dxa"/>
            <w:vMerge/>
            <w:vAlign w:val="center"/>
          </w:tcPr>
          <w:p w14:paraId="1CA4F631" w14:textId="77777777" w:rsidR="00A750E0" w:rsidRPr="00B61C5D" w:rsidRDefault="00A750E0" w:rsidP="00A750E0">
            <w:pPr>
              <w:pStyle w:val="affffffffffff3"/>
              <w:spacing w:line="240" w:lineRule="exact"/>
              <w:ind w:firstLineChars="0" w:firstLine="0"/>
              <w:jc w:val="center"/>
              <w:rPr>
                <w:rFonts w:hAnsi="宋体"/>
                <w:sz w:val="18"/>
                <w:szCs w:val="18"/>
                <w:highlight w:val="yellow"/>
              </w:rPr>
            </w:pPr>
          </w:p>
        </w:tc>
        <w:tc>
          <w:tcPr>
            <w:tcW w:w="1135" w:type="dxa"/>
            <w:shd w:val="clear" w:color="auto" w:fill="auto"/>
            <w:vAlign w:val="center"/>
          </w:tcPr>
          <w:p w14:paraId="7F8566E0" w14:textId="76470712" w:rsidR="00A750E0" w:rsidRPr="00B61C5D" w:rsidRDefault="00A750E0" w:rsidP="00A750E0">
            <w:pPr>
              <w:spacing w:line="240" w:lineRule="exact"/>
              <w:jc w:val="center"/>
              <w:rPr>
                <w:rFonts w:ascii="宋体" w:hAnsi="宋体"/>
                <w:sz w:val="18"/>
                <w:szCs w:val="18"/>
                <w:highlight w:val="yellow"/>
              </w:rPr>
            </w:pPr>
            <w:r w:rsidRPr="00B61C5D">
              <w:rPr>
                <w:rFonts w:ascii="宋体" w:hAnsi="宋体" w:hint="eastAsia"/>
                <w:sz w:val="18"/>
                <w:szCs w:val="18"/>
                <w:highlight w:val="yellow"/>
              </w:rPr>
              <w:t>分组报文结束</w:t>
            </w:r>
          </w:p>
        </w:tc>
        <w:tc>
          <w:tcPr>
            <w:tcW w:w="567" w:type="dxa"/>
            <w:shd w:val="clear" w:color="auto" w:fill="auto"/>
            <w:vAlign w:val="center"/>
          </w:tcPr>
          <w:p w14:paraId="3BC89E9B" w14:textId="1DE7435D"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01H</w:t>
            </w:r>
          </w:p>
        </w:tc>
        <w:tc>
          <w:tcPr>
            <w:tcW w:w="516" w:type="dxa"/>
            <w:shd w:val="clear" w:color="auto" w:fill="auto"/>
            <w:vAlign w:val="center"/>
          </w:tcPr>
          <w:p w14:paraId="1A796445" w14:textId="4C100A25"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01H</w:t>
            </w:r>
          </w:p>
        </w:tc>
        <w:tc>
          <w:tcPr>
            <w:tcW w:w="486" w:type="dxa"/>
            <w:shd w:val="clear" w:color="auto" w:fill="auto"/>
            <w:vAlign w:val="center"/>
          </w:tcPr>
          <w:p w14:paraId="3E087B3D" w14:textId="1E621299"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03H</w:t>
            </w:r>
          </w:p>
        </w:tc>
        <w:tc>
          <w:tcPr>
            <w:tcW w:w="486" w:type="dxa"/>
            <w:shd w:val="clear" w:color="auto" w:fill="auto"/>
            <w:vAlign w:val="center"/>
          </w:tcPr>
          <w:p w14:paraId="666CBAA2" w14:textId="3370334D" w:rsidR="00A750E0" w:rsidRPr="00B61C5D" w:rsidRDefault="00A750E0" w:rsidP="00A750E0">
            <w:pPr>
              <w:spacing w:line="240" w:lineRule="exact"/>
              <w:jc w:val="center"/>
              <w:rPr>
                <w:rFonts w:ascii="宋体" w:hAnsi="宋体"/>
                <w:bCs/>
                <w:sz w:val="18"/>
                <w:szCs w:val="18"/>
                <w:highlight w:val="yellow"/>
              </w:rPr>
            </w:pPr>
            <w:r w:rsidRPr="00B61C5D">
              <w:rPr>
                <w:rFonts w:ascii="宋体" w:hAnsi="宋体"/>
                <w:bCs/>
                <w:sz w:val="18"/>
                <w:szCs w:val="18"/>
                <w:highlight w:val="yellow"/>
              </w:rPr>
              <w:t>XXH</w:t>
            </w:r>
          </w:p>
        </w:tc>
        <w:tc>
          <w:tcPr>
            <w:tcW w:w="525" w:type="dxa"/>
            <w:shd w:val="clear" w:color="auto" w:fill="auto"/>
            <w:vAlign w:val="center"/>
          </w:tcPr>
          <w:p w14:paraId="7440D322" w14:textId="726CE1E4"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XXH</w:t>
            </w:r>
          </w:p>
        </w:tc>
        <w:tc>
          <w:tcPr>
            <w:tcW w:w="559" w:type="dxa"/>
            <w:shd w:val="clear" w:color="auto" w:fill="auto"/>
            <w:vAlign w:val="center"/>
          </w:tcPr>
          <w:p w14:paraId="75F0A9F9" w14:textId="5622EEA0"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00H</w:t>
            </w:r>
          </w:p>
        </w:tc>
        <w:tc>
          <w:tcPr>
            <w:tcW w:w="486" w:type="dxa"/>
            <w:shd w:val="clear" w:color="auto" w:fill="auto"/>
            <w:vAlign w:val="center"/>
          </w:tcPr>
          <w:p w14:paraId="2CB5A194" w14:textId="15294146"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w:t>
            </w:r>
            <w:r w:rsidRPr="00B61C5D">
              <w:rPr>
                <w:rFonts w:ascii="宋体" w:hAnsi="宋体" w:cs="宋体" w:hint="eastAsia"/>
                <w:sz w:val="18"/>
                <w:szCs w:val="18"/>
                <w:highlight w:val="yellow"/>
              </w:rPr>
              <w:t>2</w:t>
            </w:r>
            <w:r w:rsidRPr="00B61C5D">
              <w:rPr>
                <w:rFonts w:ascii="宋体" w:hAnsi="宋体" w:cs="宋体"/>
                <w:sz w:val="18"/>
                <w:szCs w:val="18"/>
                <w:highlight w:val="yellow"/>
              </w:rPr>
              <w:t>H</w:t>
            </w:r>
          </w:p>
        </w:tc>
        <w:tc>
          <w:tcPr>
            <w:tcW w:w="588" w:type="dxa"/>
            <w:shd w:val="clear" w:color="auto" w:fill="auto"/>
            <w:vAlign w:val="center"/>
          </w:tcPr>
          <w:p w14:paraId="4F0488CD" w14:textId="6AB9E967"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0FH</w:t>
            </w:r>
          </w:p>
        </w:tc>
        <w:tc>
          <w:tcPr>
            <w:tcW w:w="590" w:type="dxa"/>
            <w:shd w:val="clear" w:color="auto" w:fill="auto"/>
            <w:vAlign w:val="center"/>
          </w:tcPr>
          <w:p w14:paraId="7C00F8BC" w14:textId="793BFF7D" w:rsidR="00A750E0" w:rsidRPr="00B61C5D" w:rsidRDefault="00A750E0" w:rsidP="00A750E0">
            <w:pPr>
              <w:spacing w:line="240" w:lineRule="exact"/>
              <w:jc w:val="center"/>
              <w:rPr>
                <w:rFonts w:ascii="宋体" w:hAnsi="宋体" w:cs="宋体"/>
                <w:sz w:val="18"/>
                <w:szCs w:val="18"/>
                <w:highlight w:val="yellow"/>
              </w:rPr>
            </w:pPr>
            <w:r w:rsidRPr="00B61C5D">
              <w:rPr>
                <w:rFonts w:ascii="宋体" w:hAnsi="宋体" w:cs="宋体" w:hint="eastAsia"/>
                <w:sz w:val="18"/>
                <w:szCs w:val="18"/>
                <w:highlight w:val="yellow"/>
              </w:rPr>
              <w:t>00H</w:t>
            </w:r>
          </w:p>
        </w:tc>
        <w:tc>
          <w:tcPr>
            <w:tcW w:w="590" w:type="dxa"/>
            <w:shd w:val="clear" w:color="auto" w:fill="auto"/>
            <w:vAlign w:val="center"/>
          </w:tcPr>
          <w:p w14:paraId="4C534373" w14:textId="0DC54DE8" w:rsidR="00A750E0" w:rsidRPr="00B61C5D" w:rsidRDefault="00A750E0" w:rsidP="00A750E0">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314F760F" w14:textId="654A7B8B" w:rsidR="00A750E0" w:rsidRPr="00B61C5D" w:rsidRDefault="00A750E0" w:rsidP="00A750E0">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5070EAC6" w14:textId="75728186" w:rsidR="00A750E0" w:rsidRPr="00B61C5D" w:rsidRDefault="00A750E0" w:rsidP="00A750E0">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16EB9928" w14:textId="44DFDF73" w:rsidR="00A750E0" w:rsidRPr="00B61C5D" w:rsidRDefault="00A750E0" w:rsidP="00A750E0">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675F443C" w14:textId="5B8C1CA9" w:rsidR="00A750E0" w:rsidRPr="00B61C5D" w:rsidRDefault="00A750E0" w:rsidP="00A750E0">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4CC98E2F" w14:textId="29347017" w:rsidR="00A750E0" w:rsidRPr="00B61C5D" w:rsidRDefault="00A750E0" w:rsidP="00A750E0">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6B60797D" w14:textId="5BBCDD06" w:rsidR="00A750E0" w:rsidRPr="00B61C5D" w:rsidRDefault="00A750E0" w:rsidP="00A750E0">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CRC0</w:t>
            </w:r>
          </w:p>
        </w:tc>
        <w:tc>
          <w:tcPr>
            <w:tcW w:w="590" w:type="dxa"/>
            <w:shd w:val="clear" w:color="auto" w:fill="auto"/>
            <w:vAlign w:val="center"/>
          </w:tcPr>
          <w:p w14:paraId="6F219722" w14:textId="777811A2" w:rsidR="00A750E0" w:rsidRPr="00B61C5D" w:rsidRDefault="00A750E0" w:rsidP="00A750E0">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CRC1</w:t>
            </w:r>
          </w:p>
        </w:tc>
      </w:tr>
      <w:tr w:rsidR="001B758E" w:rsidRPr="00B61C5D" w14:paraId="615C9E61" w14:textId="77777777" w:rsidTr="009E5ECD">
        <w:trPr>
          <w:jc w:val="center"/>
        </w:trPr>
        <w:tc>
          <w:tcPr>
            <w:tcW w:w="409" w:type="dxa"/>
            <w:vMerge w:val="restart"/>
            <w:vAlign w:val="center"/>
          </w:tcPr>
          <w:p w14:paraId="2EAC9B8F" w14:textId="585BC469" w:rsidR="001B758E" w:rsidRPr="00B61C5D" w:rsidRDefault="001B758E" w:rsidP="001B758E">
            <w:pPr>
              <w:pStyle w:val="affffffffffff3"/>
              <w:spacing w:line="240" w:lineRule="exact"/>
              <w:ind w:firstLineChars="0" w:firstLine="0"/>
              <w:jc w:val="center"/>
              <w:rPr>
                <w:rFonts w:hAnsi="宋体"/>
                <w:sz w:val="18"/>
                <w:szCs w:val="18"/>
                <w:highlight w:val="yellow"/>
              </w:rPr>
            </w:pPr>
            <w:r>
              <w:rPr>
                <w:rFonts w:hAnsi="宋体" w:hint="eastAsia"/>
                <w:sz w:val="18"/>
                <w:szCs w:val="18"/>
                <w:highlight w:val="yellow"/>
              </w:rPr>
              <w:t>4</w:t>
            </w:r>
            <w:r>
              <w:rPr>
                <w:rFonts w:hAnsi="宋体"/>
                <w:sz w:val="18"/>
                <w:szCs w:val="18"/>
                <w:highlight w:val="yellow"/>
              </w:rPr>
              <w:t>5</w:t>
            </w:r>
          </w:p>
        </w:tc>
        <w:tc>
          <w:tcPr>
            <w:tcW w:w="1135" w:type="dxa"/>
            <w:shd w:val="clear" w:color="auto" w:fill="auto"/>
            <w:vAlign w:val="center"/>
          </w:tcPr>
          <w:p w14:paraId="2ED891B2" w14:textId="2B5C8337" w:rsidR="001B758E" w:rsidRPr="00B61C5D" w:rsidRDefault="001B758E" w:rsidP="001B758E">
            <w:pPr>
              <w:spacing w:line="240" w:lineRule="exact"/>
              <w:jc w:val="center"/>
              <w:rPr>
                <w:rFonts w:ascii="宋体" w:hAnsi="宋体"/>
                <w:sz w:val="18"/>
                <w:szCs w:val="18"/>
                <w:highlight w:val="yellow"/>
              </w:rPr>
            </w:pPr>
            <w:r>
              <w:rPr>
                <w:rFonts w:ascii="宋体" w:hAnsi="宋体" w:hint="eastAsia"/>
                <w:sz w:val="18"/>
                <w:szCs w:val="18"/>
                <w:highlight w:val="yellow"/>
              </w:rPr>
              <w:t>查通道列表</w:t>
            </w:r>
            <w:r w:rsidRPr="00B61C5D">
              <w:rPr>
                <w:rFonts w:ascii="宋体" w:hAnsi="宋体" w:cs="宋体" w:hint="eastAsia"/>
                <w:sz w:val="18"/>
                <w:szCs w:val="18"/>
                <w:highlight w:val="yellow"/>
              </w:rPr>
              <w:t>应答</w:t>
            </w:r>
            <w:r>
              <w:rPr>
                <w:rFonts w:ascii="宋体" w:hAnsi="宋体" w:hint="eastAsia"/>
                <w:sz w:val="18"/>
                <w:szCs w:val="18"/>
                <w:highlight w:val="yellow"/>
              </w:rPr>
              <w:t>1</w:t>
            </w:r>
          </w:p>
        </w:tc>
        <w:tc>
          <w:tcPr>
            <w:tcW w:w="567" w:type="dxa"/>
            <w:shd w:val="clear" w:color="auto" w:fill="auto"/>
            <w:vAlign w:val="center"/>
          </w:tcPr>
          <w:p w14:paraId="455A1DD9" w14:textId="75ECA123"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1</w:t>
            </w:r>
            <w:r w:rsidRPr="00B61C5D">
              <w:rPr>
                <w:rFonts w:ascii="宋体" w:hAnsi="宋体"/>
                <w:bCs/>
                <w:sz w:val="18"/>
                <w:szCs w:val="18"/>
                <w:highlight w:val="yellow"/>
              </w:rPr>
              <w:t>H</w:t>
            </w:r>
          </w:p>
        </w:tc>
        <w:tc>
          <w:tcPr>
            <w:tcW w:w="516" w:type="dxa"/>
            <w:shd w:val="clear" w:color="auto" w:fill="auto"/>
            <w:vAlign w:val="center"/>
          </w:tcPr>
          <w:p w14:paraId="2D37F2E9" w14:textId="11EEAFEF"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bCs/>
                <w:sz w:val="18"/>
                <w:szCs w:val="18"/>
                <w:highlight w:val="yellow"/>
              </w:rPr>
              <w:t>01H</w:t>
            </w:r>
          </w:p>
        </w:tc>
        <w:tc>
          <w:tcPr>
            <w:tcW w:w="486" w:type="dxa"/>
            <w:shd w:val="clear" w:color="auto" w:fill="auto"/>
            <w:vAlign w:val="center"/>
          </w:tcPr>
          <w:p w14:paraId="566EAFC2" w14:textId="0CE00CD0"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3</w:t>
            </w:r>
            <w:r w:rsidRPr="00B61C5D">
              <w:rPr>
                <w:rFonts w:ascii="宋体" w:hAnsi="宋体"/>
                <w:bCs/>
                <w:sz w:val="18"/>
                <w:szCs w:val="18"/>
                <w:highlight w:val="yellow"/>
              </w:rPr>
              <w:t>H</w:t>
            </w:r>
          </w:p>
        </w:tc>
        <w:tc>
          <w:tcPr>
            <w:tcW w:w="486" w:type="dxa"/>
            <w:shd w:val="clear" w:color="auto" w:fill="auto"/>
            <w:vAlign w:val="center"/>
          </w:tcPr>
          <w:p w14:paraId="6F597A85" w14:textId="0A5848C1" w:rsidR="001B758E" w:rsidRPr="00B61C5D" w:rsidRDefault="001B758E" w:rsidP="001B758E">
            <w:pPr>
              <w:spacing w:line="240" w:lineRule="exact"/>
              <w:jc w:val="center"/>
              <w:rPr>
                <w:rFonts w:ascii="宋体" w:hAnsi="宋体"/>
                <w:bCs/>
                <w:sz w:val="18"/>
                <w:szCs w:val="18"/>
                <w:highlight w:val="yellow"/>
              </w:rPr>
            </w:pPr>
            <w:r w:rsidRPr="00B61C5D">
              <w:rPr>
                <w:rFonts w:ascii="宋体" w:hAnsi="宋体"/>
                <w:bCs/>
                <w:sz w:val="18"/>
                <w:szCs w:val="18"/>
                <w:highlight w:val="yellow"/>
              </w:rPr>
              <w:t>XXH</w:t>
            </w:r>
          </w:p>
        </w:tc>
        <w:tc>
          <w:tcPr>
            <w:tcW w:w="525" w:type="dxa"/>
            <w:shd w:val="clear" w:color="auto" w:fill="auto"/>
            <w:vAlign w:val="center"/>
          </w:tcPr>
          <w:p w14:paraId="56BE2060" w14:textId="77EBC8A3"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bCs/>
                <w:sz w:val="18"/>
                <w:szCs w:val="18"/>
                <w:highlight w:val="yellow"/>
              </w:rPr>
              <w:t>XXH</w:t>
            </w:r>
          </w:p>
        </w:tc>
        <w:tc>
          <w:tcPr>
            <w:tcW w:w="559" w:type="dxa"/>
            <w:shd w:val="clear" w:color="auto" w:fill="auto"/>
            <w:vAlign w:val="center"/>
          </w:tcPr>
          <w:p w14:paraId="2B7CFBB8" w14:textId="77777777" w:rsidR="001B758E" w:rsidRPr="00B61C5D" w:rsidRDefault="001B758E" w:rsidP="001B758E">
            <w:pPr>
              <w:spacing w:line="240" w:lineRule="exact"/>
              <w:jc w:val="center"/>
              <w:rPr>
                <w:rFonts w:ascii="宋体" w:hAnsi="宋体"/>
                <w:bCs/>
                <w:sz w:val="18"/>
                <w:szCs w:val="18"/>
                <w:highlight w:val="yellow"/>
              </w:rPr>
            </w:pPr>
            <w:r w:rsidRPr="00B61C5D">
              <w:rPr>
                <w:rFonts w:ascii="宋体" w:hAnsi="宋体" w:hint="eastAsia"/>
                <w:bCs/>
                <w:sz w:val="18"/>
                <w:szCs w:val="18"/>
                <w:highlight w:val="yellow"/>
              </w:rPr>
              <w:t>00H</w:t>
            </w:r>
          </w:p>
          <w:p w14:paraId="74D187E6" w14:textId="77777777" w:rsidR="001B758E" w:rsidRPr="00B61C5D" w:rsidRDefault="001B758E" w:rsidP="001B758E">
            <w:pPr>
              <w:spacing w:line="240" w:lineRule="exact"/>
              <w:jc w:val="center"/>
              <w:rPr>
                <w:rFonts w:ascii="宋体" w:hAnsi="宋体"/>
                <w:bCs/>
                <w:sz w:val="18"/>
                <w:szCs w:val="18"/>
                <w:highlight w:val="yellow"/>
              </w:rPr>
            </w:pPr>
            <w:r w:rsidRPr="00B61C5D">
              <w:rPr>
                <w:rFonts w:ascii="宋体" w:hAnsi="宋体" w:hint="eastAsia"/>
                <w:bCs/>
                <w:sz w:val="18"/>
                <w:szCs w:val="18"/>
                <w:highlight w:val="yellow"/>
              </w:rPr>
              <w:t>/</w:t>
            </w:r>
          </w:p>
          <w:p w14:paraId="56ECD79E" w14:textId="25577C64"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bCs/>
                <w:sz w:val="18"/>
                <w:szCs w:val="18"/>
                <w:highlight w:val="yellow"/>
              </w:rPr>
              <w:t>0</w:t>
            </w:r>
            <w:r w:rsidRPr="00B61C5D">
              <w:rPr>
                <w:rFonts w:ascii="宋体" w:hAnsi="宋体" w:hint="eastAsia"/>
                <w:bCs/>
                <w:sz w:val="18"/>
                <w:szCs w:val="18"/>
                <w:highlight w:val="yellow"/>
              </w:rPr>
              <w:t>1</w:t>
            </w:r>
            <w:r w:rsidRPr="00B61C5D">
              <w:rPr>
                <w:rFonts w:ascii="宋体" w:hAnsi="宋体"/>
                <w:bCs/>
                <w:sz w:val="18"/>
                <w:szCs w:val="18"/>
                <w:highlight w:val="yellow"/>
              </w:rPr>
              <w:t>H</w:t>
            </w:r>
          </w:p>
        </w:tc>
        <w:tc>
          <w:tcPr>
            <w:tcW w:w="486" w:type="dxa"/>
            <w:shd w:val="clear" w:color="auto" w:fill="auto"/>
            <w:vAlign w:val="center"/>
          </w:tcPr>
          <w:p w14:paraId="5718B2F2" w14:textId="284BC94B"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hint="eastAsia"/>
                <w:bCs/>
                <w:sz w:val="18"/>
                <w:szCs w:val="18"/>
                <w:highlight w:val="yellow"/>
              </w:rPr>
              <w:t>08</w:t>
            </w:r>
            <w:r w:rsidRPr="00B61C5D">
              <w:rPr>
                <w:rFonts w:ascii="宋体" w:hAnsi="宋体"/>
                <w:bCs/>
                <w:sz w:val="18"/>
                <w:szCs w:val="18"/>
                <w:highlight w:val="yellow"/>
              </w:rPr>
              <w:t>H</w:t>
            </w:r>
          </w:p>
        </w:tc>
        <w:tc>
          <w:tcPr>
            <w:tcW w:w="588" w:type="dxa"/>
            <w:shd w:val="clear" w:color="auto" w:fill="auto"/>
            <w:vAlign w:val="center"/>
          </w:tcPr>
          <w:p w14:paraId="6995D2FD" w14:textId="7E76083A"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hint="eastAsia"/>
                <w:bCs/>
                <w:sz w:val="18"/>
                <w:szCs w:val="18"/>
                <w:highlight w:val="yellow"/>
              </w:rPr>
              <w:t>2</w:t>
            </w:r>
            <w:r w:rsidRPr="00B61C5D">
              <w:rPr>
                <w:rFonts w:ascii="宋体" w:hAnsi="宋体"/>
                <w:bCs/>
                <w:sz w:val="18"/>
                <w:szCs w:val="18"/>
                <w:highlight w:val="yellow"/>
              </w:rPr>
              <w:t>DH</w:t>
            </w:r>
          </w:p>
        </w:tc>
        <w:tc>
          <w:tcPr>
            <w:tcW w:w="590" w:type="dxa"/>
            <w:shd w:val="clear" w:color="auto" w:fill="auto"/>
            <w:vAlign w:val="center"/>
          </w:tcPr>
          <w:p w14:paraId="33CC3563" w14:textId="11268BF0" w:rsidR="001B758E" w:rsidRPr="00B61C5D" w:rsidRDefault="001B758E" w:rsidP="001B758E">
            <w:pPr>
              <w:spacing w:line="240" w:lineRule="exact"/>
              <w:jc w:val="center"/>
              <w:rPr>
                <w:rFonts w:ascii="宋体" w:hAnsi="宋体" w:cs="宋体"/>
                <w:sz w:val="18"/>
                <w:szCs w:val="18"/>
                <w:highlight w:val="yellow"/>
              </w:rPr>
            </w:pPr>
            <w:r>
              <w:rPr>
                <w:rFonts w:ascii="宋体" w:hAnsi="宋体" w:cs="宋体" w:hint="eastAsia"/>
                <w:sz w:val="18"/>
                <w:szCs w:val="18"/>
                <w:highlight w:val="yellow"/>
              </w:rPr>
              <w:t>控制器编号</w:t>
            </w:r>
          </w:p>
        </w:tc>
        <w:tc>
          <w:tcPr>
            <w:tcW w:w="590" w:type="dxa"/>
            <w:shd w:val="clear" w:color="auto" w:fill="auto"/>
            <w:vAlign w:val="center"/>
          </w:tcPr>
          <w:p w14:paraId="3C28EC02" w14:textId="0ED33B33" w:rsidR="001B758E" w:rsidRPr="00B61C5D" w:rsidRDefault="001B758E" w:rsidP="001B758E">
            <w:pPr>
              <w:spacing w:line="240" w:lineRule="exact"/>
              <w:jc w:val="center"/>
              <w:rPr>
                <w:rFonts w:ascii="宋体" w:hAnsi="宋体"/>
                <w:sz w:val="18"/>
                <w:szCs w:val="18"/>
                <w:highlight w:val="yellow"/>
              </w:rPr>
            </w:pPr>
            <w:r>
              <w:rPr>
                <w:rFonts w:ascii="宋体" w:hAnsi="宋体" w:hint="eastAsia"/>
                <w:sz w:val="18"/>
                <w:szCs w:val="18"/>
                <w:highlight w:val="yellow"/>
              </w:rPr>
              <w:t>单元编号</w:t>
            </w:r>
          </w:p>
        </w:tc>
        <w:tc>
          <w:tcPr>
            <w:tcW w:w="590" w:type="dxa"/>
            <w:shd w:val="clear" w:color="auto" w:fill="auto"/>
            <w:vAlign w:val="center"/>
          </w:tcPr>
          <w:p w14:paraId="08F2E8CA" w14:textId="2ED5FF7A" w:rsidR="001B758E" w:rsidRPr="00B61C5D" w:rsidRDefault="001B758E" w:rsidP="001B758E">
            <w:pPr>
              <w:spacing w:line="240" w:lineRule="exact"/>
              <w:jc w:val="center"/>
              <w:rPr>
                <w:rFonts w:ascii="宋体" w:hAnsi="宋体"/>
                <w:sz w:val="18"/>
                <w:szCs w:val="18"/>
                <w:highlight w:val="yellow"/>
              </w:rPr>
            </w:pPr>
            <w:r>
              <w:rPr>
                <w:rFonts w:ascii="宋体" w:hAnsi="宋体" w:hint="eastAsia"/>
                <w:sz w:val="18"/>
                <w:szCs w:val="18"/>
                <w:highlight w:val="yellow"/>
              </w:rPr>
              <w:t>设备编号</w:t>
            </w:r>
          </w:p>
        </w:tc>
        <w:tc>
          <w:tcPr>
            <w:tcW w:w="590" w:type="dxa"/>
            <w:shd w:val="clear" w:color="auto" w:fill="auto"/>
            <w:vAlign w:val="center"/>
          </w:tcPr>
          <w:p w14:paraId="69D93B9D" w14:textId="6D541D1E" w:rsidR="001B758E" w:rsidRPr="001B758E" w:rsidRDefault="001B758E" w:rsidP="001B758E">
            <w:pPr>
              <w:spacing w:line="240" w:lineRule="exact"/>
              <w:jc w:val="center"/>
              <w:rPr>
                <w:rFonts w:ascii="宋体" w:hAnsi="宋体"/>
                <w:color w:val="FF0000"/>
                <w:sz w:val="18"/>
                <w:szCs w:val="18"/>
                <w:highlight w:val="yellow"/>
              </w:rPr>
            </w:pPr>
            <w:r w:rsidRPr="001B758E">
              <w:rPr>
                <w:rFonts w:ascii="宋体" w:hAnsi="宋体" w:hint="eastAsia"/>
                <w:color w:val="FF0000"/>
                <w:sz w:val="18"/>
                <w:szCs w:val="18"/>
                <w:highlight w:val="yellow"/>
              </w:rPr>
              <w:t>通道数量</w:t>
            </w:r>
          </w:p>
        </w:tc>
        <w:tc>
          <w:tcPr>
            <w:tcW w:w="590" w:type="dxa"/>
            <w:shd w:val="clear" w:color="auto" w:fill="auto"/>
            <w:vAlign w:val="center"/>
          </w:tcPr>
          <w:p w14:paraId="4DD0D2A5" w14:textId="779A46DC" w:rsidR="001B758E" w:rsidRPr="00B61C5D" w:rsidRDefault="001B758E" w:rsidP="001B758E">
            <w:pPr>
              <w:spacing w:line="240" w:lineRule="exact"/>
              <w:jc w:val="center"/>
              <w:rPr>
                <w:rFonts w:ascii="宋体" w:hAnsi="宋体"/>
                <w:sz w:val="18"/>
                <w:szCs w:val="18"/>
                <w:highlight w:val="yellow"/>
              </w:rPr>
            </w:pPr>
            <w:r>
              <w:rPr>
                <w:rFonts w:ascii="宋体" w:hAnsi="宋体" w:hint="eastAsia"/>
                <w:sz w:val="18"/>
                <w:szCs w:val="18"/>
                <w:highlight w:val="yellow"/>
              </w:rPr>
              <w:t>通道编号1</w:t>
            </w:r>
          </w:p>
        </w:tc>
        <w:tc>
          <w:tcPr>
            <w:tcW w:w="590" w:type="dxa"/>
            <w:shd w:val="clear" w:color="auto" w:fill="auto"/>
            <w:vAlign w:val="center"/>
          </w:tcPr>
          <w:p w14:paraId="5F2DF143" w14:textId="42771B26" w:rsidR="001B758E" w:rsidRPr="00B61C5D" w:rsidRDefault="001B758E" w:rsidP="001B758E">
            <w:pPr>
              <w:spacing w:line="240" w:lineRule="exact"/>
              <w:jc w:val="center"/>
              <w:rPr>
                <w:rFonts w:ascii="宋体" w:hAnsi="宋体"/>
                <w:sz w:val="18"/>
                <w:szCs w:val="18"/>
                <w:highlight w:val="yellow"/>
              </w:rPr>
            </w:pPr>
            <w:r w:rsidRPr="00B61C5D">
              <w:rPr>
                <w:rFonts w:ascii="宋体" w:hAnsi="宋体" w:cs="宋体" w:hint="eastAsia"/>
                <w:sz w:val="18"/>
                <w:szCs w:val="18"/>
                <w:highlight w:val="yellow"/>
              </w:rPr>
              <w:t>设备类型代码0</w:t>
            </w:r>
          </w:p>
        </w:tc>
        <w:tc>
          <w:tcPr>
            <w:tcW w:w="590" w:type="dxa"/>
            <w:shd w:val="clear" w:color="auto" w:fill="auto"/>
            <w:vAlign w:val="center"/>
          </w:tcPr>
          <w:p w14:paraId="008D71B5" w14:textId="6E596522" w:rsidR="001B758E" w:rsidRPr="00B61C5D" w:rsidRDefault="001B758E" w:rsidP="001B758E">
            <w:pPr>
              <w:spacing w:line="240" w:lineRule="exact"/>
              <w:jc w:val="center"/>
              <w:rPr>
                <w:rFonts w:ascii="宋体" w:hAnsi="宋体"/>
                <w:sz w:val="18"/>
                <w:szCs w:val="18"/>
                <w:highlight w:val="yellow"/>
              </w:rPr>
            </w:pPr>
            <w:r w:rsidRPr="00B61C5D">
              <w:rPr>
                <w:rFonts w:ascii="宋体" w:hAnsi="宋体" w:cs="宋体" w:hint="eastAsia"/>
                <w:sz w:val="18"/>
                <w:szCs w:val="18"/>
                <w:highlight w:val="yellow"/>
              </w:rPr>
              <w:t>设备类型代码1</w:t>
            </w:r>
          </w:p>
        </w:tc>
        <w:tc>
          <w:tcPr>
            <w:tcW w:w="590" w:type="dxa"/>
            <w:shd w:val="clear" w:color="auto" w:fill="auto"/>
            <w:vAlign w:val="center"/>
          </w:tcPr>
          <w:p w14:paraId="4D4FE27A" w14:textId="19FC8F16" w:rsidR="001B758E" w:rsidRPr="00B61C5D" w:rsidRDefault="001B758E" w:rsidP="001B758E">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CRC0</w:t>
            </w:r>
          </w:p>
        </w:tc>
        <w:tc>
          <w:tcPr>
            <w:tcW w:w="590" w:type="dxa"/>
            <w:shd w:val="clear" w:color="auto" w:fill="auto"/>
            <w:vAlign w:val="center"/>
          </w:tcPr>
          <w:p w14:paraId="0CB0453B" w14:textId="0909EECD" w:rsidR="001B758E" w:rsidRPr="00B61C5D" w:rsidRDefault="001B758E" w:rsidP="001B758E">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CRC1</w:t>
            </w:r>
          </w:p>
        </w:tc>
      </w:tr>
      <w:tr w:rsidR="001B758E" w:rsidRPr="00B61C5D" w14:paraId="08C1A75F" w14:textId="77777777" w:rsidTr="009E5ECD">
        <w:trPr>
          <w:jc w:val="center"/>
        </w:trPr>
        <w:tc>
          <w:tcPr>
            <w:tcW w:w="409" w:type="dxa"/>
            <w:vMerge/>
            <w:vAlign w:val="center"/>
          </w:tcPr>
          <w:p w14:paraId="1C6F48D5" w14:textId="77777777" w:rsidR="001B758E" w:rsidRPr="00B61C5D" w:rsidRDefault="001B758E" w:rsidP="001B758E">
            <w:pPr>
              <w:pStyle w:val="affffffffffff3"/>
              <w:spacing w:line="240" w:lineRule="exact"/>
              <w:ind w:firstLineChars="0" w:firstLine="0"/>
              <w:jc w:val="center"/>
              <w:rPr>
                <w:rFonts w:hAnsi="宋体"/>
                <w:sz w:val="18"/>
                <w:szCs w:val="18"/>
                <w:highlight w:val="yellow"/>
              </w:rPr>
            </w:pPr>
          </w:p>
        </w:tc>
        <w:tc>
          <w:tcPr>
            <w:tcW w:w="1135" w:type="dxa"/>
            <w:shd w:val="clear" w:color="auto" w:fill="auto"/>
            <w:vAlign w:val="center"/>
          </w:tcPr>
          <w:p w14:paraId="7449C7D3" w14:textId="00893D76" w:rsidR="001B758E" w:rsidRPr="00B61C5D" w:rsidRDefault="001B758E" w:rsidP="001B758E">
            <w:pPr>
              <w:spacing w:line="240" w:lineRule="exact"/>
              <w:jc w:val="center"/>
              <w:rPr>
                <w:rFonts w:ascii="宋体" w:hAnsi="宋体"/>
                <w:sz w:val="18"/>
                <w:szCs w:val="18"/>
                <w:highlight w:val="yellow"/>
              </w:rPr>
            </w:pPr>
            <w:r>
              <w:rPr>
                <w:rFonts w:ascii="宋体" w:hAnsi="宋体" w:hint="eastAsia"/>
                <w:sz w:val="18"/>
                <w:szCs w:val="18"/>
                <w:highlight w:val="yellow"/>
              </w:rPr>
              <w:t>查通道列表</w:t>
            </w:r>
            <w:r w:rsidRPr="00B61C5D">
              <w:rPr>
                <w:rFonts w:ascii="宋体" w:hAnsi="宋体" w:cs="宋体" w:hint="eastAsia"/>
                <w:sz w:val="18"/>
                <w:szCs w:val="18"/>
                <w:highlight w:val="yellow"/>
              </w:rPr>
              <w:t>应答</w:t>
            </w:r>
            <w:r>
              <w:rPr>
                <w:rFonts w:ascii="宋体" w:hAnsi="宋体"/>
                <w:sz w:val="18"/>
                <w:szCs w:val="18"/>
                <w:highlight w:val="yellow"/>
              </w:rPr>
              <w:t>2</w:t>
            </w:r>
          </w:p>
        </w:tc>
        <w:tc>
          <w:tcPr>
            <w:tcW w:w="567" w:type="dxa"/>
            <w:shd w:val="clear" w:color="auto" w:fill="auto"/>
            <w:vAlign w:val="center"/>
          </w:tcPr>
          <w:p w14:paraId="4D83EF8C" w14:textId="77777777" w:rsidR="001B758E" w:rsidRPr="00B61C5D" w:rsidRDefault="001B758E" w:rsidP="001B758E">
            <w:pPr>
              <w:spacing w:line="240" w:lineRule="exact"/>
              <w:jc w:val="center"/>
              <w:rPr>
                <w:rFonts w:ascii="宋体" w:hAnsi="宋体" w:cs="宋体"/>
                <w:sz w:val="18"/>
                <w:szCs w:val="18"/>
                <w:highlight w:val="yellow"/>
              </w:rPr>
            </w:pPr>
          </w:p>
        </w:tc>
        <w:tc>
          <w:tcPr>
            <w:tcW w:w="516" w:type="dxa"/>
            <w:shd w:val="clear" w:color="auto" w:fill="auto"/>
            <w:vAlign w:val="center"/>
          </w:tcPr>
          <w:p w14:paraId="5989BE7A" w14:textId="77777777" w:rsidR="001B758E" w:rsidRPr="00B61C5D" w:rsidRDefault="001B758E" w:rsidP="001B758E">
            <w:pPr>
              <w:spacing w:line="240" w:lineRule="exact"/>
              <w:jc w:val="center"/>
              <w:rPr>
                <w:rFonts w:ascii="宋体" w:hAnsi="宋体" w:cs="宋体"/>
                <w:sz w:val="18"/>
                <w:szCs w:val="18"/>
                <w:highlight w:val="yellow"/>
              </w:rPr>
            </w:pPr>
          </w:p>
        </w:tc>
        <w:tc>
          <w:tcPr>
            <w:tcW w:w="486" w:type="dxa"/>
            <w:shd w:val="clear" w:color="auto" w:fill="auto"/>
            <w:vAlign w:val="center"/>
          </w:tcPr>
          <w:p w14:paraId="145D2863" w14:textId="77777777" w:rsidR="001B758E" w:rsidRPr="00B61C5D" w:rsidRDefault="001B758E" w:rsidP="001B758E">
            <w:pPr>
              <w:spacing w:line="240" w:lineRule="exact"/>
              <w:jc w:val="center"/>
              <w:rPr>
                <w:rFonts w:ascii="宋体" w:hAnsi="宋体" w:cs="宋体"/>
                <w:sz w:val="18"/>
                <w:szCs w:val="18"/>
                <w:highlight w:val="yellow"/>
              </w:rPr>
            </w:pPr>
          </w:p>
        </w:tc>
        <w:tc>
          <w:tcPr>
            <w:tcW w:w="486" w:type="dxa"/>
            <w:shd w:val="clear" w:color="auto" w:fill="auto"/>
            <w:vAlign w:val="center"/>
          </w:tcPr>
          <w:p w14:paraId="54E31E2D" w14:textId="77777777" w:rsidR="001B758E" w:rsidRPr="00B61C5D" w:rsidRDefault="001B758E" w:rsidP="001B758E">
            <w:pPr>
              <w:spacing w:line="240" w:lineRule="exact"/>
              <w:jc w:val="center"/>
              <w:rPr>
                <w:rFonts w:ascii="宋体" w:hAnsi="宋体"/>
                <w:bCs/>
                <w:sz w:val="18"/>
                <w:szCs w:val="18"/>
                <w:highlight w:val="yellow"/>
              </w:rPr>
            </w:pPr>
          </w:p>
        </w:tc>
        <w:tc>
          <w:tcPr>
            <w:tcW w:w="525" w:type="dxa"/>
            <w:shd w:val="clear" w:color="auto" w:fill="auto"/>
            <w:vAlign w:val="center"/>
          </w:tcPr>
          <w:p w14:paraId="280997BD" w14:textId="77777777" w:rsidR="001B758E" w:rsidRPr="00B61C5D" w:rsidRDefault="001B758E" w:rsidP="001B758E">
            <w:pPr>
              <w:spacing w:line="240" w:lineRule="exact"/>
              <w:jc w:val="center"/>
              <w:rPr>
                <w:rFonts w:ascii="宋体" w:hAnsi="宋体" w:cs="宋体"/>
                <w:sz w:val="18"/>
                <w:szCs w:val="18"/>
                <w:highlight w:val="yellow"/>
              </w:rPr>
            </w:pPr>
          </w:p>
        </w:tc>
        <w:tc>
          <w:tcPr>
            <w:tcW w:w="559" w:type="dxa"/>
            <w:shd w:val="clear" w:color="auto" w:fill="auto"/>
            <w:vAlign w:val="center"/>
          </w:tcPr>
          <w:p w14:paraId="130EFD03" w14:textId="77777777" w:rsidR="001B758E" w:rsidRPr="00B61C5D" w:rsidRDefault="001B758E" w:rsidP="001B758E">
            <w:pPr>
              <w:spacing w:line="240" w:lineRule="exact"/>
              <w:jc w:val="center"/>
              <w:rPr>
                <w:rFonts w:ascii="宋体" w:hAnsi="宋体" w:cs="宋体"/>
                <w:sz w:val="18"/>
                <w:szCs w:val="18"/>
                <w:highlight w:val="yellow"/>
              </w:rPr>
            </w:pPr>
          </w:p>
        </w:tc>
        <w:tc>
          <w:tcPr>
            <w:tcW w:w="486" w:type="dxa"/>
            <w:shd w:val="clear" w:color="auto" w:fill="auto"/>
            <w:vAlign w:val="center"/>
          </w:tcPr>
          <w:p w14:paraId="410D1D47" w14:textId="77777777" w:rsidR="001B758E" w:rsidRPr="00B61C5D" w:rsidRDefault="001B758E" w:rsidP="001B758E">
            <w:pPr>
              <w:spacing w:line="240" w:lineRule="exact"/>
              <w:jc w:val="center"/>
              <w:rPr>
                <w:rFonts w:ascii="宋体" w:hAnsi="宋体" w:cs="宋体"/>
                <w:sz w:val="18"/>
                <w:szCs w:val="18"/>
                <w:highlight w:val="yellow"/>
              </w:rPr>
            </w:pPr>
          </w:p>
        </w:tc>
        <w:tc>
          <w:tcPr>
            <w:tcW w:w="588" w:type="dxa"/>
            <w:shd w:val="clear" w:color="auto" w:fill="auto"/>
            <w:vAlign w:val="center"/>
          </w:tcPr>
          <w:p w14:paraId="2F2907AF" w14:textId="77777777" w:rsidR="001B758E" w:rsidRPr="00B61C5D" w:rsidRDefault="001B758E" w:rsidP="001B758E">
            <w:pPr>
              <w:spacing w:line="240" w:lineRule="exact"/>
              <w:jc w:val="center"/>
              <w:rPr>
                <w:rFonts w:ascii="宋体" w:hAnsi="宋体" w:cs="宋体"/>
                <w:sz w:val="18"/>
                <w:szCs w:val="18"/>
                <w:highlight w:val="yellow"/>
              </w:rPr>
            </w:pPr>
          </w:p>
        </w:tc>
        <w:tc>
          <w:tcPr>
            <w:tcW w:w="590" w:type="dxa"/>
            <w:shd w:val="clear" w:color="auto" w:fill="auto"/>
            <w:vAlign w:val="center"/>
          </w:tcPr>
          <w:p w14:paraId="541884B6" w14:textId="77777777" w:rsidR="001B758E" w:rsidRPr="00B61C5D" w:rsidRDefault="001B758E" w:rsidP="001B758E">
            <w:pPr>
              <w:spacing w:line="240" w:lineRule="exact"/>
              <w:jc w:val="center"/>
              <w:rPr>
                <w:rFonts w:ascii="宋体" w:hAnsi="宋体" w:cs="宋体"/>
                <w:sz w:val="18"/>
                <w:szCs w:val="18"/>
                <w:highlight w:val="yellow"/>
              </w:rPr>
            </w:pPr>
          </w:p>
        </w:tc>
        <w:tc>
          <w:tcPr>
            <w:tcW w:w="590" w:type="dxa"/>
            <w:shd w:val="clear" w:color="auto" w:fill="auto"/>
            <w:vAlign w:val="center"/>
          </w:tcPr>
          <w:p w14:paraId="4BA8268A" w14:textId="77777777" w:rsidR="001B758E" w:rsidRPr="00B61C5D" w:rsidRDefault="001B758E" w:rsidP="001B758E">
            <w:pPr>
              <w:spacing w:line="240" w:lineRule="exact"/>
              <w:jc w:val="center"/>
              <w:rPr>
                <w:rFonts w:ascii="宋体" w:hAnsi="宋体"/>
                <w:sz w:val="18"/>
                <w:szCs w:val="18"/>
                <w:highlight w:val="yellow"/>
              </w:rPr>
            </w:pPr>
          </w:p>
        </w:tc>
        <w:tc>
          <w:tcPr>
            <w:tcW w:w="590" w:type="dxa"/>
            <w:shd w:val="clear" w:color="auto" w:fill="auto"/>
            <w:vAlign w:val="center"/>
          </w:tcPr>
          <w:p w14:paraId="0CDB4F9B" w14:textId="77777777" w:rsidR="001B758E" w:rsidRPr="00B61C5D" w:rsidRDefault="001B758E" w:rsidP="001B758E">
            <w:pPr>
              <w:spacing w:line="240" w:lineRule="exact"/>
              <w:jc w:val="center"/>
              <w:rPr>
                <w:rFonts w:ascii="宋体" w:hAnsi="宋体"/>
                <w:sz w:val="18"/>
                <w:szCs w:val="18"/>
                <w:highlight w:val="yellow"/>
              </w:rPr>
            </w:pPr>
          </w:p>
        </w:tc>
        <w:tc>
          <w:tcPr>
            <w:tcW w:w="590" w:type="dxa"/>
            <w:shd w:val="clear" w:color="auto" w:fill="auto"/>
            <w:vAlign w:val="center"/>
          </w:tcPr>
          <w:p w14:paraId="5489AE1F" w14:textId="77777777" w:rsidR="001B758E" w:rsidRPr="00B61C5D" w:rsidRDefault="001B758E" w:rsidP="001B758E">
            <w:pPr>
              <w:spacing w:line="240" w:lineRule="exact"/>
              <w:jc w:val="center"/>
              <w:rPr>
                <w:rFonts w:ascii="宋体" w:hAnsi="宋体"/>
                <w:sz w:val="18"/>
                <w:szCs w:val="18"/>
                <w:highlight w:val="yellow"/>
              </w:rPr>
            </w:pPr>
          </w:p>
        </w:tc>
        <w:tc>
          <w:tcPr>
            <w:tcW w:w="590" w:type="dxa"/>
            <w:shd w:val="clear" w:color="auto" w:fill="auto"/>
            <w:vAlign w:val="center"/>
          </w:tcPr>
          <w:p w14:paraId="40E9B9AC" w14:textId="77777777" w:rsidR="001B758E" w:rsidRPr="00B61C5D" w:rsidRDefault="001B758E" w:rsidP="001B758E">
            <w:pPr>
              <w:spacing w:line="240" w:lineRule="exact"/>
              <w:jc w:val="center"/>
              <w:rPr>
                <w:rFonts w:ascii="宋体" w:hAnsi="宋体"/>
                <w:sz w:val="18"/>
                <w:szCs w:val="18"/>
                <w:highlight w:val="yellow"/>
              </w:rPr>
            </w:pPr>
          </w:p>
        </w:tc>
        <w:tc>
          <w:tcPr>
            <w:tcW w:w="590" w:type="dxa"/>
            <w:shd w:val="clear" w:color="auto" w:fill="auto"/>
            <w:vAlign w:val="center"/>
          </w:tcPr>
          <w:p w14:paraId="6184D03A" w14:textId="77777777" w:rsidR="001B758E" w:rsidRPr="00B61C5D" w:rsidRDefault="001B758E" w:rsidP="001B758E">
            <w:pPr>
              <w:spacing w:line="240" w:lineRule="exact"/>
              <w:jc w:val="center"/>
              <w:rPr>
                <w:rFonts w:ascii="宋体" w:hAnsi="宋体"/>
                <w:sz w:val="18"/>
                <w:szCs w:val="18"/>
                <w:highlight w:val="yellow"/>
              </w:rPr>
            </w:pPr>
          </w:p>
        </w:tc>
        <w:tc>
          <w:tcPr>
            <w:tcW w:w="590" w:type="dxa"/>
            <w:shd w:val="clear" w:color="auto" w:fill="auto"/>
            <w:vAlign w:val="center"/>
          </w:tcPr>
          <w:p w14:paraId="3F352B9E" w14:textId="77777777" w:rsidR="001B758E" w:rsidRPr="00B61C5D" w:rsidRDefault="001B758E" w:rsidP="001B758E">
            <w:pPr>
              <w:spacing w:line="240" w:lineRule="exact"/>
              <w:jc w:val="center"/>
              <w:rPr>
                <w:rFonts w:ascii="宋体" w:hAnsi="宋体"/>
                <w:sz w:val="18"/>
                <w:szCs w:val="18"/>
                <w:highlight w:val="yellow"/>
              </w:rPr>
            </w:pPr>
          </w:p>
        </w:tc>
        <w:tc>
          <w:tcPr>
            <w:tcW w:w="590" w:type="dxa"/>
            <w:shd w:val="clear" w:color="auto" w:fill="auto"/>
            <w:vAlign w:val="center"/>
          </w:tcPr>
          <w:p w14:paraId="75D73179" w14:textId="701079B6" w:rsidR="001B758E" w:rsidRPr="00B61C5D" w:rsidRDefault="001B758E" w:rsidP="001B758E">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CRC0</w:t>
            </w:r>
          </w:p>
        </w:tc>
        <w:tc>
          <w:tcPr>
            <w:tcW w:w="590" w:type="dxa"/>
            <w:shd w:val="clear" w:color="auto" w:fill="auto"/>
            <w:vAlign w:val="center"/>
          </w:tcPr>
          <w:p w14:paraId="5B91F06F" w14:textId="431A242B" w:rsidR="001B758E" w:rsidRPr="00B61C5D" w:rsidRDefault="001B758E" w:rsidP="001B758E">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CRC1</w:t>
            </w:r>
          </w:p>
        </w:tc>
      </w:tr>
      <w:tr w:rsidR="001B758E" w:rsidRPr="00B61C5D" w14:paraId="2BDE043A" w14:textId="77777777" w:rsidTr="009E5ECD">
        <w:trPr>
          <w:jc w:val="center"/>
        </w:trPr>
        <w:tc>
          <w:tcPr>
            <w:tcW w:w="409" w:type="dxa"/>
            <w:vMerge/>
            <w:vAlign w:val="center"/>
          </w:tcPr>
          <w:p w14:paraId="1388AD81" w14:textId="77777777" w:rsidR="001B758E" w:rsidRPr="00B61C5D" w:rsidRDefault="001B758E" w:rsidP="001B758E">
            <w:pPr>
              <w:pStyle w:val="affffffffffff3"/>
              <w:spacing w:line="240" w:lineRule="exact"/>
              <w:ind w:firstLineChars="0" w:firstLine="0"/>
              <w:jc w:val="center"/>
              <w:rPr>
                <w:rFonts w:hAnsi="宋体"/>
                <w:sz w:val="18"/>
                <w:szCs w:val="18"/>
                <w:highlight w:val="yellow"/>
              </w:rPr>
            </w:pPr>
          </w:p>
        </w:tc>
        <w:tc>
          <w:tcPr>
            <w:tcW w:w="1135" w:type="dxa"/>
            <w:shd w:val="clear" w:color="auto" w:fill="auto"/>
            <w:vAlign w:val="center"/>
          </w:tcPr>
          <w:p w14:paraId="7D74DBF1" w14:textId="3C7423A6" w:rsidR="001B758E" w:rsidRPr="00B61C5D" w:rsidRDefault="001B758E" w:rsidP="001B758E">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67" w:type="dxa"/>
            <w:shd w:val="clear" w:color="auto" w:fill="auto"/>
            <w:vAlign w:val="center"/>
          </w:tcPr>
          <w:p w14:paraId="0726A198" w14:textId="4E887125"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16" w:type="dxa"/>
            <w:shd w:val="clear" w:color="auto" w:fill="auto"/>
            <w:vAlign w:val="center"/>
          </w:tcPr>
          <w:p w14:paraId="7011ED34" w14:textId="63696A1D"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486" w:type="dxa"/>
            <w:shd w:val="clear" w:color="auto" w:fill="auto"/>
            <w:vAlign w:val="center"/>
          </w:tcPr>
          <w:p w14:paraId="7AC5CB70" w14:textId="5E18B3EC"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486" w:type="dxa"/>
            <w:shd w:val="clear" w:color="auto" w:fill="auto"/>
            <w:vAlign w:val="center"/>
          </w:tcPr>
          <w:p w14:paraId="111A8918" w14:textId="74BB5952" w:rsidR="001B758E" w:rsidRPr="00B61C5D" w:rsidRDefault="001B758E" w:rsidP="001B758E">
            <w:pPr>
              <w:spacing w:line="240" w:lineRule="exact"/>
              <w:jc w:val="center"/>
              <w:rPr>
                <w:rFonts w:ascii="宋体" w:hAnsi="宋体"/>
                <w:bCs/>
                <w:sz w:val="18"/>
                <w:szCs w:val="18"/>
                <w:highlight w:val="yellow"/>
              </w:rPr>
            </w:pPr>
            <w:r w:rsidRPr="00B61C5D">
              <w:rPr>
                <w:rFonts w:ascii="宋体" w:hAnsi="宋体" w:cs="楷体"/>
                <w:bCs/>
                <w:sz w:val="18"/>
                <w:szCs w:val="18"/>
                <w:highlight w:val="yellow"/>
              </w:rPr>
              <w:t>…</w:t>
            </w:r>
          </w:p>
        </w:tc>
        <w:tc>
          <w:tcPr>
            <w:tcW w:w="525" w:type="dxa"/>
            <w:shd w:val="clear" w:color="auto" w:fill="auto"/>
            <w:vAlign w:val="center"/>
          </w:tcPr>
          <w:p w14:paraId="420A0582" w14:textId="525E90E7"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59" w:type="dxa"/>
            <w:shd w:val="clear" w:color="auto" w:fill="auto"/>
            <w:vAlign w:val="center"/>
          </w:tcPr>
          <w:p w14:paraId="15821103" w14:textId="10E9E056"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486" w:type="dxa"/>
            <w:shd w:val="clear" w:color="auto" w:fill="auto"/>
            <w:vAlign w:val="center"/>
          </w:tcPr>
          <w:p w14:paraId="39D37030" w14:textId="775004BA"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88" w:type="dxa"/>
            <w:shd w:val="clear" w:color="auto" w:fill="auto"/>
            <w:vAlign w:val="center"/>
          </w:tcPr>
          <w:p w14:paraId="7F83C1F1" w14:textId="53D24A55"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7CB438F4" w14:textId="457A74F9"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28F9D2F7" w14:textId="05E642FC" w:rsidR="001B758E" w:rsidRPr="00B61C5D" w:rsidRDefault="001B758E" w:rsidP="001B758E">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131F1DFB" w14:textId="6DA47ECF" w:rsidR="001B758E" w:rsidRPr="00B61C5D" w:rsidRDefault="001B758E" w:rsidP="001B758E">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2BCDEE44" w14:textId="5AA1AD0E" w:rsidR="001B758E" w:rsidRPr="00B61C5D" w:rsidRDefault="001B758E" w:rsidP="001B758E">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163A7681" w14:textId="0778D49F" w:rsidR="001B758E" w:rsidRPr="00B61C5D" w:rsidRDefault="001B758E" w:rsidP="001B758E">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5BE0F77F" w14:textId="418185C5" w:rsidR="001B758E" w:rsidRPr="00B61C5D" w:rsidRDefault="001B758E" w:rsidP="001B758E">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6083ABA9" w14:textId="20F59E46" w:rsidR="001B758E" w:rsidRPr="00B61C5D" w:rsidRDefault="001B758E" w:rsidP="001B758E">
            <w:pPr>
              <w:spacing w:line="240" w:lineRule="exact"/>
              <w:jc w:val="center"/>
              <w:rPr>
                <w:rFonts w:ascii="宋体" w:hAnsi="宋体"/>
                <w:sz w:val="18"/>
                <w:szCs w:val="18"/>
                <w:highlight w:val="yellow"/>
              </w:rPr>
            </w:pPr>
            <w:r w:rsidRPr="00B61C5D">
              <w:rPr>
                <w:rFonts w:ascii="宋体" w:hAnsi="宋体" w:cs="楷体"/>
                <w:bCs/>
                <w:sz w:val="18"/>
                <w:szCs w:val="18"/>
                <w:highlight w:val="yellow"/>
              </w:rPr>
              <w:t>…</w:t>
            </w:r>
          </w:p>
        </w:tc>
        <w:tc>
          <w:tcPr>
            <w:tcW w:w="590" w:type="dxa"/>
            <w:shd w:val="clear" w:color="auto" w:fill="auto"/>
            <w:vAlign w:val="center"/>
          </w:tcPr>
          <w:p w14:paraId="365D5B25" w14:textId="09C5B6C1" w:rsidR="001B758E" w:rsidRPr="00B61C5D" w:rsidRDefault="001B758E" w:rsidP="001B758E">
            <w:pPr>
              <w:pStyle w:val="affffffffffff3"/>
              <w:spacing w:line="240" w:lineRule="exact"/>
              <w:ind w:firstLineChars="0" w:firstLine="0"/>
              <w:jc w:val="center"/>
              <w:rPr>
                <w:rFonts w:hAnsi="宋体"/>
                <w:sz w:val="18"/>
                <w:szCs w:val="18"/>
                <w:highlight w:val="yellow"/>
              </w:rPr>
            </w:pPr>
            <w:r w:rsidRPr="00B61C5D">
              <w:rPr>
                <w:rFonts w:hAnsi="宋体" w:cs="宋体" w:hint="eastAsia"/>
                <w:noProof w:val="0"/>
                <w:kern w:val="2"/>
                <w:sz w:val="18"/>
                <w:szCs w:val="18"/>
                <w:highlight w:val="yellow"/>
              </w:rPr>
              <w:t>CRC0</w:t>
            </w:r>
          </w:p>
        </w:tc>
        <w:tc>
          <w:tcPr>
            <w:tcW w:w="590" w:type="dxa"/>
            <w:shd w:val="clear" w:color="auto" w:fill="auto"/>
            <w:vAlign w:val="center"/>
          </w:tcPr>
          <w:p w14:paraId="367E71BC" w14:textId="0100BCFE" w:rsidR="001B758E" w:rsidRPr="00B61C5D" w:rsidRDefault="001B758E" w:rsidP="001B758E">
            <w:pPr>
              <w:pStyle w:val="affffffffffff3"/>
              <w:spacing w:line="240" w:lineRule="exact"/>
              <w:ind w:firstLineChars="0" w:firstLine="0"/>
              <w:jc w:val="center"/>
              <w:rPr>
                <w:rFonts w:hAnsi="宋体"/>
                <w:sz w:val="18"/>
                <w:szCs w:val="18"/>
                <w:highlight w:val="yellow"/>
              </w:rPr>
            </w:pPr>
            <w:r w:rsidRPr="00B61C5D">
              <w:rPr>
                <w:rFonts w:hAnsi="宋体" w:cs="宋体" w:hint="eastAsia"/>
                <w:noProof w:val="0"/>
                <w:kern w:val="2"/>
                <w:sz w:val="18"/>
                <w:szCs w:val="18"/>
                <w:highlight w:val="yellow"/>
              </w:rPr>
              <w:t>CRC1</w:t>
            </w:r>
          </w:p>
        </w:tc>
      </w:tr>
      <w:tr w:rsidR="001B758E" w:rsidRPr="00B61C5D" w14:paraId="6675D30B" w14:textId="77777777" w:rsidTr="009E5ECD">
        <w:trPr>
          <w:jc w:val="center"/>
        </w:trPr>
        <w:tc>
          <w:tcPr>
            <w:tcW w:w="409" w:type="dxa"/>
            <w:vMerge/>
            <w:vAlign w:val="center"/>
          </w:tcPr>
          <w:p w14:paraId="4E6F08C2" w14:textId="77777777" w:rsidR="001B758E" w:rsidRPr="00B61C5D" w:rsidRDefault="001B758E" w:rsidP="001B758E">
            <w:pPr>
              <w:pStyle w:val="affffffffffff3"/>
              <w:spacing w:line="240" w:lineRule="exact"/>
              <w:ind w:firstLineChars="0" w:firstLine="0"/>
              <w:jc w:val="center"/>
              <w:rPr>
                <w:rFonts w:hAnsi="宋体"/>
                <w:sz w:val="18"/>
                <w:szCs w:val="18"/>
                <w:highlight w:val="yellow"/>
              </w:rPr>
            </w:pPr>
          </w:p>
        </w:tc>
        <w:tc>
          <w:tcPr>
            <w:tcW w:w="1135" w:type="dxa"/>
            <w:shd w:val="clear" w:color="auto" w:fill="auto"/>
            <w:vAlign w:val="center"/>
          </w:tcPr>
          <w:p w14:paraId="14AFD06C" w14:textId="2F3A079F" w:rsidR="001B758E" w:rsidRPr="00B61C5D" w:rsidRDefault="001B758E" w:rsidP="001B758E">
            <w:pPr>
              <w:spacing w:line="240" w:lineRule="exact"/>
              <w:jc w:val="center"/>
              <w:rPr>
                <w:rFonts w:ascii="宋体" w:hAnsi="宋体"/>
                <w:sz w:val="18"/>
                <w:szCs w:val="18"/>
                <w:highlight w:val="yellow"/>
              </w:rPr>
            </w:pPr>
            <w:r>
              <w:rPr>
                <w:rFonts w:ascii="宋体" w:hAnsi="宋体" w:hint="eastAsia"/>
                <w:sz w:val="18"/>
                <w:szCs w:val="18"/>
                <w:highlight w:val="yellow"/>
              </w:rPr>
              <w:t>查通道列表</w:t>
            </w:r>
            <w:r w:rsidRPr="00B61C5D">
              <w:rPr>
                <w:rFonts w:ascii="宋体" w:hAnsi="宋体" w:cs="宋体" w:hint="eastAsia"/>
                <w:sz w:val="18"/>
                <w:szCs w:val="18"/>
                <w:highlight w:val="yellow"/>
              </w:rPr>
              <w:t>应答</w:t>
            </w:r>
            <w:r>
              <w:rPr>
                <w:rFonts w:ascii="宋体" w:hAnsi="宋体"/>
                <w:sz w:val="18"/>
                <w:szCs w:val="18"/>
                <w:highlight w:val="yellow"/>
              </w:rPr>
              <w:t>n</w:t>
            </w:r>
          </w:p>
        </w:tc>
        <w:tc>
          <w:tcPr>
            <w:tcW w:w="567" w:type="dxa"/>
            <w:shd w:val="clear" w:color="auto" w:fill="auto"/>
            <w:vAlign w:val="center"/>
          </w:tcPr>
          <w:p w14:paraId="37DB7FD3" w14:textId="77777777" w:rsidR="001B758E" w:rsidRPr="00B61C5D" w:rsidRDefault="001B758E" w:rsidP="001B758E">
            <w:pPr>
              <w:spacing w:line="240" w:lineRule="exact"/>
              <w:jc w:val="center"/>
              <w:rPr>
                <w:rFonts w:ascii="宋体" w:hAnsi="宋体" w:cs="宋体"/>
                <w:sz w:val="18"/>
                <w:szCs w:val="18"/>
                <w:highlight w:val="yellow"/>
              </w:rPr>
            </w:pPr>
          </w:p>
        </w:tc>
        <w:tc>
          <w:tcPr>
            <w:tcW w:w="516" w:type="dxa"/>
            <w:shd w:val="clear" w:color="auto" w:fill="auto"/>
            <w:vAlign w:val="center"/>
          </w:tcPr>
          <w:p w14:paraId="7AC38B27" w14:textId="77777777" w:rsidR="001B758E" w:rsidRPr="00B61C5D" w:rsidRDefault="001B758E" w:rsidP="001B758E">
            <w:pPr>
              <w:spacing w:line="240" w:lineRule="exact"/>
              <w:jc w:val="center"/>
              <w:rPr>
                <w:rFonts w:ascii="宋体" w:hAnsi="宋体" w:cs="宋体"/>
                <w:sz w:val="18"/>
                <w:szCs w:val="18"/>
                <w:highlight w:val="yellow"/>
              </w:rPr>
            </w:pPr>
          </w:p>
        </w:tc>
        <w:tc>
          <w:tcPr>
            <w:tcW w:w="486" w:type="dxa"/>
            <w:shd w:val="clear" w:color="auto" w:fill="auto"/>
            <w:vAlign w:val="center"/>
          </w:tcPr>
          <w:p w14:paraId="3ABE5EA4" w14:textId="77777777" w:rsidR="001B758E" w:rsidRPr="00B61C5D" w:rsidRDefault="001B758E" w:rsidP="001B758E">
            <w:pPr>
              <w:spacing w:line="240" w:lineRule="exact"/>
              <w:jc w:val="center"/>
              <w:rPr>
                <w:rFonts w:ascii="宋体" w:hAnsi="宋体" w:cs="宋体"/>
                <w:sz w:val="18"/>
                <w:szCs w:val="18"/>
                <w:highlight w:val="yellow"/>
              </w:rPr>
            </w:pPr>
          </w:p>
        </w:tc>
        <w:tc>
          <w:tcPr>
            <w:tcW w:w="486" w:type="dxa"/>
            <w:shd w:val="clear" w:color="auto" w:fill="auto"/>
            <w:vAlign w:val="center"/>
          </w:tcPr>
          <w:p w14:paraId="34417CA4" w14:textId="77777777" w:rsidR="001B758E" w:rsidRPr="00B61C5D" w:rsidRDefault="001B758E" w:rsidP="001B758E">
            <w:pPr>
              <w:spacing w:line="240" w:lineRule="exact"/>
              <w:jc w:val="center"/>
              <w:rPr>
                <w:rFonts w:ascii="宋体" w:hAnsi="宋体"/>
                <w:bCs/>
                <w:sz w:val="18"/>
                <w:szCs w:val="18"/>
                <w:highlight w:val="yellow"/>
              </w:rPr>
            </w:pPr>
          </w:p>
        </w:tc>
        <w:tc>
          <w:tcPr>
            <w:tcW w:w="525" w:type="dxa"/>
            <w:shd w:val="clear" w:color="auto" w:fill="auto"/>
            <w:vAlign w:val="center"/>
          </w:tcPr>
          <w:p w14:paraId="4F5768DB" w14:textId="77777777" w:rsidR="001B758E" w:rsidRPr="00B61C5D" w:rsidRDefault="001B758E" w:rsidP="001B758E">
            <w:pPr>
              <w:spacing w:line="240" w:lineRule="exact"/>
              <w:jc w:val="center"/>
              <w:rPr>
                <w:rFonts w:ascii="宋体" w:hAnsi="宋体" w:cs="宋体"/>
                <w:sz w:val="18"/>
                <w:szCs w:val="18"/>
                <w:highlight w:val="yellow"/>
              </w:rPr>
            </w:pPr>
          </w:p>
        </w:tc>
        <w:tc>
          <w:tcPr>
            <w:tcW w:w="559" w:type="dxa"/>
            <w:shd w:val="clear" w:color="auto" w:fill="auto"/>
            <w:vAlign w:val="center"/>
          </w:tcPr>
          <w:p w14:paraId="675E8C1F" w14:textId="77777777" w:rsidR="001B758E" w:rsidRPr="00B61C5D" w:rsidRDefault="001B758E" w:rsidP="001B758E">
            <w:pPr>
              <w:spacing w:line="240" w:lineRule="exact"/>
              <w:jc w:val="center"/>
              <w:rPr>
                <w:rFonts w:ascii="宋体" w:hAnsi="宋体" w:cs="宋体"/>
                <w:sz w:val="18"/>
                <w:szCs w:val="18"/>
                <w:highlight w:val="yellow"/>
              </w:rPr>
            </w:pPr>
          </w:p>
        </w:tc>
        <w:tc>
          <w:tcPr>
            <w:tcW w:w="486" w:type="dxa"/>
            <w:shd w:val="clear" w:color="auto" w:fill="auto"/>
            <w:vAlign w:val="center"/>
          </w:tcPr>
          <w:p w14:paraId="3132770D" w14:textId="77777777" w:rsidR="001B758E" w:rsidRPr="00B61C5D" w:rsidRDefault="001B758E" w:rsidP="001B758E">
            <w:pPr>
              <w:spacing w:line="240" w:lineRule="exact"/>
              <w:jc w:val="center"/>
              <w:rPr>
                <w:rFonts w:ascii="宋体" w:hAnsi="宋体" w:cs="宋体"/>
                <w:sz w:val="18"/>
                <w:szCs w:val="18"/>
                <w:highlight w:val="yellow"/>
              </w:rPr>
            </w:pPr>
          </w:p>
        </w:tc>
        <w:tc>
          <w:tcPr>
            <w:tcW w:w="588" w:type="dxa"/>
            <w:shd w:val="clear" w:color="auto" w:fill="auto"/>
            <w:vAlign w:val="center"/>
          </w:tcPr>
          <w:p w14:paraId="780DF5E0" w14:textId="77777777" w:rsidR="001B758E" w:rsidRPr="00B61C5D" w:rsidRDefault="001B758E" w:rsidP="001B758E">
            <w:pPr>
              <w:spacing w:line="240" w:lineRule="exact"/>
              <w:jc w:val="center"/>
              <w:rPr>
                <w:rFonts w:ascii="宋体" w:hAnsi="宋体" w:cs="宋体"/>
                <w:sz w:val="18"/>
                <w:szCs w:val="18"/>
                <w:highlight w:val="yellow"/>
              </w:rPr>
            </w:pPr>
          </w:p>
        </w:tc>
        <w:tc>
          <w:tcPr>
            <w:tcW w:w="590" w:type="dxa"/>
            <w:shd w:val="clear" w:color="auto" w:fill="auto"/>
            <w:vAlign w:val="center"/>
          </w:tcPr>
          <w:p w14:paraId="4A9E8F81" w14:textId="77777777" w:rsidR="001B758E" w:rsidRPr="00B61C5D" w:rsidRDefault="001B758E" w:rsidP="001B758E">
            <w:pPr>
              <w:spacing w:line="240" w:lineRule="exact"/>
              <w:jc w:val="center"/>
              <w:rPr>
                <w:rFonts w:ascii="宋体" w:hAnsi="宋体" w:cs="宋体"/>
                <w:sz w:val="18"/>
                <w:szCs w:val="18"/>
                <w:highlight w:val="yellow"/>
              </w:rPr>
            </w:pPr>
          </w:p>
        </w:tc>
        <w:tc>
          <w:tcPr>
            <w:tcW w:w="590" w:type="dxa"/>
            <w:shd w:val="clear" w:color="auto" w:fill="auto"/>
            <w:vAlign w:val="center"/>
          </w:tcPr>
          <w:p w14:paraId="3FF42EE4" w14:textId="77777777" w:rsidR="001B758E" w:rsidRPr="00B61C5D" w:rsidRDefault="001B758E" w:rsidP="001B758E">
            <w:pPr>
              <w:spacing w:line="240" w:lineRule="exact"/>
              <w:jc w:val="center"/>
              <w:rPr>
                <w:rFonts w:ascii="宋体" w:hAnsi="宋体"/>
                <w:sz w:val="18"/>
                <w:szCs w:val="18"/>
                <w:highlight w:val="yellow"/>
              </w:rPr>
            </w:pPr>
          </w:p>
        </w:tc>
        <w:tc>
          <w:tcPr>
            <w:tcW w:w="590" w:type="dxa"/>
            <w:shd w:val="clear" w:color="auto" w:fill="auto"/>
            <w:vAlign w:val="center"/>
          </w:tcPr>
          <w:p w14:paraId="15B7B14E" w14:textId="77777777" w:rsidR="001B758E" w:rsidRPr="00B61C5D" w:rsidRDefault="001B758E" w:rsidP="001B758E">
            <w:pPr>
              <w:spacing w:line="240" w:lineRule="exact"/>
              <w:jc w:val="center"/>
              <w:rPr>
                <w:rFonts w:ascii="宋体" w:hAnsi="宋体"/>
                <w:sz w:val="18"/>
                <w:szCs w:val="18"/>
                <w:highlight w:val="yellow"/>
              </w:rPr>
            </w:pPr>
          </w:p>
        </w:tc>
        <w:tc>
          <w:tcPr>
            <w:tcW w:w="590" w:type="dxa"/>
            <w:shd w:val="clear" w:color="auto" w:fill="auto"/>
            <w:vAlign w:val="center"/>
          </w:tcPr>
          <w:p w14:paraId="4319B3F5" w14:textId="77777777" w:rsidR="001B758E" w:rsidRPr="00B61C5D" w:rsidRDefault="001B758E" w:rsidP="001B758E">
            <w:pPr>
              <w:spacing w:line="240" w:lineRule="exact"/>
              <w:jc w:val="center"/>
              <w:rPr>
                <w:rFonts w:ascii="宋体" w:hAnsi="宋体"/>
                <w:sz w:val="18"/>
                <w:szCs w:val="18"/>
                <w:highlight w:val="yellow"/>
              </w:rPr>
            </w:pPr>
          </w:p>
        </w:tc>
        <w:tc>
          <w:tcPr>
            <w:tcW w:w="590" w:type="dxa"/>
            <w:shd w:val="clear" w:color="auto" w:fill="auto"/>
            <w:vAlign w:val="center"/>
          </w:tcPr>
          <w:p w14:paraId="4C19A7CD" w14:textId="77777777" w:rsidR="001B758E" w:rsidRPr="00B61C5D" w:rsidRDefault="001B758E" w:rsidP="001B758E">
            <w:pPr>
              <w:spacing w:line="240" w:lineRule="exact"/>
              <w:jc w:val="center"/>
              <w:rPr>
                <w:rFonts w:ascii="宋体" w:hAnsi="宋体"/>
                <w:sz w:val="18"/>
                <w:szCs w:val="18"/>
                <w:highlight w:val="yellow"/>
              </w:rPr>
            </w:pPr>
          </w:p>
        </w:tc>
        <w:tc>
          <w:tcPr>
            <w:tcW w:w="590" w:type="dxa"/>
            <w:shd w:val="clear" w:color="auto" w:fill="auto"/>
            <w:vAlign w:val="center"/>
          </w:tcPr>
          <w:p w14:paraId="0F474F99" w14:textId="77777777" w:rsidR="001B758E" w:rsidRPr="00B61C5D" w:rsidRDefault="001B758E" w:rsidP="001B758E">
            <w:pPr>
              <w:spacing w:line="240" w:lineRule="exact"/>
              <w:jc w:val="center"/>
              <w:rPr>
                <w:rFonts w:ascii="宋体" w:hAnsi="宋体"/>
                <w:sz w:val="18"/>
                <w:szCs w:val="18"/>
                <w:highlight w:val="yellow"/>
              </w:rPr>
            </w:pPr>
          </w:p>
        </w:tc>
        <w:tc>
          <w:tcPr>
            <w:tcW w:w="590" w:type="dxa"/>
            <w:shd w:val="clear" w:color="auto" w:fill="auto"/>
            <w:vAlign w:val="center"/>
          </w:tcPr>
          <w:p w14:paraId="3DC5582E" w14:textId="77777777" w:rsidR="001B758E" w:rsidRPr="00B61C5D" w:rsidRDefault="001B758E" w:rsidP="001B758E">
            <w:pPr>
              <w:spacing w:line="240" w:lineRule="exact"/>
              <w:jc w:val="center"/>
              <w:rPr>
                <w:rFonts w:ascii="宋体" w:hAnsi="宋体"/>
                <w:sz w:val="18"/>
                <w:szCs w:val="18"/>
                <w:highlight w:val="yellow"/>
              </w:rPr>
            </w:pPr>
          </w:p>
        </w:tc>
        <w:tc>
          <w:tcPr>
            <w:tcW w:w="590" w:type="dxa"/>
            <w:shd w:val="clear" w:color="auto" w:fill="auto"/>
            <w:vAlign w:val="center"/>
          </w:tcPr>
          <w:p w14:paraId="56D4AE02" w14:textId="77777777" w:rsidR="001B758E" w:rsidRPr="00B61C5D" w:rsidRDefault="001B758E" w:rsidP="001B758E">
            <w:pPr>
              <w:pStyle w:val="affffffffffff3"/>
              <w:spacing w:line="240" w:lineRule="exact"/>
              <w:ind w:firstLineChars="0" w:firstLine="0"/>
              <w:jc w:val="center"/>
              <w:rPr>
                <w:rFonts w:hAnsi="宋体"/>
                <w:sz w:val="18"/>
                <w:szCs w:val="18"/>
                <w:highlight w:val="yellow"/>
              </w:rPr>
            </w:pPr>
          </w:p>
        </w:tc>
        <w:tc>
          <w:tcPr>
            <w:tcW w:w="590" w:type="dxa"/>
            <w:shd w:val="clear" w:color="auto" w:fill="auto"/>
            <w:vAlign w:val="center"/>
          </w:tcPr>
          <w:p w14:paraId="38245FA3" w14:textId="77777777" w:rsidR="001B758E" w:rsidRPr="00B61C5D" w:rsidRDefault="001B758E" w:rsidP="001B758E">
            <w:pPr>
              <w:pStyle w:val="affffffffffff3"/>
              <w:spacing w:line="240" w:lineRule="exact"/>
              <w:ind w:firstLineChars="0" w:firstLine="0"/>
              <w:jc w:val="center"/>
              <w:rPr>
                <w:rFonts w:hAnsi="宋体"/>
                <w:sz w:val="18"/>
                <w:szCs w:val="18"/>
                <w:highlight w:val="yellow"/>
              </w:rPr>
            </w:pPr>
          </w:p>
        </w:tc>
      </w:tr>
      <w:tr w:rsidR="001B758E" w:rsidRPr="00B61C5D" w14:paraId="61AB20A2" w14:textId="77777777" w:rsidTr="009E5ECD">
        <w:trPr>
          <w:jc w:val="center"/>
        </w:trPr>
        <w:tc>
          <w:tcPr>
            <w:tcW w:w="409" w:type="dxa"/>
            <w:vMerge/>
            <w:vAlign w:val="center"/>
          </w:tcPr>
          <w:p w14:paraId="523003CC" w14:textId="77777777" w:rsidR="001B758E" w:rsidRPr="00B61C5D" w:rsidRDefault="001B758E" w:rsidP="001B758E">
            <w:pPr>
              <w:pStyle w:val="affffffffffff3"/>
              <w:spacing w:line="240" w:lineRule="exact"/>
              <w:ind w:firstLineChars="0" w:firstLine="0"/>
              <w:jc w:val="center"/>
              <w:rPr>
                <w:rFonts w:hAnsi="宋体"/>
                <w:sz w:val="18"/>
                <w:szCs w:val="18"/>
                <w:highlight w:val="yellow"/>
              </w:rPr>
            </w:pPr>
          </w:p>
        </w:tc>
        <w:tc>
          <w:tcPr>
            <w:tcW w:w="1135" w:type="dxa"/>
            <w:shd w:val="clear" w:color="auto" w:fill="auto"/>
            <w:vAlign w:val="center"/>
          </w:tcPr>
          <w:p w14:paraId="170E8C64" w14:textId="4978EF01" w:rsidR="001B758E" w:rsidRPr="00B61C5D" w:rsidRDefault="001B758E" w:rsidP="001B758E">
            <w:pPr>
              <w:spacing w:line="240" w:lineRule="exact"/>
              <w:jc w:val="center"/>
              <w:rPr>
                <w:rFonts w:ascii="宋体" w:hAnsi="宋体"/>
                <w:sz w:val="18"/>
                <w:szCs w:val="18"/>
                <w:highlight w:val="yellow"/>
              </w:rPr>
            </w:pPr>
            <w:r w:rsidRPr="00B61C5D">
              <w:rPr>
                <w:rFonts w:ascii="宋体" w:hAnsi="宋体" w:hint="eastAsia"/>
                <w:sz w:val="18"/>
                <w:szCs w:val="18"/>
                <w:highlight w:val="yellow"/>
              </w:rPr>
              <w:t>分组报文结束</w:t>
            </w:r>
          </w:p>
        </w:tc>
        <w:tc>
          <w:tcPr>
            <w:tcW w:w="567" w:type="dxa"/>
            <w:shd w:val="clear" w:color="auto" w:fill="auto"/>
            <w:vAlign w:val="center"/>
          </w:tcPr>
          <w:p w14:paraId="242CA5A8" w14:textId="3F75D5C0"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01H</w:t>
            </w:r>
          </w:p>
        </w:tc>
        <w:tc>
          <w:tcPr>
            <w:tcW w:w="516" w:type="dxa"/>
            <w:shd w:val="clear" w:color="auto" w:fill="auto"/>
            <w:vAlign w:val="center"/>
          </w:tcPr>
          <w:p w14:paraId="5FDBE2E4" w14:textId="2695FF2B"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01H</w:t>
            </w:r>
          </w:p>
        </w:tc>
        <w:tc>
          <w:tcPr>
            <w:tcW w:w="486" w:type="dxa"/>
            <w:shd w:val="clear" w:color="auto" w:fill="auto"/>
            <w:vAlign w:val="center"/>
          </w:tcPr>
          <w:p w14:paraId="119C1BE6" w14:textId="636AD4FC"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03H</w:t>
            </w:r>
          </w:p>
        </w:tc>
        <w:tc>
          <w:tcPr>
            <w:tcW w:w="486" w:type="dxa"/>
            <w:shd w:val="clear" w:color="auto" w:fill="auto"/>
            <w:vAlign w:val="center"/>
          </w:tcPr>
          <w:p w14:paraId="2CE6FC94" w14:textId="1479A283" w:rsidR="001B758E" w:rsidRPr="00B61C5D" w:rsidRDefault="001B758E" w:rsidP="001B758E">
            <w:pPr>
              <w:spacing w:line="240" w:lineRule="exact"/>
              <w:jc w:val="center"/>
              <w:rPr>
                <w:rFonts w:ascii="宋体" w:hAnsi="宋体"/>
                <w:bCs/>
                <w:sz w:val="18"/>
                <w:szCs w:val="18"/>
                <w:highlight w:val="yellow"/>
              </w:rPr>
            </w:pPr>
            <w:r w:rsidRPr="00B61C5D">
              <w:rPr>
                <w:rFonts w:ascii="宋体" w:hAnsi="宋体"/>
                <w:bCs/>
                <w:sz w:val="18"/>
                <w:szCs w:val="18"/>
                <w:highlight w:val="yellow"/>
              </w:rPr>
              <w:t>XXH</w:t>
            </w:r>
          </w:p>
        </w:tc>
        <w:tc>
          <w:tcPr>
            <w:tcW w:w="525" w:type="dxa"/>
            <w:shd w:val="clear" w:color="auto" w:fill="auto"/>
            <w:vAlign w:val="center"/>
          </w:tcPr>
          <w:p w14:paraId="3474922F" w14:textId="195C42B3"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XXH</w:t>
            </w:r>
          </w:p>
        </w:tc>
        <w:tc>
          <w:tcPr>
            <w:tcW w:w="559" w:type="dxa"/>
            <w:shd w:val="clear" w:color="auto" w:fill="auto"/>
            <w:vAlign w:val="center"/>
          </w:tcPr>
          <w:p w14:paraId="7718D56F" w14:textId="03778EF8"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00H</w:t>
            </w:r>
          </w:p>
        </w:tc>
        <w:tc>
          <w:tcPr>
            <w:tcW w:w="486" w:type="dxa"/>
            <w:shd w:val="clear" w:color="auto" w:fill="auto"/>
            <w:vAlign w:val="center"/>
          </w:tcPr>
          <w:p w14:paraId="0EC104A7" w14:textId="1CB46D94"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w:t>
            </w:r>
            <w:r w:rsidRPr="00B61C5D">
              <w:rPr>
                <w:rFonts w:ascii="宋体" w:hAnsi="宋体" w:cs="宋体" w:hint="eastAsia"/>
                <w:sz w:val="18"/>
                <w:szCs w:val="18"/>
                <w:highlight w:val="yellow"/>
              </w:rPr>
              <w:t>2</w:t>
            </w:r>
            <w:r w:rsidRPr="00B61C5D">
              <w:rPr>
                <w:rFonts w:ascii="宋体" w:hAnsi="宋体" w:cs="宋体"/>
                <w:sz w:val="18"/>
                <w:szCs w:val="18"/>
                <w:highlight w:val="yellow"/>
              </w:rPr>
              <w:t>H</w:t>
            </w:r>
          </w:p>
        </w:tc>
        <w:tc>
          <w:tcPr>
            <w:tcW w:w="588" w:type="dxa"/>
            <w:shd w:val="clear" w:color="auto" w:fill="auto"/>
            <w:vAlign w:val="center"/>
          </w:tcPr>
          <w:p w14:paraId="1DDC41ED" w14:textId="50DC840E"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0FH</w:t>
            </w:r>
          </w:p>
        </w:tc>
        <w:tc>
          <w:tcPr>
            <w:tcW w:w="590" w:type="dxa"/>
            <w:shd w:val="clear" w:color="auto" w:fill="auto"/>
            <w:vAlign w:val="center"/>
          </w:tcPr>
          <w:p w14:paraId="25D9F0F9" w14:textId="36C2FD41"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宋体" w:hint="eastAsia"/>
                <w:sz w:val="18"/>
                <w:szCs w:val="18"/>
                <w:highlight w:val="yellow"/>
              </w:rPr>
              <w:t>00H</w:t>
            </w:r>
          </w:p>
        </w:tc>
        <w:tc>
          <w:tcPr>
            <w:tcW w:w="590" w:type="dxa"/>
            <w:shd w:val="clear" w:color="auto" w:fill="auto"/>
            <w:vAlign w:val="center"/>
          </w:tcPr>
          <w:p w14:paraId="34FE4C10" w14:textId="717A7D3A" w:rsidR="001B758E" w:rsidRPr="00B61C5D" w:rsidRDefault="001B758E" w:rsidP="001B758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1AB8BFDB" w14:textId="03231961" w:rsidR="001B758E" w:rsidRPr="00B61C5D" w:rsidRDefault="001B758E" w:rsidP="001B758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3CA4F752" w14:textId="749142BA" w:rsidR="001B758E" w:rsidRPr="00B61C5D" w:rsidRDefault="001B758E" w:rsidP="001B758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1FB0D890" w14:textId="03B9C506" w:rsidR="001B758E" w:rsidRPr="00B61C5D" w:rsidRDefault="001B758E" w:rsidP="001B758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5E70C2A2" w14:textId="08C82D82" w:rsidR="001B758E" w:rsidRPr="00B61C5D" w:rsidRDefault="001B758E" w:rsidP="001B758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26E7B524" w14:textId="02867BCB" w:rsidR="001B758E" w:rsidRPr="00B61C5D" w:rsidRDefault="001B758E" w:rsidP="001B758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221CFC53" w14:textId="7C47CA9F" w:rsidR="001B758E" w:rsidRPr="00B61C5D" w:rsidRDefault="001B758E" w:rsidP="001B758E">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CRC0</w:t>
            </w:r>
          </w:p>
        </w:tc>
        <w:tc>
          <w:tcPr>
            <w:tcW w:w="590" w:type="dxa"/>
            <w:shd w:val="clear" w:color="auto" w:fill="auto"/>
            <w:vAlign w:val="center"/>
          </w:tcPr>
          <w:p w14:paraId="4D08B240" w14:textId="69353896" w:rsidR="001B758E" w:rsidRPr="00B61C5D" w:rsidRDefault="001B758E" w:rsidP="001B758E">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CRC1</w:t>
            </w:r>
          </w:p>
        </w:tc>
      </w:tr>
      <w:tr w:rsidR="001B758E" w:rsidRPr="00B61C5D" w14:paraId="3CCBA68E" w14:textId="77777777" w:rsidTr="009E5ECD">
        <w:trPr>
          <w:jc w:val="center"/>
        </w:trPr>
        <w:tc>
          <w:tcPr>
            <w:tcW w:w="409" w:type="dxa"/>
            <w:vAlign w:val="center"/>
          </w:tcPr>
          <w:p w14:paraId="6AB17F57" w14:textId="77777777" w:rsidR="001B758E" w:rsidRPr="00B61C5D" w:rsidRDefault="001B758E" w:rsidP="001B758E">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15</w:t>
            </w:r>
          </w:p>
        </w:tc>
        <w:tc>
          <w:tcPr>
            <w:tcW w:w="1135" w:type="dxa"/>
            <w:shd w:val="clear" w:color="auto" w:fill="auto"/>
            <w:vAlign w:val="center"/>
          </w:tcPr>
          <w:p w14:paraId="366F2384" w14:textId="77777777" w:rsidR="001B758E" w:rsidRPr="00B61C5D" w:rsidRDefault="001B758E" w:rsidP="001B758E">
            <w:pPr>
              <w:spacing w:line="240" w:lineRule="exact"/>
              <w:jc w:val="center"/>
              <w:rPr>
                <w:rFonts w:ascii="宋体" w:hAnsi="宋体" w:cs="楷体"/>
                <w:bCs/>
                <w:sz w:val="18"/>
                <w:szCs w:val="18"/>
                <w:highlight w:val="yellow"/>
              </w:rPr>
            </w:pPr>
            <w:r w:rsidRPr="00B61C5D">
              <w:rPr>
                <w:rFonts w:ascii="宋体" w:hAnsi="宋体" w:hint="eastAsia"/>
                <w:sz w:val="18"/>
                <w:szCs w:val="18"/>
                <w:highlight w:val="yellow"/>
              </w:rPr>
              <w:t>状态应答</w:t>
            </w:r>
          </w:p>
        </w:tc>
        <w:tc>
          <w:tcPr>
            <w:tcW w:w="567" w:type="dxa"/>
            <w:shd w:val="clear" w:color="auto" w:fill="auto"/>
            <w:vAlign w:val="center"/>
          </w:tcPr>
          <w:p w14:paraId="60B262E8" w14:textId="77777777"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01H</w:t>
            </w:r>
          </w:p>
        </w:tc>
        <w:tc>
          <w:tcPr>
            <w:tcW w:w="516" w:type="dxa"/>
            <w:shd w:val="clear" w:color="auto" w:fill="auto"/>
            <w:vAlign w:val="center"/>
          </w:tcPr>
          <w:p w14:paraId="368943F6" w14:textId="77777777" w:rsidR="001B758E" w:rsidRPr="00B61C5D" w:rsidRDefault="001B758E" w:rsidP="001B758E">
            <w:pPr>
              <w:spacing w:line="240" w:lineRule="exact"/>
              <w:jc w:val="center"/>
              <w:rPr>
                <w:rFonts w:ascii="宋体" w:hAnsi="宋体"/>
                <w:sz w:val="18"/>
                <w:szCs w:val="18"/>
                <w:highlight w:val="yellow"/>
              </w:rPr>
            </w:pPr>
            <w:r w:rsidRPr="00B61C5D">
              <w:rPr>
                <w:rFonts w:ascii="宋体" w:hAnsi="宋体" w:cs="宋体"/>
                <w:sz w:val="18"/>
                <w:szCs w:val="18"/>
                <w:highlight w:val="yellow"/>
              </w:rPr>
              <w:t>01H</w:t>
            </w:r>
          </w:p>
        </w:tc>
        <w:tc>
          <w:tcPr>
            <w:tcW w:w="486" w:type="dxa"/>
            <w:shd w:val="clear" w:color="auto" w:fill="auto"/>
            <w:vAlign w:val="center"/>
          </w:tcPr>
          <w:p w14:paraId="4B00FA80" w14:textId="77777777"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03H</w:t>
            </w:r>
          </w:p>
        </w:tc>
        <w:tc>
          <w:tcPr>
            <w:tcW w:w="486" w:type="dxa"/>
            <w:shd w:val="clear" w:color="auto" w:fill="auto"/>
            <w:vAlign w:val="center"/>
          </w:tcPr>
          <w:p w14:paraId="7F96DAEF" w14:textId="77777777" w:rsidR="001B758E" w:rsidRPr="00B61C5D" w:rsidRDefault="001B758E" w:rsidP="001B758E">
            <w:pPr>
              <w:spacing w:line="240" w:lineRule="exact"/>
              <w:jc w:val="center"/>
              <w:rPr>
                <w:rFonts w:ascii="宋体" w:hAnsi="宋体"/>
                <w:sz w:val="18"/>
                <w:szCs w:val="18"/>
                <w:highlight w:val="yellow"/>
              </w:rPr>
            </w:pPr>
            <w:r w:rsidRPr="00B61C5D">
              <w:rPr>
                <w:rFonts w:ascii="宋体" w:hAnsi="宋体"/>
                <w:bCs/>
                <w:sz w:val="18"/>
                <w:szCs w:val="18"/>
                <w:highlight w:val="yellow"/>
              </w:rPr>
              <w:t>XXH</w:t>
            </w:r>
          </w:p>
        </w:tc>
        <w:tc>
          <w:tcPr>
            <w:tcW w:w="525" w:type="dxa"/>
            <w:shd w:val="clear" w:color="auto" w:fill="auto"/>
            <w:vAlign w:val="center"/>
          </w:tcPr>
          <w:p w14:paraId="595A0C3E" w14:textId="77777777"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XXH</w:t>
            </w:r>
          </w:p>
        </w:tc>
        <w:tc>
          <w:tcPr>
            <w:tcW w:w="559" w:type="dxa"/>
            <w:shd w:val="clear" w:color="auto" w:fill="auto"/>
            <w:vAlign w:val="center"/>
          </w:tcPr>
          <w:p w14:paraId="6E948574" w14:textId="77777777"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宋体" w:hint="eastAsia"/>
                <w:sz w:val="18"/>
                <w:szCs w:val="18"/>
                <w:highlight w:val="yellow"/>
              </w:rPr>
              <w:t>XXH</w:t>
            </w:r>
          </w:p>
        </w:tc>
        <w:tc>
          <w:tcPr>
            <w:tcW w:w="486" w:type="dxa"/>
            <w:shd w:val="clear" w:color="auto" w:fill="auto"/>
            <w:vAlign w:val="center"/>
          </w:tcPr>
          <w:p w14:paraId="52D0B8A9" w14:textId="77777777"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w:t>
            </w:r>
            <w:r w:rsidRPr="00B61C5D">
              <w:rPr>
                <w:rFonts w:ascii="宋体" w:hAnsi="宋体" w:cs="宋体" w:hint="eastAsia"/>
                <w:sz w:val="18"/>
                <w:szCs w:val="18"/>
                <w:highlight w:val="yellow"/>
              </w:rPr>
              <w:t>2</w:t>
            </w:r>
            <w:r w:rsidRPr="00B61C5D">
              <w:rPr>
                <w:rFonts w:ascii="宋体" w:hAnsi="宋体" w:cs="宋体"/>
                <w:sz w:val="18"/>
                <w:szCs w:val="18"/>
                <w:highlight w:val="yellow"/>
              </w:rPr>
              <w:t>H</w:t>
            </w:r>
          </w:p>
        </w:tc>
        <w:tc>
          <w:tcPr>
            <w:tcW w:w="588" w:type="dxa"/>
            <w:shd w:val="clear" w:color="auto" w:fill="auto"/>
            <w:vAlign w:val="center"/>
          </w:tcPr>
          <w:p w14:paraId="2C491F9C" w14:textId="77777777"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宋体"/>
                <w:sz w:val="18"/>
                <w:szCs w:val="18"/>
                <w:highlight w:val="yellow"/>
              </w:rPr>
              <w:t>0FH</w:t>
            </w:r>
          </w:p>
        </w:tc>
        <w:tc>
          <w:tcPr>
            <w:tcW w:w="590" w:type="dxa"/>
            <w:shd w:val="clear" w:color="auto" w:fill="auto"/>
            <w:vAlign w:val="center"/>
          </w:tcPr>
          <w:p w14:paraId="0C4E72F3" w14:textId="77777777" w:rsidR="001B758E" w:rsidRPr="00B61C5D" w:rsidRDefault="001B758E" w:rsidP="001B758E">
            <w:pPr>
              <w:spacing w:line="240" w:lineRule="exact"/>
              <w:jc w:val="center"/>
              <w:rPr>
                <w:rFonts w:ascii="宋体" w:hAnsi="宋体" w:cs="宋体"/>
                <w:sz w:val="18"/>
                <w:szCs w:val="18"/>
                <w:highlight w:val="yellow"/>
              </w:rPr>
            </w:pPr>
            <w:r w:rsidRPr="00B61C5D">
              <w:rPr>
                <w:rFonts w:ascii="宋体" w:hAnsi="宋体" w:cs="宋体" w:hint="eastAsia"/>
                <w:sz w:val="18"/>
                <w:szCs w:val="18"/>
                <w:highlight w:val="yellow"/>
              </w:rPr>
              <w:t>状态应答码</w:t>
            </w:r>
          </w:p>
        </w:tc>
        <w:tc>
          <w:tcPr>
            <w:tcW w:w="590" w:type="dxa"/>
            <w:shd w:val="clear" w:color="auto" w:fill="auto"/>
            <w:vAlign w:val="center"/>
          </w:tcPr>
          <w:p w14:paraId="389C8E7F" w14:textId="77777777" w:rsidR="001B758E" w:rsidRPr="00B61C5D" w:rsidRDefault="001B758E" w:rsidP="001B758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69137D25" w14:textId="77777777" w:rsidR="001B758E" w:rsidRPr="00B61C5D" w:rsidRDefault="001B758E" w:rsidP="001B758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2BB4DA92" w14:textId="77777777" w:rsidR="001B758E" w:rsidRPr="00B61C5D" w:rsidRDefault="001B758E" w:rsidP="001B758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5431DC9E" w14:textId="77777777" w:rsidR="001B758E" w:rsidRPr="00B61C5D" w:rsidRDefault="001B758E" w:rsidP="001B758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17E9817A" w14:textId="77777777" w:rsidR="001B758E" w:rsidRPr="00B61C5D" w:rsidRDefault="001B758E" w:rsidP="001B758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7418E442" w14:textId="77777777" w:rsidR="001B758E" w:rsidRPr="00B61C5D" w:rsidRDefault="001B758E" w:rsidP="001B758E">
            <w:pPr>
              <w:spacing w:line="240" w:lineRule="exact"/>
              <w:jc w:val="center"/>
              <w:rPr>
                <w:rFonts w:ascii="宋体" w:hAnsi="宋体"/>
                <w:sz w:val="18"/>
                <w:szCs w:val="18"/>
                <w:highlight w:val="yellow"/>
              </w:rPr>
            </w:pPr>
            <w:r w:rsidRPr="00B61C5D">
              <w:rPr>
                <w:rFonts w:ascii="宋体" w:hAnsi="宋体" w:hint="eastAsia"/>
                <w:sz w:val="18"/>
                <w:szCs w:val="18"/>
                <w:highlight w:val="yellow"/>
              </w:rPr>
              <w:t>——</w:t>
            </w:r>
          </w:p>
        </w:tc>
        <w:tc>
          <w:tcPr>
            <w:tcW w:w="590" w:type="dxa"/>
            <w:shd w:val="clear" w:color="auto" w:fill="auto"/>
            <w:vAlign w:val="center"/>
          </w:tcPr>
          <w:p w14:paraId="79F9A7FE" w14:textId="77777777" w:rsidR="001B758E" w:rsidRPr="00B61C5D" w:rsidRDefault="001B758E" w:rsidP="001B758E">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CRC0</w:t>
            </w:r>
          </w:p>
        </w:tc>
        <w:tc>
          <w:tcPr>
            <w:tcW w:w="590" w:type="dxa"/>
            <w:shd w:val="clear" w:color="auto" w:fill="auto"/>
            <w:vAlign w:val="center"/>
          </w:tcPr>
          <w:p w14:paraId="79AEAA64" w14:textId="77777777" w:rsidR="001B758E" w:rsidRPr="00B61C5D" w:rsidRDefault="001B758E" w:rsidP="001B758E">
            <w:pPr>
              <w:pStyle w:val="affffffffffff3"/>
              <w:spacing w:line="240" w:lineRule="exact"/>
              <w:ind w:firstLineChars="0" w:firstLine="0"/>
              <w:jc w:val="center"/>
              <w:rPr>
                <w:rFonts w:hAnsi="宋体"/>
                <w:sz w:val="18"/>
                <w:szCs w:val="18"/>
                <w:highlight w:val="yellow"/>
              </w:rPr>
            </w:pPr>
            <w:r w:rsidRPr="00B61C5D">
              <w:rPr>
                <w:rFonts w:hAnsi="宋体" w:hint="eastAsia"/>
                <w:sz w:val="18"/>
                <w:szCs w:val="18"/>
                <w:highlight w:val="yellow"/>
              </w:rPr>
              <w:t>CRC1</w:t>
            </w:r>
          </w:p>
        </w:tc>
      </w:tr>
      <w:tr w:rsidR="001B758E" w:rsidRPr="00242F60" w14:paraId="6BFC5D69" w14:textId="77777777" w:rsidTr="009E5ECD">
        <w:trPr>
          <w:jc w:val="center"/>
        </w:trPr>
        <w:tc>
          <w:tcPr>
            <w:tcW w:w="11067" w:type="dxa"/>
            <w:gridSpan w:val="19"/>
            <w:vAlign w:val="center"/>
          </w:tcPr>
          <w:p w14:paraId="6BC16289" w14:textId="721B69B1" w:rsidR="001B758E" w:rsidRDefault="001B758E" w:rsidP="001B758E">
            <w:pPr>
              <w:pStyle w:val="a5"/>
              <w:numPr>
                <w:ilvl w:val="0"/>
                <w:numId w:val="88"/>
              </w:numPr>
              <w:rPr>
                <w:highlight w:val="yellow"/>
              </w:rPr>
            </w:pPr>
            <w:r>
              <w:rPr>
                <w:rFonts w:hint="eastAsia"/>
                <w:highlight w:val="yellow"/>
              </w:rPr>
              <w:t>查询控制器列表</w:t>
            </w:r>
            <w:r w:rsidRPr="00B61C5D">
              <w:rPr>
                <w:rFonts w:hint="eastAsia"/>
                <w:highlight w:val="yellow"/>
              </w:rPr>
              <w:t>，</w:t>
            </w:r>
            <w:r>
              <w:rPr>
                <w:rFonts w:hint="eastAsia"/>
                <w:highlight w:val="yellow"/>
              </w:rPr>
              <w:t>当控制器数量不大于2时，</w:t>
            </w:r>
            <w:r w:rsidRPr="00B61C5D">
              <w:rPr>
                <w:rFonts w:hint="eastAsia"/>
                <w:highlight w:val="yellow"/>
              </w:rPr>
              <w:t>应答数据帧为单帧报文，分组编号为00H，不发送分组报文结束帧；</w:t>
            </w:r>
            <w:r>
              <w:rPr>
                <w:rFonts w:hint="eastAsia"/>
                <w:highlight w:val="yellow"/>
              </w:rPr>
              <w:t>控制器数量</w:t>
            </w:r>
            <w:r w:rsidRPr="00B61C5D">
              <w:rPr>
                <w:rFonts w:hint="eastAsia"/>
                <w:highlight w:val="yellow"/>
              </w:rPr>
              <w:t>大于</w:t>
            </w:r>
            <w:r>
              <w:rPr>
                <w:highlight w:val="yellow"/>
              </w:rPr>
              <w:t>2</w:t>
            </w:r>
            <w:r w:rsidRPr="00B61C5D">
              <w:rPr>
                <w:rFonts w:hint="eastAsia"/>
                <w:highlight w:val="yellow"/>
              </w:rPr>
              <w:t>时，应答数据报文为多帧报文，分组编号从01H开始升序编号，查</w:t>
            </w:r>
            <w:r>
              <w:rPr>
                <w:rFonts w:hint="eastAsia"/>
                <w:highlight w:val="yellow"/>
              </w:rPr>
              <w:t>控制器列表</w:t>
            </w:r>
            <w:r w:rsidRPr="00B61C5D">
              <w:rPr>
                <w:rFonts w:hint="eastAsia"/>
                <w:highlight w:val="yellow"/>
              </w:rPr>
              <w:t>应答帧发送结束后，发送分组报文结束帧</w:t>
            </w:r>
            <w:r>
              <w:rPr>
                <w:rFonts w:hint="eastAsia"/>
                <w:highlight w:val="yellow"/>
              </w:rPr>
              <w:t>；当消防联动通信模块连接的所有控制器为同一类型的控制设备时，设备类型代码为表C</w:t>
            </w:r>
            <w:r>
              <w:rPr>
                <w:highlight w:val="yellow"/>
              </w:rPr>
              <w:t>.16</w:t>
            </w:r>
            <w:r>
              <w:rPr>
                <w:rFonts w:hint="eastAsia"/>
                <w:highlight w:val="yellow"/>
              </w:rPr>
              <w:t>规定的代码；当消防联动通信模块连接多种类型控制器时，设备类型代码为6</w:t>
            </w:r>
            <w:r>
              <w:rPr>
                <w:highlight w:val="yellow"/>
              </w:rPr>
              <w:t>5535</w:t>
            </w:r>
            <w:r w:rsidRPr="00B61C5D">
              <w:rPr>
                <w:rFonts w:hint="eastAsia"/>
                <w:highlight w:val="yellow"/>
              </w:rPr>
              <w:t>。</w:t>
            </w:r>
          </w:p>
          <w:p w14:paraId="372E9F67" w14:textId="386C0EE2" w:rsidR="001B758E" w:rsidRDefault="001B758E" w:rsidP="001B758E">
            <w:pPr>
              <w:pStyle w:val="a5"/>
              <w:numPr>
                <w:ilvl w:val="0"/>
                <w:numId w:val="88"/>
              </w:numPr>
              <w:rPr>
                <w:highlight w:val="yellow"/>
              </w:rPr>
            </w:pPr>
            <w:r>
              <w:rPr>
                <w:rFonts w:hint="eastAsia"/>
                <w:highlight w:val="yellow"/>
              </w:rPr>
              <w:t>查询单元列表</w:t>
            </w:r>
            <w:r w:rsidRPr="00B61C5D">
              <w:rPr>
                <w:rFonts w:hint="eastAsia"/>
                <w:highlight w:val="yellow"/>
              </w:rPr>
              <w:t>，</w:t>
            </w:r>
            <w:r>
              <w:rPr>
                <w:rFonts w:hint="eastAsia"/>
                <w:highlight w:val="yellow"/>
              </w:rPr>
              <w:t>当单元数量不大于1、</w:t>
            </w:r>
            <w:r w:rsidRPr="00B61C5D">
              <w:rPr>
                <w:rFonts w:hint="eastAsia"/>
                <w:highlight w:val="yellow"/>
              </w:rPr>
              <w:t>应答数据帧为单帧报文，分组编号为00H，不发送分组报文结束帧；</w:t>
            </w:r>
            <w:r>
              <w:rPr>
                <w:rFonts w:hint="eastAsia"/>
                <w:highlight w:val="yellow"/>
              </w:rPr>
              <w:t>单元数量</w:t>
            </w:r>
            <w:r w:rsidRPr="00B61C5D">
              <w:rPr>
                <w:rFonts w:hint="eastAsia"/>
                <w:highlight w:val="yellow"/>
              </w:rPr>
              <w:t>大于</w:t>
            </w:r>
            <w:r>
              <w:rPr>
                <w:highlight w:val="yellow"/>
              </w:rPr>
              <w:t>1</w:t>
            </w:r>
            <w:r w:rsidRPr="00B61C5D">
              <w:rPr>
                <w:rFonts w:hint="eastAsia"/>
                <w:highlight w:val="yellow"/>
              </w:rPr>
              <w:t>时，应答数据报文为多帧报文，分组编号从01H开始升序编号，查</w:t>
            </w:r>
            <w:r>
              <w:rPr>
                <w:rFonts w:hint="eastAsia"/>
                <w:highlight w:val="yellow"/>
              </w:rPr>
              <w:t>单元列表</w:t>
            </w:r>
            <w:r w:rsidRPr="00B61C5D">
              <w:rPr>
                <w:rFonts w:hint="eastAsia"/>
                <w:highlight w:val="yellow"/>
              </w:rPr>
              <w:t>应答帧发送结束后，发送分组报文结束帧</w:t>
            </w:r>
            <w:r>
              <w:rPr>
                <w:rFonts w:hint="eastAsia"/>
                <w:highlight w:val="yellow"/>
              </w:rPr>
              <w:t>；当单元所连接的所有设备为同一类型时，设备类型代码为表C</w:t>
            </w:r>
            <w:r>
              <w:rPr>
                <w:highlight w:val="yellow"/>
              </w:rPr>
              <w:t>.16</w:t>
            </w:r>
            <w:r>
              <w:rPr>
                <w:rFonts w:hint="eastAsia"/>
                <w:highlight w:val="yellow"/>
              </w:rPr>
              <w:t>规定的代码；当单元连接多种类型设备时，设备类型代码应为6</w:t>
            </w:r>
            <w:r>
              <w:rPr>
                <w:highlight w:val="yellow"/>
              </w:rPr>
              <w:t>5535</w:t>
            </w:r>
            <w:r w:rsidRPr="00B61C5D">
              <w:rPr>
                <w:rFonts w:hint="eastAsia"/>
                <w:highlight w:val="yellow"/>
              </w:rPr>
              <w:t>。</w:t>
            </w:r>
          </w:p>
          <w:p w14:paraId="37508D46" w14:textId="68F2A2CE" w:rsidR="001B758E" w:rsidRDefault="001B758E" w:rsidP="001B758E">
            <w:pPr>
              <w:pStyle w:val="a5"/>
              <w:numPr>
                <w:ilvl w:val="0"/>
                <w:numId w:val="88"/>
              </w:numPr>
              <w:rPr>
                <w:highlight w:val="yellow"/>
              </w:rPr>
            </w:pPr>
            <w:r>
              <w:rPr>
                <w:rFonts w:hint="eastAsia"/>
                <w:highlight w:val="yellow"/>
              </w:rPr>
              <w:t>查询设备列表</w:t>
            </w:r>
            <w:r w:rsidRPr="00B61C5D">
              <w:rPr>
                <w:rFonts w:hint="eastAsia"/>
                <w:highlight w:val="yellow"/>
              </w:rPr>
              <w:t>，</w:t>
            </w:r>
            <w:r>
              <w:rPr>
                <w:rFonts w:hint="eastAsia"/>
                <w:highlight w:val="yellow"/>
              </w:rPr>
              <w:t>当设备数量不大于1时，</w:t>
            </w:r>
            <w:r w:rsidRPr="00B61C5D">
              <w:rPr>
                <w:rFonts w:hint="eastAsia"/>
                <w:highlight w:val="yellow"/>
              </w:rPr>
              <w:t>应答数据帧为单帧报文，分组编号为00H，不发送分组报文结束帧；</w:t>
            </w:r>
            <w:r>
              <w:rPr>
                <w:rFonts w:hint="eastAsia"/>
                <w:highlight w:val="yellow"/>
              </w:rPr>
              <w:t>设备数量</w:t>
            </w:r>
            <w:r w:rsidRPr="00B61C5D">
              <w:rPr>
                <w:rFonts w:hint="eastAsia"/>
                <w:highlight w:val="yellow"/>
              </w:rPr>
              <w:t>大于</w:t>
            </w:r>
            <w:r>
              <w:rPr>
                <w:highlight w:val="yellow"/>
              </w:rPr>
              <w:t>1</w:t>
            </w:r>
            <w:r w:rsidRPr="00B61C5D">
              <w:rPr>
                <w:rFonts w:hint="eastAsia"/>
                <w:highlight w:val="yellow"/>
              </w:rPr>
              <w:t>时，应答数据报文为多帧报文，分组编号从01H开始升序编号，查设备</w:t>
            </w:r>
            <w:r>
              <w:rPr>
                <w:rFonts w:hint="eastAsia"/>
                <w:highlight w:val="yellow"/>
              </w:rPr>
              <w:t>列表</w:t>
            </w:r>
            <w:r w:rsidRPr="00B61C5D">
              <w:rPr>
                <w:rFonts w:hint="eastAsia"/>
                <w:highlight w:val="yellow"/>
              </w:rPr>
              <w:t>应答帧发送结束后，发送分组报文结束帧</w:t>
            </w:r>
            <w:r>
              <w:rPr>
                <w:rFonts w:hint="eastAsia"/>
                <w:highlight w:val="yellow"/>
              </w:rPr>
              <w:t>；当单元所连接的所有设备为同一类型时，设备类型代码为表C</w:t>
            </w:r>
            <w:r>
              <w:rPr>
                <w:highlight w:val="yellow"/>
              </w:rPr>
              <w:t>.16</w:t>
            </w:r>
            <w:r>
              <w:rPr>
                <w:rFonts w:hint="eastAsia"/>
                <w:highlight w:val="yellow"/>
              </w:rPr>
              <w:t>规定的代码；当单元连接多种类型设备时，设备类型代码应为</w:t>
            </w:r>
            <w:r>
              <w:rPr>
                <w:highlight w:val="yellow"/>
              </w:rPr>
              <w:t>65535</w:t>
            </w:r>
            <w:r w:rsidRPr="00B61C5D">
              <w:rPr>
                <w:rFonts w:hint="eastAsia"/>
                <w:highlight w:val="yellow"/>
              </w:rPr>
              <w:t>。</w:t>
            </w:r>
          </w:p>
          <w:p w14:paraId="3C3A3529" w14:textId="384FB567" w:rsidR="001B758E" w:rsidRPr="00B61C5D" w:rsidRDefault="001B758E" w:rsidP="001B758E">
            <w:pPr>
              <w:pStyle w:val="a5"/>
              <w:numPr>
                <w:ilvl w:val="0"/>
                <w:numId w:val="88"/>
              </w:numPr>
              <w:rPr>
                <w:highlight w:val="yellow"/>
              </w:rPr>
            </w:pPr>
            <w:r>
              <w:rPr>
                <w:rFonts w:hint="eastAsia"/>
                <w:highlight w:val="yellow"/>
              </w:rPr>
              <w:t>查询通道列表，当通道数量不大于1时，</w:t>
            </w:r>
            <w:r w:rsidRPr="00B61C5D">
              <w:rPr>
                <w:rFonts w:hint="eastAsia"/>
                <w:highlight w:val="yellow"/>
              </w:rPr>
              <w:t>应答数据帧为单帧报文，分组编号为00H，不发送分组报文结束帧；</w:t>
            </w:r>
            <w:r>
              <w:rPr>
                <w:rFonts w:hint="eastAsia"/>
                <w:highlight w:val="yellow"/>
              </w:rPr>
              <w:t>通道数量</w:t>
            </w:r>
            <w:r w:rsidRPr="00B61C5D">
              <w:rPr>
                <w:rFonts w:hint="eastAsia"/>
                <w:highlight w:val="yellow"/>
              </w:rPr>
              <w:t>大于</w:t>
            </w:r>
            <w:r>
              <w:rPr>
                <w:highlight w:val="yellow"/>
              </w:rPr>
              <w:t>1</w:t>
            </w:r>
            <w:r w:rsidRPr="00B61C5D">
              <w:rPr>
                <w:rFonts w:hint="eastAsia"/>
                <w:highlight w:val="yellow"/>
              </w:rPr>
              <w:t>时，应答数据报文为多帧报文，分组编号从01H开始升序编号，查</w:t>
            </w:r>
            <w:r>
              <w:rPr>
                <w:rFonts w:hint="eastAsia"/>
                <w:highlight w:val="yellow"/>
              </w:rPr>
              <w:t>通道列表</w:t>
            </w:r>
            <w:r w:rsidRPr="00B61C5D">
              <w:rPr>
                <w:rFonts w:hint="eastAsia"/>
                <w:highlight w:val="yellow"/>
              </w:rPr>
              <w:t>应答帧发送结束后，发送分组报文结束帧</w:t>
            </w:r>
            <w:r>
              <w:rPr>
                <w:rFonts w:hint="eastAsia"/>
                <w:highlight w:val="yellow"/>
              </w:rPr>
              <w:t>；设备类型代码为表C</w:t>
            </w:r>
            <w:r>
              <w:rPr>
                <w:highlight w:val="yellow"/>
              </w:rPr>
              <w:t>.16</w:t>
            </w:r>
            <w:r>
              <w:rPr>
                <w:rFonts w:hint="eastAsia"/>
                <w:highlight w:val="yellow"/>
              </w:rPr>
              <w:t>规定的代码</w:t>
            </w:r>
            <w:r w:rsidRPr="00B61C5D">
              <w:rPr>
                <w:rFonts w:hint="eastAsia"/>
                <w:highlight w:val="yellow"/>
              </w:rPr>
              <w:t>。</w:t>
            </w:r>
          </w:p>
          <w:p w14:paraId="74EE1083" w14:textId="77777777" w:rsidR="001B758E" w:rsidRPr="00B61C5D" w:rsidRDefault="001B758E" w:rsidP="001B758E">
            <w:pPr>
              <w:pStyle w:val="a5"/>
              <w:rPr>
                <w:highlight w:val="yellow"/>
              </w:rPr>
            </w:pPr>
            <w:r w:rsidRPr="00B61C5D">
              <w:rPr>
                <w:rFonts w:hint="eastAsia"/>
                <w:highlight w:val="yellow"/>
              </w:rPr>
              <w:t>状态应答码： 1-CRC校验错；2-无效服务请求；3-单元故障；4-系统忙；5-未识别命令；6-地址不存在；7-参数错误；8-正在处理中。</w:t>
            </w:r>
          </w:p>
        </w:tc>
      </w:tr>
    </w:tbl>
    <w:p w14:paraId="0E974839" w14:textId="7010DA36" w:rsidR="00AC4915" w:rsidRPr="00242F60" w:rsidRDefault="00AC4915" w:rsidP="00AC4915">
      <w:pPr>
        <w:pStyle w:val="affffffffffffffc"/>
        <w:numPr>
          <w:ilvl w:val="2"/>
          <w:numId w:val="5"/>
        </w:numPr>
        <w:spacing w:before="156" w:after="156"/>
      </w:pPr>
      <w:r w:rsidRPr="00242F60">
        <w:rPr>
          <w:rFonts w:hint="eastAsia"/>
        </w:rPr>
        <w:t>数据类型</w:t>
      </w:r>
      <w:bookmarkEnd w:id="836"/>
      <w:bookmarkEnd w:id="837"/>
      <w:bookmarkEnd w:id="838"/>
      <w:bookmarkEnd w:id="839"/>
      <w:bookmarkEnd w:id="840"/>
    </w:p>
    <w:p w14:paraId="5CBA76AA" w14:textId="0D7B2AC8" w:rsidR="00AC4915" w:rsidRPr="00242F60" w:rsidRDefault="00AC4915" w:rsidP="00AC4915">
      <w:pPr>
        <w:pStyle w:val="afffff4"/>
        <w:ind w:firstLine="420"/>
      </w:pPr>
      <w:r w:rsidRPr="00242F60">
        <w:rPr>
          <w:rFonts w:hint="eastAsia"/>
        </w:rPr>
        <w:t>FECbus协议采用表C.1</w:t>
      </w:r>
      <w:r w:rsidR="00816257">
        <w:t>5</w:t>
      </w:r>
      <w:r w:rsidRPr="00242F60">
        <w:rPr>
          <w:rFonts w:hint="eastAsia"/>
        </w:rPr>
        <w:t>规定的数据类型。</w:t>
      </w:r>
    </w:p>
    <w:p w14:paraId="78674E4B" w14:textId="77777777" w:rsidR="00AC4915" w:rsidRPr="00242F60" w:rsidRDefault="00AC4915" w:rsidP="00AC4915">
      <w:pPr>
        <w:pStyle w:val="aff4"/>
        <w:spacing w:before="156" w:after="156"/>
      </w:pPr>
      <w:proofErr w:type="spellStart"/>
      <w:r w:rsidRPr="00242F60">
        <w:rPr>
          <w:rFonts w:hint="eastAsia"/>
        </w:rPr>
        <w:t>FECbus</w:t>
      </w:r>
      <w:proofErr w:type="spellEnd"/>
      <w:r w:rsidRPr="00242F60">
        <w:rPr>
          <w:rFonts w:hint="eastAsia"/>
        </w:rPr>
        <w:t>协议支持的数据类型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7"/>
        <w:gridCol w:w="2274"/>
        <w:gridCol w:w="4063"/>
      </w:tblGrid>
      <w:tr w:rsidR="00AC4915" w:rsidRPr="00242F60" w14:paraId="2210FBD3" w14:textId="77777777" w:rsidTr="00185755">
        <w:trPr>
          <w:jc w:val="center"/>
        </w:trPr>
        <w:tc>
          <w:tcPr>
            <w:tcW w:w="1609" w:type="pct"/>
            <w:shd w:val="clear" w:color="auto" w:fill="auto"/>
          </w:tcPr>
          <w:p w14:paraId="2E337AB9" w14:textId="77777777" w:rsidR="00AC4915" w:rsidRPr="00242F60" w:rsidRDefault="00AC4915" w:rsidP="00185755">
            <w:pPr>
              <w:pStyle w:val="affffffffffff3"/>
              <w:spacing w:line="240" w:lineRule="atLeast"/>
              <w:ind w:firstLineChars="0" w:firstLine="0"/>
              <w:jc w:val="center"/>
              <w:rPr>
                <w:rFonts w:ascii="黑体" w:eastAsia="黑体" w:hAnsi="黑体"/>
                <w:sz w:val="18"/>
                <w:szCs w:val="18"/>
              </w:rPr>
            </w:pPr>
            <w:r w:rsidRPr="00242F60">
              <w:rPr>
                <w:rFonts w:ascii="黑体" w:eastAsia="黑体" w:hAnsi="黑体" w:hint="eastAsia"/>
                <w:sz w:val="18"/>
                <w:szCs w:val="18"/>
              </w:rPr>
              <w:t>数据类型</w:t>
            </w:r>
          </w:p>
        </w:tc>
        <w:tc>
          <w:tcPr>
            <w:tcW w:w="1217" w:type="pct"/>
            <w:shd w:val="clear" w:color="auto" w:fill="auto"/>
          </w:tcPr>
          <w:p w14:paraId="07F7DF35" w14:textId="77777777" w:rsidR="00AC4915" w:rsidRPr="00242F60" w:rsidRDefault="00AC4915" w:rsidP="00185755">
            <w:pPr>
              <w:pStyle w:val="affffffffffff3"/>
              <w:spacing w:line="240" w:lineRule="atLeast"/>
              <w:ind w:firstLineChars="0" w:firstLine="0"/>
              <w:jc w:val="center"/>
              <w:rPr>
                <w:rFonts w:ascii="黑体" w:eastAsia="黑体" w:hAnsi="黑体"/>
                <w:sz w:val="18"/>
                <w:szCs w:val="18"/>
              </w:rPr>
            </w:pPr>
            <w:r w:rsidRPr="00242F60">
              <w:rPr>
                <w:rFonts w:ascii="黑体" w:eastAsia="黑体" w:hAnsi="黑体" w:hint="eastAsia"/>
                <w:sz w:val="18"/>
                <w:szCs w:val="18"/>
              </w:rPr>
              <w:t>长度</w:t>
            </w:r>
          </w:p>
        </w:tc>
        <w:tc>
          <w:tcPr>
            <w:tcW w:w="2174" w:type="pct"/>
            <w:shd w:val="clear" w:color="auto" w:fill="auto"/>
          </w:tcPr>
          <w:p w14:paraId="4B3A991E" w14:textId="77777777" w:rsidR="00AC4915" w:rsidRPr="00242F60" w:rsidRDefault="00AC4915" w:rsidP="00185755">
            <w:pPr>
              <w:pStyle w:val="affffffffffff3"/>
              <w:spacing w:line="240" w:lineRule="atLeast"/>
              <w:ind w:firstLineChars="0" w:firstLine="0"/>
              <w:jc w:val="center"/>
              <w:rPr>
                <w:rFonts w:ascii="黑体" w:eastAsia="黑体" w:hAnsi="黑体"/>
                <w:sz w:val="18"/>
                <w:szCs w:val="18"/>
              </w:rPr>
            </w:pPr>
            <w:r w:rsidRPr="00242F60">
              <w:rPr>
                <w:rFonts w:ascii="黑体" w:eastAsia="黑体" w:hAnsi="黑体" w:hint="eastAsia"/>
                <w:sz w:val="18"/>
                <w:szCs w:val="18"/>
              </w:rPr>
              <w:t>值域</w:t>
            </w:r>
          </w:p>
        </w:tc>
      </w:tr>
      <w:tr w:rsidR="00AC4915" w:rsidRPr="00242F60" w14:paraId="6C0BA5DE" w14:textId="77777777" w:rsidTr="00185755">
        <w:trPr>
          <w:jc w:val="center"/>
        </w:trPr>
        <w:tc>
          <w:tcPr>
            <w:tcW w:w="1609" w:type="pct"/>
            <w:shd w:val="clear" w:color="auto" w:fill="auto"/>
          </w:tcPr>
          <w:p w14:paraId="0099A506" w14:textId="77777777" w:rsidR="00AC4915" w:rsidRPr="00242F60" w:rsidRDefault="00AC4915" w:rsidP="00185755">
            <w:pPr>
              <w:pStyle w:val="affffffffffff3"/>
              <w:spacing w:line="240" w:lineRule="atLeast"/>
              <w:ind w:firstLineChars="0" w:firstLine="0"/>
              <w:rPr>
                <w:sz w:val="18"/>
                <w:szCs w:val="18"/>
              </w:rPr>
            </w:pPr>
            <w:r w:rsidRPr="00242F60">
              <w:rPr>
                <w:rFonts w:hint="eastAsia"/>
                <w:sz w:val="18"/>
                <w:szCs w:val="18"/>
              </w:rPr>
              <w:t>uchar（unsigned</w:t>
            </w:r>
            <w:r w:rsidRPr="00242F60">
              <w:rPr>
                <w:sz w:val="18"/>
                <w:szCs w:val="18"/>
              </w:rPr>
              <w:t xml:space="preserve"> </w:t>
            </w:r>
            <w:r w:rsidRPr="00242F60">
              <w:rPr>
                <w:rFonts w:hint="eastAsia"/>
                <w:sz w:val="18"/>
                <w:szCs w:val="18"/>
              </w:rPr>
              <w:t>char）</w:t>
            </w:r>
          </w:p>
        </w:tc>
        <w:tc>
          <w:tcPr>
            <w:tcW w:w="1217" w:type="pct"/>
            <w:shd w:val="clear" w:color="auto" w:fill="auto"/>
          </w:tcPr>
          <w:p w14:paraId="215C82B7" w14:textId="77777777" w:rsidR="00AC4915" w:rsidRPr="00242F60" w:rsidRDefault="00AC4915" w:rsidP="00185755">
            <w:pPr>
              <w:pStyle w:val="affffffffffff3"/>
              <w:spacing w:line="240" w:lineRule="atLeast"/>
              <w:ind w:firstLineChars="0" w:firstLine="0"/>
              <w:jc w:val="center"/>
              <w:rPr>
                <w:sz w:val="18"/>
                <w:szCs w:val="18"/>
              </w:rPr>
            </w:pPr>
            <w:r w:rsidRPr="00242F60">
              <w:rPr>
                <w:rFonts w:hint="eastAsia"/>
                <w:sz w:val="18"/>
                <w:szCs w:val="18"/>
              </w:rPr>
              <w:t>单字节</w:t>
            </w:r>
          </w:p>
        </w:tc>
        <w:tc>
          <w:tcPr>
            <w:tcW w:w="2174" w:type="pct"/>
            <w:shd w:val="clear" w:color="auto" w:fill="auto"/>
          </w:tcPr>
          <w:p w14:paraId="750F6E69" w14:textId="77777777" w:rsidR="00AC4915" w:rsidRPr="00242F60" w:rsidRDefault="00AC4915" w:rsidP="00185755">
            <w:pPr>
              <w:pStyle w:val="affffffffffff3"/>
              <w:spacing w:line="240" w:lineRule="atLeast"/>
              <w:ind w:firstLineChars="0" w:firstLine="0"/>
              <w:jc w:val="center"/>
              <w:rPr>
                <w:sz w:val="18"/>
                <w:szCs w:val="18"/>
              </w:rPr>
            </w:pPr>
            <w:r w:rsidRPr="00242F60">
              <w:rPr>
                <w:rFonts w:hint="eastAsia"/>
                <w:sz w:val="18"/>
                <w:szCs w:val="18"/>
              </w:rPr>
              <w:t>0～255</w:t>
            </w:r>
          </w:p>
        </w:tc>
      </w:tr>
      <w:tr w:rsidR="00AC4915" w:rsidRPr="00242F60" w14:paraId="3DDF879E" w14:textId="77777777" w:rsidTr="00185755">
        <w:trPr>
          <w:jc w:val="center"/>
        </w:trPr>
        <w:tc>
          <w:tcPr>
            <w:tcW w:w="1609" w:type="pct"/>
            <w:shd w:val="clear" w:color="auto" w:fill="auto"/>
          </w:tcPr>
          <w:p w14:paraId="15E737A7" w14:textId="77777777" w:rsidR="00AC4915" w:rsidRPr="00242F60" w:rsidRDefault="00AC4915" w:rsidP="00185755">
            <w:pPr>
              <w:pStyle w:val="affffffffffff3"/>
              <w:spacing w:line="240" w:lineRule="atLeast"/>
              <w:ind w:firstLineChars="0" w:firstLine="0"/>
              <w:rPr>
                <w:sz w:val="18"/>
                <w:szCs w:val="18"/>
              </w:rPr>
            </w:pPr>
            <w:r w:rsidRPr="00242F60">
              <w:rPr>
                <w:rFonts w:hint="eastAsia"/>
                <w:sz w:val="18"/>
                <w:szCs w:val="18"/>
              </w:rPr>
              <w:t>char（signed</w:t>
            </w:r>
            <w:r w:rsidRPr="00242F60">
              <w:rPr>
                <w:sz w:val="18"/>
                <w:szCs w:val="18"/>
              </w:rPr>
              <w:t xml:space="preserve"> </w:t>
            </w:r>
            <w:r w:rsidRPr="00242F60">
              <w:rPr>
                <w:rFonts w:hint="eastAsia"/>
                <w:sz w:val="18"/>
                <w:szCs w:val="18"/>
              </w:rPr>
              <w:t>char）</w:t>
            </w:r>
          </w:p>
        </w:tc>
        <w:tc>
          <w:tcPr>
            <w:tcW w:w="1217" w:type="pct"/>
            <w:shd w:val="clear" w:color="auto" w:fill="auto"/>
          </w:tcPr>
          <w:p w14:paraId="624EBAD6" w14:textId="77777777" w:rsidR="00AC4915" w:rsidRPr="00242F60" w:rsidRDefault="00AC4915" w:rsidP="00185755">
            <w:pPr>
              <w:pStyle w:val="affffffffffff3"/>
              <w:spacing w:line="240" w:lineRule="atLeast"/>
              <w:ind w:firstLineChars="0" w:firstLine="0"/>
              <w:jc w:val="center"/>
              <w:rPr>
                <w:sz w:val="18"/>
                <w:szCs w:val="18"/>
              </w:rPr>
            </w:pPr>
            <w:r w:rsidRPr="00242F60">
              <w:rPr>
                <w:rFonts w:hint="eastAsia"/>
                <w:sz w:val="18"/>
                <w:szCs w:val="18"/>
              </w:rPr>
              <w:t>单字节</w:t>
            </w:r>
          </w:p>
        </w:tc>
        <w:tc>
          <w:tcPr>
            <w:tcW w:w="2174" w:type="pct"/>
            <w:shd w:val="clear" w:color="auto" w:fill="auto"/>
          </w:tcPr>
          <w:p w14:paraId="0162944A" w14:textId="77777777" w:rsidR="00AC4915" w:rsidRPr="00242F60" w:rsidRDefault="00AC4915" w:rsidP="00185755">
            <w:pPr>
              <w:pStyle w:val="affffffffffff3"/>
              <w:spacing w:line="240" w:lineRule="atLeast"/>
              <w:ind w:firstLineChars="0" w:firstLine="0"/>
              <w:jc w:val="center"/>
              <w:rPr>
                <w:sz w:val="18"/>
                <w:szCs w:val="18"/>
              </w:rPr>
            </w:pPr>
            <w:r w:rsidRPr="00242F60">
              <w:rPr>
                <w:rFonts w:hint="eastAsia"/>
                <w:sz w:val="18"/>
                <w:szCs w:val="18"/>
              </w:rPr>
              <w:t>-128～+127</w:t>
            </w:r>
          </w:p>
        </w:tc>
      </w:tr>
      <w:tr w:rsidR="00AC4915" w:rsidRPr="00242F60" w14:paraId="43281DDF" w14:textId="77777777" w:rsidTr="00185755">
        <w:trPr>
          <w:jc w:val="center"/>
        </w:trPr>
        <w:tc>
          <w:tcPr>
            <w:tcW w:w="1609" w:type="pct"/>
            <w:shd w:val="clear" w:color="auto" w:fill="auto"/>
          </w:tcPr>
          <w:p w14:paraId="43627CBC" w14:textId="77777777" w:rsidR="00AC4915" w:rsidRPr="00242F60" w:rsidRDefault="00AC4915" w:rsidP="00185755">
            <w:pPr>
              <w:pStyle w:val="affffffffffff3"/>
              <w:spacing w:line="240" w:lineRule="atLeast"/>
              <w:ind w:firstLineChars="0" w:firstLine="0"/>
              <w:rPr>
                <w:sz w:val="18"/>
                <w:szCs w:val="18"/>
              </w:rPr>
            </w:pPr>
            <w:r w:rsidRPr="00242F60">
              <w:rPr>
                <w:rFonts w:hint="eastAsia"/>
                <w:sz w:val="18"/>
                <w:szCs w:val="18"/>
              </w:rPr>
              <w:t>uint（unsigned</w:t>
            </w:r>
            <w:r w:rsidRPr="00242F60">
              <w:rPr>
                <w:sz w:val="18"/>
                <w:szCs w:val="18"/>
              </w:rPr>
              <w:t xml:space="preserve"> </w:t>
            </w:r>
            <w:r w:rsidRPr="00242F60">
              <w:rPr>
                <w:rFonts w:hint="eastAsia"/>
                <w:sz w:val="18"/>
                <w:szCs w:val="18"/>
              </w:rPr>
              <w:t>int）</w:t>
            </w:r>
          </w:p>
        </w:tc>
        <w:tc>
          <w:tcPr>
            <w:tcW w:w="1217" w:type="pct"/>
            <w:shd w:val="clear" w:color="auto" w:fill="auto"/>
          </w:tcPr>
          <w:p w14:paraId="3458106A" w14:textId="77777777" w:rsidR="00AC4915" w:rsidRPr="00242F60" w:rsidRDefault="00AC4915" w:rsidP="00185755">
            <w:pPr>
              <w:pStyle w:val="affffffffffff3"/>
              <w:spacing w:line="240" w:lineRule="atLeast"/>
              <w:ind w:firstLineChars="0" w:firstLine="0"/>
              <w:jc w:val="center"/>
              <w:rPr>
                <w:sz w:val="18"/>
                <w:szCs w:val="18"/>
              </w:rPr>
            </w:pPr>
            <w:r w:rsidRPr="00242F60">
              <w:rPr>
                <w:rFonts w:hint="eastAsia"/>
                <w:sz w:val="18"/>
                <w:szCs w:val="18"/>
              </w:rPr>
              <w:t>双字节</w:t>
            </w:r>
          </w:p>
        </w:tc>
        <w:tc>
          <w:tcPr>
            <w:tcW w:w="2174" w:type="pct"/>
            <w:shd w:val="clear" w:color="auto" w:fill="auto"/>
          </w:tcPr>
          <w:p w14:paraId="317A7D5D" w14:textId="77777777" w:rsidR="00AC4915" w:rsidRPr="00242F60" w:rsidRDefault="00AC4915" w:rsidP="00185755">
            <w:pPr>
              <w:pStyle w:val="affffffffffff3"/>
              <w:spacing w:line="240" w:lineRule="atLeast"/>
              <w:ind w:firstLineChars="0" w:firstLine="0"/>
              <w:jc w:val="center"/>
              <w:rPr>
                <w:sz w:val="18"/>
                <w:szCs w:val="18"/>
              </w:rPr>
            </w:pPr>
            <w:r w:rsidRPr="00242F60">
              <w:rPr>
                <w:rFonts w:hint="eastAsia"/>
                <w:sz w:val="18"/>
                <w:szCs w:val="18"/>
              </w:rPr>
              <w:t>0～65535</w:t>
            </w:r>
          </w:p>
        </w:tc>
      </w:tr>
      <w:tr w:rsidR="00AC4915" w:rsidRPr="00242F60" w14:paraId="187AFA1D" w14:textId="77777777" w:rsidTr="00185755">
        <w:trPr>
          <w:jc w:val="center"/>
        </w:trPr>
        <w:tc>
          <w:tcPr>
            <w:tcW w:w="1609" w:type="pct"/>
            <w:shd w:val="clear" w:color="auto" w:fill="auto"/>
          </w:tcPr>
          <w:p w14:paraId="750EB99E" w14:textId="77777777" w:rsidR="00AC4915" w:rsidRPr="00242F60" w:rsidRDefault="00AC4915" w:rsidP="00185755">
            <w:pPr>
              <w:pStyle w:val="affffffffffff3"/>
              <w:spacing w:line="240" w:lineRule="atLeast"/>
              <w:ind w:firstLineChars="0" w:firstLine="0"/>
              <w:rPr>
                <w:sz w:val="18"/>
                <w:szCs w:val="18"/>
              </w:rPr>
            </w:pPr>
            <w:r w:rsidRPr="00242F60">
              <w:rPr>
                <w:rFonts w:hint="eastAsia"/>
                <w:sz w:val="18"/>
                <w:szCs w:val="18"/>
              </w:rPr>
              <w:t>int（signed</w:t>
            </w:r>
            <w:r w:rsidRPr="00242F60">
              <w:rPr>
                <w:sz w:val="18"/>
                <w:szCs w:val="18"/>
              </w:rPr>
              <w:t xml:space="preserve"> </w:t>
            </w:r>
            <w:r w:rsidRPr="00242F60">
              <w:rPr>
                <w:rFonts w:hint="eastAsia"/>
                <w:sz w:val="18"/>
                <w:szCs w:val="18"/>
              </w:rPr>
              <w:t>int）</w:t>
            </w:r>
          </w:p>
        </w:tc>
        <w:tc>
          <w:tcPr>
            <w:tcW w:w="1217" w:type="pct"/>
            <w:shd w:val="clear" w:color="auto" w:fill="auto"/>
          </w:tcPr>
          <w:p w14:paraId="50F3D8C9" w14:textId="77777777" w:rsidR="00AC4915" w:rsidRPr="00242F60" w:rsidRDefault="00AC4915" w:rsidP="00185755">
            <w:pPr>
              <w:pStyle w:val="affffffffffff3"/>
              <w:spacing w:line="240" w:lineRule="atLeast"/>
              <w:ind w:firstLineChars="0" w:firstLine="0"/>
              <w:jc w:val="center"/>
              <w:rPr>
                <w:sz w:val="18"/>
                <w:szCs w:val="18"/>
              </w:rPr>
            </w:pPr>
            <w:r w:rsidRPr="00242F60">
              <w:rPr>
                <w:rFonts w:hint="eastAsia"/>
                <w:sz w:val="18"/>
                <w:szCs w:val="18"/>
              </w:rPr>
              <w:t>双字节</w:t>
            </w:r>
          </w:p>
        </w:tc>
        <w:tc>
          <w:tcPr>
            <w:tcW w:w="2174" w:type="pct"/>
            <w:shd w:val="clear" w:color="auto" w:fill="auto"/>
          </w:tcPr>
          <w:p w14:paraId="35D0708F" w14:textId="77777777" w:rsidR="00AC4915" w:rsidRPr="00242F60" w:rsidRDefault="00AC4915" w:rsidP="00185755">
            <w:pPr>
              <w:pStyle w:val="affffffffffff3"/>
              <w:spacing w:line="240" w:lineRule="atLeast"/>
              <w:ind w:firstLineChars="0" w:firstLine="0"/>
              <w:jc w:val="center"/>
              <w:rPr>
                <w:sz w:val="18"/>
                <w:szCs w:val="18"/>
              </w:rPr>
            </w:pPr>
            <w:r w:rsidRPr="00242F60">
              <w:rPr>
                <w:rFonts w:hint="eastAsia"/>
                <w:sz w:val="18"/>
                <w:szCs w:val="18"/>
              </w:rPr>
              <w:t>-32768～+32767</w:t>
            </w:r>
          </w:p>
        </w:tc>
      </w:tr>
      <w:tr w:rsidR="00AC4915" w:rsidRPr="00242F60" w14:paraId="3224F50D" w14:textId="77777777" w:rsidTr="00185755">
        <w:trPr>
          <w:jc w:val="center"/>
        </w:trPr>
        <w:tc>
          <w:tcPr>
            <w:tcW w:w="1609" w:type="pct"/>
            <w:shd w:val="clear" w:color="auto" w:fill="auto"/>
          </w:tcPr>
          <w:p w14:paraId="40D9EE0C" w14:textId="77777777" w:rsidR="00AC4915" w:rsidRPr="00242F60" w:rsidRDefault="00AC4915" w:rsidP="00185755">
            <w:pPr>
              <w:pStyle w:val="affffffffffff3"/>
              <w:spacing w:line="240" w:lineRule="atLeast"/>
              <w:ind w:firstLineChars="0" w:firstLine="0"/>
              <w:rPr>
                <w:sz w:val="18"/>
                <w:szCs w:val="18"/>
              </w:rPr>
            </w:pPr>
            <w:r w:rsidRPr="00242F60">
              <w:rPr>
                <w:rFonts w:hint="eastAsia"/>
                <w:sz w:val="18"/>
                <w:szCs w:val="18"/>
              </w:rPr>
              <w:t>ulong（unsigned</w:t>
            </w:r>
            <w:r w:rsidRPr="00242F60">
              <w:rPr>
                <w:sz w:val="18"/>
                <w:szCs w:val="18"/>
              </w:rPr>
              <w:t xml:space="preserve"> </w:t>
            </w:r>
            <w:r w:rsidRPr="00242F60">
              <w:rPr>
                <w:rFonts w:hint="eastAsia"/>
                <w:sz w:val="18"/>
                <w:szCs w:val="18"/>
              </w:rPr>
              <w:t>long）</w:t>
            </w:r>
          </w:p>
        </w:tc>
        <w:tc>
          <w:tcPr>
            <w:tcW w:w="1217" w:type="pct"/>
            <w:shd w:val="clear" w:color="auto" w:fill="auto"/>
          </w:tcPr>
          <w:p w14:paraId="038E0F17" w14:textId="77777777" w:rsidR="00AC4915" w:rsidRPr="00242F60" w:rsidRDefault="00AC4915" w:rsidP="00185755">
            <w:pPr>
              <w:pStyle w:val="affffffffffff3"/>
              <w:spacing w:line="240" w:lineRule="atLeast"/>
              <w:ind w:firstLineChars="0" w:firstLine="0"/>
              <w:jc w:val="center"/>
              <w:rPr>
                <w:sz w:val="18"/>
                <w:szCs w:val="18"/>
              </w:rPr>
            </w:pPr>
            <w:r w:rsidRPr="00242F60">
              <w:rPr>
                <w:rFonts w:hint="eastAsia"/>
                <w:sz w:val="18"/>
                <w:szCs w:val="18"/>
              </w:rPr>
              <w:t>四字节</w:t>
            </w:r>
          </w:p>
        </w:tc>
        <w:tc>
          <w:tcPr>
            <w:tcW w:w="2174" w:type="pct"/>
            <w:shd w:val="clear" w:color="auto" w:fill="auto"/>
          </w:tcPr>
          <w:p w14:paraId="7BE598D4" w14:textId="77777777" w:rsidR="00AC4915" w:rsidRPr="00242F60" w:rsidRDefault="00AC4915" w:rsidP="00185755">
            <w:pPr>
              <w:pStyle w:val="affffffffffff3"/>
              <w:spacing w:line="240" w:lineRule="atLeast"/>
              <w:ind w:firstLineChars="0" w:firstLine="0"/>
              <w:jc w:val="center"/>
              <w:rPr>
                <w:sz w:val="18"/>
                <w:szCs w:val="18"/>
              </w:rPr>
            </w:pPr>
            <w:r w:rsidRPr="00242F60">
              <w:rPr>
                <w:rFonts w:hint="eastAsia"/>
                <w:sz w:val="18"/>
                <w:szCs w:val="18"/>
              </w:rPr>
              <w:t>0～4294967295</w:t>
            </w:r>
          </w:p>
        </w:tc>
      </w:tr>
      <w:tr w:rsidR="00AC4915" w:rsidRPr="00242F60" w14:paraId="29857E9A" w14:textId="77777777" w:rsidTr="00185755">
        <w:trPr>
          <w:jc w:val="center"/>
        </w:trPr>
        <w:tc>
          <w:tcPr>
            <w:tcW w:w="1609" w:type="pct"/>
            <w:shd w:val="clear" w:color="auto" w:fill="auto"/>
          </w:tcPr>
          <w:p w14:paraId="4ED9CD43" w14:textId="77777777" w:rsidR="00AC4915" w:rsidRPr="00242F60" w:rsidRDefault="00AC4915" w:rsidP="00185755">
            <w:pPr>
              <w:pStyle w:val="affffffffffff3"/>
              <w:spacing w:line="240" w:lineRule="atLeast"/>
              <w:ind w:firstLineChars="0" w:firstLine="0"/>
              <w:rPr>
                <w:sz w:val="18"/>
                <w:szCs w:val="18"/>
              </w:rPr>
            </w:pPr>
            <w:r w:rsidRPr="00242F60">
              <w:rPr>
                <w:rFonts w:hint="eastAsia"/>
                <w:sz w:val="18"/>
                <w:szCs w:val="18"/>
              </w:rPr>
              <w:lastRenderedPageBreak/>
              <w:t>long（signed</w:t>
            </w:r>
            <w:r w:rsidRPr="00242F60">
              <w:rPr>
                <w:sz w:val="18"/>
                <w:szCs w:val="18"/>
              </w:rPr>
              <w:t xml:space="preserve"> </w:t>
            </w:r>
            <w:r w:rsidRPr="00242F60">
              <w:rPr>
                <w:rFonts w:hint="eastAsia"/>
                <w:sz w:val="18"/>
                <w:szCs w:val="18"/>
              </w:rPr>
              <w:t>long）</w:t>
            </w:r>
          </w:p>
        </w:tc>
        <w:tc>
          <w:tcPr>
            <w:tcW w:w="1217" w:type="pct"/>
            <w:shd w:val="clear" w:color="auto" w:fill="auto"/>
          </w:tcPr>
          <w:p w14:paraId="14A45F81" w14:textId="77777777" w:rsidR="00AC4915" w:rsidRPr="00242F60" w:rsidRDefault="00AC4915" w:rsidP="00185755">
            <w:pPr>
              <w:pStyle w:val="affffffffffff3"/>
              <w:spacing w:line="240" w:lineRule="atLeast"/>
              <w:ind w:firstLineChars="0" w:firstLine="0"/>
              <w:jc w:val="center"/>
              <w:rPr>
                <w:sz w:val="18"/>
                <w:szCs w:val="18"/>
              </w:rPr>
            </w:pPr>
            <w:r w:rsidRPr="00242F60">
              <w:rPr>
                <w:rFonts w:hint="eastAsia"/>
                <w:sz w:val="18"/>
                <w:szCs w:val="18"/>
              </w:rPr>
              <w:t>四字节</w:t>
            </w:r>
          </w:p>
        </w:tc>
        <w:tc>
          <w:tcPr>
            <w:tcW w:w="2174" w:type="pct"/>
            <w:shd w:val="clear" w:color="auto" w:fill="auto"/>
          </w:tcPr>
          <w:p w14:paraId="00F09B61" w14:textId="77777777" w:rsidR="00AC4915" w:rsidRPr="00242F60" w:rsidRDefault="00AC4915" w:rsidP="00185755">
            <w:pPr>
              <w:pStyle w:val="affffffffffff3"/>
              <w:spacing w:line="240" w:lineRule="atLeast"/>
              <w:ind w:firstLineChars="0" w:firstLine="0"/>
              <w:jc w:val="center"/>
              <w:rPr>
                <w:sz w:val="18"/>
                <w:szCs w:val="18"/>
              </w:rPr>
            </w:pPr>
            <w:r w:rsidRPr="00242F60">
              <w:rPr>
                <w:rFonts w:hint="eastAsia"/>
                <w:sz w:val="18"/>
                <w:szCs w:val="18"/>
              </w:rPr>
              <w:t>-2147483648～+2147483647</w:t>
            </w:r>
          </w:p>
        </w:tc>
      </w:tr>
      <w:tr w:rsidR="00AC4915" w:rsidRPr="00242F60" w14:paraId="5337503E" w14:textId="77777777" w:rsidTr="00185755">
        <w:trPr>
          <w:jc w:val="center"/>
        </w:trPr>
        <w:tc>
          <w:tcPr>
            <w:tcW w:w="1609" w:type="pct"/>
            <w:shd w:val="clear" w:color="auto" w:fill="auto"/>
          </w:tcPr>
          <w:p w14:paraId="0156B3CA" w14:textId="77777777" w:rsidR="00AC4915" w:rsidRPr="00242F60" w:rsidRDefault="00AC4915" w:rsidP="00185755">
            <w:pPr>
              <w:pStyle w:val="affffffffffff3"/>
              <w:spacing w:line="240" w:lineRule="atLeast"/>
              <w:ind w:firstLineChars="0" w:firstLine="0"/>
              <w:rPr>
                <w:sz w:val="18"/>
                <w:szCs w:val="18"/>
              </w:rPr>
            </w:pPr>
            <w:r w:rsidRPr="00242F60">
              <w:rPr>
                <w:rFonts w:hint="eastAsia"/>
                <w:sz w:val="18"/>
                <w:szCs w:val="18"/>
              </w:rPr>
              <w:t>float</w:t>
            </w:r>
          </w:p>
        </w:tc>
        <w:tc>
          <w:tcPr>
            <w:tcW w:w="1217" w:type="pct"/>
            <w:shd w:val="clear" w:color="auto" w:fill="auto"/>
          </w:tcPr>
          <w:p w14:paraId="763C0331" w14:textId="77777777" w:rsidR="00AC4915" w:rsidRPr="00242F60" w:rsidRDefault="00AC4915" w:rsidP="00185755">
            <w:pPr>
              <w:pStyle w:val="affffffffffff3"/>
              <w:spacing w:line="240" w:lineRule="atLeast"/>
              <w:ind w:firstLineChars="0" w:firstLine="0"/>
              <w:jc w:val="center"/>
              <w:rPr>
                <w:sz w:val="18"/>
                <w:szCs w:val="18"/>
              </w:rPr>
            </w:pPr>
            <w:r w:rsidRPr="00242F60">
              <w:rPr>
                <w:rFonts w:hint="eastAsia"/>
                <w:sz w:val="18"/>
                <w:szCs w:val="18"/>
              </w:rPr>
              <w:t>四字节</w:t>
            </w:r>
          </w:p>
        </w:tc>
        <w:tc>
          <w:tcPr>
            <w:tcW w:w="2174" w:type="pct"/>
            <w:shd w:val="clear" w:color="auto" w:fill="auto"/>
          </w:tcPr>
          <w:p w14:paraId="775356D6" w14:textId="77777777" w:rsidR="00AC4915" w:rsidRPr="00242F60" w:rsidRDefault="00AC4915" w:rsidP="00185755">
            <w:pPr>
              <w:pStyle w:val="affffffffffff3"/>
              <w:spacing w:line="240" w:lineRule="atLeast"/>
              <w:ind w:firstLineChars="0" w:firstLine="0"/>
              <w:jc w:val="center"/>
              <w:rPr>
                <w:sz w:val="18"/>
                <w:szCs w:val="18"/>
              </w:rPr>
            </w:pPr>
            <w:r w:rsidRPr="00242F60">
              <w:rPr>
                <w:rFonts w:hint="eastAsia"/>
                <w:sz w:val="18"/>
                <w:szCs w:val="18"/>
              </w:rPr>
              <w:t>±1.75494E-38～±3.402823E+38</w:t>
            </w:r>
          </w:p>
        </w:tc>
      </w:tr>
      <w:tr w:rsidR="00AC4915" w:rsidRPr="00242F60" w14:paraId="16B69EF3" w14:textId="77777777" w:rsidTr="00185755">
        <w:trPr>
          <w:jc w:val="center"/>
        </w:trPr>
        <w:tc>
          <w:tcPr>
            <w:tcW w:w="1609" w:type="pct"/>
            <w:shd w:val="clear" w:color="auto" w:fill="auto"/>
          </w:tcPr>
          <w:p w14:paraId="0C0E4826" w14:textId="77777777" w:rsidR="00AC4915" w:rsidRPr="00242F60" w:rsidRDefault="00AC4915" w:rsidP="00185755">
            <w:pPr>
              <w:pStyle w:val="affffffffffff3"/>
              <w:spacing w:line="240" w:lineRule="atLeast"/>
              <w:ind w:firstLineChars="0" w:firstLine="0"/>
              <w:rPr>
                <w:sz w:val="18"/>
                <w:szCs w:val="18"/>
              </w:rPr>
            </w:pPr>
            <w:r w:rsidRPr="00242F60">
              <w:rPr>
                <w:rFonts w:hint="eastAsia"/>
                <w:sz w:val="18"/>
                <w:szCs w:val="18"/>
              </w:rPr>
              <w:t>bit</w:t>
            </w:r>
          </w:p>
        </w:tc>
        <w:tc>
          <w:tcPr>
            <w:tcW w:w="1217" w:type="pct"/>
            <w:shd w:val="clear" w:color="auto" w:fill="auto"/>
          </w:tcPr>
          <w:p w14:paraId="1AF28351" w14:textId="77777777" w:rsidR="00AC4915" w:rsidRPr="00242F60" w:rsidRDefault="00AC4915" w:rsidP="00185755">
            <w:pPr>
              <w:pStyle w:val="affffffffffff3"/>
              <w:spacing w:line="240" w:lineRule="atLeast"/>
              <w:ind w:firstLineChars="0" w:firstLine="0"/>
              <w:jc w:val="center"/>
              <w:rPr>
                <w:sz w:val="18"/>
                <w:szCs w:val="18"/>
              </w:rPr>
            </w:pPr>
            <w:r w:rsidRPr="00242F60">
              <w:rPr>
                <w:rFonts w:hint="eastAsia"/>
                <w:sz w:val="18"/>
                <w:szCs w:val="18"/>
              </w:rPr>
              <w:t>位</w:t>
            </w:r>
          </w:p>
        </w:tc>
        <w:tc>
          <w:tcPr>
            <w:tcW w:w="2174" w:type="pct"/>
            <w:shd w:val="clear" w:color="auto" w:fill="auto"/>
          </w:tcPr>
          <w:p w14:paraId="64A48607" w14:textId="77777777" w:rsidR="00AC4915" w:rsidRPr="00242F60" w:rsidRDefault="00AC4915" w:rsidP="00185755">
            <w:pPr>
              <w:pStyle w:val="affffffffffff3"/>
              <w:spacing w:line="240" w:lineRule="atLeast"/>
              <w:ind w:firstLineChars="0" w:firstLine="0"/>
              <w:jc w:val="center"/>
              <w:rPr>
                <w:sz w:val="18"/>
                <w:szCs w:val="18"/>
              </w:rPr>
            </w:pPr>
            <w:r w:rsidRPr="00242F60">
              <w:rPr>
                <w:rFonts w:hint="eastAsia"/>
                <w:sz w:val="18"/>
                <w:szCs w:val="18"/>
              </w:rPr>
              <w:t>0或1</w:t>
            </w:r>
          </w:p>
        </w:tc>
      </w:tr>
    </w:tbl>
    <w:p w14:paraId="76FC9309" w14:textId="77777777" w:rsidR="00AC4915" w:rsidRPr="00242F60" w:rsidRDefault="00AC4915" w:rsidP="00AC4915">
      <w:pPr>
        <w:pStyle w:val="affffffffffffffc"/>
        <w:numPr>
          <w:ilvl w:val="2"/>
          <w:numId w:val="5"/>
        </w:numPr>
        <w:spacing w:before="156" w:after="156"/>
      </w:pPr>
      <w:bookmarkStart w:id="841" w:name="_Toc465550483"/>
      <w:bookmarkStart w:id="842" w:name="_Toc487450453"/>
      <w:bookmarkStart w:id="843" w:name="_Toc488828701"/>
      <w:bookmarkStart w:id="844" w:name="_Toc36650974"/>
      <w:bookmarkStart w:id="845" w:name="_Toc36715189"/>
      <w:r w:rsidRPr="00242F60">
        <w:rPr>
          <w:rFonts w:hint="eastAsia"/>
        </w:rPr>
        <w:t>设备类型代码</w:t>
      </w:r>
      <w:bookmarkEnd w:id="841"/>
      <w:bookmarkEnd w:id="842"/>
      <w:bookmarkEnd w:id="843"/>
      <w:bookmarkEnd w:id="844"/>
      <w:bookmarkEnd w:id="845"/>
    </w:p>
    <w:p w14:paraId="52A1BA67" w14:textId="791C4935" w:rsidR="00AC4915" w:rsidRDefault="00AC4915" w:rsidP="00AC4915">
      <w:pPr>
        <w:pStyle w:val="afffff4"/>
        <w:ind w:firstLine="420"/>
      </w:pPr>
      <w:r w:rsidRPr="00242F60">
        <w:rPr>
          <w:rFonts w:hint="eastAsia"/>
        </w:rPr>
        <w:t>FECbus协议采用表C.1</w:t>
      </w:r>
      <w:r w:rsidR="00816257">
        <w:t>6</w:t>
      </w:r>
      <w:r w:rsidRPr="00242F60">
        <w:rPr>
          <w:rFonts w:hint="eastAsia"/>
        </w:rPr>
        <w:t>规定的设备类型代码，占2字节空间，数据类型为uint。</w:t>
      </w:r>
    </w:p>
    <w:p w14:paraId="2178DE42" w14:textId="77777777" w:rsidR="00AC4915" w:rsidRPr="00242F60" w:rsidRDefault="00AC4915" w:rsidP="00AC4915">
      <w:pPr>
        <w:pStyle w:val="aff4"/>
        <w:spacing w:before="156" w:after="156"/>
      </w:pPr>
      <w:r w:rsidRPr="00242F60">
        <w:rPr>
          <w:rFonts w:hint="eastAsia"/>
        </w:rPr>
        <w:t>设备类型代码</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112"/>
        <w:gridCol w:w="5226"/>
      </w:tblGrid>
      <w:tr w:rsidR="00AC4915" w:rsidRPr="00242F60" w14:paraId="3C279C00" w14:textId="77777777" w:rsidTr="00185755">
        <w:trPr>
          <w:trHeight w:val="216"/>
          <w:tblHeader/>
          <w:jc w:val="center"/>
        </w:trPr>
        <w:tc>
          <w:tcPr>
            <w:tcW w:w="2202" w:type="pct"/>
          </w:tcPr>
          <w:p w14:paraId="34F33F7A" w14:textId="77777777" w:rsidR="00AC4915" w:rsidRPr="00242F60" w:rsidRDefault="00AC4915" w:rsidP="00185755">
            <w:pPr>
              <w:spacing w:line="240" w:lineRule="exact"/>
              <w:jc w:val="center"/>
              <w:rPr>
                <w:rFonts w:ascii="黑体" w:eastAsia="黑体" w:hAnsi="黑体"/>
                <w:sz w:val="18"/>
                <w:szCs w:val="18"/>
              </w:rPr>
            </w:pPr>
            <w:r w:rsidRPr="00242F60">
              <w:rPr>
                <w:rFonts w:ascii="黑体" w:eastAsia="黑体" w:hAnsi="黑体" w:hint="eastAsia"/>
                <w:sz w:val="18"/>
                <w:szCs w:val="18"/>
              </w:rPr>
              <w:t>类型代码</w:t>
            </w:r>
          </w:p>
        </w:tc>
        <w:tc>
          <w:tcPr>
            <w:tcW w:w="2798" w:type="pct"/>
          </w:tcPr>
          <w:p w14:paraId="72D6F951" w14:textId="77777777" w:rsidR="00AC4915" w:rsidRPr="00242F60" w:rsidRDefault="00AC4915" w:rsidP="00185755">
            <w:pPr>
              <w:spacing w:line="240" w:lineRule="exact"/>
              <w:ind w:firstLineChars="240" w:firstLine="432"/>
              <w:jc w:val="center"/>
              <w:rPr>
                <w:rFonts w:ascii="黑体" w:eastAsia="黑体" w:hAnsi="黑体"/>
                <w:sz w:val="18"/>
                <w:szCs w:val="18"/>
              </w:rPr>
            </w:pPr>
            <w:r w:rsidRPr="00242F60">
              <w:rPr>
                <w:rFonts w:ascii="黑体" w:eastAsia="黑体" w:hAnsi="黑体" w:hint="eastAsia"/>
                <w:sz w:val="18"/>
                <w:szCs w:val="18"/>
              </w:rPr>
              <w:t>说明</w:t>
            </w:r>
          </w:p>
        </w:tc>
      </w:tr>
      <w:tr w:rsidR="00AC4915" w:rsidRPr="00242F60" w14:paraId="5F4E17DE" w14:textId="77777777" w:rsidTr="00185755">
        <w:trPr>
          <w:cantSplit/>
          <w:trHeight w:val="204"/>
          <w:jc w:val="center"/>
        </w:trPr>
        <w:tc>
          <w:tcPr>
            <w:tcW w:w="2202" w:type="pct"/>
          </w:tcPr>
          <w:p w14:paraId="5698845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0</w:t>
            </w:r>
          </w:p>
        </w:tc>
        <w:tc>
          <w:tcPr>
            <w:tcW w:w="2798" w:type="pct"/>
          </w:tcPr>
          <w:p w14:paraId="3419DD5D"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71FE86EB" w14:textId="77777777" w:rsidTr="00185755">
        <w:trPr>
          <w:cantSplit/>
          <w:trHeight w:val="204"/>
          <w:jc w:val="center"/>
        </w:trPr>
        <w:tc>
          <w:tcPr>
            <w:tcW w:w="2202" w:type="pct"/>
          </w:tcPr>
          <w:p w14:paraId="51F68CB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w:t>
            </w:r>
          </w:p>
        </w:tc>
        <w:tc>
          <w:tcPr>
            <w:tcW w:w="2798" w:type="pct"/>
          </w:tcPr>
          <w:p w14:paraId="7A8240D8"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火灾报警控制器/</w:t>
            </w:r>
            <w:r>
              <w:rPr>
                <w:rFonts w:ascii="宋体" w:hAnsi="宋体" w:hint="eastAsia"/>
                <w:sz w:val="18"/>
                <w:szCs w:val="18"/>
              </w:rPr>
              <w:t>具有联动控制功能的火灾报警控制器</w:t>
            </w:r>
          </w:p>
        </w:tc>
      </w:tr>
      <w:tr w:rsidR="00AC4915" w:rsidRPr="00242F60" w14:paraId="1AF11856" w14:textId="77777777" w:rsidTr="00185755">
        <w:trPr>
          <w:cantSplit/>
          <w:trHeight w:val="204"/>
          <w:jc w:val="center"/>
        </w:trPr>
        <w:tc>
          <w:tcPr>
            <w:tcW w:w="2202" w:type="pct"/>
          </w:tcPr>
          <w:p w14:paraId="4C8AC74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w:t>
            </w:r>
          </w:p>
        </w:tc>
        <w:tc>
          <w:tcPr>
            <w:tcW w:w="2798" w:type="pct"/>
          </w:tcPr>
          <w:p w14:paraId="030CBE67"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消防联动控制器</w:t>
            </w:r>
          </w:p>
        </w:tc>
      </w:tr>
      <w:tr w:rsidR="00AC4915" w:rsidRPr="00242F60" w14:paraId="60262B8F" w14:textId="77777777" w:rsidTr="00185755">
        <w:trPr>
          <w:cantSplit/>
          <w:trHeight w:val="204"/>
          <w:jc w:val="center"/>
        </w:trPr>
        <w:tc>
          <w:tcPr>
            <w:tcW w:w="2202" w:type="pct"/>
            <w:tcBorders>
              <w:top w:val="single" w:sz="6" w:space="0" w:color="auto"/>
              <w:left w:val="single" w:sz="6" w:space="0" w:color="auto"/>
              <w:bottom w:val="single" w:sz="6" w:space="0" w:color="auto"/>
              <w:right w:val="single" w:sz="6" w:space="0" w:color="auto"/>
            </w:tcBorders>
          </w:tcPr>
          <w:p w14:paraId="2E3F677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3</w:t>
            </w:r>
          </w:p>
        </w:tc>
        <w:tc>
          <w:tcPr>
            <w:tcW w:w="2798" w:type="pct"/>
            <w:tcBorders>
              <w:top w:val="single" w:sz="6" w:space="0" w:color="auto"/>
              <w:left w:val="single" w:sz="6" w:space="0" w:color="auto"/>
              <w:bottom w:val="single" w:sz="6" w:space="0" w:color="auto"/>
              <w:right w:val="single" w:sz="6" w:space="0" w:color="auto"/>
            </w:tcBorders>
          </w:tcPr>
          <w:p w14:paraId="517066D7"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消防控制室图形显示装置</w:t>
            </w:r>
          </w:p>
        </w:tc>
      </w:tr>
      <w:tr w:rsidR="00AC4915" w:rsidRPr="00242F60" w14:paraId="2B8B7AC2" w14:textId="77777777" w:rsidTr="00185755">
        <w:trPr>
          <w:cantSplit/>
          <w:trHeight w:val="204"/>
          <w:jc w:val="center"/>
        </w:trPr>
        <w:tc>
          <w:tcPr>
            <w:tcW w:w="2202" w:type="pct"/>
            <w:tcBorders>
              <w:top w:val="single" w:sz="6" w:space="0" w:color="auto"/>
              <w:left w:val="single" w:sz="6" w:space="0" w:color="auto"/>
              <w:bottom w:val="single" w:sz="6" w:space="0" w:color="auto"/>
              <w:right w:val="single" w:sz="6" w:space="0" w:color="auto"/>
            </w:tcBorders>
          </w:tcPr>
          <w:p w14:paraId="3361E48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4～9</w:t>
            </w:r>
          </w:p>
        </w:tc>
        <w:tc>
          <w:tcPr>
            <w:tcW w:w="2798" w:type="pct"/>
            <w:tcBorders>
              <w:top w:val="single" w:sz="6" w:space="0" w:color="auto"/>
              <w:left w:val="single" w:sz="6" w:space="0" w:color="auto"/>
              <w:bottom w:val="single" w:sz="6" w:space="0" w:color="auto"/>
              <w:right w:val="single" w:sz="6" w:space="0" w:color="auto"/>
            </w:tcBorders>
          </w:tcPr>
          <w:p w14:paraId="4D8968EF"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7FCB1ED1" w14:textId="77777777" w:rsidTr="00185755">
        <w:trPr>
          <w:cantSplit/>
          <w:trHeight w:val="204"/>
          <w:jc w:val="center"/>
        </w:trPr>
        <w:tc>
          <w:tcPr>
            <w:tcW w:w="2202" w:type="pct"/>
            <w:tcBorders>
              <w:top w:val="single" w:sz="6" w:space="0" w:color="auto"/>
              <w:left w:val="single" w:sz="6" w:space="0" w:color="auto"/>
              <w:bottom w:val="single" w:sz="6" w:space="0" w:color="auto"/>
              <w:right w:val="single" w:sz="6" w:space="0" w:color="auto"/>
            </w:tcBorders>
          </w:tcPr>
          <w:p w14:paraId="20F1277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10</w:t>
            </w:r>
          </w:p>
        </w:tc>
        <w:tc>
          <w:tcPr>
            <w:tcW w:w="2798" w:type="pct"/>
            <w:tcBorders>
              <w:top w:val="single" w:sz="6" w:space="0" w:color="auto"/>
              <w:left w:val="single" w:sz="6" w:space="0" w:color="auto"/>
              <w:bottom w:val="single" w:sz="6" w:space="0" w:color="auto"/>
              <w:right w:val="single" w:sz="6" w:space="0" w:color="auto"/>
            </w:tcBorders>
          </w:tcPr>
          <w:p w14:paraId="5E83C28A" w14:textId="77777777" w:rsidR="00AC4915" w:rsidRPr="00242F60" w:rsidRDefault="00AC4915" w:rsidP="00185755">
            <w:pPr>
              <w:spacing w:line="240" w:lineRule="exact"/>
              <w:rPr>
                <w:rFonts w:ascii="宋体" w:hAnsi="宋体" w:cs="宋体"/>
                <w:kern w:val="0"/>
                <w:sz w:val="18"/>
                <w:szCs w:val="18"/>
              </w:rPr>
            </w:pPr>
            <w:r w:rsidRPr="00242F60">
              <w:rPr>
                <w:rFonts w:ascii="宋体" w:hAnsi="宋体" w:hint="eastAsia"/>
                <w:sz w:val="18"/>
                <w:szCs w:val="18"/>
              </w:rPr>
              <w:t>火灾显示盘</w:t>
            </w:r>
          </w:p>
        </w:tc>
      </w:tr>
      <w:tr w:rsidR="00AC4915" w:rsidRPr="00242F60" w14:paraId="30B14B67" w14:textId="77777777" w:rsidTr="00185755">
        <w:trPr>
          <w:cantSplit/>
          <w:trHeight w:val="204"/>
          <w:jc w:val="center"/>
        </w:trPr>
        <w:tc>
          <w:tcPr>
            <w:tcW w:w="2202" w:type="pct"/>
            <w:tcBorders>
              <w:top w:val="single" w:sz="6" w:space="0" w:color="auto"/>
              <w:left w:val="single" w:sz="6" w:space="0" w:color="auto"/>
              <w:bottom w:val="single" w:sz="6" w:space="0" w:color="auto"/>
              <w:right w:val="single" w:sz="6" w:space="0" w:color="auto"/>
            </w:tcBorders>
          </w:tcPr>
          <w:p w14:paraId="2E6A2D5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11</w:t>
            </w:r>
          </w:p>
        </w:tc>
        <w:tc>
          <w:tcPr>
            <w:tcW w:w="2798" w:type="pct"/>
            <w:tcBorders>
              <w:top w:val="single" w:sz="6" w:space="0" w:color="auto"/>
              <w:left w:val="single" w:sz="6" w:space="0" w:color="auto"/>
              <w:bottom w:val="single" w:sz="6" w:space="0" w:color="auto"/>
              <w:right w:val="single" w:sz="6" w:space="0" w:color="auto"/>
            </w:tcBorders>
          </w:tcPr>
          <w:p w14:paraId="3A5A2E5C"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探测回路</w:t>
            </w:r>
          </w:p>
        </w:tc>
      </w:tr>
      <w:tr w:rsidR="00AC4915" w:rsidRPr="00242F60" w14:paraId="2B735C66" w14:textId="77777777" w:rsidTr="00185755">
        <w:trPr>
          <w:cantSplit/>
          <w:trHeight w:val="204"/>
          <w:jc w:val="center"/>
        </w:trPr>
        <w:tc>
          <w:tcPr>
            <w:tcW w:w="2202" w:type="pct"/>
            <w:tcBorders>
              <w:top w:val="single" w:sz="6" w:space="0" w:color="auto"/>
              <w:left w:val="single" w:sz="6" w:space="0" w:color="auto"/>
              <w:bottom w:val="single" w:sz="6" w:space="0" w:color="auto"/>
              <w:right w:val="single" w:sz="6" w:space="0" w:color="auto"/>
            </w:tcBorders>
          </w:tcPr>
          <w:p w14:paraId="1CA668F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12</w:t>
            </w:r>
          </w:p>
        </w:tc>
        <w:tc>
          <w:tcPr>
            <w:tcW w:w="2798" w:type="pct"/>
            <w:tcBorders>
              <w:top w:val="single" w:sz="6" w:space="0" w:color="auto"/>
              <w:left w:val="single" w:sz="6" w:space="0" w:color="auto"/>
              <w:bottom w:val="single" w:sz="6" w:space="0" w:color="auto"/>
              <w:right w:val="single" w:sz="6" w:space="0" w:color="auto"/>
            </w:tcBorders>
          </w:tcPr>
          <w:p w14:paraId="371493B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控制回路</w:t>
            </w:r>
          </w:p>
        </w:tc>
      </w:tr>
      <w:tr w:rsidR="00AC4915" w:rsidRPr="00242F60" w14:paraId="577B5336" w14:textId="77777777" w:rsidTr="00185755">
        <w:trPr>
          <w:cantSplit/>
          <w:trHeight w:val="204"/>
          <w:jc w:val="center"/>
        </w:trPr>
        <w:tc>
          <w:tcPr>
            <w:tcW w:w="2202" w:type="pct"/>
            <w:tcBorders>
              <w:top w:val="single" w:sz="6" w:space="0" w:color="auto"/>
              <w:left w:val="single" w:sz="6" w:space="0" w:color="auto"/>
              <w:bottom w:val="single" w:sz="6" w:space="0" w:color="auto"/>
              <w:right w:val="single" w:sz="6" w:space="0" w:color="auto"/>
            </w:tcBorders>
          </w:tcPr>
          <w:p w14:paraId="03AC8023" w14:textId="77777777" w:rsidR="00AC4915" w:rsidRPr="00242F60" w:rsidRDefault="00AC4915" w:rsidP="00185755">
            <w:pPr>
              <w:spacing w:line="240" w:lineRule="exact"/>
              <w:jc w:val="center"/>
              <w:rPr>
                <w:rFonts w:ascii="宋体" w:hAnsi="宋体"/>
                <w:sz w:val="18"/>
                <w:szCs w:val="18"/>
              </w:rPr>
            </w:pPr>
            <w:r w:rsidRPr="00242F60">
              <w:rPr>
                <w:rFonts w:ascii="宋体" w:hAnsi="宋体"/>
                <w:sz w:val="18"/>
                <w:szCs w:val="18"/>
              </w:rPr>
              <w:t>13</w:t>
            </w:r>
          </w:p>
        </w:tc>
        <w:tc>
          <w:tcPr>
            <w:tcW w:w="2798" w:type="pct"/>
            <w:tcBorders>
              <w:top w:val="single" w:sz="6" w:space="0" w:color="auto"/>
              <w:left w:val="single" w:sz="6" w:space="0" w:color="auto"/>
              <w:bottom w:val="single" w:sz="6" w:space="0" w:color="auto"/>
              <w:right w:val="single" w:sz="6" w:space="0" w:color="auto"/>
            </w:tcBorders>
          </w:tcPr>
          <w:p w14:paraId="0BBC7258" w14:textId="77777777" w:rsidR="00AC4915" w:rsidRPr="00242F60" w:rsidRDefault="00AC4915" w:rsidP="00185755">
            <w:pPr>
              <w:spacing w:line="240" w:lineRule="exact"/>
              <w:rPr>
                <w:rFonts w:ascii="宋体" w:hAnsi="宋体"/>
                <w:sz w:val="18"/>
                <w:szCs w:val="18"/>
              </w:rPr>
            </w:pPr>
            <w:r w:rsidRPr="00242F60">
              <w:rPr>
                <w:rFonts w:ascii="宋体" w:hAnsi="宋体" w:cs="宋体" w:hint="eastAsia"/>
                <w:sz w:val="18"/>
                <w:szCs w:val="18"/>
              </w:rPr>
              <w:t>主电源</w:t>
            </w:r>
          </w:p>
        </w:tc>
      </w:tr>
      <w:tr w:rsidR="00AC4915" w:rsidRPr="00242F60" w14:paraId="0B00EE71" w14:textId="77777777" w:rsidTr="00185755">
        <w:trPr>
          <w:cantSplit/>
          <w:trHeight w:val="204"/>
          <w:jc w:val="center"/>
        </w:trPr>
        <w:tc>
          <w:tcPr>
            <w:tcW w:w="2202" w:type="pct"/>
            <w:tcBorders>
              <w:top w:val="single" w:sz="6" w:space="0" w:color="auto"/>
              <w:left w:val="single" w:sz="6" w:space="0" w:color="auto"/>
              <w:bottom w:val="single" w:sz="6" w:space="0" w:color="auto"/>
              <w:right w:val="single" w:sz="6" w:space="0" w:color="auto"/>
            </w:tcBorders>
          </w:tcPr>
          <w:p w14:paraId="31343621" w14:textId="77777777" w:rsidR="00AC4915" w:rsidRPr="00242F60" w:rsidRDefault="00AC4915" w:rsidP="00185755">
            <w:pPr>
              <w:spacing w:line="240" w:lineRule="exact"/>
              <w:jc w:val="center"/>
              <w:rPr>
                <w:rFonts w:ascii="宋体" w:hAnsi="宋体"/>
                <w:sz w:val="18"/>
                <w:szCs w:val="18"/>
              </w:rPr>
            </w:pPr>
            <w:r w:rsidRPr="00242F60">
              <w:rPr>
                <w:rFonts w:ascii="宋体" w:hAnsi="宋体"/>
                <w:sz w:val="18"/>
                <w:szCs w:val="18"/>
              </w:rPr>
              <w:t>14</w:t>
            </w:r>
          </w:p>
        </w:tc>
        <w:tc>
          <w:tcPr>
            <w:tcW w:w="2798" w:type="pct"/>
            <w:tcBorders>
              <w:top w:val="single" w:sz="6" w:space="0" w:color="auto"/>
              <w:left w:val="single" w:sz="6" w:space="0" w:color="auto"/>
              <w:bottom w:val="single" w:sz="6" w:space="0" w:color="auto"/>
              <w:right w:val="single" w:sz="6" w:space="0" w:color="auto"/>
            </w:tcBorders>
          </w:tcPr>
          <w:p w14:paraId="3B0D5EF7" w14:textId="77777777" w:rsidR="00AC4915" w:rsidRPr="00242F60" w:rsidRDefault="00AC4915" w:rsidP="00185755">
            <w:pPr>
              <w:spacing w:line="240" w:lineRule="exact"/>
              <w:rPr>
                <w:rFonts w:ascii="宋体" w:hAnsi="宋体"/>
                <w:sz w:val="18"/>
                <w:szCs w:val="18"/>
              </w:rPr>
            </w:pPr>
            <w:r w:rsidRPr="00242F60">
              <w:rPr>
                <w:rFonts w:ascii="宋体" w:hAnsi="宋体" w:cs="宋体" w:hint="eastAsia"/>
                <w:sz w:val="18"/>
                <w:szCs w:val="18"/>
              </w:rPr>
              <w:t>备用电源</w:t>
            </w:r>
          </w:p>
        </w:tc>
      </w:tr>
      <w:tr w:rsidR="00AC4915" w:rsidRPr="00242F60" w14:paraId="7F420445" w14:textId="77777777" w:rsidTr="00185755">
        <w:trPr>
          <w:cantSplit/>
          <w:trHeight w:val="204"/>
          <w:jc w:val="center"/>
        </w:trPr>
        <w:tc>
          <w:tcPr>
            <w:tcW w:w="2202" w:type="pct"/>
            <w:tcBorders>
              <w:top w:val="single" w:sz="6" w:space="0" w:color="auto"/>
              <w:left w:val="single" w:sz="6" w:space="0" w:color="auto"/>
              <w:bottom w:val="single" w:sz="6" w:space="0" w:color="auto"/>
              <w:right w:val="single" w:sz="6" w:space="0" w:color="auto"/>
            </w:tcBorders>
          </w:tcPr>
          <w:p w14:paraId="3DC82E2E" w14:textId="77777777" w:rsidR="00AC4915" w:rsidRPr="00242F60" w:rsidRDefault="00AC4915" w:rsidP="00185755">
            <w:pPr>
              <w:spacing w:line="240" w:lineRule="exact"/>
              <w:jc w:val="center"/>
              <w:rPr>
                <w:rFonts w:ascii="宋体" w:hAnsi="宋体"/>
                <w:sz w:val="18"/>
                <w:szCs w:val="18"/>
              </w:rPr>
            </w:pPr>
            <w:r w:rsidRPr="00242F60">
              <w:rPr>
                <w:rFonts w:ascii="宋体" w:hAnsi="宋体"/>
                <w:sz w:val="18"/>
                <w:szCs w:val="18"/>
              </w:rPr>
              <w:t>15</w:t>
            </w:r>
          </w:p>
        </w:tc>
        <w:tc>
          <w:tcPr>
            <w:tcW w:w="2798" w:type="pct"/>
            <w:tcBorders>
              <w:top w:val="single" w:sz="6" w:space="0" w:color="auto"/>
              <w:left w:val="single" w:sz="6" w:space="0" w:color="auto"/>
              <w:bottom w:val="single" w:sz="6" w:space="0" w:color="auto"/>
              <w:right w:val="single" w:sz="6" w:space="0" w:color="auto"/>
            </w:tcBorders>
          </w:tcPr>
          <w:p w14:paraId="43A07F57" w14:textId="77777777" w:rsidR="00AC4915" w:rsidRPr="00242F60" w:rsidRDefault="00AC4915" w:rsidP="00185755">
            <w:pPr>
              <w:spacing w:line="240" w:lineRule="exact"/>
              <w:rPr>
                <w:rFonts w:ascii="宋体" w:hAnsi="宋体"/>
                <w:sz w:val="18"/>
                <w:szCs w:val="18"/>
              </w:rPr>
            </w:pPr>
            <w:r w:rsidRPr="00242F60">
              <w:rPr>
                <w:rFonts w:ascii="宋体" w:hAnsi="宋体" w:cs="宋体" w:hint="eastAsia"/>
                <w:sz w:val="18"/>
                <w:szCs w:val="18"/>
              </w:rPr>
              <w:t>充电电路</w:t>
            </w:r>
          </w:p>
        </w:tc>
      </w:tr>
      <w:tr w:rsidR="00AC4915" w:rsidRPr="00242F60" w14:paraId="2FD435D2" w14:textId="77777777" w:rsidTr="00185755">
        <w:trPr>
          <w:cantSplit/>
          <w:trHeight w:val="204"/>
          <w:jc w:val="center"/>
        </w:trPr>
        <w:tc>
          <w:tcPr>
            <w:tcW w:w="2202" w:type="pct"/>
            <w:tcBorders>
              <w:top w:val="single" w:sz="6" w:space="0" w:color="auto"/>
              <w:left w:val="single" w:sz="6" w:space="0" w:color="auto"/>
              <w:bottom w:val="single" w:sz="6" w:space="0" w:color="auto"/>
              <w:right w:val="single" w:sz="6" w:space="0" w:color="auto"/>
            </w:tcBorders>
          </w:tcPr>
          <w:p w14:paraId="22AAB8D7" w14:textId="77777777" w:rsidR="00AC4915" w:rsidRPr="00242F60" w:rsidRDefault="00AC4915" w:rsidP="00185755">
            <w:pPr>
              <w:spacing w:line="240" w:lineRule="exact"/>
              <w:jc w:val="center"/>
              <w:rPr>
                <w:rFonts w:ascii="宋体" w:hAnsi="宋体"/>
                <w:sz w:val="18"/>
                <w:szCs w:val="18"/>
              </w:rPr>
            </w:pPr>
            <w:r w:rsidRPr="00242F60">
              <w:rPr>
                <w:rFonts w:ascii="宋体" w:hAnsi="宋体"/>
                <w:sz w:val="18"/>
                <w:szCs w:val="18"/>
              </w:rPr>
              <w:t>16</w:t>
            </w:r>
          </w:p>
        </w:tc>
        <w:tc>
          <w:tcPr>
            <w:tcW w:w="2798" w:type="pct"/>
            <w:tcBorders>
              <w:top w:val="single" w:sz="6" w:space="0" w:color="auto"/>
              <w:left w:val="single" w:sz="6" w:space="0" w:color="auto"/>
              <w:bottom w:val="single" w:sz="6" w:space="0" w:color="auto"/>
              <w:right w:val="single" w:sz="6" w:space="0" w:color="auto"/>
            </w:tcBorders>
          </w:tcPr>
          <w:p w14:paraId="0A81C7A2" w14:textId="77777777" w:rsidR="00AC4915" w:rsidRPr="00242F60" w:rsidRDefault="00AC4915" w:rsidP="00185755">
            <w:pPr>
              <w:spacing w:line="240" w:lineRule="exact"/>
              <w:rPr>
                <w:rFonts w:ascii="宋体" w:hAnsi="宋体"/>
                <w:sz w:val="18"/>
                <w:szCs w:val="18"/>
              </w:rPr>
            </w:pPr>
            <w:r w:rsidRPr="00242F60">
              <w:rPr>
                <w:rFonts w:ascii="宋体" w:hAnsi="宋体" w:cs="宋体" w:hint="eastAsia"/>
                <w:sz w:val="18"/>
                <w:szCs w:val="18"/>
              </w:rPr>
              <w:t>声光警报回路</w:t>
            </w:r>
          </w:p>
        </w:tc>
      </w:tr>
      <w:tr w:rsidR="00AC4915" w:rsidRPr="00242F60" w14:paraId="05035C6C" w14:textId="77777777" w:rsidTr="00185755">
        <w:trPr>
          <w:cantSplit/>
          <w:trHeight w:val="204"/>
          <w:jc w:val="center"/>
        </w:trPr>
        <w:tc>
          <w:tcPr>
            <w:tcW w:w="2202" w:type="pct"/>
            <w:tcBorders>
              <w:top w:val="single" w:sz="6" w:space="0" w:color="auto"/>
              <w:left w:val="single" w:sz="6" w:space="0" w:color="auto"/>
              <w:bottom w:val="single" w:sz="6" w:space="0" w:color="auto"/>
              <w:right w:val="single" w:sz="6" w:space="0" w:color="auto"/>
            </w:tcBorders>
          </w:tcPr>
          <w:p w14:paraId="7B2173F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17</w:t>
            </w:r>
          </w:p>
        </w:tc>
        <w:tc>
          <w:tcPr>
            <w:tcW w:w="2798" w:type="pct"/>
            <w:tcBorders>
              <w:top w:val="single" w:sz="6" w:space="0" w:color="auto"/>
              <w:left w:val="single" w:sz="6" w:space="0" w:color="auto"/>
              <w:bottom w:val="single" w:sz="6" w:space="0" w:color="auto"/>
              <w:right w:val="single" w:sz="6" w:space="0" w:color="auto"/>
            </w:tcBorders>
          </w:tcPr>
          <w:p w14:paraId="4D6A6076" w14:textId="77777777" w:rsidR="00AC4915" w:rsidRPr="00242F60" w:rsidRDefault="00AC4915" w:rsidP="00185755">
            <w:pPr>
              <w:spacing w:line="240" w:lineRule="exact"/>
              <w:rPr>
                <w:rFonts w:ascii="宋体" w:hAnsi="宋体" w:cs="宋体"/>
                <w:sz w:val="18"/>
                <w:szCs w:val="18"/>
              </w:rPr>
            </w:pPr>
            <w:r w:rsidRPr="00242F60">
              <w:rPr>
                <w:rFonts w:ascii="宋体" w:hAnsi="宋体" w:cs="宋体" w:hint="eastAsia"/>
                <w:sz w:val="18"/>
                <w:szCs w:val="18"/>
              </w:rPr>
              <w:t>运行</w:t>
            </w:r>
            <w:r w:rsidRPr="00242F60">
              <w:rPr>
                <w:rFonts w:ascii="宋体" w:hAnsi="宋体" w:cs="宋体"/>
                <w:sz w:val="18"/>
                <w:szCs w:val="18"/>
              </w:rPr>
              <w:t>数据存储单元</w:t>
            </w:r>
          </w:p>
        </w:tc>
      </w:tr>
      <w:tr w:rsidR="00AC4915" w:rsidRPr="00242F60" w14:paraId="45574DF5" w14:textId="77777777" w:rsidTr="00185755">
        <w:trPr>
          <w:cantSplit/>
          <w:trHeight w:val="204"/>
          <w:jc w:val="center"/>
        </w:trPr>
        <w:tc>
          <w:tcPr>
            <w:tcW w:w="2202" w:type="pct"/>
            <w:tcBorders>
              <w:top w:val="single" w:sz="6" w:space="0" w:color="auto"/>
              <w:left w:val="single" w:sz="6" w:space="0" w:color="auto"/>
              <w:bottom w:val="single" w:sz="6" w:space="0" w:color="auto"/>
              <w:right w:val="single" w:sz="6" w:space="0" w:color="auto"/>
            </w:tcBorders>
          </w:tcPr>
          <w:p w14:paraId="6CFD4EA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w:t>
            </w:r>
            <w:r w:rsidRPr="00242F60">
              <w:rPr>
                <w:rFonts w:ascii="宋体" w:hAnsi="宋体"/>
                <w:sz w:val="18"/>
                <w:szCs w:val="18"/>
              </w:rPr>
              <w:t>8</w:t>
            </w:r>
            <w:r w:rsidRPr="00242F60">
              <w:rPr>
                <w:rFonts w:ascii="宋体" w:hAnsi="宋体" w:hint="eastAsia"/>
                <w:sz w:val="18"/>
                <w:szCs w:val="18"/>
              </w:rPr>
              <w:t>～19</w:t>
            </w:r>
          </w:p>
        </w:tc>
        <w:tc>
          <w:tcPr>
            <w:tcW w:w="2798" w:type="pct"/>
            <w:tcBorders>
              <w:top w:val="single" w:sz="6" w:space="0" w:color="auto"/>
              <w:left w:val="single" w:sz="6" w:space="0" w:color="auto"/>
              <w:bottom w:val="single" w:sz="6" w:space="0" w:color="auto"/>
              <w:right w:val="single" w:sz="6" w:space="0" w:color="auto"/>
            </w:tcBorders>
          </w:tcPr>
          <w:p w14:paraId="4CBE8DEB"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3A4588CB" w14:textId="77777777" w:rsidTr="00185755">
        <w:trPr>
          <w:cantSplit/>
          <w:trHeight w:val="204"/>
          <w:jc w:val="center"/>
        </w:trPr>
        <w:tc>
          <w:tcPr>
            <w:tcW w:w="2202" w:type="pct"/>
          </w:tcPr>
          <w:p w14:paraId="415684D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20</w:t>
            </w:r>
          </w:p>
        </w:tc>
        <w:tc>
          <w:tcPr>
            <w:tcW w:w="2798" w:type="pct"/>
          </w:tcPr>
          <w:p w14:paraId="2F325DCF"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火灾探测器</w:t>
            </w:r>
          </w:p>
        </w:tc>
      </w:tr>
      <w:tr w:rsidR="00AC4915" w:rsidRPr="00242F60" w14:paraId="7DC0AF3D" w14:textId="77777777" w:rsidTr="00185755">
        <w:trPr>
          <w:cantSplit/>
          <w:trHeight w:val="204"/>
          <w:jc w:val="center"/>
        </w:trPr>
        <w:tc>
          <w:tcPr>
            <w:tcW w:w="2202" w:type="pct"/>
          </w:tcPr>
          <w:p w14:paraId="189DAF3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21</w:t>
            </w:r>
          </w:p>
        </w:tc>
        <w:tc>
          <w:tcPr>
            <w:tcW w:w="2798" w:type="pct"/>
          </w:tcPr>
          <w:p w14:paraId="74586251"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感烟火灾探测器</w:t>
            </w:r>
          </w:p>
        </w:tc>
      </w:tr>
      <w:tr w:rsidR="00AC4915" w:rsidRPr="00242F60" w14:paraId="2BD6DA94" w14:textId="77777777" w:rsidTr="00185755">
        <w:trPr>
          <w:cantSplit/>
          <w:trHeight w:val="204"/>
          <w:jc w:val="center"/>
        </w:trPr>
        <w:tc>
          <w:tcPr>
            <w:tcW w:w="2202" w:type="pct"/>
          </w:tcPr>
          <w:p w14:paraId="640FB41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22</w:t>
            </w:r>
          </w:p>
        </w:tc>
        <w:tc>
          <w:tcPr>
            <w:tcW w:w="2798" w:type="pct"/>
          </w:tcPr>
          <w:p w14:paraId="497BC239"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点型离子感烟火灾探测器</w:t>
            </w:r>
          </w:p>
        </w:tc>
      </w:tr>
      <w:tr w:rsidR="00AC4915" w:rsidRPr="00242F60" w14:paraId="5DD45996" w14:textId="77777777" w:rsidTr="00185755">
        <w:trPr>
          <w:cantSplit/>
          <w:trHeight w:val="204"/>
          <w:jc w:val="center"/>
        </w:trPr>
        <w:tc>
          <w:tcPr>
            <w:tcW w:w="2202" w:type="pct"/>
          </w:tcPr>
          <w:p w14:paraId="6C8C196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23</w:t>
            </w:r>
          </w:p>
        </w:tc>
        <w:tc>
          <w:tcPr>
            <w:tcW w:w="2798" w:type="pct"/>
          </w:tcPr>
          <w:p w14:paraId="55B6B897"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点型光电感烟火灾探测器</w:t>
            </w:r>
          </w:p>
        </w:tc>
      </w:tr>
      <w:tr w:rsidR="00AC4915" w:rsidRPr="00242F60" w14:paraId="3C10BBBB" w14:textId="77777777" w:rsidTr="00185755">
        <w:trPr>
          <w:cantSplit/>
          <w:trHeight w:val="204"/>
          <w:jc w:val="center"/>
        </w:trPr>
        <w:tc>
          <w:tcPr>
            <w:tcW w:w="2202" w:type="pct"/>
          </w:tcPr>
          <w:p w14:paraId="367DBC7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24</w:t>
            </w:r>
          </w:p>
        </w:tc>
        <w:tc>
          <w:tcPr>
            <w:tcW w:w="2798" w:type="pct"/>
          </w:tcPr>
          <w:p w14:paraId="10B2F293"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线型光束感烟火灾探测器</w:t>
            </w:r>
          </w:p>
        </w:tc>
      </w:tr>
      <w:tr w:rsidR="00AC4915" w:rsidRPr="00242F60" w14:paraId="62AEC9D6" w14:textId="77777777" w:rsidTr="00185755">
        <w:trPr>
          <w:cantSplit/>
          <w:trHeight w:val="204"/>
          <w:jc w:val="center"/>
        </w:trPr>
        <w:tc>
          <w:tcPr>
            <w:tcW w:w="2202" w:type="pct"/>
          </w:tcPr>
          <w:p w14:paraId="68FED5F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25</w:t>
            </w:r>
          </w:p>
        </w:tc>
        <w:tc>
          <w:tcPr>
            <w:tcW w:w="2798" w:type="pct"/>
          </w:tcPr>
          <w:p w14:paraId="13634730"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吸气式感烟火灾探测器</w:t>
            </w:r>
          </w:p>
        </w:tc>
      </w:tr>
      <w:tr w:rsidR="00AC4915" w:rsidRPr="00242F60" w14:paraId="2807E154" w14:textId="77777777" w:rsidTr="00185755">
        <w:trPr>
          <w:cantSplit/>
          <w:trHeight w:val="204"/>
          <w:jc w:val="center"/>
        </w:trPr>
        <w:tc>
          <w:tcPr>
            <w:tcW w:w="2202" w:type="pct"/>
          </w:tcPr>
          <w:p w14:paraId="668208E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26～29</w:t>
            </w:r>
          </w:p>
        </w:tc>
        <w:tc>
          <w:tcPr>
            <w:tcW w:w="2798" w:type="pct"/>
          </w:tcPr>
          <w:p w14:paraId="259D8BC6"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746E0B89" w14:textId="77777777" w:rsidTr="00185755">
        <w:trPr>
          <w:cantSplit/>
          <w:trHeight w:val="204"/>
          <w:jc w:val="center"/>
        </w:trPr>
        <w:tc>
          <w:tcPr>
            <w:tcW w:w="2202" w:type="pct"/>
          </w:tcPr>
          <w:p w14:paraId="515C286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30</w:t>
            </w:r>
          </w:p>
        </w:tc>
        <w:tc>
          <w:tcPr>
            <w:tcW w:w="2798" w:type="pct"/>
          </w:tcPr>
          <w:p w14:paraId="57871644"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感温火灾探测器</w:t>
            </w:r>
          </w:p>
        </w:tc>
      </w:tr>
      <w:tr w:rsidR="00AC4915" w:rsidRPr="00242F60" w14:paraId="2583462B" w14:textId="77777777" w:rsidTr="00185755">
        <w:trPr>
          <w:cantSplit/>
          <w:trHeight w:val="204"/>
          <w:jc w:val="center"/>
        </w:trPr>
        <w:tc>
          <w:tcPr>
            <w:tcW w:w="2202" w:type="pct"/>
          </w:tcPr>
          <w:p w14:paraId="3CBD88F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31</w:t>
            </w:r>
          </w:p>
        </w:tc>
        <w:tc>
          <w:tcPr>
            <w:tcW w:w="2798" w:type="pct"/>
          </w:tcPr>
          <w:p w14:paraId="4E3D6CC9"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点型感温火灾探测器</w:t>
            </w:r>
          </w:p>
        </w:tc>
      </w:tr>
      <w:tr w:rsidR="00AC4915" w:rsidRPr="00242F60" w14:paraId="6E3982BC" w14:textId="77777777" w:rsidTr="00185755">
        <w:trPr>
          <w:cantSplit/>
          <w:trHeight w:val="204"/>
          <w:jc w:val="center"/>
        </w:trPr>
        <w:tc>
          <w:tcPr>
            <w:tcW w:w="2202" w:type="pct"/>
          </w:tcPr>
          <w:p w14:paraId="3827AFB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32</w:t>
            </w:r>
          </w:p>
        </w:tc>
        <w:tc>
          <w:tcPr>
            <w:tcW w:w="2798" w:type="pct"/>
          </w:tcPr>
          <w:p w14:paraId="658D0659" w14:textId="77777777" w:rsidR="00AC4915" w:rsidRPr="00242F60" w:rsidRDefault="00AC4915" w:rsidP="00185755">
            <w:pPr>
              <w:spacing w:line="240" w:lineRule="exact"/>
              <w:rPr>
                <w:rFonts w:ascii="宋体" w:hAnsi="宋体"/>
                <w:sz w:val="18"/>
                <w:szCs w:val="18"/>
              </w:rPr>
            </w:pPr>
            <w:r w:rsidRPr="00242F60">
              <w:rPr>
                <w:rFonts w:ascii="宋体" w:hAnsi="宋体" w:cs="宋体" w:hint="eastAsia"/>
                <w:kern w:val="0"/>
                <w:sz w:val="18"/>
                <w:szCs w:val="18"/>
              </w:rPr>
              <w:t>线型感温火灾探测器</w:t>
            </w:r>
          </w:p>
        </w:tc>
      </w:tr>
      <w:tr w:rsidR="00AC4915" w:rsidRPr="00242F60" w14:paraId="46A11527" w14:textId="77777777" w:rsidTr="00185755">
        <w:trPr>
          <w:cantSplit/>
          <w:trHeight w:val="204"/>
          <w:jc w:val="center"/>
        </w:trPr>
        <w:tc>
          <w:tcPr>
            <w:tcW w:w="2202" w:type="pct"/>
          </w:tcPr>
          <w:p w14:paraId="2F59508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33</w:t>
            </w:r>
          </w:p>
        </w:tc>
        <w:tc>
          <w:tcPr>
            <w:tcW w:w="2798" w:type="pct"/>
          </w:tcPr>
          <w:p w14:paraId="1073D438" w14:textId="77777777" w:rsidR="00AC4915" w:rsidRPr="00242F60" w:rsidRDefault="00AC4915" w:rsidP="00185755">
            <w:pPr>
              <w:spacing w:line="240" w:lineRule="exact"/>
              <w:rPr>
                <w:rFonts w:ascii="宋体" w:hAnsi="宋体"/>
                <w:sz w:val="18"/>
                <w:szCs w:val="18"/>
              </w:rPr>
            </w:pPr>
            <w:r w:rsidRPr="00242F60">
              <w:rPr>
                <w:rFonts w:ascii="宋体" w:hAnsi="宋体" w:cs="宋体" w:hint="eastAsia"/>
                <w:kern w:val="0"/>
                <w:sz w:val="18"/>
                <w:szCs w:val="18"/>
              </w:rPr>
              <w:t>缆式线型火灾探测器</w:t>
            </w:r>
          </w:p>
        </w:tc>
      </w:tr>
      <w:tr w:rsidR="00AC4915" w:rsidRPr="00242F60" w14:paraId="359CF4A8" w14:textId="77777777" w:rsidTr="00185755">
        <w:trPr>
          <w:cantSplit/>
          <w:trHeight w:val="204"/>
          <w:jc w:val="center"/>
        </w:trPr>
        <w:tc>
          <w:tcPr>
            <w:tcW w:w="2202" w:type="pct"/>
          </w:tcPr>
          <w:p w14:paraId="2CB5447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34</w:t>
            </w:r>
          </w:p>
        </w:tc>
        <w:tc>
          <w:tcPr>
            <w:tcW w:w="2798" w:type="pct"/>
          </w:tcPr>
          <w:p w14:paraId="41109E7D" w14:textId="77777777" w:rsidR="00AC4915" w:rsidRPr="00242F60" w:rsidRDefault="00AC4915" w:rsidP="00185755">
            <w:pPr>
              <w:spacing w:line="240" w:lineRule="exact"/>
              <w:rPr>
                <w:rFonts w:ascii="宋体" w:hAnsi="宋体"/>
                <w:sz w:val="18"/>
                <w:szCs w:val="18"/>
              </w:rPr>
            </w:pPr>
            <w:r w:rsidRPr="00242F60">
              <w:rPr>
                <w:rFonts w:ascii="宋体" w:hAnsi="宋体" w:cs="宋体" w:hint="eastAsia"/>
                <w:kern w:val="0"/>
                <w:sz w:val="18"/>
                <w:szCs w:val="18"/>
              </w:rPr>
              <w:t>空气管式线型火灾探测器</w:t>
            </w:r>
          </w:p>
        </w:tc>
      </w:tr>
      <w:tr w:rsidR="00AC4915" w:rsidRPr="00242F60" w14:paraId="7A0C9201" w14:textId="77777777" w:rsidTr="00185755">
        <w:trPr>
          <w:cantSplit/>
          <w:trHeight w:val="204"/>
          <w:jc w:val="center"/>
        </w:trPr>
        <w:tc>
          <w:tcPr>
            <w:tcW w:w="2202" w:type="pct"/>
          </w:tcPr>
          <w:p w14:paraId="6162A34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35</w:t>
            </w:r>
          </w:p>
        </w:tc>
        <w:tc>
          <w:tcPr>
            <w:tcW w:w="2798" w:type="pct"/>
          </w:tcPr>
          <w:p w14:paraId="201FABBF"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线型光纤感温火灾探测器</w:t>
            </w:r>
          </w:p>
        </w:tc>
      </w:tr>
      <w:tr w:rsidR="00AC4915" w:rsidRPr="00242F60" w14:paraId="2D6C63C7" w14:textId="77777777" w:rsidTr="00185755">
        <w:trPr>
          <w:cantSplit/>
          <w:trHeight w:val="204"/>
          <w:jc w:val="center"/>
        </w:trPr>
        <w:tc>
          <w:tcPr>
            <w:tcW w:w="2202" w:type="pct"/>
          </w:tcPr>
          <w:p w14:paraId="4F4A257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36～39</w:t>
            </w:r>
          </w:p>
        </w:tc>
        <w:tc>
          <w:tcPr>
            <w:tcW w:w="2798" w:type="pct"/>
          </w:tcPr>
          <w:p w14:paraId="6A8C8F8F"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3FC59076" w14:textId="77777777" w:rsidTr="00185755">
        <w:trPr>
          <w:cantSplit/>
          <w:trHeight w:val="204"/>
          <w:jc w:val="center"/>
        </w:trPr>
        <w:tc>
          <w:tcPr>
            <w:tcW w:w="2202" w:type="pct"/>
          </w:tcPr>
          <w:p w14:paraId="323C825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40</w:t>
            </w:r>
          </w:p>
        </w:tc>
        <w:tc>
          <w:tcPr>
            <w:tcW w:w="2798" w:type="pct"/>
          </w:tcPr>
          <w:p w14:paraId="566019AB"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火焰探测器</w:t>
            </w:r>
          </w:p>
        </w:tc>
      </w:tr>
      <w:tr w:rsidR="00AC4915" w:rsidRPr="00242F60" w14:paraId="0B717A77" w14:textId="77777777" w:rsidTr="00185755">
        <w:trPr>
          <w:cantSplit/>
          <w:trHeight w:val="204"/>
          <w:jc w:val="center"/>
        </w:trPr>
        <w:tc>
          <w:tcPr>
            <w:tcW w:w="2202" w:type="pct"/>
          </w:tcPr>
          <w:p w14:paraId="1943C27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41</w:t>
            </w:r>
          </w:p>
        </w:tc>
        <w:tc>
          <w:tcPr>
            <w:tcW w:w="2798" w:type="pct"/>
          </w:tcPr>
          <w:p w14:paraId="5787AFD6" w14:textId="77777777" w:rsidR="00AC4915" w:rsidRPr="00242F60" w:rsidRDefault="00AC4915" w:rsidP="00185755">
            <w:pPr>
              <w:spacing w:line="240" w:lineRule="exact"/>
              <w:rPr>
                <w:rFonts w:ascii="宋体" w:hAnsi="宋体"/>
                <w:sz w:val="18"/>
                <w:szCs w:val="18"/>
              </w:rPr>
            </w:pPr>
            <w:r w:rsidRPr="00242F60">
              <w:rPr>
                <w:rFonts w:ascii="宋体" w:hAnsi="宋体" w:cs="宋体" w:hint="eastAsia"/>
                <w:kern w:val="0"/>
                <w:sz w:val="18"/>
                <w:szCs w:val="18"/>
              </w:rPr>
              <w:t>点型红外火焰探测器</w:t>
            </w:r>
          </w:p>
        </w:tc>
      </w:tr>
      <w:tr w:rsidR="00AC4915" w:rsidRPr="00242F60" w14:paraId="55B2E15B" w14:textId="77777777" w:rsidTr="00185755">
        <w:trPr>
          <w:cantSplit/>
          <w:trHeight w:val="204"/>
          <w:jc w:val="center"/>
        </w:trPr>
        <w:tc>
          <w:tcPr>
            <w:tcW w:w="2202" w:type="pct"/>
          </w:tcPr>
          <w:p w14:paraId="1B73D2E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42</w:t>
            </w:r>
          </w:p>
        </w:tc>
        <w:tc>
          <w:tcPr>
            <w:tcW w:w="2798" w:type="pct"/>
          </w:tcPr>
          <w:p w14:paraId="456F30E0" w14:textId="77777777" w:rsidR="00AC4915" w:rsidRPr="00242F60" w:rsidRDefault="00AC4915" w:rsidP="00185755">
            <w:pPr>
              <w:spacing w:line="240" w:lineRule="exact"/>
              <w:rPr>
                <w:rFonts w:ascii="宋体" w:hAnsi="宋体" w:cs="宋体"/>
                <w:kern w:val="0"/>
                <w:sz w:val="18"/>
                <w:szCs w:val="18"/>
              </w:rPr>
            </w:pPr>
            <w:r w:rsidRPr="00242F60">
              <w:rPr>
                <w:rFonts w:ascii="宋体" w:hAnsi="宋体" w:cs="宋体" w:hint="eastAsia"/>
                <w:kern w:val="0"/>
                <w:sz w:val="18"/>
                <w:szCs w:val="18"/>
              </w:rPr>
              <w:t>点型紫外火焰探测器</w:t>
            </w:r>
          </w:p>
        </w:tc>
      </w:tr>
      <w:tr w:rsidR="00AC4915" w:rsidRPr="00242F60" w14:paraId="0EB52C4E" w14:textId="77777777" w:rsidTr="00185755">
        <w:trPr>
          <w:cantSplit/>
          <w:trHeight w:val="204"/>
          <w:jc w:val="center"/>
        </w:trPr>
        <w:tc>
          <w:tcPr>
            <w:tcW w:w="2202" w:type="pct"/>
          </w:tcPr>
          <w:p w14:paraId="4A7C540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43</w:t>
            </w:r>
          </w:p>
        </w:tc>
        <w:tc>
          <w:tcPr>
            <w:tcW w:w="2798" w:type="pct"/>
          </w:tcPr>
          <w:p w14:paraId="1EB13118" w14:textId="77777777" w:rsidR="00AC4915" w:rsidRPr="00242F60" w:rsidRDefault="00AC4915" w:rsidP="00185755">
            <w:pPr>
              <w:spacing w:line="240" w:lineRule="exact"/>
              <w:rPr>
                <w:rFonts w:ascii="宋体" w:hAnsi="宋体"/>
                <w:sz w:val="18"/>
                <w:szCs w:val="18"/>
              </w:rPr>
            </w:pPr>
            <w:r w:rsidRPr="00242F60">
              <w:rPr>
                <w:rFonts w:ascii="宋体" w:hAnsi="宋体" w:cs="宋体" w:hint="eastAsia"/>
                <w:kern w:val="0"/>
                <w:sz w:val="18"/>
                <w:szCs w:val="18"/>
              </w:rPr>
              <w:t>点型复合式红外紫外火焰探测器</w:t>
            </w:r>
          </w:p>
        </w:tc>
      </w:tr>
      <w:tr w:rsidR="00AC4915" w:rsidRPr="00242F60" w14:paraId="009FAD49" w14:textId="77777777" w:rsidTr="00185755">
        <w:trPr>
          <w:cantSplit/>
          <w:trHeight w:val="204"/>
          <w:jc w:val="center"/>
        </w:trPr>
        <w:tc>
          <w:tcPr>
            <w:tcW w:w="2202" w:type="pct"/>
          </w:tcPr>
          <w:p w14:paraId="577163D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44～49</w:t>
            </w:r>
          </w:p>
        </w:tc>
        <w:tc>
          <w:tcPr>
            <w:tcW w:w="2798" w:type="pct"/>
          </w:tcPr>
          <w:p w14:paraId="3410B940" w14:textId="77777777" w:rsidR="00AC4915" w:rsidRPr="00242F60" w:rsidRDefault="00AC4915" w:rsidP="00185755">
            <w:pPr>
              <w:spacing w:line="240" w:lineRule="exact"/>
              <w:rPr>
                <w:rFonts w:ascii="宋体" w:hAnsi="宋体" w:cs="宋体"/>
                <w:kern w:val="0"/>
                <w:sz w:val="18"/>
                <w:szCs w:val="18"/>
              </w:rPr>
            </w:pPr>
            <w:r w:rsidRPr="00242F60">
              <w:rPr>
                <w:rFonts w:ascii="宋体" w:hAnsi="宋体" w:hint="eastAsia"/>
                <w:sz w:val="18"/>
                <w:szCs w:val="18"/>
              </w:rPr>
              <w:t>预留</w:t>
            </w:r>
          </w:p>
        </w:tc>
      </w:tr>
      <w:tr w:rsidR="00AC4915" w:rsidRPr="00242F60" w14:paraId="48A09104" w14:textId="77777777" w:rsidTr="00185755">
        <w:trPr>
          <w:cantSplit/>
          <w:trHeight w:val="204"/>
          <w:jc w:val="center"/>
        </w:trPr>
        <w:tc>
          <w:tcPr>
            <w:tcW w:w="2202" w:type="pct"/>
          </w:tcPr>
          <w:p w14:paraId="08C7859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50</w:t>
            </w:r>
          </w:p>
        </w:tc>
        <w:tc>
          <w:tcPr>
            <w:tcW w:w="2798" w:type="pct"/>
          </w:tcPr>
          <w:p w14:paraId="695DA56F"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多传感复合探测器</w:t>
            </w:r>
          </w:p>
        </w:tc>
      </w:tr>
      <w:tr w:rsidR="00AC4915" w:rsidRPr="00242F60" w14:paraId="3B36E180" w14:textId="77777777" w:rsidTr="00185755">
        <w:trPr>
          <w:cantSplit/>
          <w:trHeight w:val="204"/>
          <w:jc w:val="center"/>
        </w:trPr>
        <w:tc>
          <w:tcPr>
            <w:tcW w:w="2202" w:type="pct"/>
          </w:tcPr>
          <w:p w14:paraId="52E8280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51</w:t>
            </w:r>
          </w:p>
        </w:tc>
        <w:tc>
          <w:tcPr>
            <w:tcW w:w="2798" w:type="pct"/>
          </w:tcPr>
          <w:p w14:paraId="2F53C199"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感光火灾探测器</w:t>
            </w:r>
          </w:p>
        </w:tc>
      </w:tr>
      <w:tr w:rsidR="00AC4915" w:rsidRPr="00242F60" w14:paraId="3517D9CD" w14:textId="77777777" w:rsidTr="00185755">
        <w:trPr>
          <w:cantSplit/>
          <w:trHeight w:val="204"/>
          <w:jc w:val="center"/>
        </w:trPr>
        <w:tc>
          <w:tcPr>
            <w:tcW w:w="2202" w:type="pct"/>
          </w:tcPr>
          <w:p w14:paraId="4375B9F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52</w:t>
            </w:r>
          </w:p>
        </w:tc>
        <w:tc>
          <w:tcPr>
            <w:tcW w:w="2798" w:type="pct"/>
          </w:tcPr>
          <w:p w14:paraId="166B7FF0"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图像型火灾探测器</w:t>
            </w:r>
          </w:p>
        </w:tc>
      </w:tr>
      <w:tr w:rsidR="00AC4915" w:rsidRPr="00242F60" w14:paraId="09B9D0D9" w14:textId="77777777" w:rsidTr="00185755">
        <w:trPr>
          <w:cantSplit/>
          <w:trHeight w:val="204"/>
          <w:jc w:val="center"/>
        </w:trPr>
        <w:tc>
          <w:tcPr>
            <w:tcW w:w="2202" w:type="pct"/>
          </w:tcPr>
          <w:p w14:paraId="6F0B6F7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53</w:t>
            </w:r>
          </w:p>
        </w:tc>
        <w:tc>
          <w:tcPr>
            <w:tcW w:w="2798" w:type="pct"/>
          </w:tcPr>
          <w:p w14:paraId="24C08BA4" w14:textId="77777777" w:rsidR="00AC4915" w:rsidRPr="00242F60" w:rsidRDefault="00AC4915" w:rsidP="00185755">
            <w:pPr>
              <w:spacing w:line="240" w:lineRule="exact"/>
              <w:rPr>
                <w:rFonts w:ascii="宋体" w:hAnsi="宋体"/>
                <w:sz w:val="18"/>
                <w:szCs w:val="18"/>
              </w:rPr>
            </w:pPr>
            <w:r w:rsidRPr="00242F60">
              <w:rPr>
                <w:rFonts w:ascii="宋体" w:hAnsi="宋体" w:cs="宋体" w:hint="eastAsia"/>
                <w:kern w:val="0"/>
                <w:sz w:val="18"/>
                <w:szCs w:val="18"/>
              </w:rPr>
              <w:t>点型一氧化碳火灾探测器</w:t>
            </w:r>
          </w:p>
        </w:tc>
      </w:tr>
      <w:tr w:rsidR="00AC4915" w:rsidRPr="00242F60" w14:paraId="6A002712" w14:textId="77777777" w:rsidTr="00185755">
        <w:trPr>
          <w:cantSplit/>
          <w:trHeight w:val="204"/>
          <w:jc w:val="center"/>
        </w:trPr>
        <w:tc>
          <w:tcPr>
            <w:tcW w:w="2202" w:type="pct"/>
          </w:tcPr>
          <w:p w14:paraId="388DC62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54～60</w:t>
            </w:r>
          </w:p>
        </w:tc>
        <w:tc>
          <w:tcPr>
            <w:tcW w:w="2798" w:type="pct"/>
          </w:tcPr>
          <w:p w14:paraId="31F6F41F"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58D4D5DA" w14:textId="77777777" w:rsidTr="00185755">
        <w:trPr>
          <w:cantSplit/>
          <w:trHeight w:val="204"/>
          <w:jc w:val="center"/>
        </w:trPr>
        <w:tc>
          <w:tcPr>
            <w:tcW w:w="2202" w:type="pct"/>
          </w:tcPr>
          <w:p w14:paraId="22E7C74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61</w:t>
            </w:r>
          </w:p>
        </w:tc>
        <w:tc>
          <w:tcPr>
            <w:tcW w:w="2798" w:type="pct"/>
          </w:tcPr>
          <w:p w14:paraId="30D43A7F"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手动火灾报警按钮</w:t>
            </w:r>
          </w:p>
        </w:tc>
      </w:tr>
      <w:tr w:rsidR="00AC4915" w:rsidRPr="00242F60" w14:paraId="12295E0D" w14:textId="77777777" w:rsidTr="00185755">
        <w:trPr>
          <w:cantSplit/>
          <w:trHeight w:val="204"/>
          <w:jc w:val="center"/>
        </w:trPr>
        <w:tc>
          <w:tcPr>
            <w:tcW w:w="2202" w:type="pct"/>
          </w:tcPr>
          <w:p w14:paraId="781D037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62</w:t>
            </w:r>
          </w:p>
        </w:tc>
        <w:tc>
          <w:tcPr>
            <w:tcW w:w="2798" w:type="pct"/>
          </w:tcPr>
          <w:p w14:paraId="0C1B661F"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消火栓按钮</w:t>
            </w:r>
          </w:p>
        </w:tc>
      </w:tr>
      <w:tr w:rsidR="00AC4915" w:rsidRPr="00242F60" w14:paraId="14728DC6" w14:textId="77777777" w:rsidTr="00185755">
        <w:trPr>
          <w:cantSplit/>
          <w:trHeight w:val="204"/>
          <w:jc w:val="center"/>
        </w:trPr>
        <w:tc>
          <w:tcPr>
            <w:tcW w:w="2202" w:type="pct"/>
          </w:tcPr>
          <w:p w14:paraId="5809C15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63</w:t>
            </w:r>
          </w:p>
        </w:tc>
        <w:tc>
          <w:tcPr>
            <w:tcW w:w="2798" w:type="pct"/>
          </w:tcPr>
          <w:p w14:paraId="094AC4F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紧急启动按钮</w:t>
            </w:r>
          </w:p>
        </w:tc>
      </w:tr>
      <w:tr w:rsidR="00AC4915" w:rsidRPr="00242F60" w14:paraId="4C218EC9" w14:textId="77777777" w:rsidTr="00185755">
        <w:trPr>
          <w:cantSplit/>
          <w:trHeight w:val="204"/>
          <w:jc w:val="center"/>
        </w:trPr>
        <w:tc>
          <w:tcPr>
            <w:tcW w:w="2202" w:type="pct"/>
          </w:tcPr>
          <w:p w14:paraId="09B5A33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64</w:t>
            </w:r>
          </w:p>
        </w:tc>
        <w:tc>
          <w:tcPr>
            <w:tcW w:w="2798" w:type="pct"/>
          </w:tcPr>
          <w:p w14:paraId="18428CD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紧急停止按钮</w:t>
            </w:r>
          </w:p>
        </w:tc>
      </w:tr>
      <w:tr w:rsidR="00AC4915" w:rsidRPr="00242F60" w14:paraId="6E9C0FD0" w14:textId="77777777" w:rsidTr="00185755">
        <w:trPr>
          <w:cantSplit/>
          <w:trHeight w:val="204"/>
          <w:jc w:val="center"/>
        </w:trPr>
        <w:tc>
          <w:tcPr>
            <w:tcW w:w="2202" w:type="pct"/>
          </w:tcPr>
          <w:p w14:paraId="3E6F92D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lastRenderedPageBreak/>
              <w:t>65～70</w:t>
            </w:r>
          </w:p>
        </w:tc>
        <w:tc>
          <w:tcPr>
            <w:tcW w:w="2798" w:type="pct"/>
          </w:tcPr>
          <w:p w14:paraId="5960B8BD"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0A4380AB" w14:textId="77777777" w:rsidTr="00185755">
        <w:trPr>
          <w:cantSplit/>
          <w:trHeight w:val="204"/>
          <w:jc w:val="center"/>
        </w:trPr>
        <w:tc>
          <w:tcPr>
            <w:tcW w:w="2202" w:type="pct"/>
          </w:tcPr>
          <w:p w14:paraId="741780A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71</w:t>
            </w:r>
          </w:p>
        </w:tc>
        <w:tc>
          <w:tcPr>
            <w:tcW w:w="2798" w:type="pct"/>
          </w:tcPr>
          <w:p w14:paraId="44AF0AF0"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模块</w:t>
            </w:r>
          </w:p>
        </w:tc>
      </w:tr>
      <w:tr w:rsidR="00AC4915" w:rsidRPr="00242F60" w14:paraId="3661F7A4" w14:textId="77777777" w:rsidTr="00185755">
        <w:trPr>
          <w:cantSplit/>
          <w:trHeight w:val="204"/>
          <w:jc w:val="center"/>
        </w:trPr>
        <w:tc>
          <w:tcPr>
            <w:tcW w:w="2202" w:type="pct"/>
          </w:tcPr>
          <w:p w14:paraId="5AABCDA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72</w:t>
            </w:r>
          </w:p>
        </w:tc>
        <w:tc>
          <w:tcPr>
            <w:tcW w:w="2798" w:type="pct"/>
          </w:tcPr>
          <w:p w14:paraId="0BFE5079"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输入模块</w:t>
            </w:r>
          </w:p>
        </w:tc>
      </w:tr>
      <w:tr w:rsidR="00AC4915" w:rsidRPr="00242F60" w14:paraId="5142900A" w14:textId="77777777" w:rsidTr="00185755">
        <w:trPr>
          <w:cantSplit/>
          <w:trHeight w:val="204"/>
          <w:jc w:val="center"/>
        </w:trPr>
        <w:tc>
          <w:tcPr>
            <w:tcW w:w="2202" w:type="pct"/>
          </w:tcPr>
          <w:p w14:paraId="6766259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73</w:t>
            </w:r>
          </w:p>
        </w:tc>
        <w:tc>
          <w:tcPr>
            <w:tcW w:w="2798" w:type="pct"/>
          </w:tcPr>
          <w:p w14:paraId="54BC277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输出模块</w:t>
            </w:r>
          </w:p>
        </w:tc>
      </w:tr>
      <w:tr w:rsidR="00AC4915" w:rsidRPr="00242F60" w14:paraId="012A05A0" w14:textId="77777777" w:rsidTr="00185755">
        <w:trPr>
          <w:cantSplit/>
          <w:trHeight w:val="204"/>
          <w:jc w:val="center"/>
        </w:trPr>
        <w:tc>
          <w:tcPr>
            <w:tcW w:w="2202" w:type="pct"/>
          </w:tcPr>
          <w:p w14:paraId="019CB5F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74</w:t>
            </w:r>
          </w:p>
        </w:tc>
        <w:tc>
          <w:tcPr>
            <w:tcW w:w="2798" w:type="pct"/>
          </w:tcPr>
          <w:p w14:paraId="73FE6307"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输入/输出模块</w:t>
            </w:r>
          </w:p>
        </w:tc>
      </w:tr>
      <w:tr w:rsidR="00AC4915" w:rsidRPr="00242F60" w14:paraId="62291A06" w14:textId="77777777" w:rsidTr="00185755">
        <w:trPr>
          <w:cantSplit/>
          <w:trHeight w:val="204"/>
          <w:jc w:val="center"/>
        </w:trPr>
        <w:tc>
          <w:tcPr>
            <w:tcW w:w="2202" w:type="pct"/>
          </w:tcPr>
          <w:p w14:paraId="4426705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75</w:t>
            </w:r>
          </w:p>
        </w:tc>
        <w:tc>
          <w:tcPr>
            <w:tcW w:w="2798" w:type="pct"/>
          </w:tcPr>
          <w:p w14:paraId="11B18432"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中继模块</w:t>
            </w:r>
          </w:p>
        </w:tc>
      </w:tr>
      <w:tr w:rsidR="00AC4915" w:rsidRPr="00242F60" w14:paraId="1D5A8860" w14:textId="77777777" w:rsidTr="00185755">
        <w:trPr>
          <w:cantSplit/>
          <w:trHeight w:val="204"/>
          <w:jc w:val="center"/>
        </w:trPr>
        <w:tc>
          <w:tcPr>
            <w:tcW w:w="2202" w:type="pct"/>
          </w:tcPr>
          <w:p w14:paraId="5DD84A4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76</w:t>
            </w:r>
          </w:p>
        </w:tc>
        <w:tc>
          <w:tcPr>
            <w:tcW w:w="2798" w:type="pct"/>
          </w:tcPr>
          <w:p w14:paraId="4DA71196"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短路隔离器</w:t>
            </w:r>
          </w:p>
        </w:tc>
      </w:tr>
      <w:tr w:rsidR="00AC4915" w:rsidRPr="00242F60" w14:paraId="69109D51" w14:textId="77777777" w:rsidTr="00185755">
        <w:trPr>
          <w:cantSplit/>
          <w:trHeight w:val="204"/>
          <w:jc w:val="center"/>
        </w:trPr>
        <w:tc>
          <w:tcPr>
            <w:tcW w:w="2202" w:type="pct"/>
          </w:tcPr>
          <w:p w14:paraId="352E9F6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77～80</w:t>
            </w:r>
          </w:p>
        </w:tc>
        <w:tc>
          <w:tcPr>
            <w:tcW w:w="2798" w:type="pct"/>
          </w:tcPr>
          <w:p w14:paraId="58A5BB5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31864811" w14:textId="77777777" w:rsidTr="00185755">
        <w:trPr>
          <w:cantSplit/>
          <w:trHeight w:val="204"/>
          <w:jc w:val="center"/>
        </w:trPr>
        <w:tc>
          <w:tcPr>
            <w:tcW w:w="2202" w:type="pct"/>
          </w:tcPr>
          <w:p w14:paraId="3D702CC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81</w:t>
            </w:r>
          </w:p>
        </w:tc>
        <w:tc>
          <w:tcPr>
            <w:tcW w:w="2798" w:type="pct"/>
            <w:vAlign w:val="center"/>
          </w:tcPr>
          <w:p w14:paraId="1372ADE8" w14:textId="77777777" w:rsidR="00AC4915" w:rsidRPr="00242F60" w:rsidRDefault="00AC4915" w:rsidP="00185755">
            <w:pPr>
              <w:widowControl/>
              <w:spacing w:line="240" w:lineRule="exact"/>
              <w:jc w:val="left"/>
              <w:rPr>
                <w:rFonts w:ascii="宋体" w:cs="宋体"/>
                <w:kern w:val="0"/>
                <w:sz w:val="18"/>
                <w:szCs w:val="18"/>
              </w:rPr>
            </w:pPr>
            <w:r w:rsidRPr="00242F60">
              <w:rPr>
                <w:rFonts w:ascii="宋体" w:hAnsi="宋体" w:cs="宋体" w:hint="eastAsia"/>
                <w:kern w:val="0"/>
                <w:sz w:val="18"/>
                <w:szCs w:val="18"/>
              </w:rPr>
              <w:t>火灾警报装置</w:t>
            </w:r>
          </w:p>
        </w:tc>
      </w:tr>
      <w:tr w:rsidR="00AC4915" w:rsidRPr="00242F60" w14:paraId="663607DE" w14:textId="77777777" w:rsidTr="00185755">
        <w:trPr>
          <w:cantSplit/>
          <w:trHeight w:val="204"/>
          <w:jc w:val="center"/>
        </w:trPr>
        <w:tc>
          <w:tcPr>
            <w:tcW w:w="2202" w:type="pct"/>
          </w:tcPr>
          <w:p w14:paraId="0787832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82</w:t>
            </w:r>
          </w:p>
        </w:tc>
        <w:tc>
          <w:tcPr>
            <w:tcW w:w="2798" w:type="pct"/>
            <w:vAlign w:val="center"/>
          </w:tcPr>
          <w:p w14:paraId="74BF33E0" w14:textId="77777777" w:rsidR="00AC4915" w:rsidRPr="00242F60" w:rsidRDefault="00AC4915" w:rsidP="00185755">
            <w:pPr>
              <w:widowControl/>
              <w:spacing w:line="240" w:lineRule="exact"/>
              <w:jc w:val="left"/>
              <w:rPr>
                <w:rFonts w:ascii="宋体" w:cs="宋体"/>
                <w:kern w:val="0"/>
                <w:sz w:val="18"/>
                <w:szCs w:val="18"/>
              </w:rPr>
            </w:pPr>
            <w:r w:rsidRPr="00242F60">
              <w:rPr>
                <w:rFonts w:ascii="宋体" w:hAnsi="宋体" w:cs="宋体" w:hint="eastAsia"/>
                <w:kern w:val="0"/>
                <w:sz w:val="18"/>
                <w:szCs w:val="18"/>
              </w:rPr>
              <w:t>火灾声光警报器</w:t>
            </w:r>
          </w:p>
        </w:tc>
      </w:tr>
      <w:tr w:rsidR="00AC4915" w:rsidRPr="00242F60" w14:paraId="6AF17946" w14:textId="77777777" w:rsidTr="00185755">
        <w:trPr>
          <w:cantSplit/>
          <w:trHeight w:val="204"/>
          <w:jc w:val="center"/>
        </w:trPr>
        <w:tc>
          <w:tcPr>
            <w:tcW w:w="2202" w:type="pct"/>
          </w:tcPr>
          <w:p w14:paraId="41D8B44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83</w:t>
            </w:r>
          </w:p>
        </w:tc>
        <w:tc>
          <w:tcPr>
            <w:tcW w:w="2798" w:type="pct"/>
            <w:vAlign w:val="center"/>
          </w:tcPr>
          <w:p w14:paraId="3188DF76" w14:textId="77777777" w:rsidR="00AC4915" w:rsidRPr="00242F60" w:rsidRDefault="00AC4915" w:rsidP="00185755">
            <w:pPr>
              <w:widowControl/>
              <w:spacing w:line="240" w:lineRule="exact"/>
              <w:jc w:val="left"/>
              <w:rPr>
                <w:rFonts w:ascii="宋体" w:cs="宋体"/>
                <w:kern w:val="0"/>
                <w:sz w:val="18"/>
                <w:szCs w:val="18"/>
              </w:rPr>
            </w:pPr>
            <w:r w:rsidRPr="00242F60">
              <w:rPr>
                <w:rFonts w:ascii="宋体" w:hAnsi="宋体" w:cs="宋体" w:hint="eastAsia"/>
                <w:kern w:val="0"/>
                <w:sz w:val="18"/>
                <w:szCs w:val="18"/>
              </w:rPr>
              <w:t>火灾声警报器</w:t>
            </w:r>
          </w:p>
        </w:tc>
      </w:tr>
      <w:tr w:rsidR="00AC4915" w:rsidRPr="00242F60" w14:paraId="18E44C42" w14:textId="77777777" w:rsidTr="00185755">
        <w:trPr>
          <w:cantSplit/>
          <w:trHeight w:val="204"/>
          <w:jc w:val="center"/>
        </w:trPr>
        <w:tc>
          <w:tcPr>
            <w:tcW w:w="2202" w:type="pct"/>
          </w:tcPr>
          <w:p w14:paraId="4CC6503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84</w:t>
            </w:r>
          </w:p>
        </w:tc>
        <w:tc>
          <w:tcPr>
            <w:tcW w:w="2798" w:type="pct"/>
            <w:vAlign w:val="center"/>
          </w:tcPr>
          <w:p w14:paraId="6F011DE2" w14:textId="77777777" w:rsidR="00AC4915" w:rsidRPr="00242F60" w:rsidRDefault="00AC4915" w:rsidP="00185755">
            <w:pPr>
              <w:widowControl/>
              <w:spacing w:line="240" w:lineRule="exact"/>
              <w:jc w:val="left"/>
              <w:rPr>
                <w:rFonts w:ascii="宋体" w:cs="宋体"/>
                <w:kern w:val="0"/>
                <w:sz w:val="18"/>
                <w:szCs w:val="18"/>
              </w:rPr>
            </w:pPr>
            <w:r w:rsidRPr="00242F60">
              <w:rPr>
                <w:rFonts w:ascii="宋体" w:hAnsi="宋体" w:cs="宋体" w:hint="eastAsia"/>
                <w:kern w:val="0"/>
                <w:sz w:val="18"/>
                <w:szCs w:val="18"/>
              </w:rPr>
              <w:t>火灾光警报器</w:t>
            </w:r>
          </w:p>
        </w:tc>
      </w:tr>
      <w:tr w:rsidR="00AC4915" w:rsidRPr="00242F60" w14:paraId="4691EAB5" w14:textId="77777777" w:rsidTr="00185755">
        <w:trPr>
          <w:cantSplit/>
          <w:trHeight w:val="204"/>
          <w:jc w:val="center"/>
        </w:trPr>
        <w:tc>
          <w:tcPr>
            <w:tcW w:w="2202" w:type="pct"/>
          </w:tcPr>
          <w:p w14:paraId="094E3BD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85</w:t>
            </w:r>
          </w:p>
        </w:tc>
        <w:tc>
          <w:tcPr>
            <w:tcW w:w="2798" w:type="pct"/>
            <w:vAlign w:val="center"/>
          </w:tcPr>
          <w:p w14:paraId="195AAC55" w14:textId="77777777" w:rsidR="00AC4915" w:rsidRPr="00242F60" w:rsidRDefault="00AC4915" w:rsidP="00185755">
            <w:pPr>
              <w:widowControl/>
              <w:spacing w:line="240" w:lineRule="exact"/>
              <w:jc w:val="left"/>
              <w:rPr>
                <w:rFonts w:ascii="宋体" w:cs="宋体"/>
                <w:kern w:val="0"/>
                <w:sz w:val="18"/>
                <w:szCs w:val="18"/>
              </w:rPr>
            </w:pPr>
            <w:r w:rsidRPr="00242F60">
              <w:rPr>
                <w:rFonts w:ascii="宋体" w:hAnsi="宋体" w:cs="宋体" w:hint="eastAsia"/>
                <w:kern w:val="0"/>
                <w:sz w:val="18"/>
                <w:szCs w:val="18"/>
              </w:rPr>
              <w:t>气体释放警报器</w:t>
            </w:r>
          </w:p>
        </w:tc>
      </w:tr>
      <w:tr w:rsidR="00AC4915" w:rsidRPr="00242F60" w14:paraId="02200CEC" w14:textId="77777777" w:rsidTr="00185755">
        <w:trPr>
          <w:cantSplit/>
          <w:trHeight w:val="204"/>
          <w:jc w:val="center"/>
        </w:trPr>
        <w:tc>
          <w:tcPr>
            <w:tcW w:w="2202" w:type="pct"/>
          </w:tcPr>
          <w:p w14:paraId="66E5F39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86</w:t>
            </w:r>
          </w:p>
        </w:tc>
        <w:tc>
          <w:tcPr>
            <w:tcW w:w="2798" w:type="pct"/>
          </w:tcPr>
          <w:p w14:paraId="1EBE35BB"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警铃</w:t>
            </w:r>
          </w:p>
        </w:tc>
      </w:tr>
      <w:tr w:rsidR="00AC4915" w:rsidRPr="00242F60" w14:paraId="5B9BA0BC" w14:textId="77777777" w:rsidTr="00185755">
        <w:trPr>
          <w:cantSplit/>
          <w:trHeight w:val="204"/>
          <w:jc w:val="center"/>
        </w:trPr>
        <w:tc>
          <w:tcPr>
            <w:tcW w:w="2202" w:type="pct"/>
          </w:tcPr>
          <w:p w14:paraId="229C5FE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87～99</w:t>
            </w:r>
          </w:p>
        </w:tc>
        <w:tc>
          <w:tcPr>
            <w:tcW w:w="2798" w:type="pct"/>
          </w:tcPr>
          <w:p w14:paraId="6416D94F"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567E60E6" w14:textId="77777777" w:rsidTr="00185755">
        <w:trPr>
          <w:cantSplit/>
          <w:trHeight w:val="204"/>
          <w:jc w:val="center"/>
        </w:trPr>
        <w:tc>
          <w:tcPr>
            <w:tcW w:w="2202" w:type="pct"/>
          </w:tcPr>
          <w:p w14:paraId="7C7241D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100</w:t>
            </w:r>
          </w:p>
        </w:tc>
        <w:tc>
          <w:tcPr>
            <w:tcW w:w="2798" w:type="pct"/>
          </w:tcPr>
          <w:p w14:paraId="46556E89"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可燃气体报警控制器</w:t>
            </w:r>
          </w:p>
        </w:tc>
      </w:tr>
      <w:tr w:rsidR="00AC4915" w:rsidRPr="00242F60" w14:paraId="59A1AACA" w14:textId="77777777" w:rsidTr="00185755">
        <w:trPr>
          <w:cantSplit/>
          <w:trHeight w:val="204"/>
          <w:jc w:val="center"/>
        </w:trPr>
        <w:tc>
          <w:tcPr>
            <w:tcW w:w="2202" w:type="pct"/>
          </w:tcPr>
          <w:p w14:paraId="49583D4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101</w:t>
            </w:r>
          </w:p>
        </w:tc>
        <w:tc>
          <w:tcPr>
            <w:tcW w:w="2798" w:type="pct"/>
          </w:tcPr>
          <w:p w14:paraId="5934CCCD"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可燃气体探测器</w:t>
            </w:r>
          </w:p>
        </w:tc>
      </w:tr>
      <w:tr w:rsidR="00AC4915" w:rsidRPr="00242F60" w14:paraId="377169A2" w14:textId="77777777" w:rsidTr="00185755">
        <w:trPr>
          <w:cantSplit/>
          <w:trHeight w:val="204"/>
          <w:jc w:val="center"/>
        </w:trPr>
        <w:tc>
          <w:tcPr>
            <w:tcW w:w="2202" w:type="pct"/>
          </w:tcPr>
          <w:p w14:paraId="2A21EAD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102</w:t>
            </w:r>
          </w:p>
        </w:tc>
        <w:tc>
          <w:tcPr>
            <w:tcW w:w="2798" w:type="pct"/>
          </w:tcPr>
          <w:p w14:paraId="723A08D3"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点型可燃气体探测器</w:t>
            </w:r>
          </w:p>
        </w:tc>
      </w:tr>
      <w:tr w:rsidR="00AC4915" w:rsidRPr="00242F60" w14:paraId="6F4530B0" w14:textId="77777777" w:rsidTr="00185755">
        <w:trPr>
          <w:cantSplit/>
          <w:trHeight w:val="204"/>
          <w:jc w:val="center"/>
        </w:trPr>
        <w:tc>
          <w:tcPr>
            <w:tcW w:w="2202" w:type="pct"/>
          </w:tcPr>
          <w:p w14:paraId="14EE43B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103</w:t>
            </w:r>
          </w:p>
        </w:tc>
        <w:tc>
          <w:tcPr>
            <w:tcW w:w="2798" w:type="pct"/>
          </w:tcPr>
          <w:p w14:paraId="13A9AC57"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线型可燃气体探测器</w:t>
            </w:r>
          </w:p>
        </w:tc>
      </w:tr>
      <w:tr w:rsidR="00AC4915" w:rsidRPr="00242F60" w14:paraId="2E116A0B" w14:textId="77777777" w:rsidTr="00185755">
        <w:trPr>
          <w:cantSplit/>
          <w:trHeight w:val="204"/>
          <w:jc w:val="center"/>
        </w:trPr>
        <w:tc>
          <w:tcPr>
            <w:tcW w:w="2202" w:type="pct"/>
          </w:tcPr>
          <w:p w14:paraId="4C69BAC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104～109</w:t>
            </w:r>
          </w:p>
        </w:tc>
        <w:tc>
          <w:tcPr>
            <w:tcW w:w="2798" w:type="pct"/>
          </w:tcPr>
          <w:p w14:paraId="0F2F8BC3"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600D48BC" w14:textId="77777777" w:rsidTr="00185755">
        <w:trPr>
          <w:cantSplit/>
          <w:trHeight w:val="204"/>
          <w:jc w:val="center"/>
        </w:trPr>
        <w:tc>
          <w:tcPr>
            <w:tcW w:w="2202" w:type="pct"/>
          </w:tcPr>
          <w:p w14:paraId="6D1DF64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110</w:t>
            </w:r>
          </w:p>
        </w:tc>
        <w:tc>
          <w:tcPr>
            <w:tcW w:w="2798" w:type="pct"/>
          </w:tcPr>
          <w:p w14:paraId="317E945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电气火灾监控设备</w:t>
            </w:r>
          </w:p>
        </w:tc>
      </w:tr>
      <w:tr w:rsidR="00AC4915" w:rsidRPr="00242F60" w14:paraId="736C909A" w14:textId="77777777" w:rsidTr="00185755">
        <w:trPr>
          <w:cantSplit/>
          <w:trHeight w:val="204"/>
          <w:jc w:val="center"/>
        </w:trPr>
        <w:tc>
          <w:tcPr>
            <w:tcW w:w="2202" w:type="pct"/>
          </w:tcPr>
          <w:p w14:paraId="78AC358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111</w:t>
            </w:r>
          </w:p>
        </w:tc>
        <w:tc>
          <w:tcPr>
            <w:tcW w:w="2798" w:type="pct"/>
          </w:tcPr>
          <w:p w14:paraId="018F5996" w14:textId="77777777" w:rsidR="00AC4915" w:rsidRPr="00242F60" w:rsidRDefault="00AC4915" w:rsidP="00185755">
            <w:pPr>
              <w:spacing w:line="240" w:lineRule="exact"/>
              <w:rPr>
                <w:rFonts w:ascii="宋体" w:hAnsi="宋体"/>
                <w:sz w:val="18"/>
                <w:szCs w:val="18"/>
              </w:rPr>
            </w:pPr>
            <w:r w:rsidRPr="00242F60">
              <w:rPr>
                <w:rFonts w:ascii="宋体" w:hAnsi="宋体" w:cs="宋体" w:hint="eastAsia"/>
                <w:kern w:val="0"/>
                <w:sz w:val="18"/>
                <w:szCs w:val="18"/>
              </w:rPr>
              <w:t>电气火灾监控探测器</w:t>
            </w:r>
          </w:p>
        </w:tc>
      </w:tr>
      <w:tr w:rsidR="00AC4915" w:rsidRPr="00242F60" w14:paraId="4A013B6E" w14:textId="77777777" w:rsidTr="00185755">
        <w:trPr>
          <w:cantSplit/>
          <w:trHeight w:val="204"/>
          <w:jc w:val="center"/>
        </w:trPr>
        <w:tc>
          <w:tcPr>
            <w:tcW w:w="2202" w:type="pct"/>
          </w:tcPr>
          <w:p w14:paraId="26F45E3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112</w:t>
            </w:r>
          </w:p>
        </w:tc>
        <w:tc>
          <w:tcPr>
            <w:tcW w:w="2798" w:type="pct"/>
          </w:tcPr>
          <w:p w14:paraId="07CFCD3C"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剩余电流式电气火灾监控探测器</w:t>
            </w:r>
          </w:p>
        </w:tc>
      </w:tr>
      <w:tr w:rsidR="00AC4915" w:rsidRPr="00242F60" w14:paraId="442F7D67" w14:textId="77777777" w:rsidTr="00185755">
        <w:trPr>
          <w:cantSplit/>
          <w:trHeight w:val="204"/>
          <w:jc w:val="center"/>
        </w:trPr>
        <w:tc>
          <w:tcPr>
            <w:tcW w:w="2202" w:type="pct"/>
          </w:tcPr>
          <w:p w14:paraId="2C51D37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113</w:t>
            </w:r>
          </w:p>
        </w:tc>
        <w:tc>
          <w:tcPr>
            <w:tcW w:w="2798" w:type="pct"/>
          </w:tcPr>
          <w:p w14:paraId="5A2B24CC"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测温式电气火灾监控探测器</w:t>
            </w:r>
          </w:p>
        </w:tc>
      </w:tr>
      <w:tr w:rsidR="00AC4915" w:rsidRPr="00242F60" w14:paraId="3036EC87" w14:textId="77777777" w:rsidTr="00185755">
        <w:trPr>
          <w:cantSplit/>
          <w:trHeight w:val="204"/>
          <w:jc w:val="center"/>
        </w:trPr>
        <w:tc>
          <w:tcPr>
            <w:tcW w:w="2202" w:type="pct"/>
          </w:tcPr>
          <w:p w14:paraId="6CEAA35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114</w:t>
            </w:r>
          </w:p>
        </w:tc>
        <w:tc>
          <w:tcPr>
            <w:tcW w:w="2798" w:type="pct"/>
          </w:tcPr>
          <w:p w14:paraId="00895963"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故障电弧探测装置</w:t>
            </w:r>
          </w:p>
        </w:tc>
      </w:tr>
      <w:tr w:rsidR="00AC4915" w:rsidRPr="00242F60" w14:paraId="35EEFE1D" w14:textId="77777777" w:rsidTr="00185755">
        <w:trPr>
          <w:cantSplit/>
          <w:trHeight w:val="204"/>
          <w:jc w:val="center"/>
        </w:trPr>
        <w:tc>
          <w:tcPr>
            <w:tcW w:w="2202" w:type="pct"/>
          </w:tcPr>
          <w:p w14:paraId="461CCE6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115～119</w:t>
            </w:r>
          </w:p>
        </w:tc>
        <w:tc>
          <w:tcPr>
            <w:tcW w:w="2798" w:type="pct"/>
          </w:tcPr>
          <w:p w14:paraId="5A276F8B"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30F3F990" w14:textId="77777777" w:rsidTr="00185755">
        <w:trPr>
          <w:cantSplit/>
          <w:trHeight w:val="204"/>
          <w:jc w:val="center"/>
        </w:trPr>
        <w:tc>
          <w:tcPr>
            <w:tcW w:w="2202" w:type="pct"/>
          </w:tcPr>
          <w:p w14:paraId="2C97777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120</w:t>
            </w:r>
          </w:p>
        </w:tc>
        <w:tc>
          <w:tcPr>
            <w:tcW w:w="2798" w:type="pct"/>
            <w:vAlign w:val="center"/>
          </w:tcPr>
          <w:p w14:paraId="49CF4E19" w14:textId="77777777" w:rsidR="00AC4915" w:rsidRPr="00242F60" w:rsidRDefault="00AC4915" w:rsidP="00185755">
            <w:pPr>
              <w:widowControl/>
              <w:spacing w:line="240" w:lineRule="exact"/>
              <w:jc w:val="left"/>
              <w:rPr>
                <w:rFonts w:ascii="宋体" w:cs="宋体"/>
                <w:kern w:val="0"/>
                <w:sz w:val="18"/>
                <w:szCs w:val="18"/>
              </w:rPr>
            </w:pPr>
            <w:r w:rsidRPr="00242F60">
              <w:rPr>
                <w:rFonts w:ascii="宋体" w:hAnsi="宋体" w:cs="宋体" w:hint="eastAsia"/>
                <w:kern w:val="0"/>
                <w:sz w:val="18"/>
                <w:szCs w:val="18"/>
              </w:rPr>
              <w:t>应急照明控制器</w:t>
            </w:r>
          </w:p>
        </w:tc>
      </w:tr>
      <w:tr w:rsidR="00AC4915" w:rsidRPr="00242F60" w14:paraId="2E71C301" w14:textId="77777777" w:rsidTr="00185755">
        <w:trPr>
          <w:cantSplit/>
          <w:trHeight w:val="204"/>
          <w:jc w:val="center"/>
        </w:trPr>
        <w:tc>
          <w:tcPr>
            <w:tcW w:w="2202" w:type="pct"/>
          </w:tcPr>
          <w:p w14:paraId="1AB9D30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121</w:t>
            </w:r>
          </w:p>
        </w:tc>
        <w:tc>
          <w:tcPr>
            <w:tcW w:w="2798" w:type="pct"/>
          </w:tcPr>
          <w:p w14:paraId="65E21CA5" w14:textId="77777777" w:rsidR="00AC4915" w:rsidRPr="00242F60" w:rsidRDefault="00AC4915" w:rsidP="00185755">
            <w:pPr>
              <w:spacing w:line="240" w:lineRule="exact"/>
              <w:rPr>
                <w:rFonts w:ascii="宋体" w:hAnsi="宋体"/>
                <w:sz w:val="18"/>
                <w:szCs w:val="18"/>
              </w:rPr>
            </w:pPr>
            <w:r w:rsidRPr="00242F60">
              <w:rPr>
                <w:rFonts w:ascii="宋体" w:hAnsi="宋体" w:cs="宋体" w:hint="eastAsia"/>
                <w:kern w:val="0"/>
                <w:sz w:val="18"/>
                <w:szCs w:val="18"/>
              </w:rPr>
              <w:t>消防应急标志灯具</w:t>
            </w:r>
          </w:p>
        </w:tc>
      </w:tr>
      <w:tr w:rsidR="00AC4915" w:rsidRPr="00242F60" w14:paraId="1BE3B33A" w14:textId="77777777" w:rsidTr="00185755">
        <w:trPr>
          <w:cantSplit/>
          <w:trHeight w:val="204"/>
          <w:jc w:val="center"/>
        </w:trPr>
        <w:tc>
          <w:tcPr>
            <w:tcW w:w="2202" w:type="pct"/>
          </w:tcPr>
          <w:p w14:paraId="5D52C7C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122</w:t>
            </w:r>
          </w:p>
        </w:tc>
        <w:tc>
          <w:tcPr>
            <w:tcW w:w="2798" w:type="pct"/>
          </w:tcPr>
          <w:p w14:paraId="4BC69234" w14:textId="77777777" w:rsidR="00AC4915" w:rsidRPr="00242F60" w:rsidRDefault="00AC4915" w:rsidP="00185755">
            <w:pPr>
              <w:spacing w:line="240" w:lineRule="exact"/>
              <w:rPr>
                <w:rFonts w:ascii="宋体" w:hAnsi="宋体"/>
                <w:sz w:val="18"/>
                <w:szCs w:val="18"/>
              </w:rPr>
            </w:pPr>
            <w:r w:rsidRPr="00242F60">
              <w:rPr>
                <w:rFonts w:ascii="宋体" w:hAnsi="宋体" w:cs="宋体" w:hint="eastAsia"/>
                <w:kern w:val="0"/>
                <w:sz w:val="18"/>
                <w:szCs w:val="18"/>
              </w:rPr>
              <w:t>消防应急照明灯具</w:t>
            </w:r>
          </w:p>
        </w:tc>
      </w:tr>
      <w:tr w:rsidR="00AC4915" w:rsidRPr="00242F60" w14:paraId="5025896B" w14:textId="77777777" w:rsidTr="00185755">
        <w:trPr>
          <w:cantSplit/>
          <w:trHeight w:val="204"/>
          <w:jc w:val="center"/>
        </w:trPr>
        <w:tc>
          <w:tcPr>
            <w:tcW w:w="2202" w:type="pct"/>
          </w:tcPr>
          <w:p w14:paraId="095F85D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123</w:t>
            </w:r>
          </w:p>
        </w:tc>
        <w:tc>
          <w:tcPr>
            <w:tcW w:w="2798" w:type="pct"/>
          </w:tcPr>
          <w:p w14:paraId="309E9E24" w14:textId="77777777" w:rsidR="00AC4915" w:rsidRPr="00242F60" w:rsidRDefault="00AC4915" w:rsidP="00185755">
            <w:pPr>
              <w:spacing w:line="240" w:lineRule="exact"/>
              <w:rPr>
                <w:rFonts w:ascii="宋体" w:hAnsi="宋体"/>
                <w:sz w:val="18"/>
                <w:szCs w:val="18"/>
              </w:rPr>
            </w:pPr>
            <w:r w:rsidRPr="00242F60">
              <w:rPr>
                <w:rFonts w:ascii="宋体" w:hAnsi="宋体" w:cs="宋体" w:hint="eastAsia"/>
                <w:kern w:val="0"/>
                <w:sz w:val="18"/>
                <w:szCs w:val="18"/>
              </w:rPr>
              <w:t>消防应急灯具专用应急电源</w:t>
            </w:r>
          </w:p>
        </w:tc>
      </w:tr>
      <w:tr w:rsidR="00AC4915" w:rsidRPr="00242F60" w14:paraId="070B11C7" w14:textId="77777777" w:rsidTr="00185755">
        <w:trPr>
          <w:cantSplit/>
          <w:trHeight w:val="204"/>
          <w:jc w:val="center"/>
        </w:trPr>
        <w:tc>
          <w:tcPr>
            <w:tcW w:w="2202" w:type="pct"/>
          </w:tcPr>
          <w:p w14:paraId="4B15AC8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124</w:t>
            </w:r>
          </w:p>
        </w:tc>
        <w:tc>
          <w:tcPr>
            <w:tcW w:w="2798" w:type="pct"/>
            <w:vAlign w:val="center"/>
          </w:tcPr>
          <w:p w14:paraId="1987BA84" w14:textId="77777777" w:rsidR="00AC4915" w:rsidRPr="00242F60" w:rsidRDefault="00AC4915" w:rsidP="00185755">
            <w:pPr>
              <w:widowControl/>
              <w:spacing w:line="240" w:lineRule="exact"/>
              <w:jc w:val="left"/>
              <w:rPr>
                <w:rFonts w:ascii="宋体" w:cs="宋体"/>
                <w:kern w:val="0"/>
                <w:sz w:val="18"/>
                <w:szCs w:val="18"/>
              </w:rPr>
            </w:pPr>
            <w:r w:rsidRPr="00242F60">
              <w:rPr>
                <w:rFonts w:ascii="宋体" w:hAnsi="宋体" w:cs="宋体" w:hint="eastAsia"/>
                <w:kern w:val="0"/>
                <w:sz w:val="18"/>
                <w:szCs w:val="18"/>
              </w:rPr>
              <w:t>应急照明分配电装置</w:t>
            </w:r>
          </w:p>
        </w:tc>
      </w:tr>
      <w:tr w:rsidR="00AC4915" w:rsidRPr="00242F60" w14:paraId="14D69A83" w14:textId="77777777" w:rsidTr="00185755">
        <w:trPr>
          <w:cantSplit/>
          <w:trHeight w:val="204"/>
          <w:jc w:val="center"/>
        </w:trPr>
        <w:tc>
          <w:tcPr>
            <w:tcW w:w="2202" w:type="pct"/>
          </w:tcPr>
          <w:p w14:paraId="4EB5BF2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125～129</w:t>
            </w:r>
          </w:p>
        </w:tc>
        <w:tc>
          <w:tcPr>
            <w:tcW w:w="2798" w:type="pct"/>
          </w:tcPr>
          <w:p w14:paraId="2D724BE7"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5BAA40F2" w14:textId="77777777" w:rsidTr="00185755">
        <w:trPr>
          <w:cantSplit/>
          <w:trHeight w:val="204"/>
          <w:jc w:val="center"/>
        </w:trPr>
        <w:tc>
          <w:tcPr>
            <w:tcW w:w="2202" w:type="pct"/>
          </w:tcPr>
          <w:p w14:paraId="07F252E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130</w:t>
            </w:r>
          </w:p>
        </w:tc>
        <w:tc>
          <w:tcPr>
            <w:tcW w:w="2798" w:type="pct"/>
          </w:tcPr>
          <w:p w14:paraId="76635469"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防火门监控器</w:t>
            </w:r>
          </w:p>
        </w:tc>
      </w:tr>
      <w:tr w:rsidR="00AC4915" w:rsidRPr="00242F60" w14:paraId="60C9F0D9" w14:textId="77777777" w:rsidTr="00185755">
        <w:trPr>
          <w:cantSplit/>
          <w:trHeight w:val="204"/>
          <w:jc w:val="center"/>
        </w:trPr>
        <w:tc>
          <w:tcPr>
            <w:tcW w:w="2202" w:type="pct"/>
          </w:tcPr>
          <w:p w14:paraId="2D8A670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131</w:t>
            </w:r>
          </w:p>
        </w:tc>
        <w:tc>
          <w:tcPr>
            <w:tcW w:w="2798" w:type="pct"/>
          </w:tcPr>
          <w:p w14:paraId="319FF6C0"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常闭防火门</w:t>
            </w:r>
          </w:p>
        </w:tc>
      </w:tr>
      <w:tr w:rsidR="00AC4915" w:rsidRPr="00242F60" w14:paraId="6F04E514" w14:textId="77777777" w:rsidTr="00185755">
        <w:trPr>
          <w:cantSplit/>
          <w:trHeight w:val="204"/>
          <w:jc w:val="center"/>
        </w:trPr>
        <w:tc>
          <w:tcPr>
            <w:tcW w:w="2202" w:type="pct"/>
          </w:tcPr>
          <w:p w14:paraId="3E29B18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132</w:t>
            </w:r>
          </w:p>
        </w:tc>
        <w:tc>
          <w:tcPr>
            <w:tcW w:w="2798" w:type="pct"/>
          </w:tcPr>
          <w:p w14:paraId="608BD20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常开防火门</w:t>
            </w:r>
          </w:p>
        </w:tc>
      </w:tr>
      <w:tr w:rsidR="00AC4915" w:rsidRPr="00242F60" w14:paraId="1545C19C" w14:textId="77777777" w:rsidTr="00185755">
        <w:trPr>
          <w:cantSplit/>
          <w:trHeight w:val="204"/>
          <w:jc w:val="center"/>
        </w:trPr>
        <w:tc>
          <w:tcPr>
            <w:tcW w:w="2202" w:type="pct"/>
          </w:tcPr>
          <w:p w14:paraId="29D5133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133</w:t>
            </w:r>
          </w:p>
        </w:tc>
        <w:tc>
          <w:tcPr>
            <w:tcW w:w="2798" w:type="pct"/>
          </w:tcPr>
          <w:p w14:paraId="6E502FC6"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防火门电动闭门器</w:t>
            </w:r>
          </w:p>
        </w:tc>
      </w:tr>
      <w:tr w:rsidR="00AC4915" w:rsidRPr="00242F60" w14:paraId="4BB8DDF5" w14:textId="77777777" w:rsidTr="00185755">
        <w:trPr>
          <w:cantSplit/>
          <w:trHeight w:val="204"/>
          <w:jc w:val="center"/>
        </w:trPr>
        <w:tc>
          <w:tcPr>
            <w:tcW w:w="2202" w:type="pct"/>
          </w:tcPr>
          <w:p w14:paraId="302128C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134</w:t>
            </w:r>
          </w:p>
        </w:tc>
        <w:tc>
          <w:tcPr>
            <w:tcW w:w="2798" w:type="pct"/>
          </w:tcPr>
          <w:p w14:paraId="03255EF7"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防火门电磁释放器</w:t>
            </w:r>
          </w:p>
        </w:tc>
      </w:tr>
      <w:tr w:rsidR="00AC4915" w:rsidRPr="00242F60" w14:paraId="30B78FF6" w14:textId="77777777" w:rsidTr="00185755">
        <w:trPr>
          <w:cantSplit/>
          <w:trHeight w:val="204"/>
          <w:jc w:val="center"/>
        </w:trPr>
        <w:tc>
          <w:tcPr>
            <w:tcW w:w="2202" w:type="pct"/>
          </w:tcPr>
          <w:p w14:paraId="0E27CAA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135</w:t>
            </w:r>
          </w:p>
        </w:tc>
        <w:tc>
          <w:tcPr>
            <w:tcW w:w="2798" w:type="pct"/>
          </w:tcPr>
          <w:p w14:paraId="27959666"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防火门门磁开关</w:t>
            </w:r>
          </w:p>
        </w:tc>
      </w:tr>
      <w:tr w:rsidR="00AC4915" w:rsidRPr="00242F60" w14:paraId="2ED67A40" w14:textId="77777777" w:rsidTr="00185755">
        <w:trPr>
          <w:cantSplit/>
          <w:trHeight w:val="204"/>
          <w:jc w:val="center"/>
        </w:trPr>
        <w:tc>
          <w:tcPr>
            <w:tcW w:w="2202" w:type="pct"/>
          </w:tcPr>
          <w:p w14:paraId="0D1AA01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136～139</w:t>
            </w:r>
          </w:p>
        </w:tc>
        <w:tc>
          <w:tcPr>
            <w:tcW w:w="2798" w:type="pct"/>
          </w:tcPr>
          <w:p w14:paraId="517C7662"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0B232BB5" w14:textId="77777777" w:rsidTr="00185755">
        <w:trPr>
          <w:cantSplit/>
          <w:trHeight w:val="204"/>
          <w:jc w:val="center"/>
        </w:trPr>
        <w:tc>
          <w:tcPr>
            <w:tcW w:w="2202" w:type="pct"/>
          </w:tcPr>
          <w:p w14:paraId="751CAB4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140</w:t>
            </w:r>
          </w:p>
        </w:tc>
        <w:tc>
          <w:tcPr>
            <w:tcW w:w="2798" w:type="pct"/>
          </w:tcPr>
          <w:p w14:paraId="67E30427"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消防设备电源监控器</w:t>
            </w:r>
          </w:p>
        </w:tc>
      </w:tr>
      <w:tr w:rsidR="00AC4915" w:rsidRPr="00242F60" w14:paraId="69DC590C" w14:textId="77777777" w:rsidTr="00185755">
        <w:trPr>
          <w:cantSplit/>
          <w:trHeight w:val="204"/>
          <w:jc w:val="center"/>
        </w:trPr>
        <w:tc>
          <w:tcPr>
            <w:tcW w:w="2202" w:type="pct"/>
          </w:tcPr>
          <w:p w14:paraId="5F50629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141</w:t>
            </w:r>
          </w:p>
        </w:tc>
        <w:tc>
          <w:tcPr>
            <w:tcW w:w="2798" w:type="pct"/>
          </w:tcPr>
          <w:p w14:paraId="29E24E23"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消防设备电源电压信号传感器</w:t>
            </w:r>
          </w:p>
        </w:tc>
      </w:tr>
      <w:tr w:rsidR="00AC4915" w:rsidRPr="00242F60" w14:paraId="32566A2E" w14:textId="77777777" w:rsidTr="00185755">
        <w:trPr>
          <w:cantSplit/>
          <w:trHeight w:val="204"/>
          <w:jc w:val="center"/>
        </w:trPr>
        <w:tc>
          <w:tcPr>
            <w:tcW w:w="2202" w:type="pct"/>
          </w:tcPr>
          <w:p w14:paraId="4551146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142</w:t>
            </w:r>
          </w:p>
        </w:tc>
        <w:tc>
          <w:tcPr>
            <w:tcW w:w="2798" w:type="pct"/>
          </w:tcPr>
          <w:p w14:paraId="528779BF"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消防设备电源电流信号传感器</w:t>
            </w:r>
          </w:p>
        </w:tc>
      </w:tr>
      <w:tr w:rsidR="00AC4915" w:rsidRPr="00242F60" w14:paraId="37AFC7C9" w14:textId="77777777" w:rsidTr="00185755">
        <w:trPr>
          <w:cantSplit/>
          <w:trHeight w:val="204"/>
          <w:jc w:val="center"/>
        </w:trPr>
        <w:tc>
          <w:tcPr>
            <w:tcW w:w="2202" w:type="pct"/>
          </w:tcPr>
          <w:p w14:paraId="38343FB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143</w:t>
            </w:r>
          </w:p>
        </w:tc>
        <w:tc>
          <w:tcPr>
            <w:tcW w:w="2798" w:type="pct"/>
          </w:tcPr>
          <w:p w14:paraId="477D9451"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消防设备电源电压/电流信号传感器</w:t>
            </w:r>
          </w:p>
        </w:tc>
      </w:tr>
      <w:tr w:rsidR="00AC4915" w:rsidRPr="00242F60" w14:paraId="55946391" w14:textId="77777777" w:rsidTr="00185755">
        <w:trPr>
          <w:cantSplit/>
          <w:trHeight w:val="204"/>
          <w:jc w:val="center"/>
        </w:trPr>
        <w:tc>
          <w:tcPr>
            <w:tcW w:w="2202" w:type="pct"/>
          </w:tcPr>
          <w:p w14:paraId="6D90341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144～149</w:t>
            </w:r>
          </w:p>
        </w:tc>
        <w:tc>
          <w:tcPr>
            <w:tcW w:w="2798" w:type="pct"/>
          </w:tcPr>
          <w:p w14:paraId="502C7BC0"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55657553" w14:textId="77777777" w:rsidTr="00185755">
        <w:trPr>
          <w:cantSplit/>
          <w:trHeight w:val="204"/>
          <w:jc w:val="center"/>
        </w:trPr>
        <w:tc>
          <w:tcPr>
            <w:tcW w:w="2202" w:type="pct"/>
          </w:tcPr>
          <w:p w14:paraId="38BCA45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150</w:t>
            </w:r>
          </w:p>
        </w:tc>
        <w:tc>
          <w:tcPr>
            <w:tcW w:w="2798" w:type="pct"/>
          </w:tcPr>
          <w:p w14:paraId="37F88DD2" w14:textId="77777777" w:rsidR="00AC4915" w:rsidRPr="00242F60" w:rsidRDefault="00AC4915" w:rsidP="00185755">
            <w:pPr>
              <w:spacing w:line="240" w:lineRule="exact"/>
              <w:rPr>
                <w:rFonts w:ascii="宋体" w:hAnsi="宋体"/>
                <w:sz w:val="18"/>
                <w:szCs w:val="18"/>
              </w:rPr>
            </w:pPr>
            <w:r w:rsidRPr="00242F60">
              <w:rPr>
                <w:rFonts w:ascii="宋体" w:hAnsi="宋体" w:cs="宋体" w:hint="eastAsia"/>
                <w:kern w:val="0"/>
                <w:sz w:val="18"/>
                <w:szCs w:val="18"/>
              </w:rPr>
              <w:t>气体灭火控制器</w:t>
            </w:r>
          </w:p>
        </w:tc>
      </w:tr>
      <w:tr w:rsidR="00AC4915" w:rsidRPr="00242F60" w14:paraId="4E4E903D" w14:textId="77777777" w:rsidTr="00185755">
        <w:trPr>
          <w:cantSplit/>
          <w:trHeight w:val="204"/>
          <w:jc w:val="center"/>
        </w:trPr>
        <w:tc>
          <w:tcPr>
            <w:tcW w:w="2202" w:type="pct"/>
          </w:tcPr>
          <w:p w14:paraId="3052C84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151</w:t>
            </w:r>
          </w:p>
        </w:tc>
        <w:tc>
          <w:tcPr>
            <w:tcW w:w="2798" w:type="pct"/>
          </w:tcPr>
          <w:p w14:paraId="72DAC899" w14:textId="77777777" w:rsidR="00AC4915" w:rsidRPr="00242F60" w:rsidRDefault="00AC4915" w:rsidP="00185755">
            <w:pPr>
              <w:spacing w:line="240" w:lineRule="exact"/>
              <w:rPr>
                <w:rFonts w:ascii="宋体" w:hAnsi="宋体" w:cs="宋体"/>
                <w:kern w:val="0"/>
                <w:sz w:val="18"/>
                <w:szCs w:val="18"/>
              </w:rPr>
            </w:pPr>
            <w:r w:rsidRPr="00242F60">
              <w:rPr>
                <w:rFonts w:ascii="宋体" w:hAnsi="宋体" w:hint="eastAsia"/>
                <w:sz w:val="18"/>
                <w:szCs w:val="18"/>
              </w:rPr>
              <w:t>泡沫灭火系统</w:t>
            </w:r>
          </w:p>
        </w:tc>
      </w:tr>
      <w:tr w:rsidR="00AC4915" w:rsidRPr="00242F60" w14:paraId="1D9D6B6A" w14:textId="77777777" w:rsidTr="00185755">
        <w:trPr>
          <w:cantSplit/>
          <w:trHeight w:val="204"/>
          <w:jc w:val="center"/>
        </w:trPr>
        <w:tc>
          <w:tcPr>
            <w:tcW w:w="2202" w:type="pct"/>
          </w:tcPr>
          <w:p w14:paraId="37005B5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152</w:t>
            </w:r>
          </w:p>
        </w:tc>
        <w:tc>
          <w:tcPr>
            <w:tcW w:w="2798" w:type="pct"/>
          </w:tcPr>
          <w:p w14:paraId="23BCD0A7" w14:textId="77777777" w:rsidR="00AC4915" w:rsidRPr="00242F60" w:rsidRDefault="00AC4915" w:rsidP="00185755">
            <w:pPr>
              <w:spacing w:line="240" w:lineRule="exact"/>
              <w:rPr>
                <w:rFonts w:ascii="宋体" w:hAnsi="宋体" w:cs="宋体"/>
                <w:kern w:val="0"/>
                <w:sz w:val="18"/>
                <w:szCs w:val="18"/>
              </w:rPr>
            </w:pPr>
            <w:r w:rsidRPr="00242F60">
              <w:rPr>
                <w:rFonts w:ascii="宋体" w:hAnsi="宋体" w:hint="eastAsia"/>
                <w:sz w:val="18"/>
                <w:szCs w:val="18"/>
              </w:rPr>
              <w:t>干粉灭火系统</w:t>
            </w:r>
          </w:p>
        </w:tc>
      </w:tr>
      <w:tr w:rsidR="00AC4915" w:rsidRPr="00242F60" w14:paraId="5D06B05A" w14:textId="77777777" w:rsidTr="00185755">
        <w:trPr>
          <w:cantSplit/>
          <w:trHeight w:val="204"/>
          <w:jc w:val="center"/>
        </w:trPr>
        <w:tc>
          <w:tcPr>
            <w:tcW w:w="2202" w:type="pct"/>
          </w:tcPr>
          <w:p w14:paraId="3B2E85B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153</w:t>
            </w:r>
          </w:p>
        </w:tc>
        <w:tc>
          <w:tcPr>
            <w:tcW w:w="2798" w:type="pct"/>
            <w:vAlign w:val="center"/>
          </w:tcPr>
          <w:p w14:paraId="02CBBC62"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防烟排烟系统</w:t>
            </w:r>
          </w:p>
        </w:tc>
      </w:tr>
      <w:tr w:rsidR="00AC4915" w:rsidRPr="00242F60" w14:paraId="591612BC" w14:textId="77777777" w:rsidTr="00185755">
        <w:trPr>
          <w:cantSplit/>
          <w:trHeight w:val="204"/>
          <w:jc w:val="center"/>
        </w:trPr>
        <w:tc>
          <w:tcPr>
            <w:tcW w:w="2202" w:type="pct"/>
          </w:tcPr>
          <w:p w14:paraId="64A841B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154</w:t>
            </w:r>
          </w:p>
        </w:tc>
        <w:tc>
          <w:tcPr>
            <w:tcW w:w="2798" w:type="pct"/>
          </w:tcPr>
          <w:p w14:paraId="25EEE6B9" w14:textId="77777777" w:rsidR="00AC4915" w:rsidRPr="00242F60" w:rsidRDefault="00AC4915" w:rsidP="00185755">
            <w:pPr>
              <w:spacing w:line="240" w:lineRule="exact"/>
              <w:rPr>
                <w:rFonts w:ascii="宋体" w:hAnsi="宋体"/>
                <w:sz w:val="18"/>
                <w:szCs w:val="18"/>
              </w:rPr>
            </w:pPr>
            <w:r w:rsidRPr="00242F60">
              <w:rPr>
                <w:rFonts w:ascii="宋体" w:hAnsi="宋体" w:cs="宋体" w:hint="eastAsia"/>
                <w:kern w:val="0"/>
                <w:sz w:val="18"/>
                <w:szCs w:val="18"/>
              </w:rPr>
              <w:t>防火卷帘控制器</w:t>
            </w:r>
          </w:p>
        </w:tc>
      </w:tr>
      <w:tr w:rsidR="00AC4915" w:rsidRPr="00242F60" w14:paraId="34616A1B" w14:textId="77777777" w:rsidTr="00185755">
        <w:trPr>
          <w:cantSplit/>
          <w:trHeight w:val="204"/>
          <w:jc w:val="center"/>
        </w:trPr>
        <w:tc>
          <w:tcPr>
            <w:tcW w:w="2202" w:type="pct"/>
          </w:tcPr>
          <w:p w14:paraId="3ED993B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155</w:t>
            </w:r>
          </w:p>
        </w:tc>
        <w:tc>
          <w:tcPr>
            <w:tcW w:w="2798" w:type="pct"/>
          </w:tcPr>
          <w:p w14:paraId="3C055A2E" w14:textId="77777777" w:rsidR="00AC4915" w:rsidRPr="00242F60" w:rsidRDefault="00AC4915" w:rsidP="00185755">
            <w:pPr>
              <w:spacing w:line="240" w:lineRule="exact"/>
              <w:rPr>
                <w:rFonts w:ascii="宋体" w:hAnsi="宋体"/>
                <w:sz w:val="18"/>
                <w:szCs w:val="18"/>
              </w:rPr>
            </w:pPr>
            <w:r w:rsidRPr="00242F60">
              <w:rPr>
                <w:rFonts w:ascii="宋体" w:hAnsi="宋体" w:cs="宋体" w:hint="eastAsia"/>
                <w:kern w:val="0"/>
                <w:sz w:val="18"/>
                <w:szCs w:val="18"/>
              </w:rPr>
              <w:t>挡烟垂壁控制装置</w:t>
            </w:r>
          </w:p>
        </w:tc>
      </w:tr>
      <w:tr w:rsidR="00AC4915" w:rsidRPr="00242F60" w14:paraId="4096A4EB" w14:textId="77777777" w:rsidTr="00185755">
        <w:trPr>
          <w:cantSplit/>
          <w:trHeight w:val="204"/>
          <w:jc w:val="center"/>
        </w:trPr>
        <w:tc>
          <w:tcPr>
            <w:tcW w:w="2202" w:type="pct"/>
          </w:tcPr>
          <w:p w14:paraId="18306E0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156</w:t>
            </w:r>
          </w:p>
        </w:tc>
        <w:tc>
          <w:tcPr>
            <w:tcW w:w="2798" w:type="pct"/>
          </w:tcPr>
          <w:p w14:paraId="14F971FD"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消防应急广播系统</w:t>
            </w:r>
          </w:p>
        </w:tc>
      </w:tr>
      <w:tr w:rsidR="00AC4915" w:rsidRPr="00242F60" w14:paraId="711208BB" w14:textId="77777777" w:rsidTr="00185755">
        <w:trPr>
          <w:cantSplit/>
          <w:trHeight w:val="204"/>
          <w:jc w:val="center"/>
        </w:trPr>
        <w:tc>
          <w:tcPr>
            <w:tcW w:w="2202" w:type="pct"/>
          </w:tcPr>
          <w:p w14:paraId="6E41931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157</w:t>
            </w:r>
          </w:p>
        </w:tc>
        <w:tc>
          <w:tcPr>
            <w:tcW w:w="2798" w:type="pct"/>
          </w:tcPr>
          <w:p w14:paraId="64B4399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消防电话主机</w:t>
            </w:r>
          </w:p>
        </w:tc>
      </w:tr>
      <w:tr w:rsidR="00AC4915" w:rsidRPr="00242F60" w14:paraId="35841061" w14:textId="77777777" w:rsidTr="00185755">
        <w:trPr>
          <w:cantSplit/>
          <w:trHeight w:val="204"/>
          <w:jc w:val="center"/>
        </w:trPr>
        <w:tc>
          <w:tcPr>
            <w:tcW w:w="2202" w:type="pct"/>
          </w:tcPr>
          <w:p w14:paraId="5BE5D49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lastRenderedPageBreak/>
              <w:t>158</w:t>
            </w:r>
          </w:p>
        </w:tc>
        <w:tc>
          <w:tcPr>
            <w:tcW w:w="2798" w:type="pct"/>
          </w:tcPr>
          <w:p w14:paraId="1B1952A4" w14:textId="77777777" w:rsidR="00AC4915" w:rsidRPr="00242F60" w:rsidRDefault="00AC4915" w:rsidP="00185755">
            <w:pPr>
              <w:spacing w:line="240" w:lineRule="exact"/>
              <w:rPr>
                <w:rFonts w:ascii="宋体" w:hAnsi="宋体"/>
                <w:sz w:val="18"/>
                <w:szCs w:val="18"/>
              </w:rPr>
            </w:pPr>
            <w:r w:rsidRPr="00242F60">
              <w:rPr>
                <w:rFonts w:hint="eastAsia"/>
                <w:sz w:val="18"/>
                <w:szCs w:val="18"/>
              </w:rPr>
              <w:t>消防设备应急电源</w:t>
            </w:r>
          </w:p>
        </w:tc>
      </w:tr>
      <w:tr w:rsidR="00AC4915" w:rsidRPr="00242F60" w14:paraId="27EFAF0D" w14:textId="77777777" w:rsidTr="00185755">
        <w:trPr>
          <w:cantSplit/>
          <w:trHeight w:val="204"/>
          <w:jc w:val="center"/>
        </w:trPr>
        <w:tc>
          <w:tcPr>
            <w:tcW w:w="2202" w:type="pct"/>
          </w:tcPr>
          <w:p w14:paraId="267538E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159</w:t>
            </w:r>
          </w:p>
        </w:tc>
        <w:tc>
          <w:tcPr>
            <w:tcW w:w="2798" w:type="pct"/>
          </w:tcPr>
          <w:p w14:paraId="7A158DD9" w14:textId="77777777" w:rsidR="00AC4915" w:rsidRPr="00242F60" w:rsidRDefault="00AC4915" w:rsidP="00185755">
            <w:pPr>
              <w:spacing w:line="240" w:lineRule="exact"/>
              <w:rPr>
                <w:rFonts w:ascii="宋体" w:hAnsi="宋体"/>
                <w:sz w:val="18"/>
                <w:szCs w:val="18"/>
              </w:rPr>
            </w:pPr>
            <w:r w:rsidRPr="00242F60">
              <w:rPr>
                <w:rFonts w:ascii="宋体" w:hAnsi="宋体" w:cs="宋体" w:hint="eastAsia"/>
                <w:kern w:val="0"/>
                <w:sz w:val="18"/>
                <w:szCs w:val="18"/>
              </w:rPr>
              <w:t>传输设备</w:t>
            </w:r>
          </w:p>
        </w:tc>
      </w:tr>
      <w:tr w:rsidR="00AC4915" w:rsidRPr="00242F60" w14:paraId="5265BB1D" w14:textId="77777777" w:rsidTr="00185755">
        <w:trPr>
          <w:cantSplit/>
          <w:trHeight w:val="204"/>
          <w:jc w:val="center"/>
        </w:trPr>
        <w:tc>
          <w:tcPr>
            <w:tcW w:w="2202" w:type="pct"/>
          </w:tcPr>
          <w:p w14:paraId="311B4AE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160</w:t>
            </w:r>
          </w:p>
        </w:tc>
        <w:tc>
          <w:tcPr>
            <w:tcW w:w="2798" w:type="pct"/>
          </w:tcPr>
          <w:p w14:paraId="7F148CAD" w14:textId="77777777" w:rsidR="00AC4915" w:rsidRPr="00242F60" w:rsidRDefault="00AC4915" w:rsidP="00185755">
            <w:pPr>
              <w:spacing w:line="240" w:lineRule="exact"/>
              <w:rPr>
                <w:rFonts w:ascii="宋体" w:hAnsi="宋体"/>
                <w:sz w:val="18"/>
                <w:szCs w:val="18"/>
              </w:rPr>
            </w:pPr>
            <w:r w:rsidRPr="00242F60">
              <w:rPr>
                <w:rFonts w:hint="eastAsia"/>
                <w:sz w:val="18"/>
                <w:szCs w:val="18"/>
              </w:rPr>
              <w:t>家用火灾安全系统控制中心监控设备</w:t>
            </w:r>
          </w:p>
        </w:tc>
      </w:tr>
      <w:tr w:rsidR="00AC4915" w:rsidRPr="00242F60" w14:paraId="51C77508" w14:textId="77777777" w:rsidTr="00185755">
        <w:trPr>
          <w:cantSplit/>
          <w:trHeight w:val="204"/>
          <w:jc w:val="center"/>
        </w:trPr>
        <w:tc>
          <w:tcPr>
            <w:tcW w:w="2202" w:type="pct"/>
          </w:tcPr>
          <w:p w14:paraId="23C8218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161</w:t>
            </w:r>
          </w:p>
        </w:tc>
        <w:tc>
          <w:tcPr>
            <w:tcW w:w="2798" w:type="pct"/>
          </w:tcPr>
          <w:p w14:paraId="4FBAF14A"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消防水位监视器</w:t>
            </w:r>
          </w:p>
        </w:tc>
      </w:tr>
      <w:tr w:rsidR="00AC4915" w:rsidRPr="00242F60" w14:paraId="1631E0C5" w14:textId="77777777" w:rsidTr="00185755">
        <w:trPr>
          <w:cantSplit/>
          <w:trHeight w:val="204"/>
          <w:jc w:val="center"/>
        </w:trPr>
        <w:tc>
          <w:tcPr>
            <w:tcW w:w="2202" w:type="pct"/>
          </w:tcPr>
          <w:p w14:paraId="6BE182E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162</w:t>
            </w:r>
          </w:p>
        </w:tc>
        <w:tc>
          <w:tcPr>
            <w:tcW w:w="2798" w:type="pct"/>
          </w:tcPr>
          <w:p w14:paraId="4566DCD0"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消防电梯</w:t>
            </w:r>
          </w:p>
        </w:tc>
      </w:tr>
      <w:tr w:rsidR="00AC4915" w:rsidRPr="00242F60" w14:paraId="3976DD99" w14:textId="77777777" w:rsidTr="00185755">
        <w:trPr>
          <w:cantSplit/>
          <w:trHeight w:val="204"/>
          <w:jc w:val="center"/>
        </w:trPr>
        <w:tc>
          <w:tcPr>
            <w:tcW w:w="2202" w:type="pct"/>
          </w:tcPr>
          <w:p w14:paraId="1288AAC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163</w:t>
            </w:r>
          </w:p>
        </w:tc>
        <w:tc>
          <w:tcPr>
            <w:tcW w:w="2798" w:type="pct"/>
          </w:tcPr>
          <w:p w14:paraId="200D4E05" w14:textId="77777777" w:rsidR="00AC4915" w:rsidRPr="00242F60" w:rsidRDefault="00AC4915" w:rsidP="00185755">
            <w:pPr>
              <w:spacing w:line="240" w:lineRule="exact"/>
              <w:rPr>
                <w:rFonts w:ascii="宋体" w:hAnsi="宋体"/>
                <w:sz w:val="18"/>
                <w:szCs w:val="18"/>
              </w:rPr>
            </w:pPr>
            <w:r w:rsidRPr="00242F60">
              <w:rPr>
                <w:rFonts w:ascii="宋体" w:hAnsi="宋体" w:cs="宋体" w:hint="eastAsia"/>
                <w:kern w:val="0"/>
                <w:sz w:val="18"/>
                <w:szCs w:val="18"/>
              </w:rPr>
              <w:t>消防电气控制装置</w:t>
            </w:r>
          </w:p>
        </w:tc>
      </w:tr>
      <w:tr w:rsidR="00AC4915" w:rsidRPr="00242F60" w14:paraId="2D5BA904" w14:textId="77777777" w:rsidTr="00185755">
        <w:trPr>
          <w:cantSplit/>
          <w:trHeight w:val="204"/>
          <w:jc w:val="center"/>
        </w:trPr>
        <w:tc>
          <w:tcPr>
            <w:tcW w:w="2202" w:type="pct"/>
          </w:tcPr>
          <w:p w14:paraId="202010DF" w14:textId="58BDD90F"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164～17</w:t>
            </w:r>
            <w:r w:rsidR="00AA732E">
              <w:rPr>
                <w:rFonts w:ascii="宋体" w:hAnsi="宋体"/>
                <w:sz w:val="18"/>
                <w:szCs w:val="18"/>
              </w:rPr>
              <w:t>8</w:t>
            </w:r>
          </w:p>
        </w:tc>
        <w:tc>
          <w:tcPr>
            <w:tcW w:w="2798" w:type="pct"/>
          </w:tcPr>
          <w:p w14:paraId="09341022"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A732E" w:rsidRPr="00242F60" w14:paraId="5C4AB280" w14:textId="77777777" w:rsidTr="00185755">
        <w:trPr>
          <w:cantSplit/>
          <w:trHeight w:val="204"/>
          <w:jc w:val="center"/>
        </w:trPr>
        <w:tc>
          <w:tcPr>
            <w:tcW w:w="2202" w:type="pct"/>
          </w:tcPr>
          <w:p w14:paraId="4B38532A" w14:textId="14EE2A46" w:rsidR="00AA732E" w:rsidRPr="00242F60" w:rsidRDefault="00AA732E" w:rsidP="00185755">
            <w:pPr>
              <w:spacing w:line="240" w:lineRule="exact"/>
              <w:jc w:val="center"/>
              <w:rPr>
                <w:rFonts w:ascii="宋体" w:hAnsi="宋体"/>
                <w:sz w:val="18"/>
                <w:szCs w:val="18"/>
              </w:rPr>
            </w:pPr>
            <w:r>
              <w:rPr>
                <w:rFonts w:ascii="宋体" w:hAnsi="宋体" w:hint="eastAsia"/>
                <w:sz w:val="18"/>
                <w:szCs w:val="18"/>
              </w:rPr>
              <w:t>1</w:t>
            </w:r>
            <w:r>
              <w:rPr>
                <w:rFonts w:ascii="宋体" w:hAnsi="宋体"/>
                <w:sz w:val="18"/>
                <w:szCs w:val="18"/>
              </w:rPr>
              <w:t>79</w:t>
            </w:r>
          </w:p>
        </w:tc>
        <w:tc>
          <w:tcPr>
            <w:tcW w:w="2798" w:type="pct"/>
          </w:tcPr>
          <w:p w14:paraId="4ADB5B4F" w14:textId="032FE3E1" w:rsidR="00AA732E" w:rsidRPr="00242F60" w:rsidRDefault="00AA732E" w:rsidP="00185755">
            <w:pPr>
              <w:spacing w:line="240" w:lineRule="exact"/>
              <w:rPr>
                <w:rFonts w:ascii="宋体" w:hAnsi="宋体"/>
                <w:sz w:val="18"/>
                <w:szCs w:val="18"/>
              </w:rPr>
            </w:pPr>
            <w:r w:rsidRPr="00AA732E">
              <w:rPr>
                <w:rFonts w:ascii="宋体" w:hAnsi="宋体" w:hint="eastAsia"/>
                <w:sz w:val="18"/>
                <w:szCs w:val="18"/>
              </w:rPr>
              <w:t>消防泵控制器</w:t>
            </w:r>
          </w:p>
        </w:tc>
      </w:tr>
      <w:tr w:rsidR="00AC4915" w:rsidRPr="00242F60" w14:paraId="6EE80A6D" w14:textId="77777777" w:rsidTr="00185755">
        <w:trPr>
          <w:cantSplit/>
          <w:trHeight w:val="204"/>
          <w:jc w:val="center"/>
        </w:trPr>
        <w:tc>
          <w:tcPr>
            <w:tcW w:w="2202" w:type="pct"/>
          </w:tcPr>
          <w:p w14:paraId="306FCEE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180</w:t>
            </w:r>
          </w:p>
        </w:tc>
        <w:tc>
          <w:tcPr>
            <w:tcW w:w="2798" w:type="pct"/>
          </w:tcPr>
          <w:p w14:paraId="4C62371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消防栓泵</w:t>
            </w:r>
          </w:p>
        </w:tc>
      </w:tr>
      <w:tr w:rsidR="00AC4915" w:rsidRPr="00242F60" w14:paraId="0BCC7B02" w14:textId="77777777" w:rsidTr="00185755">
        <w:trPr>
          <w:cantSplit/>
          <w:trHeight w:val="204"/>
          <w:jc w:val="center"/>
        </w:trPr>
        <w:tc>
          <w:tcPr>
            <w:tcW w:w="2202" w:type="pct"/>
          </w:tcPr>
          <w:p w14:paraId="56E4E3B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181</w:t>
            </w:r>
          </w:p>
        </w:tc>
        <w:tc>
          <w:tcPr>
            <w:tcW w:w="2798" w:type="pct"/>
          </w:tcPr>
          <w:p w14:paraId="2600E7E1"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水喷雾泵</w:t>
            </w:r>
          </w:p>
        </w:tc>
      </w:tr>
      <w:tr w:rsidR="00AC4915" w:rsidRPr="00242F60" w14:paraId="2B38B63C" w14:textId="77777777" w:rsidTr="00185755">
        <w:trPr>
          <w:cantSplit/>
          <w:trHeight w:val="204"/>
          <w:jc w:val="center"/>
        </w:trPr>
        <w:tc>
          <w:tcPr>
            <w:tcW w:w="2202" w:type="pct"/>
          </w:tcPr>
          <w:p w14:paraId="3E97AE2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182</w:t>
            </w:r>
          </w:p>
        </w:tc>
        <w:tc>
          <w:tcPr>
            <w:tcW w:w="2798" w:type="pct"/>
          </w:tcPr>
          <w:p w14:paraId="5C00F15F"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细水雾泵</w:t>
            </w:r>
          </w:p>
        </w:tc>
      </w:tr>
      <w:tr w:rsidR="00AC4915" w:rsidRPr="00242F60" w14:paraId="0833AF75" w14:textId="77777777" w:rsidTr="00185755">
        <w:trPr>
          <w:cantSplit/>
          <w:trHeight w:val="204"/>
          <w:jc w:val="center"/>
        </w:trPr>
        <w:tc>
          <w:tcPr>
            <w:tcW w:w="2202" w:type="pct"/>
          </w:tcPr>
          <w:p w14:paraId="39B3E4C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183</w:t>
            </w:r>
          </w:p>
        </w:tc>
        <w:tc>
          <w:tcPr>
            <w:tcW w:w="2798" w:type="pct"/>
          </w:tcPr>
          <w:p w14:paraId="455C7CFC"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稳压泵</w:t>
            </w:r>
          </w:p>
        </w:tc>
      </w:tr>
      <w:tr w:rsidR="00AC4915" w:rsidRPr="00242F60" w14:paraId="274342F6" w14:textId="77777777" w:rsidTr="00185755">
        <w:trPr>
          <w:cantSplit/>
          <w:trHeight w:val="204"/>
          <w:jc w:val="center"/>
        </w:trPr>
        <w:tc>
          <w:tcPr>
            <w:tcW w:w="2202" w:type="pct"/>
          </w:tcPr>
          <w:p w14:paraId="41DEE22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184</w:t>
            </w:r>
          </w:p>
        </w:tc>
        <w:tc>
          <w:tcPr>
            <w:tcW w:w="2798" w:type="pct"/>
          </w:tcPr>
          <w:p w14:paraId="1E9723C0"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喷淋泵</w:t>
            </w:r>
          </w:p>
        </w:tc>
      </w:tr>
      <w:tr w:rsidR="00AC4915" w:rsidRPr="00242F60" w14:paraId="487ECF6D" w14:textId="77777777" w:rsidTr="00185755">
        <w:trPr>
          <w:cantSplit/>
          <w:trHeight w:val="204"/>
          <w:jc w:val="center"/>
        </w:trPr>
        <w:tc>
          <w:tcPr>
            <w:tcW w:w="2202" w:type="pct"/>
          </w:tcPr>
          <w:p w14:paraId="5A6C926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185</w:t>
            </w:r>
          </w:p>
        </w:tc>
        <w:tc>
          <w:tcPr>
            <w:tcW w:w="2798" w:type="pct"/>
            <w:vAlign w:val="center"/>
          </w:tcPr>
          <w:p w14:paraId="1239A51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雨淋泵</w:t>
            </w:r>
          </w:p>
        </w:tc>
      </w:tr>
      <w:tr w:rsidR="00AC4915" w:rsidRPr="00242F60" w14:paraId="10F78487" w14:textId="77777777" w:rsidTr="00185755">
        <w:trPr>
          <w:cantSplit/>
          <w:trHeight w:val="204"/>
          <w:jc w:val="center"/>
        </w:trPr>
        <w:tc>
          <w:tcPr>
            <w:tcW w:w="2202" w:type="pct"/>
          </w:tcPr>
          <w:p w14:paraId="43E8564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186</w:t>
            </w:r>
          </w:p>
        </w:tc>
        <w:tc>
          <w:tcPr>
            <w:tcW w:w="2798" w:type="pct"/>
          </w:tcPr>
          <w:p w14:paraId="4343894F"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泡沫液泵</w:t>
            </w:r>
          </w:p>
        </w:tc>
      </w:tr>
      <w:tr w:rsidR="00AC4915" w:rsidRPr="00242F60" w14:paraId="6B32FFD9" w14:textId="77777777" w:rsidTr="00185755">
        <w:trPr>
          <w:cantSplit/>
          <w:trHeight w:val="204"/>
          <w:jc w:val="center"/>
        </w:trPr>
        <w:tc>
          <w:tcPr>
            <w:tcW w:w="2202" w:type="pct"/>
          </w:tcPr>
          <w:p w14:paraId="02A3E6F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187</w:t>
            </w:r>
          </w:p>
        </w:tc>
        <w:tc>
          <w:tcPr>
            <w:tcW w:w="2798" w:type="pct"/>
          </w:tcPr>
          <w:p w14:paraId="64DF725B"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水流指示器</w:t>
            </w:r>
          </w:p>
        </w:tc>
      </w:tr>
      <w:tr w:rsidR="00AC4915" w:rsidRPr="00242F60" w14:paraId="52DC7DCA" w14:textId="77777777" w:rsidTr="00185755">
        <w:trPr>
          <w:cantSplit/>
          <w:trHeight w:val="204"/>
          <w:jc w:val="center"/>
        </w:trPr>
        <w:tc>
          <w:tcPr>
            <w:tcW w:w="2202" w:type="pct"/>
          </w:tcPr>
          <w:p w14:paraId="1E8E232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188</w:t>
            </w:r>
          </w:p>
        </w:tc>
        <w:tc>
          <w:tcPr>
            <w:tcW w:w="2798" w:type="pct"/>
          </w:tcPr>
          <w:p w14:paraId="4DE7DB7F"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报警阀</w:t>
            </w:r>
          </w:p>
        </w:tc>
      </w:tr>
      <w:tr w:rsidR="00AC4915" w:rsidRPr="00242F60" w14:paraId="36C65328" w14:textId="77777777" w:rsidTr="00185755">
        <w:trPr>
          <w:cantSplit/>
          <w:trHeight w:val="204"/>
          <w:jc w:val="center"/>
        </w:trPr>
        <w:tc>
          <w:tcPr>
            <w:tcW w:w="2202" w:type="pct"/>
          </w:tcPr>
          <w:p w14:paraId="6FD2826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189</w:t>
            </w:r>
          </w:p>
        </w:tc>
        <w:tc>
          <w:tcPr>
            <w:tcW w:w="2798" w:type="pct"/>
          </w:tcPr>
          <w:p w14:paraId="79E08E77"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压力开关</w:t>
            </w:r>
          </w:p>
        </w:tc>
      </w:tr>
      <w:tr w:rsidR="00AC4915" w:rsidRPr="00242F60" w14:paraId="6E29F51C" w14:textId="77777777" w:rsidTr="00185755">
        <w:trPr>
          <w:cantSplit/>
          <w:trHeight w:val="204"/>
          <w:jc w:val="center"/>
        </w:trPr>
        <w:tc>
          <w:tcPr>
            <w:tcW w:w="2202" w:type="pct"/>
          </w:tcPr>
          <w:p w14:paraId="7170FCF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190</w:t>
            </w:r>
          </w:p>
        </w:tc>
        <w:tc>
          <w:tcPr>
            <w:tcW w:w="2798" w:type="pct"/>
          </w:tcPr>
          <w:p w14:paraId="16A5B553"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流量开关</w:t>
            </w:r>
          </w:p>
        </w:tc>
      </w:tr>
      <w:tr w:rsidR="00AC4915" w:rsidRPr="00242F60" w14:paraId="09EA2719" w14:textId="77777777" w:rsidTr="00185755">
        <w:trPr>
          <w:cantSplit/>
          <w:trHeight w:val="204"/>
          <w:jc w:val="center"/>
        </w:trPr>
        <w:tc>
          <w:tcPr>
            <w:tcW w:w="2202" w:type="pct"/>
          </w:tcPr>
          <w:p w14:paraId="5AAD29B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191</w:t>
            </w:r>
          </w:p>
        </w:tc>
        <w:tc>
          <w:tcPr>
            <w:tcW w:w="2798" w:type="pct"/>
          </w:tcPr>
          <w:p w14:paraId="4025EC61"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阀驱动装置</w:t>
            </w:r>
          </w:p>
        </w:tc>
      </w:tr>
      <w:tr w:rsidR="00AC4915" w:rsidRPr="00242F60" w14:paraId="5E68FCAF" w14:textId="77777777" w:rsidTr="00185755">
        <w:trPr>
          <w:cantSplit/>
          <w:trHeight w:val="204"/>
          <w:jc w:val="center"/>
        </w:trPr>
        <w:tc>
          <w:tcPr>
            <w:tcW w:w="2202" w:type="pct"/>
          </w:tcPr>
          <w:p w14:paraId="76EAA61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192</w:t>
            </w:r>
          </w:p>
        </w:tc>
        <w:tc>
          <w:tcPr>
            <w:tcW w:w="2798" w:type="pct"/>
          </w:tcPr>
          <w:p w14:paraId="22F2F9E1"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电动防火阀</w:t>
            </w:r>
          </w:p>
        </w:tc>
      </w:tr>
      <w:tr w:rsidR="00AC4915" w:rsidRPr="00242F60" w14:paraId="6400A1CC" w14:textId="77777777" w:rsidTr="00185755">
        <w:trPr>
          <w:cantSplit/>
          <w:trHeight w:val="204"/>
          <w:jc w:val="center"/>
        </w:trPr>
        <w:tc>
          <w:tcPr>
            <w:tcW w:w="2202" w:type="pct"/>
          </w:tcPr>
          <w:p w14:paraId="7CB2BE8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193</w:t>
            </w:r>
          </w:p>
        </w:tc>
        <w:tc>
          <w:tcPr>
            <w:tcW w:w="2798" w:type="pct"/>
            <w:vAlign w:val="center"/>
          </w:tcPr>
          <w:p w14:paraId="70436182" w14:textId="77777777" w:rsidR="00AC4915" w:rsidRPr="00242F60" w:rsidRDefault="00AC4915" w:rsidP="00185755">
            <w:pPr>
              <w:spacing w:line="240" w:lineRule="exact"/>
              <w:rPr>
                <w:sz w:val="18"/>
              </w:rPr>
            </w:pPr>
            <w:r w:rsidRPr="00242F60">
              <w:rPr>
                <w:rFonts w:ascii="宋体" w:hAnsi="宋体" w:hint="eastAsia"/>
                <w:sz w:val="18"/>
                <w:szCs w:val="18"/>
              </w:rPr>
              <w:t>70℃防火阀</w:t>
            </w:r>
          </w:p>
        </w:tc>
      </w:tr>
      <w:tr w:rsidR="00AC4915" w:rsidRPr="00242F60" w14:paraId="0F309268" w14:textId="77777777" w:rsidTr="00185755">
        <w:trPr>
          <w:cantSplit/>
          <w:trHeight w:val="204"/>
          <w:jc w:val="center"/>
        </w:trPr>
        <w:tc>
          <w:tcPr>
            <w:tcW w:w="2202" w:type="pct"/>
          </w:tcPr>
          <w:p w14:paraId="074C0CC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194</w:t>
            </w:r>
          </w:p>
        </w:tc>
        <w:tc>
          <w:tcPr>
            <w:tcW w:w="2798" w:type="pct"/>
            <w:vAlign w:val="center"/>
          </w:tcPr>
          <w:p w14:paraId="0B928623"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280℃防火阀</w:t>
            </w:r>
          </w:p>
        </w:tc>
      </w:tr>
      <w:tr w:rsidR="00AC4915" w:rsidRPr="00242F60" w14:paraId="14CFFF40" w14:textId="77777777" w:rsidTr="00185755">
        <w:trPr>
          <w:cantSplit/>
          <w:trHeight w:val="204"/>
          <w:jc w:val="center"/>
        </w:trPr>
        <w:tc>
          <w:tcPr>
            <w:tcW w:w="2202" w:type="pct"/>
          </w:tcPr>
          <w:p w14:paraId="556D614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195</w:t>
            </w:r>
          </w:p>
        </w:tc>
        <w:tc>
          <w:tcPr>
            <w:tcW w:w="2798" w:type="pct"/>
          </w:tcPr>
          <w:p w14:paraId="60396476"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通风空调</w:t>
            </w:r>
          </w:p>
        </w:tc>
      </w:tr>
      <w:tr w:rsidR="00AC4915" w:rsidRPr="00242F60" w14:paraId="7845609C" w14:textId="77777777" w:rsidTr="00185755">
        <w:trPr>
          <w:cantSplit/>
          <w:trHeight w:val="204"/>
          <w:jc w:val="center"/>
        </w:trPr>
        <w:tc>
          <w:tcPr>
            <w:tcW w:w="2202" w:type="pct"/>
          </w:tcPr>
          <w:p w14:paraId="0A8001C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196</w:t>
            </w:r>
          </w:p>
        </w:tc>
        <w:tc>
          <w:tcPr>
            <w:tcW w:w="2798" w:type="pct"/>
          </w:tcPr>
          <w:p w14:paraId="6BD2279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管网电磁阀</w:t>
            </w:r>
          </w:p>
        </w:tc>
      </w:tr>
      <w:tr w:rsidR="00AC4915" w:rsidRPr="00242F60" w14:paraId="1022F6E4" w14:textId="77777777" w:rsidTr="00185755">
        <w:trPr>
          <w:cantSplit/>
          <w:trHeight w:val="204"/>
          <w:jc w:val="center"/>
        </w:trPr>
        <w:tc>
          <w:tcPr>
            <w:tcW w:w="2202" w:type="pct"/>
          </w:tcPr>
          <w:p w14:paraId="189826A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197</w:t>
            </w:r>
          </w:p>
        </w:tc>
        <w:tc>
          <w:tcPr>
            <w:tcW w:w="2798" w:type="pct"/>
          </w:tcPr>
          <w:p w14:paraId="200F9063"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防烟排烟风机</w:t>
            </w:r>
          </w:p>
        </w:tc>
      </w:tr>
      <w:tr w:rsidR="00AC4915" w:rsidRPr="00242F60" w14:paraId="7505E27E" w14:textId="77777777" w:rsidTr="00185755">
        <w:trPr>
          <w:cantSplit/>
          <w:trHeight w:val="204"/>
          <w:jc w:val="center"/>
        </w:trPr>
        <w:tc>
          <w:tcPr>
            <w:tcW w:w="2202" w:type="pct"/>
          </w:tcPr>
          <w:p w14:paraId="286642E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198</w:t>
            </w:r>
          </w:p>
        </w:tc>
        <w:tc>
          <w:tcPr>
            <w:tcW w:w="2798" w:type="pct"/>
          </w:tcPr>
          <w:p w14:paraId="762142A0"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电动排烟防火阀</w:t>
            </w:r>
          </w:p>
        </w:tc>
      </w:tr>
      <w:tr w:rsidR="00AC4915" w:rsidRPr="00242F60" w14:paraId="74BF5AD1" w14:textId="77777777" w:rsidTr="00185755">
        <w:trPr>
          <w:cantSplit/>
          <w:trHeight w:val="204"/>
          <w:jc w:val="center"/>
        </w:trPr>
        <w:tc>
          <w:tcPr>
            <w:tcW w:w="2202" w:type="pct"/>
          </w:tcPr>
          <w:p w14:paraId="7DCEEB0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199</w:t>
            </w:r>
          </w:p>
        </w:tc>
        <w:tc>
          <w:tcPr>
            <w:tcW w:w="2798" w:type="pct"/>
          </w:tcPr>
          <w:p w14:paraId="061BD4CC"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常闭送风口</w:t>
            </w:r>
          </w:p>
        </w:tc>
      </w:tr>
      <w:tr w:rsidR="00AC4915" w:rsidRPr="00242F60" w14:paraId="3498EA3E" w14:textId="77777777" w:rsidTr="00185755">
        <w:trPr>
          <w:cantSplit/>
          <w:trHeight w:val="204"/>
          <w:jc w:val="center"/>
        </w:trPr>
        <w:tc>
          <w:tcPr>
            <w:tcW w:w="2202" w:type="pct"/>
          </w:tcPr>
          <w:p w14:paraId="6C0BF36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200</w:t>
            </w:r>
          </w:p>
        </w:tc>
        <w:tc>
          <w:tcPr>
            <w:tcW w:w="2798" w:type="pct"/>
          </w:tcPr>
          <w:p w14:paraId="21863481"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排烟口</w:t>
            </w:r>
          </w:p>
        </w:tc>
      </w:tr>
      <w:tr w:rsidR="00AC4915" w:rsidRPr="00242F60" w14:paraId="592A0B9F" w14:textId="77777777" w:rsidTr="00185755">
        <w:trPr>
          <w:cantSplit/>
          <w:trHeight w:val="204"/>
          <w:jc w:val="center"/>
        </w:trPr>
        <w:tc>
          <w:tcPr>
            <w:tcW w:w="2202" w:type="pct"/>
          </w:tcPr>
          <w:p w14:paraId="695F1AE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201</w:t>
            </w:r>
          </w:p>
        </w:tc>
        <w:tc>
          <w:tcPr>
            <w:tcW w:w="2798" w:type="pct"/>
            <w:vAlign w:val="center"/>
          </w:tcPr>
          <w:p w14:paraId="0097C340" w14:textId="77777777" w:rsidR="00AC4915" w:rsidRPr="00242F60" w:rsidRDefault="00AC4915" w:rsidP="00185755">
            <w:pPr>
              <w:spacing w:line="240" w:lineRule="exact"/>
              <w:rPr>
                <w:sz w:val="18"/>
              </w:rPr>
            </w:pPr>
            <w:r w:rsidRPr="00242F60">
              <w:rPr>
                <w:rFonts w:ascii="宋体" w:hAnsi="宋体" w:hint="eastAsia"/>
                <w:sz w:val="18"/>
                <w:szCs w:val="18"/>
              </w:rPr>
              <w:t>消防水炮</w:t>
            </w:r>
          </w:p>
        </w:tc>
      </w:tr>
      <w:tr w:rsidR="00AC4915" w:rsidRPr="00242F60" w14:paraId="376E94A1" w14:textId="77777777" w:rsidTr="00185755">
        <w:trPr>
          <w:cantSplit/>
          <w:trHeight w:val="204"/>
          <w:jc w:val="center"/>
        </w:trPr>
        <w:tc>
          <w:tcPr>
            <w:tcW w:w="2202" w:type="pct"/>
          </w:tcPr>
          <w:p w14:paraId="3D0CB46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202</w:t>
            </w:r>
          </w:p>
        </w:tc>
        <w:tc>
          <w:tcPr>
            <w:tcW w:w="2798" w:type="pct"/>
            <w:vAlign w:val="center"/>
          </w:tcPr>
          <w:p w14:paraId="2B715FA2"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电动门</w:t>
            </w:r>
          </w:p>
        </w:tc>
      </w:tr>
      <w:tr w:rsidR="00AC4915" w:rsidRPr="00242F60" w14:paraId="7B30BD4C" w14:textId="77777777" w:rsidTr="00185755">
        <w:trPr>
          <w:cantSplit/>
          <w:trHeight w:val="204"/>
          <w:jc w:val="center"/>
        </w:trPr>
        <w:tc>
          <w:tcPr>
            <w:tcW w:w="2202" w:type="pct"/>
          </w:tcPr>
          <w:p w14:paraId="2848C8F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203</w:t>
            </w:r>
          </w:p>
        </w:tc>
        <w:tc>
          <w:tcPr>
            <w:tcW w:w="2798" w:type="pct"/>
          </w:tcPr>
          <w:p w14:paraId="0B529BD4"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排烟机</w:t>
            </w:r>
          </w:p>
        </w:tc>
      </w:tr>
      <w:tr w:rsidR="00AC4915" w:rsidRPr="00242F60" w14:paraId="6E50B539" w14:textId="77777777" w:rsidTr="00185755">
        <w:trPr>
          <w:cantSplit/>
          <w:trHeight w:val="204"/>
          <w:jc w:val="center"/>
        </w:trPr>
        <w:tc>
          <w:tcPr>
            <w:tcW w:w="2202" w:type="pct"/>
          </w:tcPr>
          <w:p w14:paraId="17DB100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204</w:t>
            </w:r>
          </w:p>
        </w:tc>
        <w:tc>
          <w:tcPr>
            <w:tcW w:w="2798" w:type="pct"/>
          </w:tcPr>
          <w:p w14:paraId="4A02F3D3"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送风机</w:t>
            </w:r>
          </w:p>
        </w:tc>
      </w:tr>
      <w:tr w:rsidR="00AC4915" w:rsidRPr="00242F60" w14:paraId="0C615D28" w14:textId="77777777" w:rsidTr="00185755">
        <w:trPr>
          <w:cantSplit/>
          <w:trHeight w:val="204"/>
          <w:jc w:val="center"/>
        </w:trPr>
        <w:tc>
          <w:tcPr>
            <w:tcW w:w="2202" w:type="pct"/>
            <w:vAlign w:val="center"/>
          </w:tcPr>
          <w:p w14:paraId="2945482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205</w:t>
            </w:r>
          </w:p>
        </w:tc>
        <w:tc>
          <w:tcPr>
            <w:tcW w:w="2798" w:type="pct"/>
          </w:tcPr>
          <w:p w14:paraId="61EE41DB"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电磁阀</w:t>
            </w:r>
          </w:p>
        </w:tc>
      </w:tr>
      <w:tr w:rsidR="00AC4915" w:rsidRPr="00242F60" w14:paraId="1A481DC3" w14:textId="77777777" w:rsidTr="00185755">
        <w:trPr>
          <w:cantSplit/>
          <w:trHeight w:val="204"/>
          <w:jc w:val="center"/>
        </w:trPr>
        <w:tc>
          <w:tcPr>
            <w:tcW w:w="2202" w:type="pct"/>
            <w:vAlign w:val="center"/>
          </w:tcPr>
          <w:p w14:paraId="0E3F7EE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206</w:t>
            </w:r>
          </w:p>
        </w:tc>
        <w:tc>
          <w:tcPr>
            <w:tcW w:w="2798" w:type="pct"/>
          </w:tcPr>
          <w:p w14:paraId="34F446AD"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照明配电</w:t>
            </w:r>
          </w:p>
        </w:tc>
      </w:tr>
      <w:tr w:rsidR="00AC4915" w:rsidRPr="00242F60" w14:paraId="7E97E4FD" w14:textId="77777777" w:rsidTr="00185755">
        <w:trPr>
          <w:cantSplit/>
          <w:trHeight w:val="204"/>
          <w:jc w:val="center"/>
        </w:trPr>
        <w:tc>
          <w:tcPr>
            <w:tcW w:w="2202" w:type="pct"/>
            <w:vAlign w:val="center"/>
          </w:tcPr>
          <w:p w14:paraId="5BAA7D2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207</w:t>
            </w:r>
          </w:p>
        </w:tc>
        <w:tc>
          <w:tcPr>
            <w:tcW w:w="2798" w:type="pct"/>
          </w:tcPr>
          <w:p w14:paraId="3691488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动力配电</w:t>
            </w:r>
          </w:p>
        </w:tc>
      </w:tr>
      <w:tr w:rsidR="00AC4915" w:rsidRPr="00242F60" w14:paraId="68545E0A" w14:textId="77777777" w:rsidTr="00185755">
        <w:trPr>
          <w:cantSplit/>
          <w:trHeight w:val="204"/>
          <w:jc w:val="center"/>
        </w:trPr>
        <w:tc>
          <w:tcPr>
            <w:tcW w:w="2202" w:type="pct"/>
          </w:tcPr>
          <w:p w14:paraId="2438B37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208</w:t>
            </w:r>
          </w:p>
        </w:tc>
        <w:tc>
          <w:tcPr>
            <w:tcW w:w="2798" w:type="pct"/>
          </w:tcPr>
          <w:p w14:paraId="2E4A02A6"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空压机</w:t>
            </w:r>
          </w:p>
        </w:tc>
      </w:tr>
      <w:tr w:rsidR="00AC4915" w:rsidRPr="00242F60" w14:paraId="041EFC83" w14:textId="77777777" w:rsidTr="00185755">
        <w:trPr>
          <w:cantSplit/>
          <w:trHeight w:val="204"/>
          <w:jc w:val="center"/>
        </w:trPr>
        <w:tc>
          <w:tcPr>
            <w:tcW w:w="2202" w:type="pct"/>
          </w:tcPr>
          <w:p w14:paraId="07A8874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209</w:t>
            </w:r>
          </w:p>
        </w:tc>
        <w:tc>
          <w:tcPr>
            <w:tcW w:w="2798" w:type="pct"/>
          </w:tcPr>
          <w:p w14:paraId="675A092D"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阀门</w:t>
            </w:r>
          </w:p>
        </w:tc>
      </w:tr>
      <w:tr w:rsidR="00AC4915" w:rsidRPr="00242F60" w14:paraId="78C0024A" w14:textId="77777777" w:rsidTr="00185755">
        <w:trPr>
          <w:cantSplit/>
          <w:trHeight w:val="204"/>
          <w:jc w:val="center"/>
        </w:trPr>
        <w:tc>
          <w:tcPr>
            <w:tcW w:w="2202" w:type="pct"/>
          </w:tcPr>
          <w:p w14:paraId="33C9D60D" w14:textId="77777777" w:rsidR="00AC4915" w:rsidRPr="00242F60" w:rsidRDefault="00AC4915" w:rsidP="00185755">
            <w:pPr>
              <w:spacing w:line="240" w:lineRule="exact"/>
              <w:jc w:val="center"/>
              <w:rPr>
                <w:rFonts w:ascii="宋体" w:hAnsi="宋体"/>
                <w:sz w:val="18"/>
                <w:szCs w:val="18"/>
              </w:rPr>
            </w:pPr>
            <w:r w:rsidRPr="00242F60">
              <w:rPr>
                <w:rFonts w:ascii="宋体" w:hAnsi="宋体"/>
                <w:sz w:val="18"/>
                <w:szCs w:val="18"/>
              </w:rPr>
              <w:t>210</w:t>
            </w:r>
          </w:p>
        </w:tc>
        <w:tc>
          <w:tcPr>
            <w:tcW w:w="2798" w:type="pct"/>
          </w:tcPr>
          <w:p w14:paraId="61258DDB"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配电箱</w:t>
            </w:r>
          </w:p>
        </w:tc>
      </w:tr>
      <w:tr w:rsidR="00AC4915" w:rsidRPr="00242F60" w14:paraId="48624271" w14:textId="77777777" w:rsidTr="00185755">
        <w:trPr>
          <w:cantSplit/>
          <w:trHeight w:val="204"/>
          <w:jc w:val="center"/>
        </w:trPr>
        <w:tc>
          <w:tcPr>
            <w:tcW w:w="2202" w:type="pct"/>
          </w:tcPr>
          <w:p w14:paraId="7924DB1F" w14:textId="77777777" w:rsidR="00AC4915" w:rsidRPr="00242F60" w:rsidRDefault="00AC4915" w:rsidP="00185755">
            <w:pPr>
              <w:spacing w:line="240" w:lineRule="exact"/>
              <w:jc w:val="center"/>
              <w:rPr>
                <w:rFonts w:ascii="宋体" w:hAnsi="宋体"/>
                <w:sz w:val="18"/>
                <w:szCs w:val="18"/>
              </w:rPr>
            </w:pPr>
            <w:r w:rsidRPr="00242F60">
              <w:rPr>
                <w:rFonts w:ascii="宋体" w:hAnsi="宋体"/>
                <w:sz w:val="18"/>
                <w:szCs w:val="18"/>
              </w:rPr>
              <w:t>211</w:t>
            </w:r>
            <w:r w:rsidRPr="00242F60">
              <w:rPr>
                <w:rFonts w:ascii="宋体" w:hAnsi="宋体" w:hint="eastAsia"/>
                <w:sz w:val="18"/>
                <w:szCs w:val="18"/>
              </w:rPr>
              <w:t>～255</w:t>
            </w:r>
          </w:p>
        </w:tc>
        <w:tc>
          <w:tcPr>
            <w:tcW w:w="2798" w:type="pct"/>
          </w:tcPr>
          <w:p w14:paraId="15F7396A"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3065DB7C" w14:textId="77777777" w:rsidTr="00185755">
        <w:trPr>
          <w:cantSplit/>
          <w:trHeight w:val="204"/>
          <w:jc w:val="center"/>
        </w:trPr>
        <w:tc>
          <w:tcPr>
            <w:tcW w:w="2202" w:type="pct"/>
          </w:tcPr>
          <w:p w14:paraId="7C9BC5F5" w14:textId="09A8808F"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256～6553</w:t>
            </w:r>
            <w:r w:rsidR="00FA3B72">
              <w:rPr>
                <w:rFonts w:ascii="宋体" w:hAnsi="宋体"/>
                <w:sz w:val="18"/>
                <w:szCs w:val="18"/>
              </w:rPr>
              <w:t>4</w:t>
            </w:r>
          </w:p>
        </w:tc>
        <w:tc>
          <w:tcPr>
            <w:tcW w:w="2798" w:type="pct"/>
          </w:tcPr>
          <w:p w14:paraId="7F065132"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用户自定义</w:t>
            </w:r>
          </w:p>
        </w:tc>
      </w:tr>
      <w:tr w:rsidR="00FA3B72" w:rsidRPr="00242F60" w14:paraId="45E17A44" w14:textId="77777777" w:rsidTr="00185755">
        <w:trPr>
          <w:cantSplit/>
          <w:trHeight w:val="204"/>
          <w:jc w:val="center"/>
        </w:trPr>
        <w:tc>
          <w:tcPr>
            <w:tcW w:w="2202" w:type="pct"/>
          </w:tcPr>
          <w:p w14:paraId="04464D0B" w14:textId="181C3E5A" w:rsidR="00FA3B72" w:rsidRPr="00FA3B72" w:rsidRDefault="00FA3B72" w:rsidP="00185755">
            <w:pPr>
              <w:spacing w:line="240" w:lineRule="exact"/>
              <w:jc w:val="center"/>
              <w:rPr>
                <w:rFonts w:ascii="宋体" w:hAnsi="宋体"/>
                <w:sz w:val="18"/>
                <w:szCs w:val="18"/>
                <w:highlight w:val="yellow"/>
              </w:rPr>
            </w:pPr>
            <w:r w:rsidRPr="00FA3B72">
              <w:rPr>
                <w:rFonts w:ascii="宋体" w:hAnsi="宋体" w:hint="eastAsia"/>
                <w:sz w:val="18"/>
                <w:szCs w:val="18"/>
                <w:highlight w:val="yellow"/>
              </w:rPr>
              <w:t>6</w:t>
            </w:r>
            <w:r w:rsidRPr="00FA3B72">
              <w:rPr>
                <w:rFonts w:ascii="宋体" w:hAnsi="宋体"/>
                <w:sz w:val="18"/>
                <w:szCs w:val="18"/>
                <w:highlight w:val="yellow"/>
              </w:rPr>
              <w:t>5535</w:t>
            </w:r>
          </w:p>
        </w:tc>
        <w:tc>
          <w:tcPr>
            <w:tcW w:w="2798" w:type="pct"/>
          </w:tcPr>
          <w:p w14:paraId="1806546C" w14:textId="1EEAB588" w:rsidR="00FA3B72" w:rsidRPr="00FA3B72" w:rsidRDefault="00FA3B72" w:rsidP="00185755">
            <w:pPr>
              <w:spacing w:line="240" w:lineRule="exact"/>
              <w:rPr>
                <w:rFonts w:ascii="宋体" w:hAnsi="宋体"/>
                <w:sz w:val="18"/>
                <w:szCs w:val="18"/>
                <w:highlight w:val="yellow"/>
              </w:rPr>
            </w:pPr>
            <w:r w:rsidRPr="00FA3B72">
              <w:rPr>
                <w:rFonts w:ascii="宋体" w:hAnsi="宋体" w:hint="eastAsia"/>
                <w:sz w:val="18"/>
                <w:szCs w:val="18"/>
                <w:highlight w:val="yellow"/>
              </w:rPr>
              <w:t>连接了多种设备</w:t>
            </w:r>
          </w:p>
        </w:tc>
      </w:tr>
    </w:tbl>
    <w:p w14:paraId="4EA1E250" w14:textId="77777777" w:rsidR="00AC4915" w:rsidRPr="00242F60" w:rsidRDefault="00AC4915" w:rsidP="00AC4915">
      <w:pPr>
        <w:pStyle w:val="affc"/>
        <w:spacing w:before="156" w:after="156"/>
      </w:pPr>
      <w:bookmarkStart w:id="846" w:name="_Toc465550484"/>
      <w:bookmarkStart w:id="847" w:name="_Toc487450454"/>
      <w:bookmarkStart w:id="848" w:name="_Toc488828702"/>
      <w:bookmarkStart w:id="849" w:name="_Toc36650975"/>
      <w:bookmarkStart w:id="850" w:name="_Toc36715190"/>
      <w:r w:rsidRPr="00242F60">
        <w:rPr>
          <w:rFonts w:hint="eastAsia"/>
        </w:rPr>
        <w:t>事件类型代码</w:t>
      </w:r>
      <w:bookmarkEnd w:id="846"/>
      <w:bookmarkEnd w:id="847"/>
      <w:bookmarkEnd w:id="848"/>
      <w:bookmarkEnd w:id="849"/>
      <w:bookmarkEnd w:id="850"/>
    </w:p>
    <w:p w14:paraId="3373EEBB" w14:textId="420BC797" w:rsidR="00AC4915" w:rsidRPr="00242F60" w:rsidRDefault="00AC4915" w:rsidP="00AC4915">
      <w:pPr>
        <w:pStyle w:val="afffff4"/>
        <w:ind w:firstLine="420"/>
      </w:pPr>
      <w:r w:rsidRPr="00242F60">
        <w:rPr>
          <w:rFonts w:hint="eastAsia"/>
        </w:rPr>
        <w:t>FECbus协议采用表C.1</w:t>
      </w:r>
      <w:r w:rsidR="00816257">
        <w:t>7</w:t>
      </w:r>
      <w:r w:rsidRPr="00242F60">
        <w:rPr>
          <w:rFonts w:hint="eastAsia"/>
        </w:rPr>
        <w:t>规定的事件类型代码，占2字节空间，数据类型为uint。</w:t>
      </w:r>
    </w:p>
    <w:p w14:paraId="019A4358" w14:textId="77777777" w:rsidR="00AC4915" w:rsidRPr="00242F60" w:rsidRDefault="00AC4915" w:rsidP="00AC4915">
      <w:pPr>
        <w:pStyle w:val="aff4"/>
        <w:spacing w:before="156" w:after="156"/>
      </w:pPr>
      <w:r w:rsidRPr="00242F60">
        <w:rPr>
          <w:rFonts w:hint="eastAsia"/>
        </w:rPr>
        <w:t>事件类型代码</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450"/>
        <w:gridCol w:w="4888"/>
      </w:tblGrid>
      <w:tr w:rsidR="00AC4915" w:rsidRPr="00242F60" w14:paraId="40109217" w14:textId="77777777" w:rsidTr="00185755">
        <w:trPr>
          <w:trHeight w:val="216"/>
          <w:tblHeader/>
          <w:jc w:val="center"/>
        </w:trPr>
        <w:tc>
          <w:tcPr>
            <w:tcW w:w="2383" w:type="pct"/>
          </w:tcPr>
          <w:p w14:paraId="16163E6B" w14:textId="77777777" w:rsidR="00AC4915" w:rsidRPr="00242F60" w:rsidRDefault="00AC4915" w:rsidP="00185755">
            <w:pPr>
              <w:spacing w:line="240" w:lineRule="exact"/>
              <w:jc w:val="center"/>
              <w:rPr>
                <w:rFonts w:ascii="黑体" w:eastAsia="黑体" w:hAnsi="黑体"/>
                <w:sz w:val="18"/>
                <w:szCs w:val="18"/>
              </w:rPr>
            </w:pPr>
            <w:r w:rsidRPr="00242F60">
              <w:rPr>
                <w:rFonts w:ascii="黑体" w:eastAsia="黑体" w:hAnsi="黑体" w:hint="eastAsia"/>
                <w:sz w:val="18"/>
                <w:szCs w:val="18"/>
              </w:rPr>
              <w:t>状态代码</w:t>
            </w:r>
          </w:p>
        </w:tc>
        <w:tc>
          <w:tcPr>
            <w:tcW w:w="2617" w:type="pct"/>
          </w:tcPr>
          <w:p w14:paraId="6E65523B" w14:textId="77777777" w:rsidR="00AC4915" w:rsidRPr="00242F60" w:rsidRDefault="00AC4915" w:rsidP="00185755">
            <w:pPr>
              <w:spacing w:line="240" w:lineRule="exact"/>
              <w:jc w:val="center"/>
              <w:rPr>
                <w:rFonts w:ascii="黑体" w:eastAsia="黑体" w:hAnsi="黑体"/>
                <w:sz w:val="18"/>
                <w:szCs w:val="18"/>
              </w:rPr>
            </w:pPr>
            <w:r w:rsidRPr="00242F60">
              <w:rPr>
                <w:rFonts w:ascii="黑体" w:eastAsia="黑体" w:hAnsi="黑体" w:hint="eastAsia"/>
                <w:sz w:val="18"/>
                <w:szCs w:val="18"/>
              </w:rPr>
              <w:t>说明</w:t>
            </w:r>
          </w:p>
        </w:tc>
      </w:tr>
      <w:tr w:rsidR="00AC4915" w:rsidRPr="00242F60" w14:paraId="3CE8EEA8" w14:textId="77777777" w:rsidTr="00185755">
        <w:trPr>
          <w:trHeight w:val="204"/>
          <w:jc w:val="center"/>
        </w:trPr>
        <w:tc>
          <w:tcPr>
            <w:tcW w:w="2383" w:type="pct"/>
          </w:tcPr>
          <w:p w14:paraId="56C146C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0</w:t>
            </w:r>
          </w:p>
        </w:tc>
        <w:tc>
          <w:tcPr>
            <w:tcW w:w="2617" w:type="pct"/>
          </w:tcPr>
          <w:p w14:paraId="4FC4687A"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2F57A291" w14:textId="77777777" w:rsidTr="00185755">
        <w:trPr>
          <w:trHeight w:val="204"/>
          <w:jc w:val="center"/>
        </w:trPr>
        <w:tc>
          <w:tcPr>
            <w:tcW w:w="2383" w:type="pct"/>
          </w:tcPr>
          <w:p w14:paraId="4F1870C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w:t>
            </w:r>
          </w:p>
        </w:tc>
        <w:tc>
          <w:tcPr>
            <w:tcW w:w="2617" w:type="pct"/>
          </w:tcPr>
          <w:p w14:paraId="77AC7D80"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正常</w:t>
            </w:r>
          </w:p>
        </w:tc>
      </w:tr>
      <w:tr w:rsidR="00AC4915" w:rsidRPr="00242F60" w14:paraId="08FD3F85" w14:textId="77777777" w:rsidTr="00185755">
        <w:trPr>
          <w:trHeight w:val="204"/>
          <w:jc w:val="center"/>
        </w:trPr>
        <w:tc>
          <w:tcPr>
            <w:tcW w:w="2383" w:type="pct"/>
          </w:tcPr>
          <w:p w14:paraId="5004734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w:t>
            </w:r>
          </w:p>
        </w:tc>
        <w:tc>
          <w:tcPr>
            <w:tcW w:w="2617" w:type="pct"/>
          </w:tcPr>
          <w:p w14:paraId="55C88759"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首火警</w:t>
            </w:r>
          </w:p>
        </w:tc>
      </w:tr>
      <w:tr w:rsidR="00AC4915" w:rsidRPr="00242F60" w14:paraId="6DE7EF4B" w14:textId="77777777" w:rsidTr="00185755">
        <w:trPr>
          <w:trHeight w:val="204"/>
          <w:jc w:val="center"/>
        </w:trPr>
        <w:tc>
          <w:tcPr>
            <w:tcW w:w="2383" w:type="pct"/>
          </w:tcPr>
          <w:p w14:paraId="767A912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lastRenderedPageBreak/>
              <w:t>3</w:t>
            </w:r>
          </w:p>
        </w:tc>
        <w:tc>
          <w:tcPr>
            <w:tcW w:w="2617" w:type="pct"/>
          </w:tcPr>
          <w:p w14:paraId="571F7C14"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火警</w:t>
            </w:r>
          </w:p>
        </w:tc>
      </w:tr>
      <w:tr w:rsidR="00AC4915" w:rsidRPr="00242F60" w14:paraId="00832886" w14:textId="77777777" w:rsidTr="00185755">
        <w:trPr>
          <w:trHeight w:val="204"/>
          <w:jc w:val="center"/>
        </w:trPr>
        <w:tc>
          <w:tcPr>
            <w:tcW w:w="2383" w:type="pct"/>
          </w:tcPr>
          <w:p w14:paraId="75D3FCE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w:t>
            </w:r>
          </w:p>
        </w:tc>
        <w:tc>
          <w:tcPr>
            <w:tcW w:w="2617" w:type="pct"/>
          </w:tcPr>
          <w:p w14:paraId="60999F5A"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电气火灾报警</w:t>
            </w:r>
          </w:p>
        </w:tc>
      </w:tr>
      <w:tr w:rsidR="00AC4915" w:rsidRPr="00242F60" w14:paraId="5039774B" w14:textId="77777777" w:rsidTr="00185755">
        <w:trPr>
          <w:trHeight w:val="204"/>
          <w:jc w:val="center"/>
        </w:trPr>
        <w:tc>
          <w:tcPr>
            <w:tcW w:w="2383" w:type="pct"/>
          </w:tcPr>
          <w:p w14:paraId="42B6549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5</w:t>
            </w:r>
          </w:p>
        </w:tc>
        <w:tc>
          <w:tcPr>
            <w:tcW w:w="2617" w:type="pct"/>
          </w:tcPr>
          <w:p w14:paraId="67D77892"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可燃气体低限报警</w:t>
            </w:r>
          </w:p>
        </w:tc>
      </w:tr>
      <w:tr w:rsidR="00AC4915" w:rsidRPr="00242F60" w14:paraId="4E5EE48A" w14:textId="77777777" w:rsidTr="00185755">
        <w:trPr>
          <w:trHeight w:val="204"/>
          <w:jc w:val="center"/>
        </w:trPr>
        <w:tc>
          <w:tcPr>
            <w:tcW w:w="2383" w:type="pct"/>
          </w:tcPr>
          <w:p w14:paraId="47A2548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6</w:t>
            </w:r>
          </w:p>
        </w:tc>
        <w:tc>
          <w:tcPr>
            <w:tcW w:w="2617" w:type="pct"/>
          </w:tcPr>
          <w:p w14:paraId="3992C366"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可燃气体高限报警</w:t>
            </w:r>
          </w:p>
        </w:tc>
      </w:tr>
      <w:tr w:rsidR="00AC4915" w:rsidRPr="00242F60" w14:paraId="190CBB49" w14:textId="77777777" w:rsidTr="00185755">
        <w:trPr>
          <w:trHeight w:val="204"/>
          <w:jc w:val="center"/>
        </w:trPr>
        <w:tc>
          <w:tcPr>
            <w:tcW w:w="2383" w:type="pct"/>
          </w:tcPr>
          <w:p w14:paraId="29725CB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7</w:t>
            </w:r>
          </w:p>
        </w:tc>
        <w:tc>
          <w:tcPr>
            <w:tcW w:w="2617" w:type="pct"/>
          </w:tcPr>
          <w:p w14:paraId="235BEFD6"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可燃气体超量程报警</w:t>
            </w:r>
          </w:p>
        </w:tc>
      </w:tr>
      <w:tr w:rsidR="00AC4915" w:rsidRPr="00242F60" w14:paraId="48029397" w14:textId="77777777" w:rsidTr="00185755">
        <w:trPr>
          <w:trHeight w:val="204"/>
          <w:jc w:val="center"/>
        </w:trPr>
        <w:tc>
          <w:tcPr>
            <w:tcW w:w="2383" w:type="pct"/>
          </w:tcPr>
          <w:p w14:paraId="1879B17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8</w:t>
            </w:r>
          </w:p>
        </w:tc>
        <w:tc>
          <w:tcPr>
            <w:tcW w:w="2617" w:type="pct"/>
          </w:tcPr>
          <w:p w14:paraId="0F9AFDAD"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电气火灾预警</w:t>
            </w:r>
          </w:p>
        </w:tc>
      </w:tr>
      <w:tr w:rsidR="00AC4915" w:rsidRPr="00242F60" w14:paraId="10C2AE01" w14:textId="77777777" w:rsidTr="00185755">
        <w:trPr>
          <w:trHeight w:val="204"/>
          <w:jc w:val="center"/>
        </w:trPr>
        <w:tc>
          <w:tcPr>
            <w:tcW w:w="2383" w:type="pct"/>
          </w:tcPr>
          <w:p w14:paraId="25E4D51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9</w:t>
            </w:r>
          </w:p>
        </w:tc>
        <w:tc>
          <w:tcPr>
            <w:tcW w:w="2617" w:type="pct"/>
          </w:tcPr>
          <w:p w14:paraId="56D05110"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确认故障信息、火灾报警信息</w:t>
            </w:r>
          </w:p>
        </w:tc>
      </w:tr>
      <w:tr w:rsidR="00F77A9B" w:rsidRPr="00242F60" w14:paraId="2BA814FE" w14:textId="77777777" w:rsidTr="00185755">
        <w:trPr>
          <w:trHeight w:val="204"/>
          <w:jc w:val="center"/>
        </w:trPr>
        <w:tc>
          <w:tcPr>
            <w:tcW w:w="2383" w:type="pct"/>
          </w:tcPr>
          <w:p w14:paraId="16BCBE3E" w14:textId="6A89EFF9" w:rsidR="00F77A9B" w:rsidRPr="00241785" w:rsidRDefault="00F77A9B" w:rsidP="00185755">
            <w:pPr>
              <w:spacing w:line="240" w:lineRule="exact"/>
              <w:jc w:val="center"/>
              <w:rPr>
                <w:rFonts w:ascii="宋体" w:hAnsi="宋体"/>
                <w:sz w:val="18"/>
                <w:szCs w:val="18"/>
              </w:rPr>
            </w:pPr>
            <w:r w:rsidRPr="00241785">
              <w:rPr>
                <w:rFonts w:ascii="宋体" w:hAnsi="宋体" w:hint="eastAsia"/>
                <w:sz w:val="18"/>
                <w:szCs w:val="18"/>
              </w:rPr>
              <w:t>1</w:t>
            </w:r>
            <w:r w:rsidRPr="00241785">
              <w:rPr>
                <w:rFonts w:ascii="宋体" w:hAnsi="宋体"/>
                <w:sz w:val="18"/>
                <w:szCs w:val="18"/>
              </w:rPr>
              <w:t>0</w:t>
            </w:r>
          </w:p>
        </w:tc>
        <w:tc>
          <w:tcPr>
            <w:tcW w:w="2617" w:type="pct"/>
          </w:tcPr>
          <w:p w14:paraId="61DB0DAA" w14:textId="1213EA88" w:rsidR="00F77A9B" w:rsidRPr="00241785" w:rsidRDefault="00F77A9B" w:rsidP="00185755">
            <w:pPr>
              <w:spacing w:line="240" w:lineRule="exact"/>
              <w:rPr>
                <w:rFonts w:ascii="宋体" w:hAnsi="宋体"/>
                <w:sz w:val="18"/>
                <w:szCs w:val="18"/>
              </w:rPr>
            </w:pPr>
            <w:r w:rsidRPr="00241785">
              <w:rPr>
                <w:rFonts w:ascii="宋体" w:hAnsi="宋体" w:hint="eastAsia"/>
                <w:sz w:val="18"/>
                <w:szCs w:val="18"/>
              </w:rPr>
              <w:t>报警撤销</w:t>
            </w:r>
          </w:p>
        </w:tc>
      </w:tr>
      <w:tr w:rsidR="00AC4915" w:rsidRPr="00242F60" w14:paraId="1DDFB684" w14:textId="77777777" w:rsidTr="00185755">
        <w:trPr>
          <w:trHeight w:val="204"/>
          <w:jc w:val="center"/>
        </w:trPr>
        <w:tc>
          <w:tcPr>
            <w:tcW w:w="2383" w:type="pct"/>
          </w:tcPr>
          <w:p w14:paraId="179A1204" w14:textId="6407E076" w:rsidR="00AC4915" w:rsidRPr="00242F60" w:rsidRDefault="00AC4915" w:rsidP="00185755">
            <w:pPr>
              <w:spacing w:line="240" w:lineRule="exact"/>
              <w:jc w:val="center"/>
              <w:rPr>
                <w:rFonts w:ascii="宋体" w:hAnsi="宋体"/>
                <w:sz w:val="18"/>
                <w:szCs w:val="18"/>
              </w:rPr>
            </w:pPr>
            <w:r w:rsidRPr="00242F60">
              <w:rPr>
                <w:rFonts w:ascii="宋体" w:hAnsi="宋体"/>
                <w:sz w:val="18"/>
                <w:szCs w:val="18"/>
              </w:rPr>
              <w:t>1</w:t>
            </w:r>
            <w:r w:rsidR="00F77A9B">
              <w:rPr>
                <w:rFonts w:ascii="宋体" w:hAnsi="宋体"/>
                <w:sz w:val="18"/>
                <w:szCs w:val="18"/>
              </w:rPr>
              <w:t>1</w:t>
            </w:r>
            <w:r w:rsidRPr="00242F60">
              <w:rPr>
                <w:rFonts w:ascii="宋体" w:hAnsi="宋体" w:hint="eastAsia"/>
                <w:sz w:val="18"/>
                <w:szCs w:val="18"/>
              </w:rPr>
              <w:t>～</w:t>
            </w:r>
            <w:r w:rsidRPr="00242F60">
              <w:rPr>
                <w:rFonts w:ascii="宋体" w:hAnsi="宋体"/>
                <w:sz w:val="18"/>
                <w:szCs w:val="18"/>
              </w:rPr>
              <w:t>18</w:t>
            </w:r>
          </w:p>
        </w:tc>
        <w:tc>
          <w:tcPr>
            <w:tcW w:w="2617" w:type="pct"/>
          </w:tcPr>
          <w:p w14:paraId="0CB1D908"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69561755" w14:textId="77777777" w:rsidTr="00185755">
        <w:trPr>
          <w:trHeight w:val="204"/>
          <w:jc w:val="center"/>
        </w:trPr>
        <w:tc>
          <w:tcPr>
            <w:tcW w:w="2383" w:type="pct"/>
          </w:tcPr>
          <w:p w14:paraId="2A6998AE" w14:textId="77777777" w:rsidR="00AC4915" w:rsidRPr="00242F60" w:rsidDel="004563A9" w:rsidRDefault="00AC4915" w:rsidP="00185755">
            <w:pPr>
              <w:spacing w:line="240" w:lineRule="exact"/>
              <w:jc w:val="center"/>
              <w:rPr>
                <w:rFonts w:ascii="宋体" w:hAnsi="宋体"/>
                <w:sz w:val="18"/>
                <w:szCs w:val="18"/>
              </w:rPr>
            </w:pPr>
            <w:r w:rsidRPr="00242F60">
              <w:rPr>
                <w:rFonts w:ascii="宋体" w:hAnsi="宋体" w:hint="eastAsia"/>
                <w:sz w:val="18"/>
                <w:szCs w:val="18"/>
              </w:rPr>
              <w:t>1</w:t>
            </w:r>
            <w:r w:rsidRPr="00242F60">
              <w:rPr>
                <w:rFonts w:ascii="宋体" w:hAnsi="宋体"/>
                <w:sz w:val="18"/>
                <w:szCs w:val="18"/>
              </w:rPr>
              <w:t>9</w:t>
            </w:r>
          </w:p>
        </w:tc>
        <w:tc>
          <w:tcPr>
            <w:tcW w:w="2617" w:type="pct"/>
          </w:tcPr>
          <w:p w14:paraId="301323ED"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启动</w:t>
            </w:r>
          </w:p>
        </w:tc>
      </w:tr>
      <w:tr w:rsidR="00AC4915" w:rsidRPr="00242F60" w14:paraId="10912AC8" w14:textId="77777777" w:rsidTr="00185755">
        <w:trPr>
          <w:trHeight w:val="204"/>
          <w:jc w:val="center"/>
        </w:trPr>
        <w:tc>
          <w:tcPr>
            <w:tcW w:w="2383" w:type="pct"/>
          </w:tcPr>
          <w:p w14:paraId="26CA08B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20</w:t>
            </w:r>
          </w:p>
        </w:tc>
        <w:tc>
          <w:tcPr>
            <w:tcW w:w="2617" w:type="pct"/>
          </w:tcPr>
          <w:p w14:paraId="2FBD69D0"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自动启动</w:t>
            </w:r>
          </w:p>
        </w:tc>
      </w:tr>
      <w:tr w:rsidR="00AC4915" w:rsidRPr="00242F60" w14:paraId="698618A0" w14:textId="77777777" w:rsidTr="00185755">
        <w:trPr>
          <w:trHeight w:val="204"/>
          <w:jc w:val="center"/>
        </w:trPr>
        <w:tc>
          <w:tcPr>
            <w:tcW w:w="2383" w:type="pct"/>
          </w:tcPr>
          <w:p w14:paraId="2C22E27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21</w:t>
            </w:r>
          </w:p>
        </w:tc>
        <w:tc>
          <w:tcPr>
            <w:tcW w:w="2617" w:type="pct"/>
          </w:tcPr>
          <w:p w14:paraId="5155F433"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手动启动</w:t>
            </w:r>
          </w:p>
        </w:tc>
      </w:tr>
      <w:tr w:rsidR="00AC4915" w:rsidRPr="00242F60" w14:paraId="3F5E9D14" w14:textId="77777777" w:rsidTr="00185755">
        <w:trPr>
          <w:trHeight w:val="204"/>
          <w:jc w:val="center"/>
        </w:trPr>
        <w:tc>
          <w:tcPr>
            <w:tcW w:w="2383" w:type="pct"/>
          </w:tcPr>
          <w:p w14:paraId="586B92A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22</w:t>
            </w:r>
          </w:p>
        </w:tc>
        <w:tc>
          <w:tcPr>
            <w:tcW w:w="2617" w:type="pct"/>
          </w:tcPr>
          <w:p w14:paraId="31E528E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现场急启</w:t>
            </w:r>
          </w:p>
        </w:tc>
      </w:tr>
      <w:tr w:rsidR="00AC4915" w:rsidRPr="00242F60" w14:paraId="38252F59" w14:textId="77777777" w:rsidTr="00185755">
        <w:trPr>
          <w:trHeight w:val="204"/>
          <w:jc w:val="center"/>
        </w:trPr>
        <w:tc>
          <w:tcPr>
            <w:tcW w:w="2383" w:type="pct"/>
          </w:tcPr>
          <w:p w14:paraId="2BBCD17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23</w:t>
            </w:r>
          </w:p>
        </w:tc>
        <w:tc>
          <w:tcPr>
            <w:tcW w:w="2617" w:type="pct"/>
          </w:tcPr>
          <w:p w14:paraId="05BCD432"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联动启动</w:t>
            </w:r>
          </w:p>
        </w:tc>
      </w:tr>
      <w:tr w:rsidR="00AC4915" w:rsidRPr="00242F60" w14:paraId="51F116C5" w14:textId="77777777" w:rsidTr="00185755">
        <w:trPr>
          <w:trHeight w:val="204"/>
          <w:jc w:val="center"/>
        </w:trPr>
        <w:tc>
          <w:tcPr>
            <w:tcW w:w="2383" w:type="pct"/>
          </w:tcPr>
          <w:p w14:paraId="0596311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24</w:t>
            </w:r>
          </w:p>
        </w:tc>
        <w:tc>
          <w:tcPr>
            <w:tcW w:w="2617" w:type="pct"/>
          </w:tcPr>
          <w:p w14:paraId="6DE6FFD2"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气体灭火开始延时</w:t>
            </w:r>
          </w:p>
        </w:tc>
      </w:tr>
      <w:tr w:rsidR="00AC4915" w:rsidRPr="00242F60" w14:paraId="0E6F784A" w14:textId="77777777" w:rsidTr="00185755">
        <w:trPr>
          <w:trHeight w:val="204"/>
          <w:jc w:val="center"/>
        </w:trPr>
        <w:tc>
          <w:tcPr>
            <w:tcW w:w="2383" w:type="pct"/>
          </w:tcPr>
          <w:p w14:paraId="29036A9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25</w:t>
            </w:r>
          </w:p>
        </w:tc>
        <w:tc>
          <w:tcPr>
            <w:tcW w:w="2617" w:type="pct"/>
          </w:tcPr>
          <w:p w14:paraId="031D19B2"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气体喷洒</w:t>
            </w:r>
          </w:p>
        </w:tc>
      </w:tr>
      <w:tr w:rsidR="00AC4915" w:rsidRPr="00242F60" w14:paraId="7C82461D" w14:textId="77777777" w:rsidTr="00185755">
        <w:trPr>
          <w:trHeight w:val="204"/>
          <w:jc w:val="center"/>
        </w:trPr>
        <w:tc>
          <w:tcPr>
            <w:tcW w:w="2383" w:type="pct"/>
          </w:tcPr>
          <w:p w14:paraId="6566725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26</w:t>
            </w:r>
          </w:p>
        </w:tc>
        <w:tc>
          <w:tcPr>
            <w:tcW w:w="2617" w:type="pct"/>
          </w:tcPr>
          <w:p w14:paraId="263C908D"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反馈</w:t>
            </w:r>
          </w:p>
        </w:tc>
      </w:tr>
      <w:tr w:rsidR="00AC4915" w:rsidRPr="00242F60" w14:paraId="53E08587" w14:textId="77777777" w:rsidTr="00185755">
        <w:trPr>
          <w:trHeight w:val="204"/>
          <w:jc w:val="center"/>
        </w:trPr>
        <w:tc>
          <w:tcPr>
            <w:tcW w:w="2383" w:type="pct"/>
          </w:tcPr>
          <w:p w14:paraId="2CC8BF0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27</w:t>
            </w:r>
          </w:p>
        </w:tc>
        <w:tc>
          <w:tcPr>
            <w:tcW w:w="2617" w:type="pct"/>
          </w:tcPr>
          <w:p w14:paraId="2C54FFA7"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喷洒反馈</w:t>
            </w:r>
          </w:p>
        </w:tc>
      </w:tr>
      <w:tr w:rsidR="00AC4915" w:rsidRPr="00242F60" w14:paraId="357FD29D" w14:textId="77777777" w:rsidTr="00185755">
        <w:trPr>
          <w:trHeight w:val="204"/>
          <w:jc w:val="center"/>
        </w:trPr>
        <w:tc>
          <w:tcPr>
            <w:tcW w:w="2383" w:type="pct"/>
          </w:tcPr>
          <w:p w14:paraId="676F806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28</w:t>
            </w:r>
          </w:p>
        </w:tc>
        <w:tc>
          <w:tcPr>
            <w:tcW w:w="2617" w:type="pct"/>
          </w:tcPr>
          <w:p w14:paraId="3B9DF2FE"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反馈撤销</w:t>
            </w:r>
          </w:p>
        </w:tc>
      </w:tr>
      <w:tr w:rsidR="00AC4915" w:rsidRPr="00242F60" w14:paraId="2D53C41D" w14:textId="77777777" w:rsidTr="00185755">
        <w:trPr>
          <w:trHeight w:val="204"/>
          <w:jc w:val="center"/>
        </w:trPr>
        <w:tc>
          <w:tcPr>
            <w:tcW w:w="2383" w:type="pct"/>
          </w:tcPr>
          <w:p w14:paraId="03BFB0C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29</w:t>
            </w:r>
          </w:p>
        </w:tc>
        <w:tc>
          <w:tcPr>
            <w:tcW w:w="2617" w:type="pct"/>
          </w:tcPr>
          <w:p w14:paraId="6BEE3AD4"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停止</w:t>
            </w:r>
          </w:p>
        </w:tc>
      </w:tr>
      <w:tr w:rsidR="00AC4915" w:rsidRPr="00242F60" w14:paraId="73184BFD" w14:textId="77777777" w:rsidTr="00185755">
        <w:trPr>
          <w:trHeight w:val="204"/>
          <w:jc w:val="center"/>
        </w:trPr>
        <w:tc>
          <w:tcPr>
            <w:tcW w:w="2383" w:type="pct"/>
          </w:tcPr>
          <w:p w14:paraId="019751F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30</w:t>
            </w:r>
          </w:p>
        </w:tc>
        <w:tc>
          <w:tcPr>
            <w:tcW w:w="2617" w:type="pct"/>
          </w:tcPr>
          <w:p w14:paraId="253165BA"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现场急停</w:t>
            </w:r>
          </w:p>
        </w:tc>
      </w:tr>
      <w:tr w:rsidR="00AC4915" w:rsidRPr="00242F60" w14:paraId="2D87137B" w14:textId="77777777" w:rsidTr="00185755">
        <w:trPr>
          <w:trHeight w:val="204"/>
          <w:jc w:val="center"/>
        </w:trPr>
        <w:tc>
          <w:tcPr>
            <w:tcW w:w="2383" w:type="pct"/>
          </w:tcPr>
          <w:p w14:paraId="06280FD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3</w:t>
            </w:r>
            <w:r w:rsidRPr="00242F60">
              <w:rPr>
                <w:rFonts w:ascii="宋体" w:hAnsi="宋体"/>
                <w:sz w:val="18"/>
                <w:szCs w:val="18"/>
              </w:rPr>
              <w:t>1</w:t>
            </w:r>
          </w:p>
        </w:tc>
        <w:tc>
          <w:tcPr>
            <w:tcW w:w="2617" w:type="pct"/>
          </w:tcPr>
          <w:p w14:paraId="49F3EAE4"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消火栓系统、自动喷淋系统水压低</w:t>
            </w:r>
          </w:p>
        </w:tc>
      </w:tr>
      <w:tr w:rsidR="00AC4915" w:rsidRPr="00242F60" w14:paraId="6DF0879C" w14:textId="77777777" w:rsidTr="00185755">
        <w:trPr>
          <w:trHeight w:val="204"/>
          <w:jc w:val="center"/>
        </w:trPr>
        <w:tc>
          <w:tcPr>
            <w:tcW w:w="2383" w:type="pct"/>
          </w:tcPr>
          <w:p w14:paraId="320329AE" w14:textId="77777777" w:rsidR="00AC4915" w:rsidRPr="00242F60" w:rsidRDefault="00AC4915" w:rsidP="00185755">
            <w:pPr>
              <w:spacing w:line="240" w:lineRule="exact"/>
              <w:jc w:val="center"/>
              <w:rPr>
                <w:rFonts w:ascii="宋体" w:hAnsi="宋体"/>
                <w:sz w:val="18"/>
                <w:szCs w:val="18"/>
              </w:rPr>
            </w:pPr>
            <w:r w:rsidRPr="00242F60">
              <w:rPr>
                <w:rFonts w:ascii="宋体" w:hAnsi="宋体"/>
                <w:sz w:val="18"/>
                <w:szCs w:val="18"/>
              </w:rPr>
              <w:t>32</w:t>
            </w:r>
            <w:r w:rsidRPr="00242F60">
              <w:rPr>
                <w:rFonts w:ascii="宋体" w:hAnsi="宋体" w:hint="eastAsia"/>
                <w:sz w:val="18"/>
                <w:szCs w:val="18"/>
              </w:rPr>
              <w:t>～39</w:t>
            </w:r>
          </w:p>
        </w:tc>
        <w:tc>
          <w:tcPr>
            <w:tcW w:w="2617" w:type="pct"/>
          </w:tcPr>
          <w:p w14:paraId="3E62C370"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4526B919" w14:textId="77777777" w:rsidTr="00185755">
        <w:trPr>
          <w:trHeight w:val="204"/>
          <w:jc w:val="center"/>
        </w:trPr>
        <w:tc>
          <w:tcPr>
            <w:tcW w:w="2383" w:type="pct"/>
          </w:tcPr>
          <w:p w14:paraId="3F8F696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40</w:t>
            </w:r>
          </w:p>
        </w:tc>
        <w:tc>
          <w:tcPr>
            <w:tcW w:w="2617" w:type="pct"/>
          </w:tcPr>
          <w:p w14:paraId="7BCB6676"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应急</w:t>
            </w:r>
          </w:p>
        </w:tc>
      </w:tr>
      <w:tr w:rsidR="00AC4915" w:rsidRPr="00242F60" w14:paraId="4F3B3623" w14:textId="77777777" w:rsidTr="00185755">
        <w:trPr>
          <w:trHeight w:val="204"/>
          <w:jc w:val="center"/>
        </w:trPr>
        <w:tc>
          <w:tcPr>
            <w:tcW w:w="2383" w:type="pct"/>
          </w:tcPr>
          <w:p w14:paraId="7997D43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41</w:t>
            </w:r>
          </w:p>
        </w:tc>
        <w:tc>
          <w:tcPr>
            <w:tcW w:w="2617" w:type="pct"/>
          </w:tcPr>
          <w:p w14:paraId="50B51D8B"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月检</w:t>
            </w:r>
          </w:p>
        </w:tc>
      </w:tr>
      <w:tr w:rsidR="00AC4915" w:rsidRPr="00242F60" w14:paraId="14AD7D0A" w14:textId="77777777" w:rsidTr="00185755">
        <w:trPr>
          <w:trHeight w:val="204"/>
          <w:jc w:val="center"/>
        </w:trPr>
        <w:tc>
          <w:tcPr>
            <w:tcW w:w="2383" w:type="pct"/>
          </w:tcPr>
          <w:p w14:paraId="2D98B1F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42</w:t>
            </w:r>
          </w:p>
        </w:tc>
        <w:tc>
          <w:tcPr>
            <w:tcW w:w="2617" w:type="pct"/>
          </w:tcPr>
          <w:p w14:paraId="55F0DF2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年检</w:t>
            </w:r>
          </w:p>
        </w:tc>
      </w:tr>
      <w:tr w:rsidR="00AC4915" w:rsidRPr="00242F60" w14:paraId="1BF34D2D" w14:textId="77777777" w:rsidTr="00185755">
        <w:trPr>
          <w:trHeight w:val="204"/>
          <w:jc w:val="center"/>
        </w:trPr>
        <w:tc>
          <w:tcPr>
            <w:tcW w:w="2383" w:type="pct"/>
          </w:tcPr>
          <w:p w14:paraId="5EA2A00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43</w:t>
            </w:r>
          </w:p>
        </w:tc>
        <w:tc>
          <w:tcPr>
            <w:tcW w:w="2617" w:type="pct"/>
          </w:tcPr>
          <w:p w14:paraId="1FE1291F"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标志灯具改变方向</w:t>
            </w:r>
          </w:p>
        </w:tc>
      </w:tr>
      <w:tr w:rsidR="00AC4915" w:rsidRPr="00242F60" w14:paraId="5058A210" w14:textId="77777777" w:rsidTr="00185755">
        <w:trPr>
          <w:trHeight w:val="204"/>
          <w:jc w:val="center"/>
        </w:trPr>
        <w:tc>
          <w:tcPr>
            <w:tcW w:w="2383" w:type="pct"/>
          </w:tcPr>
          <w:p w14:paraId="5FE472B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44</w:t>
            </w:r>
          </w:p>
        </w:tc>
        <w:tc>
          <w:tcPr>
            <w:tcW w:w="2617" w:type="pct"/>
          </w:tcPr>
          <w:p w14:paraId="5A10C4BE"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电梯迫降</w:t>
            </w:r>
          </w:p>
        </w:tc>
      </w:tr>
      <w:tr w:rsidR="00AC4915" w:rsidRPr="00242F60" w14:paraId="42A13F85" w14:textId="77777777" w:rsidTr="00185755">
        <w:trPr>
          <w:trHeight w:val="204"/>
          <w:jc w:val="center"/>
        </w:trPr>
        <w:tc>
          <w:tcPr>
            <w:tcW w:w="2383" w:type="pct"/>
          </w:tcPr>
          <w:p w14:paraId="734E0F0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45</w:t>
            </w:r>
          </w:p>
        </w:tc>
        <w:tc>
          <w:tcPr>
            <w:tcW w:w="2617" w:type="pct"/>
          </w:tcPr>
          <w:p w14:paraId="14A2BFB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卷帘半降</w:t>
            </w:r>
          </w:p>
        </w:tc>
      </w:tr>
      <w:tr w:rsidR="00AC4915" w:rsidRPr="00242F60" w14:paraId="25493BE6" w14:textId="77777777" w:rsidTr="00185755">
        <w:trPr>
          <w:trHeight w:val="204"/>
          <w:jc w:val="center"/>
        </w:trPr>
        <w:tc>
          <w:tcPr>
            <w:tcW w:w="2383" w:type="pct"/>
          </w:tcPr>
          <w:p w14:paraId="3F0EB71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46</w:t>
            </w:r>
          </w:p>
        </w:tc>
        <w:tc>
          <w:tcPr>
            <w:tcW w:w="2617" w:type="pct"/>
          </w:tcPr>
          <w:p w14:paraId="3291FAA4"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卷帘全降</w:t>
            </w:r>
          </w:p>
        </w:tc>
      </w:tr>
      <w:tr w:rsidR="00AC4915" w:rsidRPr="00242F60" w14:paraId="78555728" w14:textId="77777777" w:rsidTr="00185755">
        <w:trPr>
          <w:trHeight w:val="204"/>
          <w:jc w:val="center"/>
        </w:trPr>
        <w:tc>
          <w:tcPr>
            <w:tcW w:w="2383" w:type="pct"/>
          </w:tcPr>
          <w:p w14:paraId="058BA3A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47</w:t>
            </w:r>
          </w:p>
        </w:tc>
        <w:tc>
          <w:tcPr>
            <w:tcW w:w="2617" w:type="pct"/>
          </w:tcPr>
          <w:p w14:paraId="5910E606"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呼叫</w:t>
            </w:r>
          </w:p>
        </w:tc>
      </w:tr>
      <w:tr w:rsidR="00AC4915" w:rsidRPr="00242F60" w14:paraId="7148E282" w14:textId="77777777" w:rsidTr="00185755">
        <w:trPr>
          <w:trHeight w:val="204"/>
          <w:jc w:val="center"/>
        </w:trPr>
        <w:tc>
          <w:tcPr>
            <w:tcW w:w="2383" w:type="pct"/>
          </w:tcPr>
          <w:p w14:paraId="7CFD97B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48</w:t>
            </w:r>
          </w:p>
        </w:tc>
        <w:tc>
          <w:tcPr>
            <w:tcW w:w="2617" w:type="pct"/>
          </w:tcPr>
          <w:p w14:paraId="27B1F676"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通话</w:t>
            </w:r>
          </w:p>
        </w:tc>
      </w:tr>
      <w:tr w:rsidR="00AC4915" w:rsidRPr="00242F60" w14:paraId="6B5A5985" w14:textId="77777777" w:rsidTr="00185755">
        <w:trPr>
          <w:trHeight w:val="204"/>
          <w:jc w:val="center"/>
        </w:trPr>
        <w:tc>
          <w:tcPr>
            <w:tcW w:w="2383" w:type="pct"/>
          </w:tcPr>
          <w:p w14:paraId="142686A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49</w:t>
            </w:r>
          </w:p>
        </w:tc>
        <w:tc>
          <w:tcPr>
            <w:tcW w:w="2617" w:type="pct"/>
          </w:tcPr>
          <w:p w14:paraId="25092843"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消防设备电源失电</w:t>
            </w:r>
          </w:p>
        </w:tc>
      </w:tr>
      <w:tr w:rsidR="00AC4915" w:rsidRPr="00242F60" w14:paraId="302825E2" w14:textId="77777777" w:rsidTr="00185755">
        <w:trPr>
          <w:trHeight w:val="204"/>
          <w:jc w:val="center"/>
        </w:trPr>
        <w:tc>
          <w:tcPr>
            <w:tcW w:w="2383" w:type="pct"/>
          </w:tcPr>
          <w:p w14:paraId="0429329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50</w:t>
            </w:r>
          </w:p>
        </w:tc>
        <w:tc>
          <w:tcPr>
            <w:tcW w:w="2617" w:type="pct"/>
          </w:tcPr>
          <w:p w14:paraId="3B86744B"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消防设备电源欠压</w:t>
            </w:r>
          </w:p>
        </w:tc>
      </w:tr>
      <w:tr w:rsidR="00AC4915" w:rsidRPr="00242F60" w14:paraId="4AE4E9A6" w14:textId="77777777" w:rsidTr="00185755">
        <w:trPr>
          <w:trHeight w:val="204"/>
          <w:jc w:val="center"/>
        </w:trPr>
        <w:tc>
          <w:tcPr>
            <w:tcW w:w="2383" w:type="pct"/>
          </w:tcPr>
          <w:p w14:paraId="0F42114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51</w:t>
            </w:r>
          </w:p>
        </w:tc>
        <w:tc>
          <w:tcPr>
            <w:tcW w:w="2617" w:type="pct"/>
          </w:tcPr>
          <w:p w14:paraId="749D2016"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消防设备电源过压</w:t>
            </w:r>
          </w:p>
        </w:tc>
      </w:tr>
      <w:tr w:rsidR="00AC4915" w:rsidRPr="00242F60" w14:paraId="2886AB93" w14:textId="77777777" w:rsidTr="00185755">
        <w:trPr>
          <w:trHeight w:val="204"/>
          <w:jc w:val="center"/>
        </w:trPr>
        <w:tc>
          <w:tcPr>
            <w:tcW w:w="2383" w:type="pct"/>
          </w:tcPr>
          <w:p w14:paraId="4AE4504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52</w:t>
            </w:r>
          </w:p>
        </w:tc>
        <w:tc>
          <w:tcPr>
            <w:tcW w:w="2617" w:type="pct"/>
          </w:tcPr>
          <w:p w14:paraId="33E9B9B9"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消防设备电源过载</w:t>
            </w:r>
          </w:p>
        </w:tc>
      </w:tr>
      <w:tr w:rsidR="00AC4915" w:rsidRPr="00242F60" w14:paraId="79B576C8" w14:textId="77777777" w:rsidTr="00185755">
        <w:trPr>
          <w:trHeight w:val="204"/>
          <w:jc w:val="center"/>
        </w:trPr>
        <w:tc>
          <w:tcPr>
            <w:tcW w:w="2383" w:type="pct"/>
          </w:tcPr>
          <w:p w14:paraId="5170F72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53</w:t>
            </w:r>
          </w:p>
        </w:tc>
        <w:tc>
          <w:tcPr>
            <w:tcW w:w="2617" w:type="pct"/>
          </w:tcPr>
          <w:p w14:paraId="75C74BD7"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消防设备电源缺相</w:t>
            </w:r>
          </w:p>
        </w:tc>
      </w:tr>
      <w:tr w:rsidR="00AC4915" w:rsidRPr="00242F60" w14:paraId="6EF7F698" w14:textId="77777777" w:rsidTr="00185755">
        <w:trPr>
          <w:trHeight w:val="204"/>
          <w:jc w:val="center"/>
        </w:trPr>
        <w:tc>
          <w:tcPr>
            <w:tcW w:w="2383" w:type="pct"/>
          </w:tcPr>
          <w:p w14:paraId="419AC44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54</w:t>
            </w:r>
          </w:p>
        </w:tc>
        <w:tc>
          <w:tcPr>
            <w:tcW w:w="2617" w:type="pct"/>
          </w:tcPr>
          <w:p w14:paraId="6968A7BD"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消防设备电源错相</w:t>
            </w:r>
          </w:p>
        </w:tc>
      </w:tr>
      <w:tr w:rsidR="00AC4915" w:rsidRPr="00242F60" w14:paraId="1899551F" w14:textId="77777777" w:rsidTr="00185755">
        <w:trPr>
          <w:trHeight w:val="204"/>
          <w:jc w:val="center"/>
        </w:trPr>
        <w:tc>
          <w:tcPr>
            <w:tcW w:w="2383" w:type="pct"/>
          </w:tcPr>
          <w:p w14:paraId="39BC058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55</w:t>
            </w:r>
          </w:p>
        </w:tc>
        <w:tc>
          <w:tcPr>
            <w:tcW w:w="2617" w:type="pct"/>
          </w:tcPr>
          <w:p w14:paraId="7D2BE912"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消防水箱（池）水位低</w:t>
            </w:r>
          </w:p>
        </w:tc>
      </w:tr>
      <w:tr w:rsidR="00AC4915" w:rsidRPr="00242F60" w14:paraId="63E36B36" w14:textId="77777777" w:rsidTr="00185755">
        <w:trPr>
          <w:trHeight w:val="204"/>
          <w:jc w:val="center"/>
        </w:trPr>
        <w:tc>
          <w:tcPr>
            <w:tcW w:w="2383" w:type="pct"/>
          </w:tcPr>
          <w:p w14:paraId="4D634A3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56</w:t>
            </w:r>
          </w:p>
        </w:tc>
        <w:tc>
          <w:tcPr>
            <w:tcW w:w="2617" w:type="pct"/>
          </w:tcPr>
          <w:p w14:paraId="75233CE1"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消防电梯停用</w:t>
            </w:r>
          </w:p>
        </w:tc>
      </w:tr>
      <w:tr w:rsidR="00AC4915" w:rsidRPr="00242F60" w14:paraId="423D1E49" w14:textId="77777777" w:rsidTr="00185755">
        <w:trPr>
          <w:trHeight w:val="204"/>
          <w:jc w:val="center"/>
        </w:trPr>
        <w:tc>
          <w:tcPr>
            <w:tcW w:w="2383" w:type="pct"/>
          </w:tcPr>
          <w:p w14:paraId="2694F0F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57～69</w:t>
            </w:r>
          </w:p>
        </w:tc>
        <w:tc>
          <w:tcPr>
            <w:tcW w:w="2617" w:type="pct"/>
          </w:tcPr>
          <w:p w14:paraId="3AED720D"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001A4AB8" w14:textId="77777777" w:rsidTr="00185755">
        <w:trPr>
          <w:trHeight w:val="204"/>
          <w:jc w:val="center"/>
        </w:trPr>
        <w:tc>
          <w:tcPr>
            <w:tcW w:w="2383" w:type="pct"/>
          </w:tcPr>
          <w:p w14:paraId="3DBFADE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70</w:t>
            </w:r>
          </w:p>
        </w:tc>
        <w:tc>
          <w:tcPr>
            <w:tcW w:w="2617" w:type="pct"/>
          </w:tcPr>
          <w:p w14:paraId="7D7EAF5C"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监管</w:t>
            </w:r>
          </w:p>
        </w:tc>
      </w:tr>
      <w:tr w:rsidR="00AC4915" w:rsidRPr="00242F60" w14:paraId="32AF38A4" w14:textId="77777777" w:rsidTr="00185755">
        <w:trPr>
          <w:trHeight w:val="204"/>
          <w:jc w:val="center"/>
        </w:trPr>
        <w:tc>
          <w:tcPr>
            <w:tcW w:w="2383" w:type="pct"/>
          </w:tcPr>
          <w:p w14:paraId="0BB136B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71</w:t>
            </w:r>
          </w:p>
        </w:tc>
        <w:tc>
          <w:tcPr>
            <w:tcW w:w="2617" w:type="pct"/>
          </w:tcPr>
          <w:p w14:paraId="288C8AA2"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监管解除</w:t>
            </w:r>
          </w:p>
        </w:tc>
      </w:tr>
      <w:tr w:rsidR="00AC4915" w:rsidRPr="00242F60" w14:paraId="0704191A" w14:textId="77777777" w:rsidTr="00185755">
        <w:trPr>
          <w:trHeight w:val="204"/>
          <w:jc w:val="center"/>
        </w:trPr>
        <w:tc>
          <w:tcPr>
            <w:tcW w:w="2383" w:type="pct"/>
          </w:tcPr>
          <w:p w14:paraId="071CC75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72</w:t>
            </w:r>
          </w:p>
        </w:tc>
        <w:tc>
          <w:tcPr>
            <w:tcW w:w="2617" w:type="pct"/>
          </w:tcPr>
          <w:p w14:paraId="7617B83E"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屏蔽</w:t>
            </w:r>
          </w:p>
        </w:tc>
      </w:tr>
      <w:tr w:rsidR="00AC4915" w:rsidRPr="00242F60" w14:paraId="494C9603" w14:textId="77777777" w:rsidTr="00185755">
        <w:trPr>
          <w:trHeight w:val="204"/>
          <w:jc w:val="center"/>
        </w:trPr>
        <w:tc>
          <w:tcPr>
            <w:tcW w:w="2383" w:type="pct"/>
          </w:tcPr>
          <w:p w14:paraId="4343ABF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73</w:t>
            </w:r>
          </w:p>
        </w:tc>
        <w:tc>
          <w:tcPr>
            <w:tcW w:w="2617" w:type="pct"/>
          </w:tcPr>
          <w:p w14:paraId="16294BC6"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屏蔽解除</w:t>
            </w:r>
          </w:p>
        </w:tc>
      </w:tr>
      <w:tr w:rsidR="00AC4915" w:rsidRPr="00242F60" w14:paraId="1EC27CED" w14:textId="77777777" w:rsidTr="00185755">
        <w:trPr>
          <w:trHeight w:val="204"/>
          <w:jc w:val="center"/>
        </w:trPr>
        <w:tc>
          <w:tcPr>
            <w:tcW w:w="2383" w:type="pct"/>
          </w:tcPr>
          <w:p w14:paraId="1A23DBF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74～79</w:t>
            </w:r>
          </w:p>
        </w:tc>
        <w:tc>
          <w:tcPr>
            <w:tcW w:w="2617" w:type="pct"/>
          </w:tcPr>
          <w:p w14:paraId="6CB960C6"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67F6EF1A" w14:textId="77777777" w:rsidTr="00185755">
        <w:trPr>
          <w:trHeight w:val="204"/>
          <w:jc w:val="center"/>
        </w:trPr>
        <w:tc>
          <w:tcPr>
            <w:tcW w:w="2383" w:type="pct"/>
          </w:tcPr>
          <w:p w14:paraId="263F404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80</w:t>
            </w:r>
          </w:p>
        </w:tc>
        <w:tc>
          <w:tcPr>
            <w:tcW w:w="2617" w:type="pct"/>
          </w:tcPr>
          <w:p w14:paraId="6391B5C3"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故障</w:t>
            </w:r>
          </w:p>
        </w:tc>
      </w:tr>
      <w:tr w:rsidR="00AC4915" w:rsidRPr="00242F60" w14:paraId="0AE3F837" w14:textId="77777777" w:rsidTr="00185755">
        <w:trPr>
          <w:trHeight w:val="204"/>
          <w:jc w:val="center"/>
        </w:trPr>
        <w:tc>
          <w:tcPr>
            <w:tcW w:w="2383" w:type="pct"/>
          </w:tcPr>
          <w:p w14:paraId="073F9C8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81</w:t>
            </w:r>
          </w:p>
        </w:tc>
        <w:tc>
          <w:tcPr>
            <w:tcW w:w="2617" w:type="pct"/>
          </w:tcPr>
          <w:p w14:paraId="2E659A7A"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通讯故障</w:t>
            </w:r>
          </w:p>
        </w:tc>
      </w:tr>
      <w:tr w:rsidR="00AC4915" w:rsidRPr="00242F60" w14:paraId="77FBCCC4" w14:textId="77777777" w:rsidTr="00185755">
        <w:trPr>
          <w:trHeight w:val="204"/>
          <w:jc w:val="center"/>
        </w:trPr>
        <w:tc>
          <w:tcPr>
            <w:tcW w:w="2383" w:type="pct"/>
          </w:tcPr>
          <w:p w14:paraId="66B60AC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82</w:t>
            </w:r>
          </w:p>
        </w:tc>
        <w:tc>
          <w:tcPr>
            <w:tcW w:w="2617" w:type="pct"/>
          </w:tcPr>
          <w:p w14:paraId="70C95CD8"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主电故障</w:t>
            </w:r>
          </w:p>
        </w:tc>
      </w:tr>
      <w:tr w:rsidR="00AC4915" w:rsidRPr="00242F60" w14:paraId="4AD4A066" w14:textId="77777777" w:rsidTr="00185755">
        <w:trPr>
          <w:trHeight w:val="204"/>
          <w:jc w:val="center"/>
        </w:trPr>
        <w:tc>
          <w:tcPr>
            <w:tcW w:w="2383" w:type="pct"/>
          </w:tcPr>
          <w:p w14:paraId="11EB769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83</w:t>
            </w:r>
          </w:p>
        </w:tc>
        <w:tc>
          <w:tcPr>
            <w:tcW w:w="2617" w:type="pct"/>
          </w:tcPr>
          <w:p w14:paraId="11321ECF"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备电故障</w:t>
            </w:r>
          </w:p>
        </w:tc>
      </w:tr>
      <w:tr w:rsidR="00AC4915" w:rsidRPr="00242F60" w14:paraId="18BDB1A5" w14:textId="77777777" w:rsidTr="00185755">
        <w:trPr>
          <w:trHeight w:val="204"/>
          <w:jc w:val="center"/>
        </w:trPr>
        <w:tc>
          <w:tcPr>
            <w:tcW w:w="2383" w:type="pct"/>
          </w:tcPr>
          <w:p w14:paraId="5A1A418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84</w:t>
            </w:r>
          </w:p>
        </w:tc>
        <w:tc>
          <w:tcPr>
            <w:tcW w:w="2617" w:type="pct"/>
          </w:tcPr>
          <w:p w14:paraId="3C515F31"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充电故障</w:t>
            </w:r>
          </w:p>
        </w:tc>
      </w:tr>
      <w:tr w:rsidR="00AC4915" w:rsidRPr="00242F60" w14:paraId="16415AB2" w14:textId="77777777" w:rsidTr="00185755">
        <w:trPr>
          <w:trHeight w:val="204"/>
          <w:jc w:val="center"/>
        </w:trPr>
        <w:tc>
          <w:tcPr>
            <w:tcW w:w="2383" w:type="pct"/>
          </w:tcPr>
          <w:p w14:paraId="4054CE6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85</w:t>
            </w:r>
          </w:p>
        </w:tc>
        <w:tc>
          <w:tcPr>
            <w:tcW w:w="2617" w:type="pct"/>
          </w:tcPr>
          <w:p w14:paraId="107FEA04"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回路故障</w:t>
            </w:r>
          </w:p>
        </w:tc>
      </w:tr>
      <w:tr w:rsidR="00AC4915" w:rsidRPr="00242F60" w14:paraId="0714E616" w14:textId="77777777" w:rsidTr="00185755">
        <w:trPr>
          <w:trHeight w:val="204"/>
          <w:jc w:val="center"/>
        </w:trPr>
        <w:tc>
          <w:tcPr>
            <w:tcW w:w="2383" w:type="pct"/>
          </w:tcPr>
          <w:p w14:paraId="64411DD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lastRenderedPageBreak/>
              <w:t>86</w:t>
            </w:r>
          </w:p>
        </w:tc>
        <w:tc>
          <w:tcPr>
            <w:tcW w:w="2617" w:type="pct"/>
          </w:tcPr>
          <w:p w14:paraId="31222C94"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部件故障</w:t>
            </w:r>
          </w:p>
        </w:tc>
      </w:tr>
      <w:tr w:rsidR="00AC4915" w:rsidRPr="00242F60" w14:paraId="0DB4F5BE" w14:textId="77777777" w:rsidTr="00185755">
        <w:trPr>
          <w:trHeight w:val="204"/>
          <w:jc w:val="center"/>
        </w:trPr>
        <w:tc>
          <w:tcPr>
            <w:tcW w:w="2383" w:type="pct"/>
          </w:tcPr>
          <w:p w14:paraId="47CB95E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87</w:t>
            </w:r>
          </w:p>
        </w:tc>
        <w:tc>
          <w:tcPr>
            <w:tcW w:w="2617" w:type="pct"/>
          </w:tcPr>
          <w:p w14:paraId="6843D7A6"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线路故障</w:t>
            </w:r>
          </w:p>
        </w:tc>
      </w:tr>
      <w:tr w:rsidR="00AC4915" w:rsidRPr="00242F60" w14:paraId="65659586" w14:textId="77777777" w:rsidTr="00185755">
        <w:trPr>
          <w:trHeight w:val="204"/>
          <w:jc w:val="center"/>
        </w:trPr>
        <w:tc>
          <w:tcPr>
            <w:tcW w:w="2383" w:type="pct"/>
          </w:tcPr>
          <w:p w14:paraId="724425D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88</w:t>
            </w:r>
          </w:p>
        </w:tc>
        <w:tc>
          <w:tcPr>
            <w:tcW w:w="2617" w:type="pct"/>
          </w:tcPr>
          <w:p w14:paraId="3B6D265D"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接地故障</w:t>
            </w:r>
          </w:p>
        </w:tc>
      </w:tr>
      <w:tr w:rsidR="00AC4915" w:rsidRPr="00242F60" w14:paraId="4C256C0C" w14:textId="77777777" w:rsidTr="00185755">
        <w:trPr>
          <w:trHeight w:val="204"/>
          <w:jc w:val="center"/>
        </w:trPr>
        <w:tc>
          <w:tcPr>
            <w:tcW w:w="2383" w:type="pct"/>
          </w:tcPr>
          <w:p w14:paraId="05262A6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89</w:t>
            </w:r>
          </w:p>
        </w:tc>
        <w:tc>
          <w:tcPr>
            <w:tcW w:w="2617" w:type="pct"/>
          </w:tcPr>
          <w:p w14:paraId="24362490"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常闭防火门打开</w:t>
            </w:r>
          </w:p>
        </w:tc>
      </w:tr>
      <w:tr w:rsidR="00AC4915" w:rsidRPr="00242F60" w14:paraId="6DCBD28B" w14:textId="77777777" w:rsidTr="00185755">
        <w:trPr>
          <w:trHeight w:val="204"/>
          <w:jc w:val="center"/>
        </w:trPr>
        <w:tc>
          <w:tcPr>
            <w:tcW w:w="2383" w:type="pct"/>
          </w:tcPr>
          <w:p w14:paraId="52AEE9F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90</w:t>
            </w:r>
          </w:p>
        </w:tc>
        <w:tc>
          <w:tcPr>
            <w:tcW w:w="2617" w:type="pct"/>
          </w:tcPr>
          <w:p w14:paraId="1B5382C0"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常开防火门关闭</w:t>
            </w:r>
          </w:p>
        </w:tc>
      </w:tr>
      <w:tr w:rsidR="00AC4915" w:rsidRPr="00242F60" w14:paraId="7296007D" w14:textId="77777777" w:rsidTr="00185755">
        <w:trPr>
          <w:trHeight w:val="204"/>
          <w:jc w:val="center"/>
        </w:trPr>
        <w:tc>
          <w:tcPr>
            <w:tcW w:w="2383" w:type="pct"/>
          </w:tcPr>
          <w:p w14:paraId="3F5913AF" w14:textId="77777777" w:rsidR="00AC4915" w:rsidRPr="00242F60" w:rsidDel="007A7BC6" w:rsidRDefault="00AC4915" w:rsidP="00185755">
            <w:pPr>
              <w:spacing w:line="240" w:lineRule="exact"/>
              <w:jc w:val="center"/>
              <w:rPr>
                <w:rFonts w:ascii="宋体" w:hAnsi="宋体"/>
                <w:sz w:val="18"/>
                <w:szCs w:val="18"/>
              </w:rPr>
            </w:pPr>
            <w:r w:rsidRPr="00242F60">
              <w:rPr>
                <w:rFonts w:ascii="宋体" w:hAnsi="宋体" w:hint="eastAsia"/>
                <w:sz w:val="18"/>
                <w:szCs w:val="18"/>
              </w:rPr>
              <w:t>91～99</w:t>
            </w:r>
          </w:p>
        </w:tc>
        <w:tc>
          <w:tcPr>
            <w:tcW w:w="2617" w:type="pct"/>
          </w:tcPr>
          <w:p w14:paraId="5754FDB6"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335D496B" w14:textId="77777777" w:rsidTr="00185755">
        <w:trPr>
          <w:trHeight w:val="204"/>
          <w:jc w:val="center"/>
        </w:trPr>
        <w:tc>
          <w:tcPr>
            <w:tcW w:w="2383" w:type="pct"/>
          </w:tcPr>
          <w:p w14:paraId="7F9D9F4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100</w:t>
            </w:r>
          </w:p>
        </w:tc>
        <w:tc>
          <w:tcPr>
            <w:tcW w:w="2617" w:type="pct"/>
          </w:tcPr>
          <w:p w14:paraId="5CF4B8AA"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故障恢复</w:t>
            </w:r>
          </w:p>
        </w:tc>
      </w:tr>
      <w:tr w:rsidR="00AC4915" w:rsidRPr="00242F60" w14:paraId="5CCE4E4A" w14:textId="77777777" w:rsidTr="00185755">
        <w:trPr>
          <w:trHeight w:val="204"/>
          <w:jc w:val="center"/>
        </w:trPr>
        <w:tc>
          <w:tcPr>
            <w:tcW w:w="2383" w:type="pct"/>
          </w:tcPr>
          <w:p w14:paraId="1CD66AC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101</w:t>
            </w:r>
          </w:p>
        </w:tc>
        <w:tc>
          <w:tcPr>
            <w:tcW w:w="2617" w:type="pct"/>
          </w:tcPr>
          <w:p w14:paraId="68CB5D7C"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通讯故障恢复</w:t>
            </w:r>
          </w:p>
        </w:tc>
      </w:tr>
      <w:tr w:rsidR="00AC4915" w:rsidRPr="00242F60" w14:paraId="501857A9" w14:textId="77777777" w:rsidTr="00185755">
        <w:trPr>
          <w:trHeight w:val="204"/>
          <w:jc w:val="center"/>
        </w:trPr>
        <w:tc>
          <w:tcPr>
            <w:tcW w:w="2383" w:type="pct"/>
          </w:tcPr>
          <w:p w14:paraId="719E4A7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102</w:t>
            </w:r>
          </w:p>
        </w:tc>
        <w:tc>
          <w:tcPr>
            <w:tcW w:w="2617" w:type="pct"/>
          </w:tcPr>
          <w:p w14:paraId="609BB269"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主电故障恢复</w:t>
            </w:r>
          </w:p>
        </w:tc>
      </w:tr>
      <w:tr w:rsidR="00AC4915" w:rsidRPr="00242F60" w14:paraId="778A5B98" w14:textId="77777777" w:rsidTr="00185755">
        <w:trPr>
          <w:trHeight w:val="204"/>
          <w:jc w:val="center"/>
        </w:trPr>
        <w:tc>
          <w:tcPr>
            <w:tcW w:w="2383" w:type="pct"/>
          </w:tcPr>
          <w:p w14:paraId="50E7CF5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103</w:t>
            </w:r>
          </w:p>
        </w:tc>
        <w:tc>
          <w:tcPr>
            <w:tcW w:w="2617" w:type="pct"/>
          </w:tcPr>
          <w:p w14:paraId="680A8B2E"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备电故障恢复</w:t>
            </w:r>
          </w:p>
        </w:tc>
      </w:tr>
      <w:tr w:rsidR="00AC4915" w:rsidRPr="00242F60" w14:paraId="2DBA1889" w14:textId="77777777" w:rsidTr="00185755">
        <w:trPr>
          <w:trHeight w:val="204"/>
          <w:jc w:val="center"/>
        </w:trPr>
        <w:tc>
          <w:tcPr>
            <w:tcW w:w="2383" w:type="pct"/>
          </w:tcPr>
          <w:p w14:paraId="11E8C80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104</w:t>
            </w:r>
          </w:p>
        </w:tc>
        <w:tc>
          <w:tcPr>
            <w:tcW w:w="2617" w:type="pct"/>
          </w:tcPr>
          <w:p w14:paraId="2A4ED7D0"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充电故障恢复</w:t>
            </w:r>
          </w:p>
        </w:tc>
      </w:tr>
      <w:tr w:rsidR="00AC4915" w:rsidRPr="00242F60" w14:paraId="52B87052" w14:textId="77777777" w:rsidTr="00185755">
        <w:trPr>
          <w:trHeight w:val="204"/>
          <w:jc w:val="center"/>
        </w:trPr>
        <w:tc>
          <w:tcPr>
            <w:tcW w:w="2383" w:type="pct"/>
          </w:tcPr>
          <w:p w14:paraId="574C0EA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105</w:t>
            </w:r>
          </w:p>
        </w:tc>
        <w:tc>
          <w:tcPr>
            <w:tcW w:w="2617" w:type="pct"/>
          </w:tcPr>
          <w:p w14:paraId="1BDB9A3A"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回路故障恢复</w:t>
            </w:r>
          </w:p>
        </w:tc>
      </w:tr>
      <w:tr w:rsidR="00AC4915" w:rsidRPr="00242F60" w14:paraId="4B541216" w14:textId="77777777" w:rsidTr="00185755">
        <w:trPr>
          <w:trHeight w:val="204"/>
          <w:jc w:val="center"/>
        </w:trPr>
        <w:tc>
          <w:tcPr>
            <w:tcW w:w="2383" w:type="pct"/>
          </w:tcPr>
          <w:p w14:paraId="08B9DE0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106</w:t>
            </w:r>
          </w:p>
        </w:tc>
        <w:tc>
          <w:tcPr>
            <w:tcW w:w="2617" w:type="pct"/>
          </w:tcPr>
          <w:p w14:paraId="5D88272F"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部件故障恢复</w:t>
            </w:r>
          </w:p>
        </w:tc>
      </w:tr>
      <w:tr w:rsidR="00AC4915" w:rsidRPr="00242F60" w14:paraId="70C37133" w14:textId="77777777" w:rsidTr="00185755">
        <w:trPr>
          <w:trHeight w:val="204"/>
          <w:jc w:val="center"/>
        </w:trPr>
        <w:tc>
          <w:tcPr>
            <w:tcW w:w="2383" w:type="pct"/>
          </w:tcPr>
          <w:p w14:paraId="7346B1E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107</w:t>
            </w:r>
          </w:p>
        </w:tc>
        <w:tc>
          <w:tcPr>
            <w:tcW w:w="2617" w:type="pct"/>
          </w:tcPr>
          <w:p w14:paraId="7A24CC6D"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线路故障恢复</w:t>
            </w:r>
          </w:p>
        </w:tc>
      </w:tr>
      <w:tr w:rsidR="00AC4915" w:rsidRPr="00242F60" w14:paraId="76C464BD" w14:textId="77777777" w:rsidTr="00185755">
        <w:trPr>
          <w:trHeight w:val="204"/>
          <w:jc w:val="center"/>
        </w:trPr>
        <w:tc>
          <w:tcPr>
            <w:tcW w:w="2383" w:type="pct"/>
          </w:tcPr>
          <w:p w14:paraId="14DA984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108</w:t>
            </w:r>
          </w:p>
        </w:tc>
        <w:tc>
          <w:tcPr>
            <w:tcW w:w="2617" w:type="pct"/>
          </w:tcPr>
          <w:p w14:paraId="210FD0A7"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接地故障恢复</w:t>
            </w:r>
          </w:p>
        </w:tc>
      </w:tr>
      <w:tr w:rsidR="00AC4915" w:rsidRPr="00242F60" w14:paraId="6D44AE2C" w14:textId="77777777" w:rsidTr="00185755">
        <w:trPr>
          <w:trHeight w:val="204"/>
          <w:jc w:val="center"/>
        </w:trPr>
        <w:tc>
          <w:tcPr>
            <w:tcW w:w="2383" w:type="pct"/>
          </w:tcPr>
          <w:p w14:paraId="6759B13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109</w:t>
            </w:r>
          </w:p>
        </w:tc>
        <w:tc>
          <w:tcPr>
            <w:tcW w:w="2617" w:type="pct"/>
          </w:tcPr>
          <w:p w14:paraId="76EFEC2F"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常闭防火门恢复关闭状态</w:t>
            </w:r>
          </w:p>
        </w:tc>
      </w:tr>
      <w:tr w:rsidR="00AC4915" w:rsidRPr="00242F60" w14:paraId="76DF8401" w14:textId="77777777" w:rsidTr="00185755">
        <w:trPr>
          <w:trHeight w:val="204"/>
          <w:jc w:val="center"/>
        </w:trPr>
        <w:tc>
          <w:tcPr>
            <w:tcW w:w="2383" w:type="pct"/>
          </w:tcPr>
          <w:p w14:paraId="7EDACBC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110</w:t>
            </w:r>
          </w:p>
        </w:tc>
        <w:tc>
          <w:tcPr>
            <w:tcW w:w="2617" w:type="pct"/>
          </w:tcPr>
          <w:p w14:paraId="2AC8DD53"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常开防火门恢复开门状态</w:t>
            </w:r>
          </w:p>
        </w:tc>
      </w:tr>
      <w:tr w:rsidR="00AC4915" w:rsidRPr="00242F60" w14:paraId="4F22A1D3" w14:textId="77777777" w:rsidTr="00185755">
        <w:trPr>
          <w:trHeight w:val="204"/>
          <w:jc w:val="center"/>
        </w:trPr>
        <w:tc>
          <w:tcPr>
            <w:tcW w:w="2383" w:type="pct"/>
          </w:tcPr>
          <w:p w14:paraId="77D805C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111～119</w:t>
            </w:r>
          </w:p>
        </w:tc>
        <w:tc>
          <w:tcPr>
            <w:tcW w:w="2617" w:type="pct"/>
          </w:tcPr>
          <w:p w14:paraId="3563C252"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1D64A32D" w14:textId="77777777" w:rsidTr="00185755">
        <w:trPr>
          <w:trHeight w:val="204"/>
          <w:jc w:val="center"/>
        </w:trPr>
        <w:tc>
          <w:tcPr>
            <w:tcW w:w="2383" w:type="pct"/>
          </w:tcPr>
          <w:p w14:paraId="7EA6F3E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120</w:t>
            </w:r>
          </w:p>
        </w:tc>
        <w:tc>
          <w:tcPr>
            <w:tcW w:w="2617" w:type="pct"/>
          </w:tcPr>
          <w:p w14:paraId="65E85729"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开机</w:t>
            </w:r>
          </w:p>
        </w:tc>
      </w:tr>
      <w:tr w:rsidR="00AC4915" w:rsidRPr="00242F60" w14:paraId="26C295D3" w14:textId="77777777" w:rsidTr="00185755">
        <w:trPr>
          <w:trHeight w:val="204"/>
          <w:jc w:val="center"/>
        </w:trPr>
        <w:tc>
          <w:tcPr>
            <w:tcW w:w="2383" w:type="pct"/>
          </w:tcPr>
          <w:p w14:paraId="38D4C2A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121</w:t>
            </w:r>
          </w:p>
        </w:tc>
        <w:tc>
          <w:tcPr>
            <w:tcW w:w="2617" w:type="pct"/>
          </w:tcPr>
          <w:p w14:paraId="553D2BB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关机</w:t>
            </w:r>
          </w:p>
        </w:tc>
      </w:tr>
      <w:tr w:rsidR="00AC4915" w:rsidRPr="00242F60" w14:paraId="0A715F12" w14:textId="77777777" w:rsidTr="00185755">
        <w:trPr>
          <w:trHeight w:val="204"/>
          <w:jc w:val="center"/>
        </w:trPr>
        <w:tc>
          <w:tcPr>
            <w:tcW w:w="2383" w:type="pct"/>
          </w:tcPr>
          <w:p w14:paraId="11FA75A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122</w:t>
            </w:r>
          </w:p>
        </w:tc>
        <w:tc>
          <w:tcPr>
            <w:tcW w:w="2617" w:type="pct"/>
          </w:tcPr>
          <w:p w14:paraId="50814643"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复位</w:t>
            </w:r>
          </w:p>
        </w:tc>
      </w:tr>
      <w:tr w:rsidR="00AC4915" w:rsidRPr="00242F60" w14:paraId="2DC7A960" w14:textId="77777777" w:rsidTr="00185755">
        <w:trPr>
          <w:trHeight w:val="204"/>
          <w:jc w:val="center"/>
        </w:trPr>
        <w:tc>
          <w:tcPr>
            <w:tcW w:w="2383" w:type="pct"/>
          </w:tcPr>
          <w:p w14:paraId="3A58EA2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123</w:t>
            </w:r>
          </w:p>
        </w:tc>
        <w:tc>
          <w:tcPr>
            <w:tcW w:w="2617" w:type="pct"/>
          </w:tcPr>
          <w:p w14:paraId="001B2E30"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自检</w:t>
            </w:r>
          </w:p>
        </w:tc>
      </w:tr>
      <w:tr w:rsidR="00AC4915" w:rsidRPr="00242F60" w14:paraId="51A87079" w14:textId="77777777" w:rsidTr="00185755">
        <w:trPr>
          <w:trHeight w:val="204"/>
          <w:jc w:val="center"/>
        </w:trPr>
        <w:tc>
          <w:tcPr>
            <w:tcW w:w="2383" w:type="pct"/>
          </w:tcPr>
          <w:p w14:paraId="5FB99BB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124</w:t>
            </w:r>
          </w:p>
        </w:tc>
        <w:tc>
          <w:tcPr>
            <w:tcW w:w="2617" w:type="pct"/>
          </w:tcPr>
          <w:p w14:paraId="6E97D3E2"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自检失败</w:t>
            </w:r>
          </w:p>
        </w:tc>
      </w:tr>
      <w:tr w:rsidR="00AC4915" w:rsidRPr="00242F60" w14:paraId="774E17A4" w14:textId="77777777" w:rsidTr="00185755">
        <w:trPr>
          <w:trHeight w:val="204"/>
          <w:jc w:val="center"/>
        </w:trPr>
        <w:tc>
          <w:tcPr>
            <w:tcW w:w="2383" w:type="pct"/>
          </w:tcPr>
          <w:p w14:paraId="45EFB70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12</w:t>
            </w:r>
            <w:r w:rsidRPr="00242F60">
              <w:rPr>
                <w:rFonts w:ascii="宋体" w:hAnsi="宋体"/>
                <w:sz w:val="18"/>
                <w:szCs w:val="18"/>
              </w:rPr>
              <w:t>5</w:t>
            </w:r>
          </w:p>
        </w:tc>
        <w:tc>
          <w:tcPr>
            <w:tcW w:w="2617" w:type="pct"/>
          </w:tcPr>
          <w:p w14:paraId="184DAF63"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手动状态</w:t>
            </w:r>
          </w:p>
        </w:tc>
      </w:tr>
      <w:tr w:rsidR="00AC4915" w:rsidRPr="00242F60" w14:paraId="1B00C493" w14:textId="77777777" w:rsidTr="00185755">
        <w:trPr>
          <w:trHeight w:val="204"/>
          <w:jc w:val="center"/>
        </w:trPr>
        <w:tc>
          <w:tcPr>
            <w:tcW w:w="2383" w:type="pct"/>
          </w:tcPr>
          <w:p w14:paraId="09EDF50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12</w:t>
            </w:r>
            <w:r w:rsidRPr="00242F60">
              <w:rPr>
                <w:rFonts w:ascii="宋体" w:hAnsi="宋体"/>
                <w:sz w:val="18"/>
                <w:szCs w:val="18"/>
              </w:rPr>
              <w:t>6</w:t>
            </w:r>
          </w:p>
        </w:tc>
        <w:tc>
          <w:tcPr>
            <w:tcW w:w="2617" w:type="pct"/>
          </w:tcPr>
          <w:p w14:paraId="08DCD5BF"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自动状态</w:t>
            </w:r>
          </w:p>
        </w:tc>
      </w:tr>
      <w:tr w:rsidR="00AC4915" w:rsidRPr="00242F60" w14:paraId="64564422" w14:textId="77777777" w:rsidTr="00185755">
        <w:trPr>
          <w:trHeight w:val="204"/>
          <w:jc w:val="center"/>
        </w:trPr>
        <w:tc>
          <w:tcPr>
            <w:tcW w:w="2383" w:type="pct"/>
          </w:tcPr>
          <w:p w14:paraId="0781FA1F"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12</w:t>
            </w:r>
            <w:r w:rsidRPr="00242F60">
              <w:rPr>
                <w:rFonts w:ascii="宋体" w:hAnsi="宋体"/>
                <w:sz w:val="18"/>
                <w:szCs w:val="18"/>
              </w:rPr>
              <w:t>7</w:t>
            </w:r>
          </w:p>
        </w:tc>
        <w:tc>
          <w:tcPr>
            <w:tcW w:w="2617" w:type="pct"/>
          </w:tcPr>
          <w:p w14:paraId="20652C03"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确认/消音</w:t>
            </w:r>
          </w:p>
        </w:tc>
      </w:tr>
      <w:tr w:rsidR="00AC4915" w:rsidRPr="00242F60" w14:paraId="25EC8B46" w14:textId="77777777" w:rsidTr="00185755">
        <w:trPr>
          <w:trHeight w:val="204"/>
          <w:jc w:val="center"/>
        </w:trPr>
        <w:tc>
          <w:tcPr>
            <w:tcW w:w="2383" w:type="pct"/>
          </w:tcPr>
          <w:p w14:paraId="5C80AC6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w:t>
            </w:r>
            <w:r w:rsidRPr="00242F60">
              <w:rPr>
                <w:rFonts w:ascii="宋体" w:hAnsi="宋体"/>
                <w:sz w:val="18"/>
                <w:szCs w:val="18"/>
              </w:rPr>
              <w:t>28</w:t>
            </w:r>
          </w:p>
        </w:tc>
        <w:tc>
          <w:tcPr>
            <w:tcW w:w="2617" w:type="pct"/>
          </w:tcPr>
          <w:p w14:paraId="4F630CBD"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确认控制按钮动作</w:t>
            </w:r>
          </w:p>
        </w:tc>
      </w:tr>
      <w:tr w:rsidR="00AC4915" w:rsidRPr="00242F60" w14:paraId="59F77DC0" w14:textId="77777777" w:rsidTr="00185755">
        <w:trPr>
          <w:trHeight w:val="204"/>
          <w:jc w:val="center"/>
        </w:trPr>
        <w:tc>
          <w:tcPr>
            <w:tcW w:w="2383" w:type="pct"/>
          </w:tcPr>
          <w:p w14:paraId="7EA7C36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w:t>
            </w:r>
            <w:r w:rsidRPr="00242F60">
              <w:rPr>
                <w:rFonts w:ascii="宋体" w:hAnsi="宋体"/>
                <w:sz w:val="18"/>
                <w:szCs w:val="18"/>
              </w:rPr>
              <w:t>29</w:t>
            </w:r>
          </w:p>
        </w:tc>
        <w:tc>
          <w:tcPr>
            <w:tcW w:w="2617" w:type="pct"/>
          </w:tcPr>
          <w:p w14:paraId="04FF875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检查功能</w:t>
            </w:r>
            <w:r>
              <w:rPr>
                <w:rFonts w:ascii="宋体" w:hAnsi="宋体" w:hint="eastAsia"/>
                <w:sz w:val="18"/>
                <w:szCs w:val="18"/>
              </w:rPr>
              <w:t>按钮（键）</w:t>
            </w:r>
            <w:r w:rsidRPr="00242F60">
              <w:rPr>
                <w:rFonts w:ascii="宋体" w:hAnsi="宋体" w:hint="eastAsia"/>
                <w:sz w:val="18"/>
                <w:szCs w:val="18"/>
              </w:rPr>
              <w:t>动作</w:t>
            </w:r>
          </w:p>
        </w:tc>
      </w:tr>
      <w:tr w:rsidR="00AC4915" w:rsidRPr="00242F60" w14:paraId="49ECC2DE" w14:textId="77777777" w:rsidTr="00185755">
        <w:trPr>
          <w:trHeight w:val="204"/>
          <w:jc w:val="center"/>
        </w:trPr>
        <w:tc>
          <w:tcPr>
            <w:tcW w:w="2383" w:type="pct"/>
          </w:tcPr>
          <w:p w14:paraId="06A01F9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13</w:t>
            </w:r>
            <w:r w:rsidRPr="00242F60">
              <w:rPr>
                <w:rFonts w:ascii="宋体" w:hAnsi="宋体"/>
                <w:sz w:val="18"/>
                <w:szCs w:val="18"/>
              </w:rPr>
              <w:t>0</w:t>
            </w:r>
          </w:p>
        </w:tc>
        <w:tc>
          <w:tcPr>
            <w:tcW w:w="2617" w:type="pct"/>
          </w:tcPr>
          <w:p w14:paraId="47E8D2D3"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调整时钟</w:t>
            </w:r>
          </w:p>
        </w:tc>
      </w:tr>
      <w:tr w:rsidR="00AC4915" w:rsidRPr="00242F60" w14:paraId="06170914" w14:textId="77777777" w:rsidTr="00185755">
        <w:trPr>
          <w:trHeight w:val="204"/>
          <w:jc w:val="center"/>
        </w:trPr>
        <w:tc>
          <w:tcPr>
            <w:tcW w:w="2383" w:type="pct"/>
          </w:tcPr>
          <w:p w14:paraId="1AFC8CCD"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13</w:t>
            </w:r>
            <w:r w:rsidRPr="00242F60">
              <w:rPr>
                <w:rFonts w:ascii="宋体" w:hAnsi="宋体"/>
                <w:sz w:val="18"/>
                <w:szCs w:val="18"/>
              </w:rPr>
              <w:t>1</w:t>
            </w:r>
            <w:r w:rsidRPr="00242F60">
              <w:rPr>
                <w:rFonts w:ascii="宋体" w:hAnsi="宋体" w:hint="eastAsia"/>
                <w:sz w:val="18"/>
                <w:szCs w:val="18"/>
              </w:rPr>
              <w:t>～255</w:t>
            </w:r>
          </w:p>
        </w:tc>
        <w:tc>
          <w:tcPr>
            <w:tcW w:w="2617" w:type="pct"/>
          </w:tcPr>
          <w:p w14:paraId="65B25941"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1CD62753" w14:textId="77777777" w:rsidTr="00185755">
        <w:trPr>
          <w:trHeight w:val="204"/>
          <w:jc w:val="center"/>
        </w:trPr>
        <w:tc>
          <w:tcPr>
            <w:tcW w:w="2383" w:type="pct"/>
          </w:tcPr>
          <w:p w14:paraId="3CC3FE6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256～65535</w:t>
            </w:r>
          </w:p>
        </w:tc>
        <w:tc>
          <w:tcPr>
            <w:tcW w:w="2617" w:type="pct"/>
          </w:tcPr>
          <w:p w14:paraId="4603DA2F" w14:textId="77777777" w:rsidR="00AC4915" w:rsidRPr="00242F60" w:rsidRDefault="00AC4915" w:rsidP="00185755">
            <w:pPr>
              <w:spacing w:line="240" w:lineRule="exact"/>
              <w:rPr>
                <w:rFonts w:ascii="宋体" w:hAnsi="宋体"/>
                <w:sz w:val="18"/>
                <w:szCs w:val="18"/>
              </w:rPr>
            </w:pPr>
            <w:r w:rsidRPr="00242F60">
              <w:rPr>
                <w:rFonts w:hint="eastAsia"/>
                <w:sz w:val="18"/>
                <w:szCs w:val="18"/>
              </w:rPr>
              <w:t>用户</w:t>
            </w:r>
            <w:r w:rsidRPr="00242F60">
              <w:rPr>
                <w:rFonts w:ascii="宋体" w:hAnsi="宋体" w:hint="eastAsia"/>
                <w:sz w:val="18"/>
                <w:szCs w:val="18"/>
              </w:rPr>
              <w:t>自定义</w:t>
            </w:r>
          </w:p>
        </w:tc>
      </w:tr>
    </w:tbl>
    <w:p w14:paraId="5EAF645B" w14:textId="77777777" w:rsidR="00AC4915" w:rsidRPr="00242F60" w:rsidRDefault="00AC4915" w:rsidP="00AC4915">
      <w:pPr>
        <w:pStyle w:val="affc"/>
        <w:spacing w:before="156" w:after="156"/>
      </w:pPr>
      <w:bookmarkStart w:id="851" w:name="_Toc465550485"/>
      <w:bookmarkStart w:id="852" w:name="_Toc487450455"/>
      <w:bookmarkStart w:id="853" w:name="_Toc488828703"/>
      <w:bookmarkStart w:id="854" w:name="_Toc36650976"/>
      <w:bookmarkStart w:id="855" w:name="_Toc36715191"/>
      <w:r w:rsidRPr="00242F60">
        <w:rPr>
          <w:rFonts w:hint="eastAsia"/>
        </w:rPr>
        <w:t>机器及设备状态定义</w:t>
      </w:r>
      <w:bookmarkEnd w:id="851"/>
      <w:bookmarkEnd w:id="852"/>
      <w:bookmarkEnd w:id="853"/>
      <w:bookmarkEnd w:id="854"/>
      <w:bookmarkEnd w:id="855"/>
    </w:p>
    <w:p w14:paraId="09A9E2A9" w14:textId="1F631670" w:rsidR="00AC4915" w:rsidRPr="00242F60" w:rsidRDefault="00AC4915" w:rsidP="00AC4915">
      <w:pPr>
        <w:pStyle w:val="afffff4"/>
        <w:ind w:firstLine="420"/>
      </w:pPr>
      <w:r w:rsidRPr="00242F60">
        <w:rPr>
          <w:rFonts w:hint="eastAsia"/>
        </w:rPr>
        <w:t>FECbus协议采用表C.1</w:t>
      </w:r>
      <w:r w:rsidR="00816257">
        <w:t>8</w:t>
      </w:r>
      <w:r w:rsidRPr="00242F60">
        <w:rPr>
          <w:rFonts w:hint="eastAsia"/>
        </w:rPr>
        <w:t>规定的机器及设备状态定义，占2字节空间，数据类型为bit。</w:t>
      </w:r>
    </w:p>
    <w:p w14:paraId="55691A93" w14:textId="77777777" w:rsidR="00AC4915" w:rsidRPr="00242F60" w:rsidRDefault="00AC4915" w:rsidP="00AC4915">
      <w:pPr>
        <w:pStyle w:val="aff4"/>
        <w:spacing w:before="156" w:after="156"/>
      </w:pPr>
      <w:r w:rsidRPr="00242F60">
        <w:rPr>
          <w:rFonts w:hint="eastAsia"/>
        </w:rPr>
        <w:t>机器及设备状态定义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gridCol w:w="5380"/>
      </w:tblGrid>
      <w:tr w:rsidR="00AC4915" w:rsidRPr="00242F60" w14:paraId="19ABC6ED" w14:textId="77777777" w:rsidTr="00185755">
        <w:trPr>
          <w:tblHeader/>
          <w:jc w:val="center"/>
        </w:trPr>
        <w:tc>
          <w:tcPr>
            <w:tcW w:w="2121" w:type="pct"/>
          </w:tcPr>
          <w:p w14:paraId="3C2D678C" w14:textId="77777777" w:rsidR="00AC4915" w:rsidRPr="00242F60" w:rsidRDefault="00AC4915" w:rsidP="00185755">
            <w:pPr>
              <w:spacing w:line="240" w:lineRule="exact"/>
              <w:jc w:val="center"/>
              <w:rPr>
                <w:rFonts w:ascii="黑体" w:eastAsia="黑体" w:hAnsi="黑体"/>
                <w:sz w:val="18"/>
                <w:szCs w:val="18"/>
              </w:rPr>
            </w:pPr>
            <w:r w:rsidRPr="00242F60">
              <w:rPr>
                <w:rFonts w:ascii="黑体" w:eastAsia="黑体" w:hAnsi="黑体" w:hint="eastAsia"/>
                <w:sz w:val="18"/>
                <w:szCs w:val="18"/>
              </w:rPr>
              <w:t>位（Bit）</w:t>
            </w:r>
          </w:p>
        </w:tc>
        <w:tc>
          <w:tcPr>
            <w:tcW w:w="2879" w:type="pct"/>
          </w:tcPr>
          <w:p w14:paraId="34EA4026" w14:textId="77777777" w:rsidR="00AC4915" w:rsidRPr="00242F60" w:rsidRDefault="00AC4915" w:rsidP="00185755">
            <w:pPr>
              <w:spacing w:line="240" w:lineRule="exact"/>
              <w:jc w:val="center"/>
              <w:rPr>
                <w:rFonts w:ascii="黑体" w:eastAsia="黑体" w:hAnsi="黑体"/>
                <w:sz w:val="18"/>
                <w:szCs w:val="18"/>
              </w:rPr>
            </w:pPr>
            <w:r w:rsidRPr="00242F60">
              <w:rPr>
                <w:rFonts w:ascii="黑体" w:eastAsia="黑体" w:hAnsi="黑体" w:hint="eastAsia"/>
                <w:sz w:val="18"/>
                <w:szCs w:val="18"/>
              </w:rPr>
              <w:t>说明</w:t>
            </w:r>
          </w:p>
        </w:tc>
      </w:tr>
      <w:tr w:rsidR="00AC4915" w:rsidRPr="00242F60" w14:paraId="52D86133" w14:textId="77777777" w:rsidTr="00185755">
        <w:trPr>
          <w:jc w:val="center"/>
        </w:trPr>
        <w:tc>
          <w:tcPr>
            <w:tcW w:w="2121" w:type="pct"/>
          </w:tcPr>
          <w:p w14:paraId="6DFB32C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0</w:t>
            </w:r>
          </w:p>
        </w:tc>
        <w:tc>
          <w:tcPr>
            <w:tcW w:w="2879" w:type="pct"/>
          </w:tcPr>
          <w:p w14:paraId="58D73350"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 xml:space="preserve">0 手动状态；1自动状态  </w:t>
            </w:r>
          </w:p>
        </w:tc>
      </w:tr>
      <w:tr w:rsidR="00AC4915" w:rsidRPr="00242F60" w14:paraId="48465209" w14:textId="77777777" w:rsidTr="00185755">
        <w:trPr>
          <w:jc w:val="center"/>
        </w:trPr>
        <w:tc>
          <w:tcPr>
            <w:tcW w:w="2121" w:type="pct"/>
          </w:tcPr>
          <w:p w14:paraId="5215B2E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w:t>
            </w:r>
          </w:p>
        </w:tc>
        <w:tc>
          <w:tcPr>
            <w:tcW w:w="2879" w:type="pct"/>
          </w:tcPr>
          <w:p w14:paraId="257D0570"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 xml:space="preserve">0 主电工作；1备电工作  </w:t>
            </w:r>
          </w:p>
        </w:tc>
      </w:tr>
      <w:tr w:rsidR="00AC4915" w:rsidRPr="00242F60" w14:paraId="13D3EA9A" w14:textId="77777777" w:rsidTr="00185755">
        <w:trPr>
          <w:jc w:val="center"/>
        </w:trPr>
        <w:tc>
          <w:tcPr>
            <w:tcW w:w="2121" w:type="pct"/>
          </w:tcPr>
          <w:p w14:paraId="4CC5ED8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w:t>
            </w:r>
          </w:p>
        </w:tc>
        <w:tc>
          <w:tcPr>
            <w:tcW w:w="2879" w:type="pct"/>
          </w:tcPr>
          <w:p w14:paraId="603607BE"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 xml:space="preserve">0 电源正常；1电源故障  </w:t>
            </w:r>
          </w:p>
        </w:tc>
      </w:tr>
      <w:tr w:rsidR="00AC4915" w:rsidRPr="00242F60" w14:paraId="28797B63" w14:textId="77777777" w:rsidTr="00185755">
        <w:trPr>
          <w:jc w:val="center"/>
        </w:trPr>
        <w:tc>
          <w:tcPr>
            <w:tcW w:w="2121" w:type="pct"/>
          </w:tcPr>
          <w:p w14:paraId="43DBE2F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3</w:t>
            </w:r>
          </w:p>
        </w:tc>
        <w:tc>
          <w:tcPr>
            <w:tcW w:w="2879" w:type="pct"/>
          </w:tcPr>
          <w:p w14:paraId="659F39CE"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0 无报警；1有报警</w:t>
            </w:r>
          </w:p>
        </w:tc>
      </w:tr>
      <w:tr w:rsidR="00AC4915" w:rsidRPr="00242F60" w14:paraId="5B5FDD15" w14:textId="77777777" w:rsidTr="00185755">
        <w:trPr>
          <w:jc w:val="center"/>
        </w:trPr>
        <w:tc>
          <w:tcPr>
            <w:tcW w:w="2121" w:type="pct"/>
          </w:tcPr>
          <w:p w14:paraId="577F5FD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w:t>
            </w:r>
          </w:p>
        </w:tc>
        <w:tc>
          <w:tcPr>
            <w:tcW w:w="2879" w:type="pct"/>
          </w:tcPr>
          <w:p w14:paraId="4C8D14B2"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0 无启动；1有启动</w:t>
            </w:r>
          </w:p>
        </w:tc>
      </w:tr>
      <w:tr w:rsidR="00AC4915" w:rsidRPr="00242F60" w14:paraId="1B81AA69" w14:textId="77777777" w:rsidTr="00185755">
        <w:trPr>
          <w:jc w:val="center"/>
        </w:trPr>
        <w:tc>
          <w:tcPr>
            <w:tcW w:w="2121" w:type="pct"/>
          </w:tcPr>
          <w:p w14:paraId="07B1687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5</w:t>
            </w:r>
          </w:p>
        </w:tc>
        <w:tc>
          <w:tcPr>
            <w:tcW w:w="2879" w:type="pct"/>
          </w:tcPr>
          <w:p w14:paraId="3C015E0B"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0 无反馈；1有反馈</w:t>
            </w:r>
          </w:p>
        </w:tc>
      </w:tr>
      <w:tr w:rsidR="00AC4915" w:rsidRPr="00242F60" w14:paraId="29D5C526" w14:textId="77777777" w:rsidTr="00185755">
        <w:trPr>
          <w:jc w:val="center"/>
        </w:trPr>
        <w:tc>
          <w:tcPr>
            <w:tcW w:w="2121" w:type="pct"/>
          </w:tcPr>
          <w:p w14:paraId="58732C8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6</w:t>
            </w:r>
          </w:p>
        </w:tc>
        <w:tc>
          <w:tcPr>
            <w:tcW w:w="2879" w:type="pct"/>
          </w:tcPr>
          <w:p w14:paraId="557FFB3A"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0 无监管；1有监管</w:t>
            </w:r>
          </w:p>
        </w:tc>
      </w:tr>
      <w:tr w:rsidR="00AC4915" w:rsidRPr="00242F60" w14:paraId="3659E391" w14:textId="77777777" w:rsidTr="00185755">
        <w:trPr>
          <w:jc w:val="center"/>
        </w:trPr>
        <w:tc>
          <w:tcPr>
            <w:tcW w:w="2121" w:type="pct"/>
          </w:tcPr>
          <w:p w14:paraId="08F91DE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7</w:t>
            </w:r>
          </w:p>
        </w:tc>
        <w:tc>
          <w:tcPr>
            <w:tcW w:w="2879" w:type="pct"/>
          </w:tcPr>
          <w:p w14:paraId="57FD956A"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0 无故障；1有故障</w:t>
            </w:r>
          </w:p>
        </w:tc>
      </w:tr>
      <w:tr w:rsidR="00AC4915" w:rsidRPr="00242F60" w14:paraId="48F5172B" w14:textId="77777777" w:rsidTr="00185755">
        <w:trPr>
          <w:jc w:val="center"/>
        </w:trPr>
        <w:tc>
          <w:tcPr>
            <w:tcW w:w="2121" w:type="pct"/>
          </w:tcPr>
          <w:p w14:paraId="317C064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8</w:t>
            </w:r>
          </w:p>
        </w:tc>
        <w:tc>
          <w:tcPr>
            <w:tcW w:w="2879" w:type="pct"/>
          </w:tcPr>
          <w:p w14:paraId="7E0961AD"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0 无屏蔽；1有屏蔽</w:t>
            </w:r>
          </w:p>
        </w:tc>
      </w:tr>
      <w:tr w:rsidR="00AC4915" w:rsidRPr="00242F60" w14:paraId="3FAFACCC" w14:textId="77777777" w:rsidTr="00185755">
        <w:trPr>
          <w:jc w:val="center"/>
        </w:trPr>
        <w:tc>
          <w:tcPr>
            <w:tcW w:w="2121" w:type="pct"/>
          </w:tcPr>
          <w:p w14:paraId="7D86A70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9</w:t>
            </w:r>
          </w:p>
        </w:tc>
        <w:tc>
          <w:tcPr>
            <w:tcW w:w="2879" w:type="pct"/>
          </w:tcPr>
          <w:p w14:paraId="31C3CD81"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0 无气体喷洒；1有气体喷洒</w:t>
            </w:r>
          </w:p>
        </w:tc>
      </w:tr>
      <w:tr w:rsidR="00AC4915" w:rsidRPr="00242F60" w14:paraId="59416FE7" w14:textId="77777777" w:rsidTr="00185755">
        <w:trPr>
          <w:jc w:val="center"/>
        </w:trPr>
        <w:tc>
          <w:tcPr>
            <w:tcW w:w="2121" w:type="pct"/>
          </w:tcPr>
          <w:p w14:paraId="5184ED44" w14:textId="77777777" w:rsidR="00AC4915" w:rsidRPr="00242F60" w:rsidDel="00830A31" w:rsidRDefault="00AC4915" w:rsidP="00185755">
            <w:pPr>
              <w:spacing w:line="240" w:lineRule="exact"/>
              <w:jc w:val="center"/>
              <w:rPr>
                <w:rFonts w:ascii="宋体" w:hAnsi="宋体"/>
                <w:sz w:val="18"/>
                <w:szCs w:val="18"/>
              </w:rPr>
            </w:pPr>
            <w:r w:rsidRPr="00242F60">
              <w:rPr>
                <w:rFonts w:ascii="宋体" w:hAnsi="宋体" w:hint="eastAsia"/>
                <w:sz w:val="18"/>
                <w:szCs w:val="18"/>
              </w:rPr>
              <w:t>10</w:t>
            </w:r>
          </w:p>
        </w:tc>
        <w:tc>
          <w:tcPr>
            <w:tcW w:w="2879" w:type="pct"/>
          </w:tcPr>
          <w:p w14:paraId="738F3DC4"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0 无应急；1有应急</w:t>
            </w:r>
          </w:p>
        </w:tc>
      </w:tr>
      <w:tr w:rsidR="00AC4915" w:rsidRPr="00242F60" w14:paraId="5E43B353" w14:textId="77777777" w:rsidTr="00185755">
        <w:trPr>
          <w:jc w:val="center"/>
        </w:trPr>
        <w:tc>
          <w:tcPr>
            <w:tcW w:w="2121" w:type="pct"/>
          </w:tcPr>
          <w:p w14:paraId="3E6ED9BE"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11</w:t>
            </w:r>
          </w:p>
        </w:tc>
        <w:tc>
          <w:tcPr>
            <w:tcW w:w="2879" w:type="pct"/>
          </w:tcPr>
          <w:p w14:paraId="3DA42C49"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289467E5" w14:textId="77777777" w:rsidTr="00185755">
        <w:trPr>
          <w:jc w:val="center"/>
        </w:trPr>
        <w:tc>
          <w:tcPr>
            <w:tcW w:w="2121" w:type="pct"/>
          </w:tcPr>
          <w:p w14:paraId="664369F1"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12</w:t>
            </w:r>
          </w:p>
        </w:tc>
        <w:tc>
          <w:tcPr>
            <w:tcW w:w="2879" w:type="pct"/>
          </w:tcPr>
          <w:p w14:paraId="434426E1"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30D18000" w14:textId="77777777" w:rsidTr="00185755">
        <w:trPr>
          <w:jc w:val="center"/>
        </w:trPr>
        <w:tc>
          <w:tcPr>
            <w:tcW w:w="2121" w:type="pct"/>
          </w:tcPr>
          <w:p w14:paraId="6062941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13</w:t>
            </w:r>
          </w:p>
        </w:tc>
        <w:tc>
          <w:tcPr>
            <w:tcW w:w="2879" w:type="pct"/>
          </w:tcPr>
          <w:p w14:paraId="40D7C5F1"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25DBEEEC" w14:textId="77777777" w:rsidTr="00185755">
        <w:trPr>
          <w:jc w:val="center"/>
        </w:trPr>
        <w:tc>
          <w:tcPr>
            <w:tcW w:w="2121" w:type="pct"/>
          </w:tcPr>
          <w:p w14:paraId="7028447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lastRenderedPageBreak/>
              <w:t>14</w:t>
            </w:r>
          </w:p>
        </w:tc>
        <w:tc>
          <w:tcPr>
            <w:tcW w:w="2879" w:type="pct"/>
          </w:tcPr>
          <w:p w14:paraId="53D823A2"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6546D8EA" w14:textId="77777777" w:rsidTr="00185755">
        <w:trPr>
          <w:jc w:val="center"/>
        </w:trPr>
        <w:tc>
          <w:tcPr>
            <w:tcW w:w="2121" w:type="pct"/>
          </w:tcPr>
          <w:p w14:paraId="01698AE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15</w:t>
            </w:r>
          </w:p>
        </w:tc>
        <w:tc>
          <w:tcPr>
            <w:tcW w:w="2879" w:type="pct"/>
          </w:tcPr>
          <w:p w14:paraId="4901CDF4"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bl>
    <w:p w14:paraId="69FC750D" w14:textId="77777777" w:rsidR="00AC4915" w:rsidRPr="00242F60" w:rsidRDefault="00AC4915" w:rsidP="00AC4915">
      <w:pPr>
        <w:pStyle w:val="affc"/>
        <w:spacing w:before="156" w:after="156"/>
      </w:pPr>
      <w:bookmarkStart w:id="856" w:name="_Toc465550486"/>
      <w:bookmarkStart w:id="857" w:name="_Toc487450456"/>
      <w:bookmarkStart w:id="858" w:name="_Toc488828704"/>
      <w:bookmarkStart w:id="859" w:name="_Toc36650977"/>
      <w:bookmarkStart w:id="860" w:name="_Toc36715192"/>
      <w:r w:rsidRPr="00242F60">
        <w:rPr>
          <w:rFonts w:hint="eastAsia"/>
        </w:rPr>
        <w:t>参量类型定义</w:t>
      </w:r>
      <w:bookmarkEnd w:id="856"/>
      <w:bookmarkEnd w:id="857"/>
      <w:bookmarkEnd w:id="858"/>
      <w:bookmarkEnd w:id="859"/>
      <w:bookmarkEnd w:id="860"/>
    </w:p>
    <w:p w14:paraId="15237115" w14:textId="4F735311" w:rsidR="00AC4915" w:rsidRDefault="00AC4915" w:rsidP="00AC4915">
      <w:pPr>
        <w:pStyle w:val="afffff4"/>
        <w:ind w:firstLine="420"/>
      </w:pPr>
      <w:r w:rsidRPr="00242F60">
        <w:rPr>
          <w:rFonts w:hint="eastAsia"/>
        </w:rPr>
        <w:t>FECbus协议采用表C.1</w:t>
      </w:r>
      <w:r w:rsidR="00816257">
        <w:t>9</w:t>
      </w:r>
      <w:r w:rsidRPr="00242F60">
        <w:rPr>
          <w:rFonts w:hint="eastAsia"/>
        </w:rPr>
        <w:t>规定的</w:t>
      </w:r>
      <w:r w:rsidRPr="00242F60">
        <w:rPr>
          <w:rFonts w:hint="eastAsia"/>
          <w:kern w:val="21"/>
        </w:rPr>
        <w:t>参量类型</w:t>
      </w:r>
      <w:r w:rsidRPr="00242F60">
        <w:rPr>
          <w:rFonts w:hint="eastAsia"/>
        </w:rPr>
        <w:t>。</w:t>
      </w:r>
    </w:p>
    <w:p w14:paraId="0BB5E1B0" w14:textId="77777777" w:rsidR="00AC4915" w:rsidRPr="00242F60" w:rsidRDefault="00AC4915" w:rsidP="00AC4915">
      <w:pPr>
        <w:pStyle w:val="aff4"/>
        <w:spacing w:before="156" w:after="156"/>
      </w:pPr>
      <w:r w:rsidRPr="00242F60">
        <w:rPr>
          <w:rFonts w:hint="eastAsia"/>
        </w:rPr>
        <w:t>参量类型定义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1618"/>
        <w:gridCol w:w="3156"/>
        <w:gridCol w:w="2540"/>
      </w:tblGrid>
      <w:tr w:rsidR="00AC4915" w:rsidRPr="00242F60" w14:paraId="5B866485" w14:textId="77777777" w:rsidTr="00185755">
        <w:trPr>
          <w:tblHeader/>
          <w:jc w:val="center"/>
        </w:trPr>
        <w:tc>
          <w:tcPr>
            <w:tcW w:w="1086" w:type="pct"/>
          </w:tcPr>
          <w:p w14:paraId="5B9FD31C" w14:textId="77777777" w:rsidR="00AC4915" w:rsidRPr="00242F60" w:rsidRDefault="00AC4915" w:rsidP="00185755">
            <w:pPr>
              <w:spacing w:line="240" w:lineRule="exact"/>
              <w:jc w:val="center"/>
              <w:rPr>
                <w:rFonts w:ascii="黑体" w:eastAsia="黑体" w:hAnsi="黑体"/>
                <w:sz w:val="18"/>
                <w:szCs w:val="18"/>
              </w:rPr>
            </w:pPr>
            <w:r w:rsidRPr="00242F60">
              <w:rPr>
                <w:rFonts w:ascii="黑体" w:eastAsia="黑体" w:hAnsi="黑体" w:hint="eastAsia"/>
                <w:sz w:val="18"/>
                <w:szCs w:val="18"/>
              </w:rPr>
              <w:t>类型代码</w:t>
            </w:r>
          </w:p>
        </w:tc>
        <w:tc>
          <w:tcPr>
            <w:tcW w:w="866" w:type="pct"/>
          </w:tcPr>
          <w:p w14:paraId="1D72BF87" w14:textId="77777777" w:rsidR="00AC4915" w:rsidRPr="00242F60" w:rsidRDefault="00AC4915" w:rsidP="00185755">
            <w:pPr>
              <w:spacing w:line="240" w:lineRule="exact"/>
              <w:jc w:val="center"/>
              <w:rPr>
                <w:rFonts w:ascii="黑体" w:eastAsia="黑体" w:hAnsi="黑体"/>
                <w:sz w:val="18"/>
                <w:szCs w:val="18"/>
              </w:rPr>
            </w:pPr>
            <w:r w:rsidRPr="00242F60">
              <w:rPr>
                <w:rFonts w:ascii="黑体" w:eastAsia="黑体" w:hAnsi="黑体" w:hint="eastAsia"/>
                <w:sz w:val="18"/>
                <w:szCs w:val="18"/>
              </w:rPr>
              <w:t>说明</w:t>
            </w:r>
          </w:p>
        </w:tc>
        <w:tc>
          <w:tcPr>
            <w:tcW w:w="1689" w:type="pct"/>
          </w:tcPr>
          <w:p w14:paraId="562A562A" w14:textId="77777777" w:rsidR="00AC4915" w:rsidRPr="00242F60" w:rsidRDefault="00AC4915" w:rsidP="00185755">
            <w:pPr>
              <w:spacing w:line="240" w:lineRule="exact"/>
              <w:jc w:val="center"/>
              <w:rPr>
                <w:rFonts w:ascii="黑体" w:eastAsia="黑体" w:hAnsi="黑体"/>
                <w:sz w:val="18"/>
                <w:szCs w:val="18"/>
              </w:rPr>
            </w:pPr>
            <w:r w:rsidRPr="00242F60">
              <w:rPr>
                <w:rFonts w:ascii="黑体" w:eastAsia="黑体" w:hAnsi="黑体" w:hint="eastAsia"/>
                <w:sz w:val="18"/>
                <w:szCs w:val="18"/>
              </w:rPr>
              <w:t>单位量值</w:t>
            </w:r>
          </w:p>
        </w:tc>
        <w:tc>
          <w:tcPr>
            <w:tcW w:w="1359" w:type="pct"/>
          </w:tcPr>
          <w:p w14:paraId="313864F9" w14:textId="77777777" w:rsidR="00AC4915" w:rsidRPr="00242F60" w:rsidRDefault="00AC4915" w:rsidP="00185755">
            <w:pPr>
              <w:spacing w:line="240" w:lineRule="exact"/>
              <w:jc w:val="center"/>
              <w:rPr>
                <w:rFonts w:ascii="黑体" w:eastAsia="黑体" w:hAnsi="黑体"/>
                <w:sz w:val="18"/>
                <w:szCs w:val="18"/>
              </w:rPr>
            </w:pPr>
            <w:r w:rsidRPr="00242F60">
              <w:rPr>
                <w:rFonts w:ascii="黑体" w:eastAsia="黑体" w:hAnsi="黑体" w:hint="eastAsia"/>
                <w:sz w:val="18"/>
                <w:szCs w:val="18"/>
              </w:rPr>
              <w:t>数据类型</w:t>
            </w:r>
          </w:p>
        </w:tc>
      </w:tr>
      <w:tr w:rsidR="00AC4915" w:rsidRPr="00242F60" w14:paraId="37DCC9A0" w14:textId="77777777" w:rsidTr="00185755">
        <w:trPr>
          <w:jc w:val="center"/>
        </w:trPr>
        <w:tc>
          <w:tcPr>
            <w:tcW w:w="1086" w:type="pct"/>
          </w:tcPr>
          <w:p w14:paraId="4DCB27C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0</w:t>
            </w:r>
          </w:p>
        </w:tc>
        <w:tc>
          <w:tcPr>
            <w:tcW w:w="866" w:type="pct"/>
          </w:tcPr>
          <w:p w14:paraId="05C18829"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c>
          <w:tcPr>
            <w:tcW w:w="1689" w:type="pct"/>
          </w:tcPr>
          <w:p w14:paraId="6C914D5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c>
          <w:tcPr>
            <w:tcW w:w="1359" w:type="pct"/>
          </w:tcPr>
          <w:p w14:paraId="1D5097D0"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7D35E4CC" w14:textId="77777777" w:rsidTr="00185755">
        <w:trPr>
          <w:jc w:val="center"/>
        </w:trPr>
        <w:tc>
          <w:tcPr>
            <w:tcW w:w="1086" w:type="pct"/>
          </w:tcPr>
          <w:p w14:paraId="2C2FC86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w:t>
            </w:r>
          </w:p>
        </w:tc>
        <w:tc>
          <w:tcPr>
            <w:tcW w:w="866" w:type="pct"/>
          </w:tcPr>
          <w:p w14:paraId="402809FC"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高度</w:t>
            </w:r>
          </w:p>
        </w:tc>
        <w:tc>
          <w:tcPr>
            <w:tcW w:w="1689" w:type="pct"/>
          </w:tcPr>
          <w:p w14:paraId="5B13D7F8" w14:textId="77777777" w:rsidR="00AC4915" w:rsidRPr="00242F60" w:rsidRDefault="00AC4915" w:rsidP="00185755">
            <w:pPr>
              <w:spacing w:line="240" w:lineRule="exact"/>
              <w:rPr>
                <w:rFonts w:ascii="宋体" w:hAnsi="宋体"/>
                <w:sz w:val="18"/>
                <w:szCs w:val="18"/>
              </w:rPr>
            </w:pPr>
            <w:smartTag w:uri="urn:schemas-microsoft-com:office:smarttags" w:element="chmetcnv">
              <w:smartTagPr>
                <w:attr w:name="TCSC" w:val="0"/>
                <w:attr w:name="NumberType" w:val="1"/>
                <w:attr w:name="Negative" w:val="False"/>
                <w:attr w:name="HasSpace" w:val="False"/>
                <w:attr w:name="SourceValue" w:val=".01"/>
                <w:attr w:name="UnitName" w:val="m"/>
              </w:smartTagPr>
              <w:r w:rsidRPr="00242F60">
                <w:rPr>
                  <w:rFonts w:ascii="宋体" w:hAnsi="宋体" w:hint="eastAsia"/>
                  <w:sz w:val="18"/>
                  <w:szCs w:val="18"/>
                </w:rPr>
                <w:t>0.01m</w:t>
              </w:r>
            </w:smartTag>
          </w:p>
        </w:tc>
        <w:tc>
          <w:tcPr>
            <w:tcW w:w="1359" w:type="pct"/>
          </w:tcPr>
          <w:p w14:paraId="2351339D"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int</w:t>
            </w:r>
          </w:p>
        </w:tc>
      </w:tr>
      <w:tr w:rsidR="00AC4915" w:rsidRPr="00242F60" w14:paraId="43B7B87E" w14:textId="77777777" w:rsidTr="00185755">
        <w:trPr>
          <w:jc w:val="center"/>
        </w:trPr>
        <w:tc>
          <w:tcPr>
            <w:tcW w:w="1086" w:type="pct"/>
          </w:tcPr>
          <w:p w14:paraId="1797735A"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2</w:t>
            </w:r>
          </w:p>
        </w:tc>
        <w:tc>
          <w:tcPr>
            <w:tcW w:w="866" w:type="pct"/>
          </w:tcPr>
          <w:p w14:paraId="2831064F"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温度</w:t>
            </w:r>
          </w:p>
        </w:tc>
        <w:tc>
          <w:tcPr>
            <w:tcW w:w="1689" w:type="pct"/>
          </w:tcPr>
          <w:p w14:paraId="7BCBCA87" w14:textId="77777777" w:rsidR="00AC4915" w:rsidRPr="00242F60" w:rsidRDefault="00AC4915" w:rsidP="00185755">
            <w:pPr>
              <w:spacing w:line="240" w:lineRule="exact"/>
              <w:rPr>
                <w:rFonts w:ascii="宋体" w:hAnsi="宋体"/>
                <w:sz w:val="18"/>
                <w:szCs w:val="18"/>
              </w:rPr>
            </w:pPr>
            <w:smartTag w:uri="urn:schemas-microsoft-com:office:smarttags" w:element="chmetcnv">
              <w:smartTagPr>
                <w:attr w:name="TCSC" w:val="0"/>
                <w:attr w:name="NumberType" w:val="1"/>
                <w:attr w:name="Negative" w:val="False"/>
                <w:attr w:name="HasSpace" w:val="False"/>
                <w:attr w:name="SourceValue" w:val=".1"/>
                <w:attr w:name="UnitName" w:val="℃"/>
              </w:smartTagPr>
              <w:r w:rsidRPr="00242F60">
                <w:rPr>
                  <w:rFonts w:ascii="宋体" w:hAnsi="宋体" w:hint="eastAsia"/>
                  <w:sz w:val="18"/>
                  <w:szCs w:val="18"/>
                </w:rPr>
                <w:t>0.1℃</w:t>
              </w:r>
            </w:smartTag>
          </w:p>
        </w:tc>
        <w:tc>
          <w:tcPr>
            <w:tcW w:w="1359" w:type="pct"/>
          </w:tcPr>
          <w:p w14:paraId="5425A85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int</w:t>
            </w:r>
          </w:p>
        </w:tc>
      </w:tr>
      <w:tr w:rsidR="00AC4915" w:rsidRPr="00242F60" w14:paraId="37A9570E" w14:textId="77777777" w:rsidTr="00185755">
        <w:trPr>
          <w:jc w:val="center"/>
        </w:trPr>
        <w:tc>
          <w:tcPr>
            <w:tcW w:w="1086" w:type="pct"/>
          </w:tcPr>
          <w:p w14:paraId="7A2D9E0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3</w:t>
            </w:r>
          </w:p>
        </w:tc>
        <w:tc>
          <w:tcPr>
            <w:tcW w:w="866" w:type="pct"/>
          </w:tcPr>
          <w:p w14:paraId="43144DBB"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压力</w:t>
            </w:r>
          </w:p>
        </w:tc>
        <w:tc>
          <w:tcPr>
            <w:tcW w:w="1689" w:type="pct"/>
          </w:tcPr>
          <w:p w14:paraId="7CF6DB04"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0.1MPa</w:t>
            </w:r>
          </w:p>
        </w:tc>
        <w:tc>
          <w:tcPr>
            <w:tcW w:w="1359" w:type="pct"/>
          </w:tcPr>
          <w:p w14:paraId="253D31B9"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int</w:t>
            </w:r>
          </w:p>
        </w:tc>
      </w:tr>
      <w:tr w:rsidR="00AC4915" w:rsidRPr="00242F60" w14:paraId="1A31BD3C" w14:textId="77777777" w:rsidTr="00185755">
        <w:trPr>
          <w:jc w:val="center"/>
        </w:trPr>
        <w:tc>
          <w:tcPr>
            <w:tcW w:w="1086" w:type="pct"/>
          </w:tcPr>
          <w:p w14:paraId="767D8D8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4</w:t>
            </w:r>
          </w:p>
        </w:tc>
        <w:tc>
          <w:tcPr>
            <w:tcW w:w="866" w:type="pct"/>
          </w:tcPr>
          <w:p w14:paraId="49AC2F6A"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压力</w:t>
            </w:r>
          </w:p>
        </w:tc>
        <w:tc>
          <w:tcPr>
            <w:tcW w:w="1689" w:type="pct"/>
          </w:tcPr>
          <w:p w14:paraId="6DA3E393"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0.1kPa</w:t>
            </w:r>
          </w:p>
        </w:tc>
        <w:tc>
          <w:tcPr>
            <w:tcW w:w="1359" w:type="pct"/>
          </w:tcPr>
          <w:p w14:paraId="435E7816"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int</w:t>
            </w:r>
          </w:p>
        </w:tc>
      </w:tr>
      <w:tr w:rsidR="00AC4915" w:rsidRPr="00242F60" w14:paraId="7F1FB406" w14:textId="77777777" w:rsidTr="00185755">
        <w:trPr>
          <w:jc w:val="center"/>
        </w:trPr>
        <w:tc>
          <w:tcPr>
            <w:tcW w:w="1086" w:type="pct"/>
          </w:tcPr>
          <w:p w14:paraId="01356717"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5</w:t>
            </w:r>
          </w:p>
        </w:tc>
        <w:tc>
          <w:tcPr>
            <w:tcW w:w="866" w:type="pct"/>
          </w:tcPr>
          <w:p w14:paraId="78C08AFC"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气体浓度</w:t>
            </w:r>
          </w:p>
        </w:tc>
        <w:tc>
          <w:tcPr>
            <w:tcW w:w="1689" w:type="pct"/>
          </w:tcPr>
          <w:p w14:paraId="0DA0D72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0.1％LEL</w:t>
            </w:r>
          </w:p>
        </w:tc>
        <w:tc>
          <w:tcPr>
            <w:tcW w:w="1359" w:type="pct"/>
          </w:tcPr>
          <w:p w14:paraId="6E6A4D2D" w14:textId="77777777" w:rsidR="00AC4915" w:rsidRPr="00242F60" w:rsidRDefault="00AC4915" w:rsidP="00185755">
            <w:pPr>
              <w:spacing w:line="240" w:lineRule="exact"/>
              <w:rPr>
                <w:rFonts w:ascii="宋体" w:hAnsi="宋体"/>
                <w:sz w:val="18"/>
                <w:szCs w:val="18"/>
              </w:rPr>
            </w:pPr>
            <w:proofErr w:type="spellStart"/>
            <w:r w:rsidRPr="00242F60">
              <w:rPr>
                <w:rFonts w:ascii="宋体" w:hAnsi="宋体" w:hint="eastAsia"/>
                <w:sz w:val="18"/>
                <w:szCs w:val="18"/>
              </w:rPr>
              <w:t>uint</w:t>
            </w:r>
            <w:proofErr w:type="spellEnd"/>
          </w:p>
        </w:tc>
      </w:tr>
      <w:tr w:rsidR="00AC4915" w:rsidRPr="00242F60" w14:paraId="0E26E009" w14:textId="77777777" w:rsidTr="00185755">
        <w:trPr>
          <w:jc w:val="center"/>
        </w:trPr>
        <w:tc>
          <w:tcPr>
            <w:tcW w:w="1086" w:type="pct"/>
          </w:tcPr>
          <w:p w14:paraId="7E4A53F8"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6</w:t>
            </w:r>
          </w:p>
        </w:tc>
        <w:tc>
          <w:tcPr>
            <w:tcW w:w="866" w:type="pct"/>
          </w:tcPr>
          <w:p w14:paraId="048452CC"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气体浓度</w:t>
            </w:r>
          </w:p>
        </w:tc>
        <w:tc>
          <w:tcPr>
            <w:tcW w:w="1689" w:type="pct"/>
          </w:tcPr>
          <w:p w14:paraId="63691FC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0.1×10</w:t>
            </w:r>
            <w:r w:rsidRPr="00242F60">
              <w:rPr>
                <w:rFonts w:ascii="宋体" w:hAnsi="宋体" w:hint="eastAsia"/>
                <w:sz w:val="18"/>
                <w:szCs w:val="18"/>
                <w:vertAlign w:val="superscript"/>
              </w:rPr>
              <w:t>-6</w:t>
            </w:r>
            <w:r w:rsidRPr="00242F60">
              <w:rPr>
                <w:rFonts w:ascii="宋体" w:hAnsi="宋体" w:hint="eastAsia"/>
                <w:sz w:val="18"/>
                <w:szCs w:val="18"/>
              </w:rPr>
              <w:t>体积比</w:t>
            </w:r>
          </w:p>
        </w:tc>
        <w:tc>
          <w:tcPr>
            <w:tcW w:w="1359" w:type="pct"/>
          </w:tcPr>
          <w:p w14:paraId="52F4A33B" w14:textId="77777777" w:rsidR="00AC4915" w:rsidRPr="00242F60" w:rsidRDefault="00AC4915" w:rsidP="00185755">
            <w:pPr>
              <w:spacing w:line="240" w:lineRule="exact"/>
              <w:rPr>
                <w:rFonts w:ascii="宋体" w:hAnsi="宋体"/>
                <w:sz w:val="18"/>
                <w:szCs w:val="18"/>
              </w:rPr>
            </w:pPr>
            <w:proofErr w:type="spellStart"/>
            <w:r w:rsidRPr="00242F60">
              <w:rPr>
                <w:rFonts w:ascii="宋体" w:hAnsi="宋体" w:hint="eastAsia"/>
                <w:sz w:val="18"/>
                <w:szCs w:val="18"/>
              </w:rPr>
              <w:t>uint</w:t>
            </w:r>
            <w:proofErr w:type="spellEnd"/>
          </w:p>
        </w:tc>
      </w:tr>
      <w:tr w:rsidR="00AC4915" w:rsidRPr="00242F60" w14:paraId="139D65D8" w14:textId="77777777" w:rsidTr="00185755">
        <w:trPr>
          <w:jc w:val="center"/>
        </w:trPr>
        <w:tc>
          <w:tcPr>
            <w:tcW w:w="1086" w:type="pct"/>
          </w:tcPr>
          <w:p w14:paraId="046D6555"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7</w:t>
            </w:r>
          </w:p>
        </w:tc>
        <w:tc>
          <w:tcPr>
            <w:tcW w:w="866" w:type="pct"/>
          </w:tcPr>
          <w:p w14:paraId="73D519DC"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气体浓度</w:t>
            </w:r>
          </w:p>
        </w:tc>
        <w:tc>
          <w:tcPr>
            <w:tcW w:w="1689" w:type="pct"/>
          </w:tcPr>
          <w:p w14:paraId="514DFEAA"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0.1％体积比</w:t>
            </w:r>
          </w:p>
        </w:tc>
        <w:tc>
          <w:tcPr>
            <w:tcW w:w="1359" w:type="pct"/>
          </w:tcPr>
          <w:p w14:paraId="382F8F68" w14:textId="77777777" w:rsidR="00AC4915" w:rsidRPr="00242F60" w:rsidRDefault="00AC4915" w:rsidP="00185755">
            <w:pPr>
              <w:spacing w:line="240" w:lineRule="exact"/>
              <w:rPr>
                <w:rFonts w:ascii="宋体" w:hAnsi="宋体"/>
                <w:sz w:val="18"/>
                <w:szCs w:val="18"/>
              </w:rPr>
            </w:pPr>
            <w:proofErr w:type="spellStart"/>
            <w:r w:rsidRPr="00242F60">
              <w:rPr>
                <w:rFonts w:ascii="宋体" w:hAnsi="宋体" w:hint="eastAsia"/>
                <w:sz w:val="18"/>
                <w:szCs w:val="18"/>
              </w:rPr>
              <w:t>uint</w:t>
            </w:r>
            <w:proofErr w:type="spellEnd"/>
          </w:p>
        </w:tc>
      </w:tr>
      <w:tr w:rsidR="00AC4915" w:rsidRPr="00242F60" w14:paraId="2ABC4355" w14:textId="77777777" w:rsidTr="00185755">
        <w:trPr>
          <w:jc w:val="center"/>
        </w:trPr>
        <w:tc>
          <w:tcPr>
            <w:tcW w:w="1086" w:type="pct"/>
          </w:tcPr>
          <w:p w14:paraId="1858D9E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8</w:t>
            </w:r>
          </w:p>
        </w:tc>
        <w:tc>
          <w:tcPr>
            <w:tcW w:w="866" w:type="pct"/>
          </w:tcPr>
          <w:p w14:paraId="23AB2804"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气体浓度</w:t>
            </w:r>
          </w:p>
        </w:tc>
        <w:tc>
          <w:tcPr>
            <w:tcW w:w="1689" w:type="pct"/>
          </w:tcPr>
          <w:p w14:paraId="782AD96C"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1000×10</w:t>
            </w:r>
            <w:r w:rsidRPr="00242F60">
              <w:rPr>
                <w:rFonts w:ascii="宋体" w:hAnsi="宋体" w:hint="eastAsia"/>
                <w:sz w:val="18"/>
                <w:szCs w:val="18"/>
                <w:vertAlign w:val="superscript"/>
              </w:rPr>
              <w:t>-6</w:t>
            </w:r>
            <w:r w:rsidRPr="00242F60">
              <w:rPr>
                <w:rFonts w:ascii="宋体" w:hAnsi="宋体" w:hint="eastAsia"/>
                <w:sz w:val="18"/>
                <w:szCs w:val="18"/>
              </w:rPr>
              <w:t>体积比</w:t>
            </w:r>
          </w:p>
        </w:tc>
        <w:tc>
          <w:tcPr>
            <w:tcW w:w="1359" w:type="pct"/>
          </w:tcPr>
          <w:p w14:paraId="1EE3F860" w14:textId="77777777" w:rsidR="00AC4915" w:rsidRPr="00242F60" w:rsidRDefault="00AC4915" w:rsidP="00185755">
            <w:pPr>
              <w:spacing w:line="240" w:lineRule="exact"/>
              <w:rPr>
                <w:rFonts w:ascii="宋体" w:hAnsi="宋体"/>
                <w:sz w:val="18"/>
                <w:szCs w:val="18"/>
              </w:rPr>
            </w:pPr>
            <w:proofErr w:type="spellStart"/>
            <w:r w:rsidRPr="00242F60">
              <w:rPr>
                <w:rFonts w:ascii="宋体" w:hAnsi="宋体" w:hint="eastAsia"/>
                <w:sz w:val="18"/>
                <w:szCs w:val="18"/>
              </w:rPr>
              <w:t>uint</w:t>
            </w:r>
            <w:proofErr w:type="spellEnd"/>
          </w:p>
        </w:tc>
      </w:tr>
      <w:tr w:rsidR="00AC4915" w:rsidRPr="00242F60" w14:paraId="2AA22421" w14:textId="77777777" w:rsidTr="00185755">
        <w:trPr>
          <w:jc w:val="center"/>
        </w:trPr>
        <w:tc>
          <w:tcPr>
            <w:tcW w:w="1086" w:type="pct"/>
          </w:tcPr>
          <w:p w14:paraId="136FE029"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9</w:t>
            </w:r>
          </w:p>
        </w:tc>
        <w:tc>
          <w:tcPr>
            <w:tcW w:w="866" w:type="pct"/>
          </w:tcPr>
          <w:p w14:paraId="45F734EC"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气体浓度</w:t>
            </w:r>
          </w:p>
        </w:tc>
        <w:tc>
          <w:tcPr>
            <w:tcW w:w="1689" w:type="pct"/>
          </w:tcPr>
          <w:p w14:paraId="37B62C22"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1mg/ m</w:t>
            </w:r>
            <w:r w:rsidRPr="00242F60">
              <w:rPr>
                <w:rFonts w:ascii="宋体" w:hAnsi="宋体" w:hint="eastAsia"/>
                <w:sz w:val="18"/>
                <w:szCs w:val="18"/>
                <w:vertAlign w:val="superscript"/>
              </w:rPr>
              <w:t>3</w:t>
            </w:r>
          </w:p>
        </w:tc>
        <w:tc>
          <w:tcPr>
            <w:tcW w:w="1359" w:type="pct"/>
          </w:tcPr>
          <w:p w14:paraId="62C7EB7E" w14:textId="77777777" w:rsidR="00AC4915" w:rsidRPr="00242F60" w:rsidRDefault="00AC4915" w:rsidP="00185755">
            <w:pPr>
              <w:spacing w:line="240" w:lineRule="exact"/>
              <w:rPr>
                <w:rFonts w:ascii="宋体" w:hAnsi="宋体"/>
                <w:sz w:val="18"/>
                <w:szCs w:val="18"/>
              </w:rPr>
            </w:pPr>
            <w:proofErr w:type="spellStart"/>
            <w:r w:rsidRPr="00242F60">
              <w:rPr>
                <w:rFonts w:ascii="宋体" w:hAnsi="宋体" w:hint="eastAsia"/>
                <w:sz w:val="18"/>
                <w:szCs w:val="18"/>
              </w:rPr>
              <w:t>uint</w:t>
            </w:r>
            <w:proofErr w:type="spellEnd"/>
          </w:p>
        </w:tc>
      </w:tr>
      <w:tr w:rsidR="00AC4915" w:rsidRPr="00242F60" w14:paraId="3F6B1578" w14:textId="77777777" w:rsidTr="00185755">
        <w:trPr>
          <w:jc w:val="center"/>
        </w:trPr>
        <w:tc>
          <w:tcPr>
            <w:tcW w:w="1086" w:type="pct"/>
          </w:tcPr>
          <w:p w14:paraId="2950DA49" w14:textId="77777777" w:rsidR="00AC4915" w:rsidRPr="00242F60" w:rsidDel="00830A31" w:rsidRDefault="00AC4915" w:rsidP="00185755">
            <w:pPr>
              <w:spacing w:line="240" w:lineRule="exact"/>
              <w:jc w:val="center"/>
              <w:rPr>
                <w:rFonts w:ascii="宋体" w:hAnsi="宋体"/>
                <w:sz w:val="18"/>
                <w:szCs w:val="18"/>
              </w:rPr>
            </w:pPr>
            <w:r w:rsidRPr="00242F60">
              <w:rPr>
                <w:rFonts w:ascii="宋体" w:hAnsi="宋体" w:hint="eastAsia"/>
                <w:sz w:val="18"/>
                <w:szCs w:val="18"/>
              </w:rPr>
              <w:t>10</w:t>
            </w:r>
          </w:p>
        </w:tc>
        <w:tc>
          <w:tcPr>
            <w:tcW w:w="866" w:type="pct"/>
          </w:tcPr>
          <w:p w14:paraId="1DD2E343"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时间</w:t>
            </w:r>
          </w:p>
        </w:tc>
        <w:tc>
          <w:tcPr>
            <w:tcW w:w="1689" w:type="pct"/>
          </w:tcPr>
          <w:p w14:paraId="3E65326B"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1s</w:t>
            </w:r>
          </w:p>
        </w:tc>
        <w:tc>
          <w:tcPr>
            <w:tcW w:w="1359" w:type="pct"/>
          </w:tcPr>
          <w:p w14:paraId="4B4C0BBC"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int</w:t>
            </w:r>
          </w:p>
        </w:tc>
      </w:tr>
      <w:tr w:rsidR="00AC4915" w:rsidRPr="00242F60" w14:paraId="33146403" w14:textId="77777777" w:rsidTr="00185755">
        <w:trPr>
          <w:jc w:val="center"/>
        </w:trPr>
        <w:tc>
          <w:tcPr>
            <w:tcW w:w="1086" w:type="pct"/>
          </w:tcPr>
          <w:p w14:paraId="0A238532"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11</w:t>
            </w:r>
          </w:p>
        </w:tc>
        <w:tc>
          <w:tcPr>
            <w:tcW w:w="866" w:type="pct"/>
          </w:tcPr>
          <w:p w14:paraId="0FB99886"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电压</w:t>
            </w:r>
          </w:p>
        </w:tc>
        <w:tc>
          <w:tcPr>
            <w:tcW w:w="1689" w:type="pct"/>
          </w:tcPr>
          <w:p w14:paraId="5E1CF97C"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0.1V</w:t>
            </w:r>
          </w:p>
        </w:tc>
        <w:tc>
          <w:tcPr>
            <w:tcW w:w="1359" w:type="pct"/>
          </w:tcPr>
          <w:p w14:paraId="189BFBB7"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int</w:t>
            </w:r>
          </w:p>
        </w:tc>
      </w:tr>
      <w:tr w:rsidR="00AC4915" w:rsidRPr="00242F60" w14:paraId="68EA6A87" w14:textId="77777777" w:rsidTr="00185755">
        <w:trPr>
          <w:jc w:val="center"/>
        </w:trPr>
        <w:tc>
          <w:tcPr>
            <w:tcW w:w="1086" w:type="pct"/>
          </w:tcPr>
          <w:p w14:paraId="304D9A56"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12</w:t>
            </w:r>
          </w:p>
        </w:tc>
        <w:tc>
          <w:tcPr>
            <w:tcW w:w="866" w:type="pct"/>
          </w:tcPr>
          <w:p w14:paraId="2C26A784"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电流</w:t>
            </w:r>
          </w:p>
        </w:tc>
        <w:tc>
          <w:tcPr>
            <w:tcW w:w="1689" w:type="pct"/>
          </w:tcPr>
          <w:p w14:paraId="61F5375C" w14:textId="77777777" w:rsidR="00AC4915" w:rsidRPr="00242F60" w:rsidRDefault="00AC4915" w:rsidP="00185755">
            <w:pPr>
              <w:spacing w:line="240" w:lineRule="exact"/>
              <w:rPr>
                <w:rFonts w:ascii="宋体" w:hAnsi="宋体"/>
                <w:sz w:val="18"/>
                <w:szCs w:val="18"/>
              </w:rPr>
            </w:pPr>
            <w:smartTag w:uri="urn:schemas-microsoft-com:office:smarttags" w:element="chmetcnv">
              <w:smartTagPr>
                <w:attr w:name="TCSC" w:val="0"/>
                <w:attr w:name="NumberType" w:val="1"/>
                <w:attr w:name="Negative" w:val="False"/>
                <w:attr w:name="HasSpace" w:val="False"/>
                <w:attr w:name="SourceValue" w:val=".1"/>
                <w:attr w:name="UnitName" w:val="a"/>
              </w:smartTagPr>
              <w:r w:rsidRPr="00242F60">
                <w:rPr>
                  <w:rFonts w:ascii="宋体" w:hAnsi="宋体" w:hint="eastAsia"/>
                  <w:sz w:val="18"/>
                  <w:szCs w:val="18"/>
                </w:rPr>
                <w:t>0.1A</w:t>
              </w:r>
            </w:smartTag>
          </w:p>
        </w:tc>
        <w:tc>
          <w:tcPr>
            <w:tcW w:w="1359" w:type="pct"/>
          </w:tcPr>
          <w:p w14:paraId="1759BE68"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int</w:t>
            </w:r>
          </w:p>
        </w:tc>
      </w:tr>
      <w:tr w:rsidR="00AC4915" w:rsidRPr="00242F60" w14:paraId="22BEEF0E" w14:textId="77777777" w:rsidTr="00185755">
        <w:trPr>
          <w:jc w:val="center"/>
        </w:trPr>
        <w:tc>
          <w:tcPr>
            <w:tcW w:w="1086" w:type="pct"/>
          </w:tcPr>
          <w:p w14:paraId="0405B99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13</w:t>
            </w:r>
          </w:p>
        </w:tc>
        <w:tc>
          <w:tcPr>
            <w:tcW w:w="866" w:type="pct"/>
          </w:tcPr>
          <w:p w14:paraId="6AAD11E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流量</w:t>
            </w:r>
          </w:p>
        </w:tc>
        <w:tc>
          <w:tcPr>
            <w:tcW w:w="1689" w:type="pct"/>
          </w:tcPr>
          <w:p w14:paraId="0C9461B3" w14:textId="77777777" w:rsidR="00AC4915" w:rsidRPr="00242F60" w:rsidRDefault="00AC4915" w:rsidP="00185755">
            <w:pPr>
              <w:spacing w:line="240" w:lineRule="exact"/>
              <w:rPr>
                <w:rFonts w:ascii="宋体" w:hAnsi="宋体"/>
                <w:sz w:val="18"/>
                <w:szCs w:val="18"/>
              </w:rPr>
            </w:pPr>
            <w:smartTag w:uri="urn:schemas-microsoft-com:office:smarttags" w:element="chmetcnv">
              <w:smartTagPr>
                <w:attr w:name="TCSC" w:val="0"/>
                <w:attr w:name="NumberType" w:val="1"/>
                <w:attr w:name="Negative" w:val="False"/>
                <w:attr w:name="HasSpace" w:val="False"/>
                <w:attr w:name="SourceValue" w:val=".1"/>
                <w:attr w:name="UnitName" w:val="l"/>
              </w:smartTagPr>
              <w:r w:rsidRPr="00242F60">
                <w:rPr>
                  <w:rFonts w:ascii="宋体" w:hAnsi="宋体" w:hint="eastAsia"/>
                  <w:sz w:val="18"/>
                  <w:szCs w:val="18"/>
                </w:rPr>
                <w:t>0.1L</w:t>
              </w:r>
            </w:smartTag>
            <w:r w:rsidRPr="00242F60">
              <w:rPr>
                <w:rFonts w:ascii="宋体" w:hAnsi="宋体" w:hint="eastAsia"/>
                <w:sz w:val="18"/>
                <w:szCs w:val="18"/>
              </w:rPr>
              <w:t>/s</w:t>
            </w:r>
          </w:p>
        </w:tc>
        <w:tc>
          <w:tcPr>
            <w:tcW w:w="1359" w:type="pct"/>
          </w:tcPr>
          <w:p w14:paraId="3374CBE5" w14:textId="77777777" w:rsidR="00AC4915" w:rsidRPr="00242F60" w:rsidRDefault="00AC4915" w:rsidP="00185755">
            <w:pPr>
              <w:spacing w:line="240" w:lineRule="exact"/>
              <w:rPr>
                <w:rFonts w:ascii="宋体" w:hAnsi="宋体"/>
                <w:sz w:val="18"/>
                <w:szCs w:val="18"/>
              </w:rPr>
            </w:pPr>
            <w:proofErr w:type="spellStart"/>
            <w:r w:rsidRPr="00242F60">
              <w:rPr>
                <w:rFonts w:ascii="宋体" w:hAnsi="宋体" w:hint="eastAsia"/>
                <w:sz w:val="18"/>
                <w:szCs w:val="18"/>
              </w:rPr>
              <w:t>uint</w:t>
            </w:r>
            <w:proofErr w:type="spellEnd"/>
          </w:p>
        </w:tc>
      </w:tr>
      <w:tr w:rsidR="00AC4915" w:rsidRPr="00242F60" w14:paraId="482C0124" w14:textId="77777777" w:rsidTr="00185755">
        <w:trPr>
          <w:jc w:val="center"/>
        </w:trPr>
        <w:tc>
          <w:tcPr>
            <w:tcW w:w="1086" w:type="pct"/>
          </w:tcPr>
          <w:p w14:paraId="11E59DEB"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14</w:t>
            </w:r>
          </w:p>
        </w:tc>
        <w:tc>
          <w:tcPr>
            <w:tcW w:w="866" w:type="pct"/>
          </w:tcPr>
          <w:p w14:paraId="30E7EBD5"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风量</w:t>
            </w:r>
          </w:p>
        </w:tc>
        <w:tc>
          <w:tcPr>
            <w:tcW w:w="1689" w:type="pct"/>
          </w:tcPr>
          <w:p w14:paraId="4C4F0B57" w14:textId="77777777" w:rsidR="00AC4915" w:rsidRPr="00242F60" w:rsidRDefault="00AC4915" w:rsidP="00185755">
            <w:pPr>
              <w:spacing w:line="240" w:lineRule="exact"/>
              <w:rPr>
                <w:rFonts w:ascii="宋体" w:hAnsi="宋体"/>
                <w:sz w:val="18"/>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242F60">
                <w:rPr>
                  <w:rFonts w:ascii="宋体" w:hAnsi="宋体" w:hint="eastAsia"/>
                  <w:sz w:val="18"/>
                  <w:szCs w:val="18"/>
                </w:rPr>
                <w:t>0.1m</w:t>
              </w:r>
              <w:r w:rsidRPr="00242F60">
                <w:rPr>
                  <w:rFonts w:ascii="宋体" w:hAnsi="宋体" w:hint="eastAsia"/>
                  <w:sz w:val="18"/>
                  <w:szCs w:val="18"/>
                  <w:vertAlign w:val="superscript"/>
                </w:rPr>
                <w:t>3</w:t>
              </w:r>
            </w:smartTag>
            <w:r w:rsidRPr="00242F60">
              <w:rPr>
                <w:rFonts w:ascii="宋体" w:hAnsi="宋体" w:hint="eastAsia"/>
                <w:sz w:val="18"/>
                <w:szCs w:val="18"/>
              </w:rPr>
              <w:t>/min</w:t>
            </w:r>
          </w:p>
        </w:tc>
        <w:tc>
          <w:tcPr>
            <w:tcW w:w="1359" w:type="pct"/>
          </w:tcPr>
          <w:p w14:paraId="0F72F4F4" w14:textId="77777777" w:rsidR="00AC4915" w:rsidRPr="00242F60" w:rsidRDefault="00AC4915" w:rsidP="00185755">
            <w:pPr>
              <w:spacing w:line="240" w:lineRule="exact"/>
              <w:rPr>
                <w:rFonts w:ascii="宋体" w:hAnsi="宋体"/>
                <w:sz w:val="18"/>
                <w:szCs w:val="18"/>
              </w:rPr>
            </w:pPr>
            <w:proofErr w:type="spellStart"/>
            <w:r w:rsidRPr="00242F60">
              <w:rPr>
                <w:rFonts w:ascii="宋体" w:hAnsi="宋体" w:hint="eastAsia"/>
                <w:sz w:val="18"/>
                <w:szCs w:val="18"/>
              </w:rPr>
              <w:t>uint</w:t>
            </w:r>
            <w:proofErr w:type="spellEnd"/>
          </w:p>
        </w:tc>
      </w:tr>
      <w:tr w:rsidR="00AC4915" w:rsidRPr="00242F60" w14:paraId="44472B88" w14:textId="77777777" w:rsidTr="00185755">
        <w:trPr>
          <w:jc w:val="center"/>
        </w:trPr>
        <w:tc>
          <w:tcPr>
            <w:tcW w:w="1086" w:type="pct"/>
          </w:tcPr>
          <w:p w14:paraId="5B34AD6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15</w:t>
            </w:r>
          </w:p>
        </w:tc>
        <w:tc>
          <w:tcPr>
            <w:tcW w:w="866" w:type="pct"/>
          </w:tcPr>
          <w:p w14:paraId="0EEC19EA"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风速</w:t>
            </w:r>
          </w:p>
        </w:tc>
        <w:tc>
          <w:tcPr>
            <w:tcW w:w="1689" w:type="pct"/>
          </w:tcPr>
          <w:p w14:paraId="12AAD7EA" w14:textId="77777777" w:rsidR="00AC4915" w:rsidRPr="00242F60" w:rsidRDefault="00AC4915" w:rsidP="00185755">
            <w:pPr>
              <w:spacing w:line="240" w:lineRule="exact"/>
              <w:rPr>
                <w:rFonts w:ascii="宋体" w:hAnsi="宋体"/>
                <w:sz w:val="18"/>
                <w:szCs w:val="18"/>
              </w:rPr>
            </w:pPr>
            <w:smartTag w:uri="urn:schemas-microsoft-com:office:smarttags" w:element="chmetcnv">
              <w:smartTagPr>
                <w:attr w:name="TCSC" w:val="0"/>
                <w:attr w:name="NumberType" w:val="1"/>
                <w:attr w:name="Negative" w:val="False"/>
                <w:attr w:name="HasSpace" w:val="False"/>
                <w:attr w:name="SourceValue" w:val=".1"/>
                <w:attr w:name="UnitName" w:val="m"/>
              </w:smartTagPr>
              <w:r w:rsidRPr="00242F60">
                <w:rPr>
                  <w:rFonts w:ascii="宋体" w:hAnsi="宋体" w:hint="eastAsia"/>
                  <w:sz w:val="18"/>
                  <w:szCs w:val="18"/>
                </w:rPr>
                <w:t>0.1m</w:t>
              </w:r>
            </w:smartTag>
            <w:r w:rsidRPr="00242F60">
              <w:rPr>
                <w:rFonts w:ascii="宋体" w:hAnsi="宋体" w:hint="eastAsia"/>
                <w:sz w:val="18"/>
                <w:szCs w:val="18"/>
              </w:rPr>
              <w:t>/s</w:t>
            </w:r>
          </w:p>
        </w:tc>
        <w:tc>
          <w:tcPr>
            <w:tcW w:w="1359" w:type="pct"/>
          </w:tcPr>
          <w:p w14:paraId="3F29DE6F" w14:textId="77777777" w:rsidR="00AC4915" w:rsidRPr="00242F60" w:rsidRDefault="00AC4915" w:rsidP="00185755">
            <w:pPr>
              <w:spacing w:line="240" w:lineRule="exact"/>
              <w:rPr>
                <w:rFonts w:ascii="宋体" w:hAnsi="宋体"/>
                <w:sz w:val="18"/>
                <w:szCs w:val="18"/>
              </w:rPr>
            </w:pPr>
            <w:proofErr w:type="spellStart"/>
            <w:r w:rsidRPr="00242F60">
              <w:rPr>
                <w:rFonts w:ascii="宋体" w:hAnsi="宋体" w:hint="eastAsia"/>
                <w:sz w:val="18"/>
                <w:szCs w:val="18"/>
              </w:rPr>
              <w:t>uint</w:t>
            </w:r>
            <w:proofErr w:type="spellEnd"/>
          </w:p>
        </w:tc>
      </w:tr>
      <w:tr w:rsidR="00AC4915" w:rsidRPr="00242F60" w14:paraId="6954ED1F" w14:textId="77777777" w:rsidTr="00185755">
        <w:trPr>
          <w:jc w:val="center"/>
        </w:trPr>
        <w:tc>
          <w:tcPr>
            <w:tcW w:w="1086" w:type="pct"/>
          </w:tcPr>
          <w:p w14:paraId="795DC6C3"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16</w:t>
            </w:r>
          </w:p>
        </w:tc>
        <w:tc>
          <w:tcPr>
            <w:tcW w:w="866" w:type="pct"/>
          </w:tcPr>
          <w:p w14:paraId="1D9F1630"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剩余电流</w:t>
            </w:r>
          </w:p>
        </w:tc>
        <w:tc>
          <w:tcPr>
            <w:tcW w:w="1689" w:type="pct"/>
          </w:tcPr>
          <w:p w14:paraId="7B22DFEA"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1mA</w:t>
            </w:r>
          </w:p>
        </w:tc>
        <w:tc>
          <w:tcPr>
            <w:tcW w:w="1359" w:type="pct"/>
          </w:tcPr>
          <w:p w14:paraId="03F501DB" w14:textId="77777777" w:rsidR="00AC4915" w:rsidRPr="00242F60" w:rsidRDefault="00AC4915" w:rsidP="00185755">
            <w:pPr>
              <w:spacing w:line="240" w:lineRule="exact"/>
              <w:rPr>
                <w:rFonts w:ascii="宋体" w:hAnsi="宋体"/>
                <w:sz w:val="18"/>
                <w:szCs w:val="18"/>
              </w:rPr>
            </w:pPr>
            <w:proofErr w:type="spellStart"/>
            <w:r w:rsidRPr="00242F60">
              <w:rPr>
                <w:rFonts w:ascii="宋体" w:hAnsi="宋体" w:hint="eastAsia"/>
                <w:sz w:val="18"/>
                <w:szCs w:val="18"/>
              </w:rPr>
              <w:t>uint</w:t>
            </w:r>
            <w:proofErr w:type="spellEnd"/>
          </w:p>
        </w:tc>
      </w:tr>
      <w:tr w:rsidR="00AC4915" w:rsidRPr="00242F60" w14:paraId="6B72EB61" w14:textId="77777777" w:rsidTr="00185755">
        <w:trPr>
          <w:jc w:val="center"/>
        </w:trPr>
        <w:tc>
          <w:tcPr>
            <w:tcW w:w="1086" w:type="pct"/>
          </w:tcPr>
          <w:p w14:paraId="7A19B1CC"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17</w:t>
            </w:r>
          </w:p>
        </w:tc>
        <w:tc>
          <w:tcPr>
            <w:tcW w:w="866" w:type="pct"/>
          </w:tcPr>
          <w:p w14:paraId="46C6E2C2"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烟参量</w:t>
            </w:r>
          </w:p>
        </w:tc>
        <w:tc>
          <w:tcPr>
            <w:tcW w:w="1689" w:type="pct"/>
          </w:tcPr>
          <w:p w14:paraId="56F60BDC"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自定义</w:t>
            </w:r>
          </w:p>
        </w:tc>
        <w:tc>
          <w:tcPr>
            <w:tcW w:w="1359" w:type="pct"/>
          </w:tcPr>
          <w:p w14:paraId="3831D987" w14:textId="77777777" w:rsidR="00AC4915" w:rsidRPr="00242F60" w:rsidRDefault="00AC4915" w:rsidP="00185755">
            <w:pPr>
              <w:spacing w:line="240" w:lineRule="exact"/>
              <w:rPr>
                <w:rFonts w:ascii="宋体" w:hAnsi="宋体"/>
                <w:sz w:val="18"/>
                <w:szCs w:val="18"/>
              </w:rPr>
            </w:pPr>
            <w:proofErr w:type="spellStart"/>
            <w:r w:rsidRPr="00242F60">
              <w:rPr>
                <w:rFonts w:ascii="宋体" w:hAnsi="宋体" w:hint="eastAsia"/>
                <w:sz w:val="18"/>
                <w:szCs w:val="18"/>
              </w:rPr>
              <w:t>uint</w:t>
            </w:r>
            <w:proofErr w:type="spellEnd"/>
          </w:p>
        </w:tc>
      </w:tr>
      <w:tr w:rsidR="00AC4915" w:rsidRPr="00242F60" w14:paraId="42B24DC4" w14:textId="77777777" w:rsidTr="00185755">
        <w:trPr>
          <w:jc w:val="center"/>
        </w:trPr>
        <w:tc>
          <w:tcPr>
            <w:tcW w:w="1086" w:type="pct"/>
          </w:tcPr>
          <w:p w14:paraId="32BCD230"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18～127</w:t>
            </w:r>
          </w:p>
        </w:tc>
        <w:tc>
          <w:tcPr>
            <w:tcW w:w="866" w:type="pct"/>
          </w:tcPr>
          <w:p w14:paraId="10D84F49"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c>
          <w:tcPr>
            <w:tcW w:w="1689" w:type="pct"/>
          </w:tcPr>
          <w:p w14:paraId="556660CF"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c>
          <w:tcPr>
            <w:tcW w:w="1359" w:type="pct"/>
          </w:tcPr>
          <w:p w14:paraId="539CD55E"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预留</w:t>
            </w:r>
          </w:p>
        </w:tc>
      </w:tr>
      <w:tr w:rsidR="00AC4915" w:rsidRPr="00242F60" w14:paraId="2FB37E41" w14:textId="77777777" w:rsidTr="00185755">
        <w:trPr>
          <w:jc w:val="center"/>
        </w:trPr>
        <w:tc>
          <w:tcPr>
            <w:tcW w:w="1086" w:type="pct"/>
          </w:tcPr>
          <w:p w14:paraId="4D5E3124" w14:textId="77777777" w:rsidR="00AC4915" w:rsidRPr="00242F60" w:rsidRDefault="00AC4915" w:rsidP="00185755">
            <w:pPr>
              <w:spacing w:line="240" w:lineRule="exact"/>
              <w:jc w:val="center"/>
              <w:rPr>
                <w:rFonts w:ascii="宋体" w:hAnsi="宋体"/>
                <w:sz w:val="18"/>
                <w:szCs w:val="18"/>
              </w:rPr>
            </w:pPr>
            <w:r w:rsidRPr="00242F60">
              <w:rPr>
                <w:rFonts w:ascii="宋体" w:hAnsi="宋体" w:hint="eastAsia"/>
                <w:sz w:val="18"/>
                <w:szCs w:val="18"/>
              </w:rPr>
              <w:t>128～255</w:t>
            </w:r>
          </w:p>
        </w:tc>
        <w:tc>
          <w:tcPr>
            <w:tcW w:w="866" w:type="pct"/>
          </w:tcPr>
          <w:p w14:paraId="31902339"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用户自定义</w:t>
            </w:r>
          </w:p>
        </w:tc>
        <w:tc>
          <w:tcPr>
            <w:tcW w:w="1689" w:type="pct"/>
          </w:tcPr>
          <w:p w14:paraId="01A3FFD4"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用户自定义</w:t>
            </w:r>
          </w:p>
        </w:tc>
        <w:tc>
          <w:tcPr>
            <w:tcW w:w="1359" w:type="pct"/>
          </w:tcPr>
          <w:p w14:paraId="0B9A0B63" w14:textId="77777777" w:rsidR="00AC4915" w:rsidRPr="00242F60" w:rsidRDefault="00AC4915" w:rsidP="00185755">
            <w:pPr>
              <w:spacing w:line="240" w:lineRule="exact"/>
              <w:rPr>
                <w:rFonts w:ascii="宋体" w:hAnsi="宋体"/>
                <w:sz w:val="18"/>
                <w:szCs w:val="18"/>
              </w:rPr>
            </w:pPr>
            <w:r w:rsidRPr="00242F60">
              <w:rPr>
                <w:rFonts w:ascii="宋体" w:hAnsi="宋体" w:hint="eastAsia"/>
                <w:sz w:val="18"/>
                <w:szCs w:val="18"/>
              </w:rPr>
              <w:t>用户自定义</w:t>
            </w:r>
          </w:p>
        </w:tc>
      </w:tr>
    </w:tbl>
    <w:p w14:paraId="13FF45D1" w14:textId="77777777" w:rsidR="00AC4915" w:rsidRPr="00242F60" w:rsidRDefault="00AC4915" w:rsidP="00AC4915">
      <w:pPr>
        <w:pStyle w:val="affb"/>
        <w:spacing w:before="156" w:after="156"/>
      </w:pPr>
      <w:bookmarkStart w:id="861" w:name="_Toc465550487"/>
      <w:bookmarkStart w:id="862" w:name="_Toc487450457"/>
      <w:bookmarkStart w:id="863" w:name="_Toc488828705"/>
      <w:bookmarkStart w:id="864" w:name="_Toc36650978"/>
      <w:bookmarkStart w:id="865" w:name="_Toc36715193"/>
      <w:bookmarkStart w:id="866" w:name="_Toc62200067"/>
      <w:bookmarkStart w:id="867" w:name="_Toc62200136"/>
      <w:bookmarkStart w:id="868" w:name="_Toc62203647"/>
      <w:bookmarkStart w:id="869" w:name="_Toc62204307"/>
      <w:bookmarkStart w:id="870" w:name="_Toc63675992"/>
      <w:proofErr w:type="spellStart"/>
      <w:r w:rsidRPr="00242F60">
        <w:rPr>
          <w:rFonts w:hint="eastAsia"/>
        </w:rPr>
        <w:t>FECbus</w:t>
      </w:r>
      <w:proofErr w:type="spellEnd"/>
      <w:r w:rsidRPr="00242F60">
        <w:rPr>
          <w:rFonts w:hint="eastAsia"/>
        </w:rPr>
        <w:t>在CAN总线的应用</w:t>
      </w:r>
      <w:bookmarkEnd w:id="861"/>
      <w:bookmarkEnd w:id="862"/>
      <w:bookmarkEnd w:id="863"/>
      <w:bookmarkEnd w:id="864"/>
      <w:bookmarkEnd w:id="865"/>
      <w:bookmarkEnd w:id="866"/>
      <w:bookmarkEnd w:id="867"/>
      <w:bookmarkEnd w:id="868"/>
      <w:bookmarkEnd w:id="869"/>
      <w:bookmarkEnd w:id="870"/>
    </w:p>
    <w:p w14:paraId="4326159D" w14:textId="77777777" w:rsidR="00AC4915" w:rsidRPr="00242F60" w:rsidRDefault="00AC4915" w:rsidP="00AC4915">
      <w:pPr>
        <w:pStyle w:val="affc"/>
        <w:spacing w:before="156" w:after="156"/>
      </w:pPr>
      <w:bookmarkStart w:id="871" w:name="_Toc465550488"/>
      <w:bookmarkStart w:id="872" w:name="_Toc487450458"/>
      <w:bookmarkStart w:id="873" w:name="_Toc488828706"/>
      <w:bookmarkStart w:id="874" w:name="_Toc36650979"/>
      <w:bookmarkStart w:id="875" w:name="_Toc36715194"/>
      <w:r w:rsidRPr="00242F60">
        <w:rPr>
          <w:rFonts w:hint="eastAsia"/>
        </w:rPr>
        <w:t>接口参数</w:t>
      </w:r>
      <w:bookmarkEnd w:id="871"/>
      <w:bookmarkEnd w:id="872"/>
      <w:bookmarkEnd w:id="873"/>
      <w:bookmarkEnd w:id="874"/>
      <w:bookmarkEnd w:id="875"/>
    </w:p>
    <w:p w14:paraId="27181073" w14:textId="77777777" w:rsidR="00AC4915" w:rsidRPr="00242F60" w:rsidRDefault="00AC4915" w:rsidP="00304363">
      <w:pPr>
        <w:pStyle w:val="afffffffffff4"/>
      </w:pPr>
      <w:r w:rsidRPr="00242F60">
        <w:rPr>
          <w:rFonts w:hint="eastAsia"/>
        </w:rPr>
        <w:t>波特率应优先选用5Kbit/s、10Kbit/s、20Kbit/s、50Kbit/s、100Kbit/s等标准波特率。</w:t>
      </w:r>
    </w:p>
    <w:p w14:paraId="613BD6DB" w14:textId="77777777" w:rsidR="00AC4915" w:rsidRPr="00242F60" w:rsidRDefault="00AC4915" w:rsidP="00304363">
      <w:pPr>
        <w:pStyle w:val="afffffffffff4"/>
      </w:pPr>
      <w:r w:rsidRPr="00242F60">
        <w:rPr>
          <w:rFonts w:hint="eastAsia"/>
        </w:rPr>
        <w:t>CAN总线协议采用</w:t>
      </w:r>
      <w:r w:rsidRPr="00242F60">
        <w:t>ISO</w:t>
      </w:r>
      <w:r w:rsidRPr="00242F60">
        <w:rPr>
          <w:rFonts w:hint="eastAsia"/>
        </w:rPr>
        <w:t xml:space="preserve"> </w:t>
      </w:r>
      <w:r w:rsidRPr="00242F60">
        <w:t>11898修订版</w:t>
      </w:r>
      <w:r w:rsidRPr="00242F60">
        <w:rPr>
          <w:rFonts w:hint="eastAsia"/>
        </w:rPr>
        <w:t>中的CAN 2.0B协议。</w:t>
      </w:r>
    </w:p>
    <w:p w14:paraId="4FAE698C" w14:textId="77777777" w:rsidR="00AC4915" w:rsidRPr="00242F60" w:rsidRDefault="00AC4915" w:rsidP="00AC4915">
      <w:pPr>
        <w:pStyle w:val="affc"/>
        <w:spacing w:before="156" w:after="156"/>
      </w:pPr>
      <w:bookmarkStart w:id="876" w:name="_Toc465550489"/>
      <w:bookmarkStart w:id="877" w:name="_Toc487450459"/>
      <w:bookmarkStart w:id="878" w:name="_Toc488828707"/>
      <w:bookmarkStart w:id="879" w:name="_Toc36650980"/>
      <w:bookmarkStart w:id="880" w:name="_Toc36715195"/>
      <w:r w:rsidRPr="00242F60">
        <w:rPr>
          <w:rFonts w:hint="eastAsia"/>
        </w:rPr>
        <w:t>CAN总线帧定义</w:t>
      </w:r>
      <w:bookmarkEnd w:id="876"/>
      <w:bookmarkEnd w:id="877"/>
      <w:bookmarkEnd w:id="878"/>
      <w:bookmarkEnd w:id="879"/>
      <w:bookmarkEnd w:id="880"/>
    </w:p>
    <w:p w14:paraId="7113FF77" w14:textId="496A125D" w:rsidR="00AC4915" w:rsidRPr="00242F60" w:rsidRDefault="00AC4915" w:rsidP="00AC4915">
      <w:pPr>
        <w:pStyle w:val="afffffffffff4"/>
      </w:pPr>
      <w:r w:rsidRPr="00242F60">
        <w:rPr>
          <w:rFonts w:hint="eastAsia"/>
        </w:rPr>
        <w:t>CAN总线帧格式如表C.</w:t>
      </w:r>
      <w:r w:rsidR="00816257">
        <w:t>20</w:t>
      </w:r>
      <w:r w:rsidRPr="00242F60">
        <w:rPr>
          <w:rFonts w:hint="eastAsia"/>
        </w:rPr>
        <w:t>所示，由起始位、仲裁场、控制场、数据场、校验场、应答场和结束位组成。其中，仲裁场、控制场和数据场应按照</w:t>
      </w:r>
      <w:proofErr w:type="spellStart"/>
      <w:r w:rsidRPr="00242F60">
        <w:rPr>
          <w:rFonts w:hint="eastAsia"/>
        </w:rPr>
        <w:t>FECbus</w:t>
      </w:r>
      <w:proofErr w:type="spellEnd"/>
      <w:r w:rsidRPr="00242F60">
        <w:rPr>
          <w:rFonts w:hint="eastAsia"/>
        </w:rPr>
        <w:t>协议进行设置，帧的</w:t>
      </w:r>
      <w:r>
        <w:rPr>
          <w:rFonts w:hint="eastAsia"/>
        </w:rPr>
        <w:t>其他</w:t>
      </w:r>
      <w:r w:rsidRPr="00242F60">
        <w:rPr>
          <w:rFonts w:hint="eastAsia"/>
        </w:rPr>
        <w:t>部分由CAN总线收发控制器自动设置。</w:t>
      </w:r>
    </w:p>
    <w:p w14:paraId="273C6FBE" w14:textId="77777777" w:rsidR="00AC4915" w:rsidRPr="00242F60" w:rsidRDefault="00AC4915" w:rsidP="00AC4915">
      <w:pPr>
        <w:pStyle w:val="aff4"/>
        <w:spacing w:before="156" w:after="156"/>
      </w:pPr>
      <w:r w:rsidRPr="00242F60">
        <w:rPr>
          <w:rFonts w:hint="eastAsia"/>
        </w:rPr>
        <w:t>CAN总线</w:t>
      </w:r>
      <w:r w:rsidRPr="00242F60">
        <w:rPr>
          <w:rFonts w:ascii="宋体" w:hAnsi="宋体" w:hint="eastAsia"/>
        </w:rPr>
        <w:t>帧格式</w:t>
      </w:r>
    </w:p>
    <w:tbl>
      <w:tblPr>
        <w:tblW w:w="1006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709"/>
        <w:gridCol w:w="1134"/>
        <w:gridCol w:w="567"/>
        <w:gridCol w:w="567"/>
        <w:gridCol w:w="1134"/>
        <w:gridCol w:w="567"/>
        <w:gridCol w:w="567"/>
        <w:gridCol w:w="567"/>
        <w:gridCol w:w="992"/>
        <w:gridCol w:w="851"/>
        <w:gridCol w:w="850"/>
        <w:gridCol w:w="851"/>
        <w:gridCol w:w="709"/>
      </w:tblGrid>
      <w:tr w:rsidR="00AC4915" w:rsidRPr="00242F60" w14:paraId="313EB69C" w14:textId="77777777" w:rsidTr="00185755">
        <w:trPr>
          <w:jc w:val="center"/>
        </w:trPr>
        <w:tc>
          <w:tcPr>
            <w:tcW w:w="709" w:type="dxa"/>
            <w:tcBorders>
              <w:top w:val="single" w:sz="8" w:space="0" w:color="auto"/>
              <w:bottom w:val="single" w:sz="8" w:space="0" w:color="auto"/>
            </w:tcBorders>
            <w:shd w:val="clear" w:color="auto" w:fill="auto"/>
            <w:vAlign w:val="center"/>
          </w:tcPr>
          <w:p w14:paraId="54979B12"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起始</w:t>
            </w:r>
          </w:p>
        </w:tc>
        <w:tc>
          <w:tcPr>
            <w:tcW w:w="3969" w:type="dxa"/>
            <w:gridSpan w:val="5"/>
            <w:tcBorders>
              <w:top w:val="single" w:sz="8" w:space="0" w:color="auto"/>
              <w:bottom w:val="single" w:sz="8" w:space="0" w:color="auto"/>
            </w:tcBorders>
            <w:shd w:val="clear" w:color="auto" w:fill="auto"/>
            <w:vAlign w:val="center"/>
          </w:tcPr>
          <w:p w14:paraId="5724F394"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仲裁场</w:t>
            </w:r>
          </w:p>
        </w:tc>
        <w:tc>
          <w:tcPr>
            <w:tcW w:w="2126" w:type="dxa"/>
            <w:gridSpan w:val="3"/>
            <w:tcBorders>
              <w:top w:val="single" w:sz="8" w:space="0" w:color="auto"/>
              <w:bottom w:val="single" w:sz="8" w:space="0" w:color="auto"/>
            </w:tcBorders>
            <w:shd w:val="clear" w:color="auto" w:fill="auto"/>
            <w:vAlign w:val="center"/>
          </w:tcPr>
          <w:p w14:paraId="3FA16023" w14:textId="77777777" w:rsidR="00AC4915" w:rsidRPr="00242F60" w:rsidRDefault="00AC4915" w:rsidP="00185755">
            <w:pPr>
              <w:spacing w:line="240" w:lineRule="exact"/>
              <w:jc w:val="center"/>
              <w:rPr>
                <w:rFonts w:ascii="黑体" w:eastAsia="黑体"/>
                <w:sz w:val="18"/>
              </w:rPr>
            </w:pPr>
            <w:r w:rsidRPr="00242F60">
              <w:rPr>
                <w:rFonts w:ascii="黑体" w:eastAsia="黑体" w:hint="eastAsia"/>
                <w:sz w:val="18"/>
              </w:rPr>
              <w:t>控制场</w:t>
            </w:r>
          </w:p>
        </w:tc>
        <w:tc>
          <w:tcPr>
            <w:tcW w:w="851" w:type="dxa"/>
            <w:tcBorders>
              <w:top w:val="single" w:sz="8" w:space="0" w:color="auto"/>
              <w:bottom w:val="single" w:sz="8" w:space="0" w:color="auto"/>
            </w:tcBorders>
            <w:shd w:val="clear" w:color="auto" w:fill="auto"/>
            <w:vAlign w:val="center"/>
          </w:tcPr>
          <w:p w14:paraId="2CF203B8" w14:textId="77777777" w:rsidR="00AC4915" w:rsidRPr="00242F60" w:rsidRDefault="00AC4915" w:rsidP="00185755">
            <w:pPr>
              <w:spacing w:line="240" w:lineRule="exact"/>
              <w:jc w:val="center"/>
              <w:rPr>
                <w:rFonts w:ascii="黑体" w:eastAsia="黑体"/>
                <w:sz w:val="18"/>
              </w:rPr>
            </w:pPr>
            <w:r w:rsidRPr="00242F60">
              <w:rPr>
                <w:rFonts w:ascii="黑体" w:eastAsia="黑体" w:hint="eastAsia"/>
                <w:sz w:val="18"/>
              </w:rPr>
              <w:t>数据场</w:t>
            </w:r>
          </w:p>
        </w:tc>
        <w:tc>
          <w:tcPr>
            <w:tcW w:w="850" w:type="dxa"/>
            <w:tcBorders>
              <w:top w:val="single" w:sz="8" w:space="0" w:color="auto"/>
              <w:bottom w:val="single" w:sz="8" w:space="0" w:color="auto"/>
            </w:tcBorders>
            <w:shd w:val="clear" w:color="auto" w:fill="auto"/>
            <w:vAlign w:val="center"/>
          </w:tcPr>
          <w:p w14:paraId="5B857DFD" w14:textId="77777777" w:rsidR="00AC4915" w:rsidRPr="00242F60" w:rsidRDefault="00AC4915" w:rsidP="00185755">
            <w:pPr>
              <w:spacing w:line="240" w:lineRule="exact"/>
              <w:jc w:val="center"/>
              <w:rPr>
                <w:rFonts w:ascii="黑体" w:eastAsia="黑体"/>
                <w:sz w:val="18"/>
              </w:rPr>
            </w:pPr>
            <w:r w:rsidRPr="00242F60">
              <w:rPr>
                <w:rFonts w:ascii="黑体" w:eastAsia="黑体" w:hint="eastAsia"/>
                <w:sz w:val="18"/>
              </w:rPr>
              <w:t>校验场</w:t>
            </w:r>
          </w:p>
        </w:tc>
        <w:tc>
          <w:tcPr>
            <w:tcW w:w="851" w:type="dxa"/>
            <w:tcBorders>
              <w:top w:val="single" w:sz="8" w:space="0" w:color="auto"/>
              <w:bottom w:val="single" w:sz="8" w:space="0" w:color="auto"/>
            </w:tcBorders>
            <w:shd w:val="clear" w:color="auto" w:fill="auto"/>
            <w:vAlign w:val="center"/>
          </w:tcPr>
          <w:p w14:paraId="2B3F2C14" w14:textId="77777777" w:rsidR="00AC4915" w:rsidRPr="00242F60" w:rsidRDefault="00AC4915" w:rsidP="00185755">
            <w:pPr>
              <w:spacing w:line="240" w:lineRule="exact"/>
              <w:jc w:val="center"/>
              <w:rPr>
                <w:rFonts w:ascii="黑体" w:eastAsia="黑体"/>
                <w:sz w:val="18"/>
              </w:rPr>
            </w:pPr>
            <w:r w:rsidRPr="00242F60">
              <w:rPr>
                <w:rFonts w:ascii="黑体" w:eastAsia="黑体" w:hint="eastAsia"/>
                <w:sz w:val="18"/>
              </w:rPr>
              <w:t>应答场</w:t>
            </w:r>
          </w:p>
        </w:tc>
        <w:tc>
          <w:tcPr>
            <w:tcW w:w="709" w:type="dxa"/>
            <w:tcBorders>
              <w:top w:val="single" w:sz="8" w:space="0" w:color="auto"/>
              <w:bottom w:val="single" w:sz="8" w:space="0" w:color="auto"/>
            </w:tcBorders>
            <w:shd w:val="clear" w:color="auto" w:fill="auto"/>
            <w:vAlign w:val="center"/>
          </w:tcPr>
          <w:p w14:paraId="318AB496"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结束</w:t>
            </w:r>
          </w:p>
        </w:tc>
      </w:tr>
      <w:tr w:rsidR="00AC4915" w:rsidRPr="00242F60" w14:paraId="176075F4" w14:textId="77777777" w:rsidTr="00185755">
        <w:trPr>
          <w:jc w:val="center"/>
        </w:trPr>
        <w:tc>
          <w:tcPr>
            <w:tcW w:w="709" w:type="dxa"/>
            <w:tcBorders>
              <w:top w:val="single" w:sz="8" w:space="0" w:color="auto"/>
              <w:bottom w:val="single" w:sz="4" w:space="0" w:color="auto"/>
            </w:tcBorders>
            <w:shd w:val="clear" w:color="auto" w:fill="auto"/>
            <w:vAlign w:val="center"/>
          </w:tcPr>
          <w:p w14:paraId="4DF04986"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帧起始</w:t>
            </w:r>
          </w:p>
          <w:p w14:paraId="16418521"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(SOF)</w:t>
            </w:r>
          </w:p>
        </w:tc>
        <w:tc>
          <w:tcPr>
            <w:tcW w:w="1134" w:type="dxa"/>
            <w:tcBorders>
              <w:top w:val="single" w:sz="8" w:space="0" w:color="auto"/>
              <w:bottom w:val="single" w:sz="4" w:space="0" w:color="auto"/>
            </w:tcBorders>
            <w:shd w:val="clear" w:color="auto" w:fill="auto"/>
            <w:vAlign w:val="center"/>
          </w:tcPr>
          <w:p w14:paraId="6A9D0898"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11位标识符</w:t>
            </w:r>
          </w:p>
          <w:p w14:paraId="255FA59B"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(ID28-ID18)</w:t>
            </w:r>
          </w:p>
        </w:tc>
        <w:tc>
          <w:tcPr>
            <w:tcW w:w="567" w:type="dxa"/>
            <w:tcBorders>
              <w:top w:val="single" w:sz="8" w:space="0" w:color="auto"/>
              <w:bottom w:val="single" w:sz="4" w:space="0" w:color="auto"/>
            </w:tcBorders>
            <w:shd w:val="clear" w:color="auto" w:fill="auto"/>
            <w:vAlign w:val="center"/>
          </w:tcPr>
          <w:p w14:paraId="616104D9"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SRR</w:t>
            </w:r>
          </w:p>
        </w:tc>
        <w:tc>
          <w:tcPr>
            <w:tcW w:w="567" w:type="dxa"/>
            <w:tcBorders>
              <w:top w:val="single" w:sz="8" w:space="0" w:color="auto"/>
              <w:bottom w:val="single" w:sz="4" w:space="0" w:color="auto"/>
            </w:tcBorders>
            <w:shd w:val="clear" w:color="auto" w:fill="auto"/>
            <w:vAlign w:val="center"/>
          </w:tcPr>
          <w:p w14:paraId="6203D4FE"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IDE</w:t>
            </w:r>
          </w:p>
        </w:tc>
        <w:tc>
          <w:tcPr>
            <w:tcW w:w="1134" w:type="dxa"/>
            <w:tcBorders>
              <w:top w:val="single" w:sz="8" w:space="0" w:color="auto"/>
              <w:bottom w:val="single" w:sz="4" w:space="0" w:color="auto"/>
            </w:tcBorders>
            <w:shd w:val="clear" w:color="auto" w:fill="auto"/>
            <w:vAlign w:val="center"/>
          </w:tcPr>
          <w:p w14:paraId="480EFE26"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18位标识符</w:t>
            </w:r>
          </w:p>
          <w:p w14:paraId="0238C489"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(ID17-ID0)</w:t>
            </w:r>
          </w:p>
        </w:tc>
        <w:tc>
          <w:tcPr>
            <w:tcW w:w="567" w:type="dxa"/>
            <w:tcBorders>
              <w:top w:val="single" w:sz="8" w:space="0" w:color="auto"/>
              <w:bottom w:val="single" w:sz="4" w:space="0" w:color="auto"/>
            </w:tcBorders>
            <w:shd w:val="clear" w:color="auto" w:fill="auto"/>
            <w:vAlign w:val="center"/>
          </w:tcPr>
          <w:p w14:paraId="56D86F3F"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RTR</w:t>
            </w:r>
          </w:p>
        </w:tc>
        <w:tc>
          <w:tcPr>
            <w:tcW w:w="567" w:type="dxa"/>
            <w:tcBorders>
              <w:top w:val="single" w:sz="8" w:space="0" w:color="auto"/>
              <w:bottom w:val="single" w:sz="4" w:space="0" w:color="auto"/>
            </w:tcBorders>
            <w:shd w:val="clear" w:color="auto" w:fill="auto"/>
            <w:vAlign w:val="center"/>
          </w:tcPr>
          <w:p w14:paraId="48309590"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r1</w:t>
            </w:r>
          </w:p>
        </w:tc>
        <w:tc>
          <w:tcPr>
            <w:tcW w:w="567" w:type="dxa"/>
            <w:tcBorders>
              <w:top w:val="single" w:sz="8" w:space="0" w:color="auto"/>
              <w:bottom w:val="single" w:sz="4" w:space="0" w:color="auto"/>
            </w:tcBorders>
            <w:shd w:val="clear" w:color="auto" w:fill="auto"/>
            <w:vAlign w:val="center"/>
          </w:tcPr>
          <w:p w14:paraId="0AE67F58"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r0</w:t>
            </w:r>
          </w:p>
        </w:tc>
        <w:tc>
          <w:tcPr>
            <w:tcW w:w="992" w:type="dxa"/>
            <w:tcBorders>
              <w:top w:val="single" w:sz="8" w:space="0" w:color="auto"/>
              <w:bottom w:val="single" w:sz="4" w:space="0" w:color="auto"/>
            </w:tcBorders>
            <w:shd w:val="clear" w:color="auto" w:fill="auto"/>
            <w:vAlign w:val="center"/>
          </w:tcPr>
          <w:p w14:paraId="47B01821" w14:textId="77777777" w:rsidR="00AC4915" w:rsidRPr="00242F60" w:rsidRDefault="00AC4915" w:rsidP="00185755">
            <w:pPr>
              <w:spacing w:line="240" w:lineRule="exact"/>
              <w:jc w:val="center"/>
              <w:rPr>
                <w:rFonts w:ascii="黑体" w:eastAsia="黑体"/>
                <w:sz w:val="18"/>
              </w:rPr>
            </w:pPr>
            <w:r w:rsidRPr="00242F60">
              <w:rPr>
                <w:rFonts w:ascii="黑体" w:eastAsia="黑体" w:hint="eastAsia"/>
                <w:sz w:val="18"/>
              </w:rPr>
              <w:t>数据长度</w:t>
            </w:r>
          </w:p>
          <w:p w14:paraId="499A7691" w14:textId="77777777" w:rsidR="00AC4915" w:rsidRPr="00242F60" w:rsidRDefault="00AC4915" w:rsidP="00185755">
            <w:pPr>
              <w:spacing w:line="240" w:lineRule="exact"/>
              <w:jc w:val="center"/>
              <w:rPr>
                <w:rFonts w:ascii="黑体" w:eastAsia="黑体"/>
                <w:sz w:val="18"/>
              </w:rPr>
            </w:pPr>
            <w:r w:rsidRPr="00242F60">
              <w:rPr>
                <w:rFonts w:ascii="黑体" w:eastAsia="黑体" w:hint="eastAsia"/>
                <w:sz w:val="18"/>
              </w:rPr>
              <w:t>(DLC)</w:t>
            </w:r>
          </w:p>
        </w:tc>
        <w:tc>
          <w:tcPr>
            <w:tcW w:w="851" w:type="dxa"/>
            <w:tcBorders>
              <w:top w:val="single" w:sz="8" w:space="0" w:color="auto"/>
              <w:bottom w:val="single" w:sz="4" w:space="0" w:color="auto"/>
            </w:tcBorders>
            <w:shd w:val="clear" w:color="auto" w:fill="auto"/>
            <w:vAlign w:val="center"/>
          </w:tcPr>
          <w:p w14:paraId="45C36494" w14:textId="77777777" w:rsidR="00AC4915" w:rsidRPr="00242F60" w:rsidRDefault="00AC4915" w:rsidP="00185755">
            <w:pPr>
              <w:spacing w:line="240" w:lineRule="exact"/>
              <w:jc w:val="center"/>
              <w:rPr>
                <w:rFonts w:ascii="黑体" w:eastAsia="黑体"/>
                <w:sz w:val="18"/>
              </w:rPr>
            </w:pPr>
            <w:r w:rsidRPr="00242F60">
              <w:rPr>
                <w:rFonts w:ascii="黑体" w:eastAsia="黑体" w:hint="eastAsia"/>
                <w:sz w:val="18"/>
              </w:rPr>
              <w:t>数据</w:t>
            </w:r>
          </w:p>
          <w:p w14:paraId="73F65BAD" w14:textId="77777777" w:rsidR="00AC4915" w:rsidRPr="00242F60" w:rsidRDefault="00AC4915" w:rsidP="00185755">
            <w:pPr>
              <w:spacing w:line="240" w:lineRule="exact"/>
              <w:jc w:val="center"/>
              <w:rPr>
                <w:rFonts w:ascii="黑体" w:eastAsia="黑体"/>
                <w:sz w:val="18"/>
              </w:rPr>
            </w:pPr>
            <w:r w:rsidRPr="00242F60">
              <w:rPr>
                <w:rFonts w:ascii="黑体" w:eastAsia="黑体" w:hint="eastAsia"/>
                <w:sz w:val="18"/>
              </w:rPr>
              <w:t>(DATA)</w:t>
            </w:r>
          </w:p>
        </w:tc>
        <w:tc>
          <w:tcPr>
            <w:tcW w:w="850" w:type="dxa"/>
            <w:tcBorders>
              <w:top w:val="single" w:sz="8" w:space="0" w:color="auto"/>
              <w:bottom w:val="single" w:sz="4" w:space="0" w:color="auto"/>
            </w:tcBorders>
            <w:shd w:val="clear" w:color="auto" w:fill="auto"/>
            <w:vAlign w:val="center"/>
          </w:tcPr>
          <w:p w14:paraId="4D27FADA" w14:textId="77777777" w:rsidR="00AC4915" w:rsidRPr="00242F60" w:rsidRDefault="00AC4915" w:rsidP="00185755">
            <w:pPr>
              <w:spacing w:line="240" w:lineRule="exact"/>
              <w:jc w:val="center"/>
              <w:rPr>
                <w:rFonts w:ascii="黑体" w:eastAsia="黑体"/>
                <w:sz w:val="18"/>
              </w:rPr>
            </w:pPr>
            <w:r w:rsidRPr="00242F60">
              <w:rPr>
                <w:rFonts w:ascii="黑体" w:eastAsia="黑体" w:hint="eastAsia"/>
                <w:sz w:val="18"/>
              </w:rPr>
              <w:t>校验</w:t>
            </w:r>
          </w:p>
          <w:p w14:paraId="11CF528B" w14:textId="77777777" w:rsidR="00AC4915" w:rsidRPr="00242F60" w:rsidRDefault="00AC4915" w:rsidP="00185755">
            <w:pPr>
              <w:spacing w:line="240" w:lineRule="exact"/>
              <w:jc w:val="center"/>
              <w:rPr>
                <w:rFonts w:ascii="黑体" w:eastAsia="黑体"/>
                <w:sz w:val="18"/>
              </w:rPr>
            </w:pPr>
            <w:r w:rsidRPr="00242F60">
              <w:rPr>
                <w:rFonts w:ascii="黑体" w:eastAsia="黑体" w:hint="eastAsia"/>
                <w:sz w:val="18"/>
              </w:rPr>
              <w:t>(CRC)</w:t>
            </w:r>
          </w:p>
        </w:tc>
        <w:tc>
          <w:tcPr>
            <w:tcW w:w="851" w:type="dxa"/>
            <w:tcBorders>
              <w:top w:val="single" w:sz="8" w:space="0" w:color="auto"/>
              <w:bottom w:val="single" w:sz="4" w:space="0" w:color="auto"/>
            </w:tcBorders>
            <w:shd w:val="clear" w:color="auto" w:fill="auto"/>
            <w:vAlign w:val="center"/>
          </w:tcPr>
          <w:p w14:paraId="599E4DB3" w14:textId="77777777" w:rsidR="00AC4915" w:rsidRPr="00242F60" w:rsidRDefault="00AC4915" w:rsidP="00185755">
            <w:pPr>
              <w:spacing w:line="240" w:lineRule="exact"/>
              <w:jc w:val="center"/>
              <w:rPr>
                <w:rFonts w:ascii="黑体" w:eastAsia="黑体"/>
                <w:sz w:val="18"/>
              </w:rPr>
            </w:pPr>
            <w:r w:rsidRPr="00242F60">
              <w:rPr>
                <w:rFonts w:ascii="黑体" w:eastAsia="黑体" w:hint="eastAsia"/>
                <w:sz w:val="18"/>
              </w:rPr>
              <w:t>应答</w:t>
            </w:r>
          </w:p>
          <w:p w14:paraId="2917B681" w14:textId="77777777" w:rsidR="00AC4915" w:rsidRPr="00242F60" w:rsidRDefault="00AC4915" w:rsidP="00185755">
            <w:pPr>
              <w:spacing w:line="240" w:lineRule="exact"/>
              <w:jc w:val="center"/>
              <w:rPr>
                <w:rFonts w:ascii="黑体" w:eastAsia="黑体"/>
                <w:sz w:val="18"/>
              </w:rPr>
            </w:pPr>
            <w:r w:rsidRPr="00242F60">
              <w:rPr>
                <w:rFonts w:ascii="黑体" w:eastAsia="黑体" w:hint="eastAsia"/>
                <w:sz w:val="18"/>
              </w:rPr>
              <w:t>(ACK)</w:t>
            </w:r>
          </w:p>
        </w:tc>
        <w:tc>
          <w:tcPr>
            <w:tcW w:w="709" w:type="dxa"/>
            <w:tcBorders>
              <w:top w:val="single" w:sz="8" w:space="0" w:color="auto"/>
              <w:bottom w:val="single" w:sz="4" w:space="0" w:color="auto"/>
            </w:tcBorders>
            <w:shd w:val="clear" w:color="auto" w:fill="auto"/>
            <w:vAlign w:val="center"/>
          </w:tcPr>
          <w:p w14:paraId="0DC12A9D"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帧结束</w:t>
            </w:r>
          </w:p>
          <w:p w14:paraId="468C81E8"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(END)</w:t>
            </w:r>
          </w:p>
        </w:tc>
      </w:tr>
      <w:tr w:rsidR="00AC4915" w:rsidRPr="00242F60" w14:paraId="187A0D9C" w14:textId="77777777" w:rsidTr="00185755">
        <w:trPr>
          <w:jc w:val="center"/>
        </w:trPr>
        <w:tc>
          <w:tcPr>
            <w:tcW w:w="709" w:type="dxa"/>
            <w:tcBorders>
              <w:top w:val="single" w:sz="8" w:space="0" w:color="auto"/>
              <w:bottom w:val="single" w:sz="4" w:space="0" w:color="auto"/>
            </w:tcBorders>
            <w:shd w:val="clear" w:color="auto" w:fill="auto"/>
            <w:vAlign w:val="center"/>
          </w:tcPr>
          <w:p w14:paraId="6A99CEDB"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1bit</w:t>
            </w:r>
          </w:p>
        </w:tc>
        <w:tc>
          <w:tcPr>
            <w:tcW w:w="1134" w:type="dxa"/>
            <w:tcBorders>
              <w:top w:val="single" w:sz="8" w:space="0" w:color="auto"/>
              <w:bottom w:val="single" w:sz="4" w:space="0" w:color="auto"/>
            </w:tcBorders>
            <w:shd w:val="clear" w:color="auto" w:fill="auto"/>
            <w:vAlign w:val="center"/>
          </w:tcPr>
          <w:p w14:paraId="29A190C2"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11bit</w:t>
            </w:r>
          </w:p>
        </w:tc>
        <w:tc>
          <w:tcPr>
            <w:tcW w:w="567" w:type="dxa"/>
            <w:tcBorders>
              <w:top w:val="single" w:sz="8" w:space="0" w:color="auto"/>
              <w:bottom w:val="single" w:sz="4" w:space="0" w:color="auto"/>
            </w:tcBorders>
            <w:shd w:val="clear" w:color="auto" w:fill="auto"/>
            <w:vAlign w:val="center"/>
          </w:tcPr>
          <w:p w14:paraId="363B3D37"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1bit</w:t>
            </w:r>
          </w:p>
        </w:tc>
        <w:tc>
          <w:tcPr>
            <w:tcW w:w="567" w:type="dxa"/>
            <w:tcBorders>
              <w:top w:val="single" w:sz="8" w:space="0" w:color="auto"/>
              <w:bottom w:val="single" w:sz="4" w:space="0" w:color="auto"/>
            </w:tcBorders>
            <w:shd w:val="clear" w:color="auto" w:fill="auto"/>
            <w:vAlign w:val="center"/>
          </w:tcPr>
          <w:p w14:paraId="19A83F8C"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1bit</w:t>
            </w:r>
          </w:p>
        </w:tc>
        <w:tc>
          <w:tcPr>
            <w:tcW w:w="1134" w:type="dxa"/>
            <w:tcBorders>
              <w:top w:val="single" w:sz="8" w:space="0" w:color="auto"/>
              <w:bottom w:val="single" w:sz="4" w:space="0" w:color="auto"/>
            </w:tcBorders>
            <w:shd w:val="clear" w:color="auto" w:fill="auto"/>
            <w:vAlign w:val="center"/>
          </w:tcPr>
          <w:p w14:paraId="669AAC28"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18bit</w:t>
            </w:r>
          </w:p>
        </w:tc>
        <w:tc>
          <w:tcPr>
            <w:tcW w:w="567" w:type="dxa"/>
            <w:tcBorders>
              <w:top w:val="single" w:sz="8" w:space="0" w:color="auto"/>
              <w:bottom w:val="single" w:sz="4" w:space="0" w:color="auto"/>
            </w:tcBorders>
            <w:shd w:val="clear" w:color="auto" w:fill="auto"/>
            <w:vAlign w:val="center"/>
          </w:tcPr>
          <w:p w14:paraId="56CB739D"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1bit</w:t>
            </w:r>
          </w:p>
        </w:tc>
        <w:tc>
          <w:tcPr>
            <w:tcW w:w="567" w:type="dxa"/>
            <w:tcBorders>
              <w:top w:val="single" w:sz="8" w:space="0" w:color="auto"/>
              <w:bottom w:val="single" w:sz="4" w:space="0" w:color="auto"/>
            </w:tcBorders>
            <w:shd w:val="clear" w:color="auto" w:fill="auto"/>
            <w:vAlign w:val="center"/>
          </w:tcPr>
          <w:p w14:paraId="561F3C41"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1bit</w:t>
            </w:r>
          </w:p>
        </w:tc>
        <w:tc>
          <w:tcPr>
            <w:tcW w:w="567" w:type="dxa"/>
            <w:tcBorders>
              <w:top w:val="single" w:sz="8" w:space="0" w:color="auto"/>
              <w:bottom w:val="single" w:sz="4" w:space="0" w:color="auto"/>
            </w:tcBorders>
            <w:shd w:val="clear" w:color="auto" w:fill="auto"/>
            <w:vAlign w:val="center"/>
          </w:tcPr>
          <w:p w14:paraId="07576AE0"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1bit</w:t>
            </w:r>
          </w:p>
        </w:tc>
        <w:tc>
          <w:tcPr>
            <w:tcW w:w="992" w:type="dxa"/>
            <w:tcBorders>
              <w:top w:val="single" w:sz="8" w:space="0" w:color="auto"/>
              <w:bottom w:val="single" w:sz="4" w:space="0" w:color="auto"/>
            </w:tcBorders>
            <w:shd w:val="clear" w:color="auto" w:fill="auto"/>
            <w:vAlign w:val="center"/>
          </w:tcPr>
          <w:p w14:paraId="3FABBE02" w14:textId="77777777" w:rsidR="00AC4915" w:rsidRPr="00242F60" w:rsidRDefault="00AC4915" w:rsidP="00185755">
            <w:pPr>
              <w:spacing w:line="240" w:lineRule="exact"/>
              <w:jc w:val="center"/>
              <w:rPr>
                <w:rFonts w:ascii="黑体" w:eastAsia="黑体"/>
                <w:sz w:val="18"/>
              </w:rPr>
            </w:pPr>
            <w:r w:rsidRPr="00242F60">
              <w:rPr>
                <w:rFonts w:ascii="黑体" w:eastAsia="黑体" w:hint="eastAsia"/>
                <w:spacing w:val="-10"/>
                <w:sz w:val="18"/>
              </w:rPr>
              <w:t>4bit</w:t>
            </w:r>
          </w:p>
        </w:tc>
        <w:tc>
          <w:tcPr>
            <w:tcW w:w="851" w:type="dxa"/>
            <w:tcBorders>
              <w:top w:val="single" w:sz="8" w:space="0" w:color="auto"/>
              <w:bottom w:val="single" w:sz="4" w:space="0" w:color="auto"/>
            </w:tcBorders>
            <w:shd w:val="clear" w:color="auto" w:fill="auto"/>
            <w:vAlign w:val="center"/>
          </w:tcPr>
          <w:p w14:paraId="3AA53A21" w14:textId="77777777" w:rsidR="00AC4915" w:rsidRPr="00242F60" w:rsidRDefault="00AC4915" w:rsidP="00185755">
            <w:pPr>
              <w:spacing w:line="240" w:lineRule="exact"/>
              <w:jc w:val="center"/>
              <w:rPr>
                <w:rFonts w:ascii="黑体" w:eastAsia="黑体"/>
                <w:sz w:val="18"/>
              </w:rPr>
            </w:pPr>
            <w:r w:rsidRPr="00242F60">
              <w:rPr>
                <w:rFonts w:ascii="黑体" w:eastAsia="黑体" w:hint="eastAsia"/>
                <w:sz w:val="18"/>
              </w:rPr>
              <w:t>8byte</w:t>
            </w:r>
          </w:p>
        </w:tc>
        <w:tc>
          <w:tcPr>
            <w:tcW w:w="850" w:type="dxa"/>
            <w:tcBorders>
              <w:top w:val="single" w:sz="8" w:space="0" w:color="auto"/>
              <w:bottom w:val="single" w:sz="4" w:space="0" w:color="auto"/>
            </w:tcBorders>
            <w:shd w:val="clear" w:color="auto" w:fill="auto"/>
            <w:vAlign w:val="center"/>
          </w:tcPr>
          <w:p w14:paraId="6FB3D0F0" w14:textId="77777777" w:rsidR="00AC4915" w:rsidRPr="00242F60" w:rsidRDefault="00AC4915" w:rsidP="00185755">
            <w:pPr>
              <w:spacing w:line="240" w:lineRule="exact"/>
              <w:jc w:val="center"/>
              <w:rPr>
                <w:rFonts w:ascii="黑体" w:eastAsia="黑体"/>
                <w:sz w:val="18"/>
              </w:rPr>
            </w:pPr>
            <w:r w:rsidRPr="00242F60">
              <w:rPr>
                <w:rFonts w:ascii="黑体" w:eastAsia="黑体" w:hint="eastAsia"/>
                <w:spacing w:val="-10"/>
                <w:sz w:val="18"/>
              </w:rPr>
              <w:t>15bit</w:t>
            </w:r>
          </w:p>
        </w:tc>
        <w:tc>
          <w:tcPr>
            <w:tcW w:w="851" w:type="dxa"/>
            <w:tcBorders>
              <w:top w:val="single" w:sz="8" w:space="0" w:color="auto"/>
              <w:bottom w:val="single" w:sz="4" w:space="0" w:color="auto"/>
            </w:tcBorders>
            <w:shd w:val="clear" w:color="auto" w:fill="auto"/>
            <w:vAlign w:val="center"/>
          </w:tcPr>
          <w:p w14:paraId="606375EE" w14:textId="77777777" w:rsidR="00AC4915" w:rsidRPr="00242F60" w:rsidRDefault="00AC4915" w:rsidP="00185755">
            <w:pPr>
              <w:spacing w:line="240" w:lineRule="exact"/>
              <w:jc w:val="center"/>
              <w:rPr>
                <w:rFonts w:ascii="黑体" w:eastAsia="黑体"/>
                <w:sz w:val="18"/>
              </w:rPr>
            </w:pPr>
            <w:r w:rsidRPr="00242F60">
              <w:rPr>
                <w:rFonts w:ascii="黑体" w:eastAsia="黑体" w:hint="eastAsia"/>
                <w:spacing w:val="-10"/>
                <w:sz w:val="18"/>
              </w:rPr>
              <w:t>2bit</w:t>
            </w:r>
          </w:p>
        </w:tc>
        <w:tc>
          <w:tcPr>
            <w:tcW w:w="709" w:type="dxa"/>
            <w:tcBorders>
              <w:top w:val="single" w:sz="8" w:space="0" w:color="auto"/>
              <w:bottom w:val="single" w:sz="4" w:space="0" w:color="auto"/>
            </w:tcBorders>
            <w:shd w:val="clear" w:color="auto" w:fill="auto"/>
            <w:vAlign w:val="center"/>
          </w:tcPr>
          <w:p w14:paraId="62B01748" w14:textId="77777777" w:rsidR="00AC4915" w:rsidRPr="00242F60" w:rsidRDefault="00AC4915" w:rsidP="00185755">
            <w:pPr>
              <w:spacing w:line="240" w:lineRule="exact"/>
              <w:jc w:val="center"/>
              <w:rPr>
                <w:rFonts w:ascii="黑体" w:eastAsia="黑体"/>
                <w:spacing w:val="-10"/>
                <w:sz w:val="18"/>
              </w:rPr>
            </w:pPr>
            <w:r w:rsidRPr="00242F60">
              <w:rPr>
                <w:rFonts w:ascii="黑体" w:eastAsia="黑体" w:hint="eastAsia"/>
                <w:spacing w:val="-10"/>
                <w:sz w:val="18"/>
              </w:rPr>
              <w:t>7bit</w:t>
            </w:r>
          </w:p>
        </w:tc>
      </w:tr>
      <w:tr w:rsidR="00AC4915" w:rsidRPr="00242F60" w14:paraId="40F4D6A9" w14:textId="77777777" w:rsidTr="00185755">
        <w:trPr>
          <w:jc w:val="center"/>
        </w:trPr>
        <w:tc>
          <w:tcPr>
            <w:tcW w:w="709" w:type="dxa"/>
            <w:tcBorders>
              <w:top w:val="single" w:sz="4" w:space="0" w:color="auto"/>
              <w:left w:val="single" w:sz="4" w:space="0" w:color="auto"/>
              <w:bottom w:val="single" w:sz="4" w:space="0" w:color="auto"/>
            </w:tcBorders>
            <w:shd w:val="clear" w:color="auto" w:fill="auto"/>
          </w:tcPr>
          <w:p w14:paraId="1D68D518" w14:textId="77777777" w:rsidR="00AC4915" w:rsidRPr="00242F60" w:rsidRDefault="00AC4915" w:rsidP="00185755">
            <w:pPr>
              <w:spacing w:line="240" w:lineRule="exact"/>
              <w:jc w:val="center"/>
              <w:rPr>
                <w:rFonts w:ascii="宋体" w:hAnsi="宋体"/>
                <w:sz w:val="18"/>
              </w:rPr>
            </w:pPr>
            <w:r w:rsidRPr="00242F60">
              <w:rPr>
                <w:rFonts w:ascii="宋体" w:hAnsi="宋体" w:hint="eastAsia"/>
                <w:sz w:val="18"/>
              </w:rPr>
              <w:t>0</w:t>
            </w:r>
          </w:p>
        </w:tc>
        <w:tc>
          <w:tcPr>
            <w:tcW w:w="1134" w:type="dxa"/>
            <w:tcBorders>
              <w:top w:val="single" w:sz="4" w:space="0" w:color="auto"/>
              <w:bottom w:val="single" w:sz="4" w:space="0" w:color="auto"/>
            </w:tcBorders>
            <w:shd w:val="clear" w:color="auto" w:fill="auto"/>
          </w:tcPr>
          <w:p w14:paraId="59C3AEC4" w14:textId="77777777" w:rsidR="00AC4915" w:rsidRPr="00242F60" w:rsidRDefault="00AC4915" w:rsidP="00185755">
            <w:pPr>
              <w:spacing w:line="240" w:lineRule="exact"/>
              <w:jc w:val="center"/>
              <w:rPr>
                <w:rFonts w:ascii="宋体" w:hAnsi="宋体"/>
                <w:sz w:val="18"/>
              </w:rPr>
            </w:pPr>
            <w:r w:rsidRPr="00242F60">
              <w:rPr>
                <w:rFonts w:ascii="宋体" w:hAnsi="宋体" w:hint="eastAsia"/>
                <w:sz w:val="18"/>
              </w:rPr>
              <w:t>设定</w:t>
            </w:r>
          </w:p>
        </w:tc>
        <w:tc>
          <w:tcPr>
            <w:tcW w:w="567" w:type="dxa"/>
            <w:tcBorders>
              <w:top w:val="single" w:sz="4" w:space="0" w:color="auto"/>
              <w:bottom w:val="single" w:sz="4" w:space="0" w:color="auto"/>
            </w:tcBorders>
            <w:shd w:val="clear" w:color="auto" w:fill="auto"/>
          </w:tcPr>
          <w:p w14:paraId="4314861F" w14:textId="77777777" w:rsidR="00AC4915" w:rsidRPr="00242F60" w:rsidRDefault="00AC4915" w:rsidP="00185755">
            <w:pPr>
              <w:spacing w:line="240" w:lineRule="exact"/>
              <w:jc w:val="center"/>
              <w:rPr>
                <w:rFonts w:ascii="宋体" w:hAnsi="宋体"/>
                <w:sz w:val="18"/>
              </w:rPr>
            </w:pPr>
            <w:r w:rsidRPr="00242F60">
              <w:rPr>
                <w:rFonts w:ascii="宋体" w:hAnsi="宋体" w:hint="eastAsia"/>
                <w:sz w:val="18"/>
              </w:rPr>
              <w:t>1</w:t>
            </w:r>
          </w:p>
        </w:tc>
        <w:tc>
          <w:tcPr>
            <w:tcW w:w="567" w:type="dxa"/>
            <w:tcBorders>
              <w:top w:val="single" w:sz="4" w:space="0" w:color="auto"/>
              <w:bottom w:val="single" w:sz="4" w:space="0" w:color="auto"/>
            </w:tcBorders>
            <w:shd w:val="clear" w:color="auto" w:fill="auto"/>
          </w:tcPr>
          <w:p w14:paraId="056A22D7" w14:textId="77777777" w:rsidR="00AC4915" w:rsidRPr="00242F60" w:rsidRDefault="00AC4915" w:rsidP="00185755">
            <w:pPr>
              <w:spacing w:line="240" w:lineRule="exact"/>
              <w:jc w:val="center"/>
              <w:rPr>
                <w:rFonts w:ascii="宋体" w:hAnsi="宋体"/>
                <w:sz w:val="18"/>
              </w:rPr>
            </w:pPr>
            <w:r w:rsidRPr="00242F60">
              <w:rPr>
                <w:rFonts w:ascii="宋体" w:hAnsi="宋体" w:hint="eastAsia"/>
                <w:sz w:val="18"/>
              </w:rPr>
              <w:t>1</w:t>
            </w:r>
          </w:p>
        </w:tc>
        <w:tc>
          <w:tcPr>
            <w:tcW w:w="1134" w:type="dxa"/>
            <w:tcBorders>
              <w:top w:val="single" w:sz="4" w:space="0" w:color="auto"/>
              <w:bottom w:val="single" w:sz="4" w:space="0" w:color="auto"/>
            </w:tcBorders>
            <w:shd w:val="clear" w:color="auto" w:fill="auto"/>
          </w:tcPr>
          <w:p w14:paraId="53C741D5" w14:textId="77777777" w:rsidR="00AC4915" w:rsidRPr="00242F60" w:rsidRDefault="00AC4915" w:rsidP="00185755">
            <w:pPr>
              <w:spacing w:line="240" w:lineRule="exact"/>
              <w:jc w:val="center"/>
              <w:rPr>
                <w:rFonts w:ascii="宋体" w:hAnsi="宋体"/>
                <w:sz w:val="18"/>
              </w:rPr>
            </w:pPr>
            <w:r w:rsidRPr="00242F60">
              <w:rPr>
                <w:rFonts w:ascii="宋体" w:hAnsi="宋体" w:hint="eastAsia"/>
                <w:sz w:val="18"/>
              </w:rPr>
              <w:t>设定</w:t>
            </w:r>
          </w:p>
        </w:tc>
        <w:tc>
          <w:tcPr>
            <w:tcW w:w="567" w:type="dxa"/>
            <w:tcBorders>
              <w:top w:val="single" w:sz="4" w:space="0" w:color="auto"/>
              <w:bottom w:val="single" w:sz="4" w:space="0" w:color="auto"/>
            </w:tcBorders>
            <w:shd w:val="clear" w:color="auto" w:fill="auto"/>
          </w:tcPr>
          <w:p w14:paraId="1E357D45" w14:textId="77777777" w:rsidR="00AC4915" w:rsidRPr="00242F60" w:rsidRDefault="00AC4915" w:rsidP="00185755">
            <w:pPr>
              <w:spacing w:line="240" w:lineRule="exact"/>
              <w:jc w:val="center"/>
              <w:rPr>
                <w:rFonts w:ascii="宋体" w:hAnsi="宋体"/>
                <w:sz w:val="18"/>
              </w:rPr>
            </w:pPr>
            <w:r w:rsidRPr="00242F60">
              <w:rPr>
                <w:rFonts w:ascii="宋体" w:hAnsi="宋体" w:hint="eastAsia"/>
                <w:sz w:val="18"/>
              </w:rPr>
              <w:t>0</w:t>
            </w:r>
          </w:p>
        </w:tc>
        <w:tc>
          <w:tcPr>
            <w:tcW w:w="567" w:type="dxa"/>
            <w:tcBorders>
              <w:top w:val="single" w:sz="4" w:space="0" w:color="auto"/>
              <w:bottom w:val="single" w:sz="4" w:space="0" w:color="auto"/>
            </w:tcBorders>
            <w:shd w:val="clear" w:color="auto" w:fill="auto"/>
          </w:tcPr>
          <w:p w14:paraId="05138155" w14:textId="77777777" w:rsidR="00AC4915" w:rsidRPr="00242F60" w:rsidRDefault="00AC4915" w:rsidP="00185755">
            <w:pPr>
              <w:spacing w:line="240" w:lineRule="exact"/>
              <w:jc w:val="center"/>
              <w:rPr>
                <w:rFonts w:ascii="宋体" w:hAnsi="宋体"/>
                <w:spacing w:val="-10"/>
                <w:sz w:val="18"/>
              </w:rPr>
            </w:pPr>
            <w:r w:rsidRPr="00242F60">
              <w:rPr>
                <w:rFonts w:ascii="宋体" w:hAnsi="宋体" w:hint="eastAsia"/>
                <w:spacing w:val="-10"/>
                <w:sz w:val="18"/>
              </w:rPr>
              <w:t>保留</w:t>
            </w:r>
          </w:p>
        </w:tc>
        <w:tc>
          <w:tcPr>
            <w:tcW w:w="567" w:type="dxa"/>
            <w:tcBorders>
              <w:top w:val="single" w:sz="4" w:space="0" w:color="auto"/>
              <w:bottom w:val="single" w:sz="4" w:space="0" w:color="auto"/>
            </w:tcBorders>
            <w:shd w:val="clear" w:color="auto" w:fill="auto"/>
          </w:tcPr>
          <w:p w14:paraId="5855555F" w14:textId="77777777" w:rsidR="00AC4915" w:rsidRPr="00242F60" w:rsidRDefault="00AC4915" w:rsidP="00185755">
            <w:pPr>
              <w:spacing w:line="240" w:lineRule="exact"/>
              <w:jc w:val="center"/>
              <w:rPr>
                <w:rFonts w:ascii="宋体" w:hAnsi="宋体"/>
                <w:spacing w:val="-10"/>
                <w:sz w:val="18"/>
              </w:rPr>
            </w:pPr>
            <w:r w:rsidRPr="00242F60">
              <w:rPr>
                <w:rFonts w:ascii="宋体" w:hAnsi="宋体" w:hint="eastAsia"/>
                <w:spacing w:val="-10"/>
                <w:sz w:val="18"/>
              </w:rPr>
              <w:t>保留</w:t>
            </w:r>
          </w:p>
        </w:tc>
        <w:tc>
          <w:tcPr>
            <w:tcW w:w="992" w:type="dxa"/>
            <w:tcBorders>
              <w:top w:val="single" w:sz="4" w:space="0" w:color="auto"/>
              <w:bottom w:val="single" w:sz="4" w:space="0" w:color="auto"/>
            </w:tcBorders>
            <w:shd w:val="clear" w:color="auto" w:fill="auto"/>
          </w:tcPr>
          <w:p w14:paraId="5CB8FFE4" w14:textId="77777777" w:rsidR="00AC4915" w:rsidRPr="00242F60" w:rsidRDefault="00AC4915" w:rsidP="00185755">
            <w:pPr>
              <w:spacing w:line="240" w:lineRule="exact"/>
              <w:jc w:val="center"/>
              <w:rPr>
                <w:rFonts w:ascii="宋体"/>
                <w:sz w:val="18"/>
              </w:rPr>
            </w:pPr>
            <w:r w:rsidRPr="00242F60">
              <w:rPr>
                <w:rFonts w:ascii="宋体" w:hAnsi="宋体" w:hint="eastAsia"/>
                <w:sz w:val="18"/>
              </w:rPr>
              <w:t>设定</w:t>
            </w:r>
          </w:p>
        </w:tc>
        <w:tc>
          <w:tcPr>
            <w:tcW w:w="851" w:type="dxa"/>
            <w:tcBorders>
              <w:top w:val="single" w:sz="4" w:space="0" w:color="auto"/>
              <w:bottom w:val="single" w:sz="4" w:space="0" w:color="auto"/>
            </w:tcBorders>
            <w:shd w:val="clear" w:color="auto" w:fill="auto"/>
          </w:tcPr>
          <w:p w14:paraId="403DBAA0" w14:textId="77777777" w:rsidR="00AC4915" w:rsidRPr="00242F60" w:rsidRDefault="00AC4915" w:rsidP="00185755">
            <w:pPr>
              <w:spacing w:line="240" w:lineRule="exact"/>
              <w:jc w:val="center"/>
              <w:rPr>
                <w:rFonts w:ascii="宋体"/>
                <w:sz w:val="18"/>
              </w:rPr>
            </w:pPr>
            <w:r w:rsidRPr="00242F60">
              <w:rPr>
                <w:rFonts w:ascii="宋体" w:hAnsi="宋体" w:hint="eastAsia"/>
                <w:sz w:val="18"/>
              </w:rPr>
              <w:t>设定</w:t>
            </w:r>
          </w:p>
        </w:tc>
        <w:tc>
          <w:tcPr>
            <w:tcW w:w="850" w:type="dxa"/>
            <w:tcBorders>
              <w:top w:val="single" w:sz="4" w:space="0" w:color="auto"/>
              <w:bottom w:val="single" w:sz="4" w:space="0" w:color="auto"/>
            </w:tcBorders>
            <w:shd w:val="clear" w:color="auto" w:fill="auto"/>
          </w:tcPr>
          <w:p w14:paraId="1B2D5C13" w14:textId="77777777" w:rsidR="00AC4915" w:rsidRPr="00242F60" w:rsidRDefault="00AC4915" w:rsidP="00185755">
            <w:pPr>
              <w:spacing w:line="240" w:lineRule="exact"/>
              <w:jc w:val="center"/>
              <w:rPr>
                <w:rFonts w:ascii="宋体" w:hAnsi="宋体"/>
                <w:sz w:val="18"/>
              </w:rPr>
            </w:pPr>
            <w:r w:rsidRPr="00242F60">
              <w:rPr>
                <w:rFonts w:ascii="宋体" w:hAnsi="宋体" w:hint="eastAsia"/>
                <w:sz w:val="18"/>
              </w:rPr>
              <w:t>自动</w:t>
            </w:r>
          </w:p>
        </w:tc>
        <w:tc>
          <w:tcPr>
            <w:tcW w:w="851" w:type="dxa"/>
            <w:tcBorders>
              <w:top w:val="single" w:sz="4" w:space="0" w:color="auto"/>
              <w:bottom w:val="single" w:sz="4" w:space="0" w:color="auto"/>
            </w:tcBorders>
            <w:shd w:val="clear" w:color="auto" w:fill="auto"/>
          </w:tcPr>
          <w:p w14:paraId="36321779" w14:textId="77777777" w:rsidR="00AC4915" w:rsidRPr="00242F60" w:rsidRDefault="00AC4915" w:rsidP="00185755">
            <w:pPr>
              <w:spacing w:line="240" w:lineRule="exact"/>
              <w:jc w:val="center"/>
              <w:rPr>
                <w:rFonts w:ascii="宋体" w:hAnsi="宋体"/>
                <w:sz w:val="18"/>
              </w:rPr>
            </w:pPr>
            <w:r w:rsidRPr="00242F60">
              <w:rPr>
                <w:rFonts w:ascii="宋体" w:hAnsi="宋体" w:hint="eastAsia"/>
                <w:sz w:val="18"/>
              </w:rPr>
              <w:t>0</w:t>
            </w:r>
          </w:p>
        </w:tc>
        <w:tc>
          <w:tcPr>
            <w:tcW w:w="709" w:type="dxa"/>
            <w:tcBorders>
              <w:top w:val="single" w:sz="4" w:space="0" w:color="auto"/>
              <w:bottom w:val="single" w:sz="4" w:space="0" w:color="auto"/>
              <w:right w:val="single" w:sz="4" w:space="0" w:color="auto"/>
            </w:tcBorders>
            <w:shd w:val="clear" w:color="auto" w:fill="auto"/>
          </w:tcPr>
          <w:p w14:paraId="3ABB5D3E" w14:textId="77777777" w:rsidR="00AC4915" w:rsidRPr="00242F60" w:rsidRDefault="00AC4915" w:rsidP="00185755">
            <w:pPr>
              <w:spacing w:line="240" w:lineRule="exact"/>
              <w:jc w:val="center"/>
              <w:rPr>
                <w:rFonts w:ascii="宋体" w:hAnsi="宋体"/>
                <w:spacing w:val="-10"/>
                <w:sz w:val="18"/>
              </w:rPr>
            </w:pPr>
            <w:r w:rsidRPr="00242F60">
              <w:rPr>
                <w:rFonts w:ascii="宋体" w:hAnsi="宋体" w:hint="eastAsia"/>
                <w:spacing w:val="-10"/>
                <w:sz w:val="18"/>
              </w:rPr>
              <w:t>1</w:t>
            </w:r>
          </w:p>
        </w:tc>
      </w:tr>
    </w:tbl>
    <w:p w14:paraId="0BDBE1A5" w14:textId="77777777" w:rsidR="00AC4915" w:rsidRPr="00242F60" w:rsidRDefault="00AC4915" w:rsidP="00855DE2">
      <w:pPr>
        <w:pStyle w:val="afffffffffff4"/>
      </w:pPr>
      <w:r w:rsidRPr="00242F60">
        <w:rPr>
          <w:rFonts w:hint="eastAsia"/>
        </w:rPr>
        <w:t>帧起始符（SOF），长度为1 bit，为显性位（逻辑0），由CAN总线收发控制器自动设置。</w:t>
      </w:r>
    </w:p>
    <w:p w14:paraId="0D6C3F07" w14:textId="77777777" w:rsidR="00AC4915" w:rsidRPr="00242F60" w:rsidRDefault="00AC4915" w:rsidP="00855DE2">
      <w:pPr>
        <w:pStyle w:val="afffffffffff4"/>
      </w:pPr>
      <w:r w:rsidRPr="00242F60">
        <w:rPr>
          <w:rFonts w:hint="eastAsia"/>
        </w:rPr>
        <w:t>CAN总线协议的仲裁场采用扩展格式29 bit仲裁场标识符（ID），位于仲裁场标识符中较高</w:t>
      </w:r>
      <w:r w:rsidRPr="00242F60">
        <w:rPr>
          <w:rFonts w:hint="eastAsia"/>
        </w:rPr>
        <w:lastRenderedPageBreak/>
        <w:t>位置的功能段是决定整个消息优先级的关键，每个功能段的编码值越小，则其代表的消息优先权越高。仲裁场标识符应按照</w:t>
      </w:r>
      <w:proofErr w:type="spellStart"/>
      <w:r w:rsidRPr="00242F60">
        <w:rPr>
          <w:rFonts w:hint="eastAsia"/>
        </w:rPr>
        <w:t>FECbus</w:t>
      </w:r>
      <w:proofErr w:type="spellEnd"/>
      <w:r w:rsidRPr="00242F60">
        <w:rPr>
          <w:rFonts w:hint="eastAsia"/>
        </w:rPr>
        <w:t>协议进行设置。</w:t>
      </w:r>
    </w:p>
    <w:p w14:paraId="0CBA98FB" w14:textId="77777777" w:rsidR="00AC4915" w:rsidRPr="00242F60" w:rsidRDefault="00AC4915" w:rsidP="00855DE2">
      <w:pPr>
        <w:pStyle w:val="afffffffffff4"/>
      </w:pPr>
      <w:r w:rsidRPr="00242F60">
        <w:rPr>
          <w:rFonts w:hint="eastAsia"/>
        </w:rPr>
        <w:t>仲裁场中的替代远程请求位（SRR），长度为1 bit，为隐性位（逻辑1）。仲裁场中标识符扩展位（IDE）为隐性位（逻辑1）。仲裁场中的远程发送请求位（RTR）占1 bit，为显性位（逻辑0）。SRR位、IDE位和RTR位由CAN总线收发控制器自动设置。</w:t>
      </w:r>
    </w:p>
    <w:p w14:paraId="6D8B99D1" w14:textId="77777777" w:rsidR="00AC4915" w:rsidRPr="00242F60" w:rsidRDefault="00AC4915" w:rsidP="00DF5A36">
      <w:pPr>
        <w:pStyle w:val="a5"/>
        <w:numPr>
          <w:ilvl w:val="0"/>
          <w:numId w:val="85"/>
        </w:numPr>
      </w:pPr>
      <w:r w:rsidRPr="00242F60">
        <w:rPr>
          <w:rFonts w:hint="eastAsia"/>
        </w:rPr>
        <w:t>SRR位为CAN总线的“替代远程请求位”（Substitute Remote Request Bit），用于标准帧与扩展帧的总线裁决，SRR位为隐性（逻辑1）。</w:t>
      </w:r>
    </w:p>
    <w:p w14:paraId="1F98CF74" w14:textId="77777777" w:rsidR="00AC4915" w:rsidRPr="00242F60" w:rsidRDefault="00AC4915" w:rsidP="002C02A7">
      <w:pPr>
        <w:pStyle w:val="a5"/>
      </w:pPr>
      <w:r w:rsidRPr="00242F60">
        <w:rPr>
          <w:rFonts w:hint="eastAsia"/>
        </w:rPr>
        <w:t>IDE位为CAN总线的“标识符扩展位”（Identifier Extension Bit），CAN总线采用扩展格式时，IDE位为隐性（逻辑1）。</w:t>
      </w:r>
    </w:p>
    <w:p w14:paraId="445B579A" w14:textId="77777777" w:rsidR="00AC4915" w:rsidRPr="00242F60" w:rsidRDefault="00AC4915" w:rsidP="002C02A7">
      <w:pPr>
        <w:pStyle w:val="a5"/>
      </w:pPr>
      <w:r w:rsidRPr="00242F60">
        <w:rPr>
          <w:rFonts w:hint="eastAsia"/>
        </w:rPr>
        <w:t>RTR位为CAN总线的“远程发送请求位”（Remote Transmission Request Bit），RTR位在数据帧里为显性（逻辑0），在远程帧里为隐性（逻辑1）。</w:t>
      </w:r>
      <w:proofErr w:type="spellStart"/>
      <w:r w:rsidRPr="00242F60">
        <w:rPr>
          <w:rFonts w:hint="eastAsia"/>
        </w:rPr>
        <w:t>FECbus</w:t>
      </w:r>
      <w:proofErr w:type="spellEnd"/>
      <w:r w:rsidRPr="00242F60">
        <w:rPr>
          <w:rFonts w:hint="eastAsia"/>
        </w:rPr>
        <w:t>通信时，CAN总线采用数据帧，未采用远程帧。</w:t>
      </w:r>
    </w:p>
    <w:p w14:paraId="7F3C8D34" w14:textId="77777777" w:rsidR="00AC4915" w:rsidRPr="00242F60" w:rsidRDefault="00AC4915" w:rsidP="00304363">
      <w:pPr>
        <w:pStyle w:val="afffffffffff4"/>
      </w:pPr>
      <w:r w:rsidRPr="00242F60">
        <w:rPr>
          <w:rFonts w:hint="eastAsia"/>
        </w:rPr>
        <w:t>控制场中的r1、r0为保留位，长度分别为1 bit，未使用。数据长度（DLC），长度为4 bit，有效数值范围为0～8，应按照</w:t>
      </w:r>
      <w:proofErr w:type="spellStart"/>
      <w:r w:rsidRPr="00242F60">
        <w:rPr>
          <w:rFonts w:hint="eastAsia"/>
        </w:rPr>
        <w:t>FECbus</w:t>
      </w:r>
      <w:proofErr w:type="spellEnd"/>
      <w:r w:rsidRPr="00242F60">
        <w:rPr>
          <w:rFonts w:hint="eastAsia"/>
        </w:rPr>
        <w:t>协议进行设置。</w:t>
      </w:r>
    </w:p>
    <w:p w14:paraId="5101F10F" w14:textId="77777777" w:rsidR="00AC4915" w:rsidRPr="00242F60" w:rsidRDefault="00AC4915" w:rsidP="00304363">
      <w:pPr>
        <w:pStyle w:val="afffffffffff4"/>
      </w:pPr>
      <w:r w:rsidRPr="00242F60">
        <w:rPr>
          <w:rFonts w:hint="eastAsia"/>
        </w:rPr>
        <w:t>数据场（DATA），长度为8 byte，应按照</w:t>
      </w:r>
      <w:proofErr w:type="spellStart"/>
      <w:r w:rsidRPr="00242F60">
        <w:rPr>
          <w:rFonts w:hint="eastAsia"/>
        </w:rPr>
        <w:t>FECbus</w:t>
      </w:r>
      <w:proofErr w:type="spellEnd"/>
      <w:r w:rsidRPr="00242F60">
        <w:rPr>
          <w:rFonts w:hint="eastAsia"/>
        </w:rPr>
        <w:t>协议进行设置。</w:t>
      </w:r>
    </w:p>
    <w:p w14:paraId="5289BF50" w14:textId="77777777" w:rsidR="00AC4915" w:rsidRPr="00242F60" w:rsidRDefault="00AC4915" w:rsidP="00304363">
      <w:pPr>
        <w:pStyle w:val="afffffffffff4"/>
      </w:pPr>
      <w:r w:rsidRPr="00242F60">
        <w:rPr>
          <w:rFonts w:hint="eastAsia"/>
        </w:rPr>
        <w:t>校验场（CRC），长度为15 bit，由CAN总线收发控制器根据报文数据自动计算，计算范围包括起始符、仲裁场、控制场和数据场。</w:t>
      </w:r>
    </w:p>
    <w:p w14:paraId="097D4B5D" w14:textId="77777777" w:rsidR="00AC4915" w:rsidRPr="00242F60" w:rsidRDefault="00AC4915" w:rsidP="00304363">
      <w:pPr>
        <w:pStyle w:val="afffffffffff4"/>
      </w:pPr>
      <w:r w:rsidRPr="00242F60">
        <w:rPr>
          <w:rFonts w:hint="eastAsia"/>
        </w:rPr>
        <w:t>应答场（ACK）为2 bit显性位（逻辑0），由CAN总线收发控制器自动设置。</w:t>
      </w:r>
    </w:p>
    <w:p w14:paraId="26C0E675" w14:textId="77777777" w:rsidR="00AC4915" w:rsidRPr="00242F60" w:rsidRDefault="00AC4915" w:rsidP="00304363">
      <w:pPr>
        <w:pStyle w:val="afffffffffff4"/>
      </w:pPr>
      <w:r w:rsidRPr="00242F60">
        <w:rPr>
          <w:rFonts w:hint="eastAsia"/>
        </w:rPr>
        <w:t>帧结束（END）为7 bit隐性位（逻辑1），由CAN总线收发控制器自动设置。</w:t>
      </w:r>
    </w:p>
    <w:p w14:paraId="5155EEC5" w14:textId="77777777" w:rsidR="00AC4915" w:rsidRPr="00242F60" w:rsidRDefault="00AC4915" w:rsidP="00AC4915">
      <w:pPr>
        <w:pStyle w:val="affc"/>
        <w:spacing w:before="156" w:after="156"/>
      </w:pPr>
      <w:bookmarkStart w:id="881" w:name="_Toc465550490"/>
      <w:bookmarkStart w:id="882" w:name="_Toc487450460"/>
      <w:bookmarkStart w:id="883" w:name="_Toc488828708"/>
      <w:bookmarkStart w:id="884" w:name="_Toc36650981"/>
      <w:bookmarkStart w:id="885" w:name="_Toc36715196"/>
      <w:proofErr w:type="spellStart"/>
      <w:r w:rsidRPr="00242F60">
        <w:rPr>
          <w:rFonts w:hint="eastAsia"/>
        </w:rPr>
        <w:t>FECbus</w:t>
      </w:r>
      <w:proofErr w:type="spellEnd"/>
      <w:r w:rsidRPr="00242F60">
        <w:rPr>
          <w:rFonts w:hint="eastAsia"/>
        </w:rPr>
        <w:t>协议在CAN总线的封装</w:t>
      </w:r>
      <w:bookmarkEnd w:id="881"/>
      <w:bookmarkEnd w:id="882"/>
      <w:bookmarkEnd w:id="883"/>
      <w:bookmarkEnd w:id="884"/>
      <w:bookmarkEnd w:id="885"/>
    </w:p>
    <w:p w14:paraId="68B5D45B" w14:textId="1FFEE87D" w:rsidR="00AC4915" w:rsidRDefault="00AC4915" w:rsidP="00AC4915">
      <w:pPr>
        <w:pStyle w:val="afffff4"/>
        <w:ind w:firstLine="420"/>
      </w:pPr>
      <w:r w:rsidRPr="00242F60">
        <w:rPr>
          <w:rFonts w:hint="eastAsia"/>
        </w:rPr>
        <w:t>FECbus在CAN总线中的设置应满足表C.2</w:t>
      </w:r>
      <w:r w:rsidR="00816257">
        <w:t>1</w:t>
      </w:r>
      <w:r w:rsidRPr="00242F60">
        <w:rPr>
          <w:rFonts w:hint="eastAsia"/>
        </w:rPr>
        <w:t>的要求。</w:t>
      </w:r>
    </w:p>
    <w:p w14:paraId="22A08A44" w14:textId="77777777" w:rsidR="00AC4915" w:rsidRPr="00242F60" w:rsidRDefault="00AC4915" w:rsidP="00AC4915">
      <w:pPr>
        <w:pStyle w:val="aff4"/>
        <w:spacing w:before="156" w:after="156"/>
      </w:pPr>
      <w:proofErr w:type="spellStart"/>
      <w:r w:rsidRPr="00242F60">
        <w:rPr>
          <w:rFonts w:hint="eastAsia"/>
        </w:rPr>
        <w:t>FECbus</w:t>
      </w:r>
      <w:proofErr w:type="spellEnd"/>
      <w:r w:rsidRPr="00242F60">
        <w:rPr>
          <w:rFonts w:hint="eastAsia"/>
        </w:rPr>
        <w:t>协议在CAN总线中的封装</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6"/>
        <w:gridCol w:w="1009"/>
        <w:gridCol w:w="880"/>
        <w:gridCol w:w="871"/>
        <w:gridCol w:w="871"/>
        <w:gridCol w:w="880"/>
        <w:gridCol w:w="828"/>
        <w:gridCol w:w="970"/>
        <w:gridCol w:w="1058"/>
        <w:gridCol w:w="951"/>
      </w:tblGrid>
      <w:tr w:rsidR="00AC4915" w:rsidRPr="00242F60" w14:paraId="26DEDD3E" w14:textId="77777777" w:rsidTr="00185755">
        <w:trPr>
          <w:trHeight w:val="463"/>
          <w:jc w:val="center"/>
        </w:trPr>
        <w:tc>
          <w:tcPr>
            <w:tcW w:w="549" w:type="pct"/>
            <w:vMerge w:val="restart"/>
            <w:vAlign w:val="center"/>
          </w:tcPr>
          <w:p w14:paraId="03E51911" w14:textId="77777777" w:rsidR="00AC4915" w:rsidRPr="00242F60" w:rsidRDefault="00AC4915" w:rsidP="00185755">
            <w:pPr>
              <w:widowControl/>
              <w:spacing w:line="240" w:lineRule="exact"/>
              <w:jc w:val="center"/>
              <w:rPr>
                <w:rFonts w:ascii="黑体" w:eastAsia="黑体"/>
                <w:kern w:val="0"/>
                <w:sz w:val="18"/>
                <w:szCs w:val="18"/>
              </w:rPr>
            </w:pPr>
            <w:proofErr w:type="spellStart"/>
            <w:r w:rsidRPr="00242F60">
              <w:rPr>
                <w:rFonts w:ascii="黑体" w:eastAsia="黑体" w:hint="eastAsia"/>
                <w:kern w:val="0"/>
                <w:sz w:val="18"/>
                <w:szCs w:val="18"/>
              </w:rPr>
              <w:t>FECbus</w:t>
            </w:r>
            <w:proofErr w:type="spellEnd"/>
          </w:p>
          <w:p w14:paraId="06FF43CC" w14:textId="77777777" w:rsidR="00AC4915" w:rsidRPr="00242F60" w:rsidRDefault="00AC4915" w:rsidP="00185755">
            <w:pPr>
              <w:widowControl/>
              <w:spacing w:line="240" w:lineRule="exact"/>
              <w:jc w:val="center"/>
              <w:rPr>
                <w:rFonts w:ascii="黑体" w:eastAsia="黑体"/>
                <w:kern w:val="0"/>
                <w:sz w:val="18"/>
                <w:szCs w:val="18"/>
              </w:rPr>
            </w:pPr>
            <w:r w:rsidRPr="00242F60">
              <w:rPr>
                <w:rFonts w:ascii="黑体" w:eastAsia="黑体" w:hint="eastAsia"/>
                <w:kern w:val="0"/>
                <w:sz w:val="18"/>
                <w:szCs w:val="18"/>
              </w:rPr>
              <w:t>数据格式</w:t>
            </w:r>
          </w:p>
        </w:tc>
        <w:tc>
          <w:tcPr>
            <w:tcW w:w="3374" w:type="pct"/>
            <w:gridSpan w:val="7"/>
            <w:tcBorders>
              <w:right w:val="single" w:sz="4" w:space="0" w:color="auto"/>
            </w:tcBorders>
            <w:vAlign w:val="center"/>
          </w:tcPr>
          <w:p w14:paraId="09D89971" w14:textId="77777777" w:rsidR="00AC4915" w:rsidRPr="00242F60" w:rsidRDefault="00AC4915" w:rsidP="00185755">
            <w:pPr>
              <w:spacing w:line="240" w:lineRule="exact"/>
              <w:jc w:val="center"/>
              <w:rPr>
                <w:rFonts w:ascii="黑体" w:eastAsia="黑体"/>
                <w:kern w:val="0"/>
                <w:sz w:val="18"/>
                <w:szCs w:val="18"/>
              </w:rPr>
            </w:pPr>
            <w:r w:rsidRPr="00242F60">
              <w:rPr>
                <w:rFonts w:ascii="黑体" w:eastAsia="黑体" w:hint="eastAsia"/>
                <w:kern w:val="0"/>
                <w:sz w:val="18"/>
                <w:szCs w:val="18"/>
              </w:rPr>
              <w:t>报文头</w:t>
            </w:r>
          </w:p>
        </w:tc>
        <w:tc>
          <w:tcPr>
            <w:tcW w:w="1076" w:type="pct"/>
            <w:gridSpan w:val="2"/>
            <w:tcBorders>
              <w:left w:val="single" w:sz="4" w:space="0" w:color="auto"/>
            </w:tcBorders>
            <w:vAlign w:val="center"/>
          </w:tcPr>
          <w:p w14:paraId="55833D98" w14:textId="77777777" w:rsidR="00AC4915" w:rsidRPr="00242F60" w:rsidRDefault="00AC4915" w:rsidP="00185755">
            <w:pPr>
              <w:spacing w:line="240" w:lineRule="exact"/>
              <w:jc w:val="center"/>
              <w:rPr>
                <w:rFonts w:ascii="黑体" w:eastAsia="黑体"/>
                <w:kern w:val="0"/>
                <w:sz w:val="18"/>
                <w:szCs w:val="18"/>
              </w:rPr>
            </w:pPr>
            <w:r w:rsidRPr="00242F60">
              <w:rPr>
                <w:rFonts w:ascii="黑体" w:eastAsia="黑体" w:hint="eastAsia"/>
                <w:kern w:val="0"/>
                <w:sz w:val="18"/>
                <w:szCs w:val="18"/>
              </w:rPr>
              <w:t>报文</w:t>
            </w:r>
          </w:p>
        </w:tc>
      </w:tr>
      <w:tr w:rsidR="00AC4915" w:rsidRPr="00242F60" w14:paraId="1CC42683" w14:textId="77777777" w:rsidTr="00185755">
        <w:trPr>
          <w:jc w:val="center"/>
        </w:trPr>
        <w:tc>
          <w:tcPr>
            <w:tcW w:w="549" w:type="pct"/>
            <w:vMerge/>
            <w:vAlign w:val="center"/>
          </w:tcPr>
          <w:p w14:paraId="4EDA5203" w14:textId="77777777" w:rsidR="00AC4915" w:rsidRPr="00242F60" w:rsidRDefault="00AC4915" w:rsidP="00185755">
            <w:pPr>
              <w:widowControl/>
              <w:spacing w:line="240" w:lineRule="exact"/>
              <w:jc w:val="center"/>
              <w:rPr>
                <w:rFonts w:ascii="黑体" w:eastAsia="黑体" w:hAnsi="宋体" w:cs="宋体"/>
                <w:spacing w:val="-10"/>
                <w:kern w:val="0"/>
                <w:sz w:val="18"/>
                <w:szCs w:val="18"/>
              </w:rPr>
            </w:pPr>
          </w:p>
        </w:tc>
        <w:tc>
          <w:tcPr>
            <w:tcW w:w="540" w:type="pct"/>
            <w:vAlign w:val="center"/>
          </w:tcPr>
          <w:p w14:paraId="288929AA" w14:textId="77777777" w:rsidR="00AC4915" w:rsidRPr="00242F60" w:rsidRDefault="00AC4915" w:rsidP="00185755">
            <w:pPr>
              <w:widowControl/>
              <w:spacing w:line="240" w:lineRule="exact"/>
              <w:jc w:val="center"/>
              <w:rPr>
                <w:rFonts w:ascii="黑体" w:eastAsia="黑体" w:hAnsi="黑体"/>
                <w:sz w:val="18"/>
                <w:szCs w:val="18"/>
              </w:rPr>
            </w:pPr>
            <w:r w:rsidRPr="00242F60">
              <w:rPr>
                <w:rFonts w:ascii="黑体" w:eastAsia="黑体" w:hAnsi="黑体" w:hint="eastAsia"/>
                <w:sz w:val="18"/>
                <w:szCs w:val="18"/>
              </w:rPr>
              <w:t>帧类型</w:t>
            </w:r>
          </w:p>
          <w:p w14:paraId="311019CD" w14:textId="77777777" w:rsidR="00AC4915" w:rsidRPr="00242F60" w:rsidRDefault="00AC4915" w:rsidP="00185755">
            <w:pPr>
              <w:widowControl/>
              <w:spacing w:line="240" w:lineRule="exact"/>
              <w:jc w:val="center"/>
              <w:rPr>
                <w:rFonts w:ascii="黑体" w:eastAsia="黑体" w:hAnsi="宋体" w:cs="宋体"/>
                <w:spacing w:val="-10"/>
                <w:kern w:val="0"/>
                <w:sz w:val="18"/>
                <w:szCs w:val="18"/>
              </w:rPr>
            </w:pPr>
            <w:r w:rsidRPr="00242F60">
              <w:rPr>
                <w:rFonts w:ascii="黑体" w:eastAsia="黑体" w:hAnsi="黑体" w:hint="eastAsia"/>
                <w:sz w:val="18"/>
                <w:szCs w:val="18"/>
              </w:rPr>
              <w:t>(FT)</w:t>
            </w:r>
          </w:p>
        </w:tc>
        <w:tc>
          <w:tcPr>
            <w:tcW w:w="471" w:type="pct"/>
            <w:vAlign w:val="center"/>
          </w:tcPr>
          <w:p w14:paraId="51BAAC68"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黑体" w:hint="eastAsia"/>
                <w:sz w:val="18"/>
                <w:szCs w:val="18"/>
              </w:rPr>
              <w:t>目标地址</w:t>
            </w:r>
          </w:p>
          <w:p w14:paraId="0174F0F2"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宋体" w:cs="宋体" w:hint="eastAsia"/>
                <w:spacing w:val="-10"/>
                <w:kern w:val="0"/>
                <w:sz w:val="18"/>
                <w:szCs w:val="18"/>
              </w:rPr>
              <w:t>(</w:t>
            </w:r>
            <w:r w:rsidRPr="00242F60">
              <w:rPr>
                <w:rFonts w:ascii="黑体" w:eastAsia="黑体" w:hAnsi="宋体" w:cs="宋体" w:hint="eastAsia"/>
                <w:kern w:val="0"/>
                <w:sz w:val="18"/>
                <w:szCs w:val="18"/>
              </w:rPr>
              <w:t>DA</w:t>
            </w:r>
            <w:r w:rsidRPr="00242F60">
              <w:rPr>
                <w:rFonts w:ascii="黑体" w:eastAsia="黑体" w:hAnsi="宋体" w:cs="宋体" w:hint="eastAsia"/>
                <w:spacing w:val="-10"/>
                <w:kern w:val="0"/>
                <w:sz w:val="18"/>
                <w:szCs w:val="18"/>
              </w:rPr>
              <w:t>)</w:t>
            </w:r>
          </w:p>
        </w:tc>
        <w:tc>
          <w:tcPr>
            <w:tcW w:w="466" w:type="pct"/>
            <w:vAlign w:val="center"/>
          </w:tcPr>
          <w:p w14:paraId="7E4C1B3F"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黑体" w:hint="eastAsia"/>
                <w:sz w:val="18"/>
                <w:szCs w:val="18"/>
              </w:rPr>
              <w:t>优先级</w:t>
            </w:r>
            <w:r w:rsidRPr="00242F60">
              <w:rPr>
                <w:rFonts w:ascii="黑体" w:eastAsia="黑体" w:hAnsi="宋体" w:cs="宋体" w:hint="eastAsia"/>
                <w:spacing w:val="-10"/>
                <w:kern w:val="0"/>
                <w:sz w:val="18"/>
                <w:szCs w:val="18"/>
              </w:rPr>
              <w:t>(</w:t>
            </w:r>
            <w:r w:rsidRPr="00242F60">
              <w:rPr>
                <w:rFonts w:ascii="黑体" w:eastAsia="黑体" w:hAnsi="宋体" w:cs="宋体" w:hint="eastAsia"/>
                <w:kern w:val="0"/>
                <w:sz w:val="18"/>
                <w:szCs w:val="18"/>
              </w:rPr>
              <w:t>PA</w:t>
            </w:r>
            <w:r w:rsidRPr="00242F60">
              <w:rPr>
                <w:rFonts w:ascii="黑体" w:eastAsia="黑体" w:hAnsi="宋体" w:cs="宋体" w:hint="eastAsia"/>
                <w:spacing w:val="-10"/>
                <w:kern w:val="0"/>
                <w:sz w:val="18"/>
                <w:szCs w:val="18"/>
              </w:rPr>
              <w:t>)</w:t>
            </w:r>
          </w:p>
        </w:tc>
        <w:tc>
          <w:tcPr>
            <w:tcW w:w="466" w:type="pct"/>
            <w:vAlign w:val="center"/>
          </w:tcPr>
          <w:p w14:paraId="48BE4DF4" w14:textId="77777777" w:rsidR="00AC4915" w:rsidRPr="00242F60" w:rsidRDefault="00AC4915" w:rsidP="00185755">
            <w:pPr>
              <w:widowControl/>
              <w:spacing w:line="240" w:lineRule="exact"/>
              <w:jc w:val="center"/>
              <w:rPr>
                <w:rFonts w:ascii="黑体" w:eastAsia="黑体" w:hAnsi="黑体"/>
                <w:sz w:val="18"/>
                <w:szCs w:val="18"/>
              </w:rPr>
            </w:pPr>
            <w:r w:rsidRPr="00242F60">
              <w:rPr>
                <w:rFonts w:ascii="黑体" w:eastAsia="黑体" w:hAnsi="黑体" w:hint="eastAsia"/>
                <w:sz w:val="18"/>
                <w:szCs w:val="18"/>
              </w:rPr>
              <w:t>源地址</w:t>
            </w:r>
          </w:p>
          <w:p w14:paraId="47C157A4"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宋体" w:cs="宋体" w:hint="eastAsia"/>
                <w:spacing w:val="-10"/>
                <w:kern w:val="0"/>
                <w:sz w:val="18"/>
                <w:szCs w:val="18"/>
              </w:rPr>
              <w:t>(SA)</w:t>
            </w:r>
          </w:p>
        </w:tc>
        <w:tc>
          <w:tcPr>
            <w:tcW w:w="471" w:type="pct"/>
            <w:vAlign w:val="center"/>
          </w:tcPr>
          <w:p w14:paraId="5F4C0BCA"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黑体" w:hint="eastAsia"/>
                <w:sz w:val="18"/>
                <w:szCs w:val="18"/>
              </w:rPr>
              <w:t>报文编号</w:t>
            </w:r>
          </w:p>
          <w:p w14:paraId="036D1CBA"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宋体" w:cs="宋体" w:hint="eastAsia"/>
                <w:spacing w:val="-10"/>
                <w:kern w:val="0"/>
                <w:sz w:val="18"/>
                <w:szCs w:val="18"/>
              </w:rPr>
              <w:t>(</w:t>
            </w:r>
            <w:r w:rsidRPr="00242F60">
              <w:rPr>
                <w:rFonts w:ascii="黑体" w:eastAsia="黑体" w:hAnsi="宋体" w:cs="宋体" w:hint="eastAsia"/>
                <w:kern w:val="0"/>
                <w:sz w:val="18"/>
                <w:szCs w:val="18"/>
              </w:rPr>
              <w:t>MN</w:t>
            </w:r>
            <w:r w:rsidRPr="00242F60">
              <w:rPr>
                <w:rFonts w:ascii="黑体" w:eastAsia="黑体" w:hAnsi="宋体" w:cs="宋体" w:hint="eastAsia"/>
                <w:spacing w:val="-10"/>
                <w:kern w:val="0"/>
                <w:sz w:val="18"/>
                <w:szCs w:val="18"/>
              </w:rPr>
              <w:t>)</w:t>
            </w:r>
          </w:p>
        </w:tc>
        <w:tc>
          <w:tcPr>
            <w:tcW w:w="443" w:type="pct"/>
            <w:vAlign w:val="center"/>
          </w:tcPr>
          <w:p w14:paraId="0BF3C4F8"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黑体" w:hint="eastAsia"/>
                <w:sz w:val="18"/>
                <w:szCs w:val="18"/>
              </w:rPr>
              <w:t>分组编号</w:t>
            </w:r>
          </w:p>
          <w:p w14:paraId="21D816D1"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宋体" w:cs="宋体" w:hint="eastAsia"/>
                <w:spacing w:val="-10"/>
                <w:kern w:val="0"/>
                <w:sz w:val="18"/>
                <w:szCs w:val="18"/>
              </w:rPr>
              <w:t>(TN)</w:t>
            </w:r>
          </w:p>
        </w:tc>
        <w:tc>
          <w:tcPr>
            <w:tcW w:w="519" w:type="pct"/>
            <w:tcBorders>
              <w:right w:val="single" w:sz="4" w:space="0" w:color="auto"/>
            </w:tcBorders>
            <w:vAlign w:val="center"/>
          </w:tcPr>
          <w:p w14:paraId="79F016A8" w14:textId="77777777" w:rsidR="00AC4915" w:rsidRPr="00242F60" w:rsidRDefault="00AC4915" w:rsidP="00185755">
            <w:pPr>
              <w:widowControl/>
              <w:spacing w:line="240" w:lineRule="exact"/>
              <w:jc w:val="center"/>
              <w:rPr>
                <w:rFonts w:ascii="黑体" w:eastAsia="黑体" w:hAnsi="黑体"/>
                <w:sz w:val="18"/>
                <w:szCs w:val="18"/>
              </w:rPr>
            </w:pPr>
            <w:r w:rsidRPr="00242F60">
              <w:rPr>
                <w:rFonts w:ascii="黑体" w:eastAsia="黑体" w:hAnsi="黑体" w:hint="eastAsia"/>
                <w:sz w:val="18"/>
                <w:szCs w:val="18"/>
              </w:rPr>
              <w:t>数据长度</w:t>
            </w:r>
          </w:p>
          <w:p w14:paraId="0AA216DB"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黑体" w:hint="eastAsia"/>
                <w:sz w:val="18"/>
                <w:szCs w:val="18"/>
              </w:rPr>
              <w:t>(DLC)</w:t>
            </w:r>
          </w:p>
        </w:tc>
        <w:tc>
          <w:tcPr>
            <w:tcW w:w="566" w:type="pct"/>
            <w:tcBorders>
              <w:left w:val="single" w:sz="4" w:space="0" w:color="auto"/>
            </w:tcBorders>
            <w:vAlign w:val="center"/>
          </w:tcPr>
          <w:p w14:paraId="075391B9"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宋体" w:cs="宋体" w:hint="eastAsia"/>
                <w:kern w:val="0"/>
                <w:sz w:val="18"/>
                <w:szCs w:val="18"/>
              </w:rPr>
              <w:t>数据0～数据7</w:t>
            </w:r>
          </w:p>
        </w:tc>
        <w:tc>
          <w:tcPr>
            <w:tcW w:w="510" w:type="pct"/>
            <w:vAlign w:val="center"/>
          </w:tcPr>
          <w:p w14:paraId="2C0A2898"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宋体" w:cs="宋体" w:hint="eastAsia"/>
                <w:kern w:val="0"/>
                <w:sz w:val="18"/>
                <w:szCs w:val="18"/>
              </w:rPr>
              <w:t>校验0～校验1</w:t>
            </w:r>
          </w:p>
        </w:tc>
      </w:tr>
      <w:tr w:rsidR="00AC4915" w:rsidRPr="00242F60" w14:paraId="59F3AC3F" w14:textId="77777777" w:rsidTr="00185755">
        <w:trPr>
          <w:jc w:val="center"/>
        </w:trPr>
        <w:tc>
          <w:tcPr>
            <w:tcW w:w="549" w:type="pct"/>
            <w:vMerge w:val="restart"/>
            <w:vAlign w:val="center"/>
          </w:tcPr>
          <w:p w14:paraId="2C063A85" w14:textId="77777777" w:rsidR="00AC4915" w:rsidRPr="00242F60" w:rsidRDefault="00AC4915" w:rsidP="00185755">
            <w:pPr>
              <w:widowControl/>
              <w:spacing w:line="240" w:lineRule="exact"/>
              <w:jc w:val="center"/>
              <w:rPr>
                <w:rFonts w:ascii="黑体" w:eastAsia="黑体"/>
                <w:kern w:val="0"/>
                <w:sz w:val="18"/>
                <w:szCs w:val="18"/>
              </w:rPr>
            </w:pPr>
            <w:r w:rsidRPr="00242F60">
              <w:rPr>
                <w:rFonts w:ascii="黑体" w:eastAsia="黑体" w:hint="eastAsia"/>
                <w:kern w:val="0"/>
                <w:sz w:val="18"/>
                <w:szCs w:val="18"/>
              </w:rPr>
              <w:t>CAN总线数据格式</w:t>
            </w:r>
          </w:p>
        </w:tc>
        <w:tc>
          <w:tcPr>
            <w:tcW w:w="540" w:type="pct"/>
          </w:tcPr>
          <w:p w14:paraId="05FFCC5F"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hint="eastAsia"/>
                <w:spacing w:val="-10"/>
                <w:kern w:val="0"/>
                <w:sz w:val="18"/>
                <w:szCs w:val="18"/>
              </w:rPr>
              <w:t>ID.28～ID.27</w:t>
            </w:r>
          </w:p>
        </w:tc>
        <w:tc>
          <w:tcPr>
            <w:tcW w:w="471" w:type="pct"/>
            <w:vAlign w:val="center"/>
          </w:tcPr>
          <w:p w14:paraId="41501A00"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hint="eastAsia"/>
                <w:spacing w:val="-10"/>
                <w:kern w:val="0"/>
                <w:sz w:val="18"/>
                <w:szCs w:val="18"/>
              </w:rPr>
              <w:t>ID.26～ID.21</w:t>
            </w:r>
          </w:p>
        </w:tc>
        <w:tc>
          <w:tcPr>
            <w:tcW w:w="466" w:type="pct"/>
            <w:vAlign w:val="center"/>
          </w:tcPr>
          <w:p w14:paraId="39024266"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hint="eastAsia"/>
                <w:spacing w:val="-10"/>
                <w:kern w:val="0"/>
                <w:sz w:val="18"/>
                <w:szCs w:val="18"/>
              </w:rPr>
              <w:t>ID.20～ID.19</w:t>
            </w:r>
          </w:p>
        </w:tc>
        <w:tc>
          <w:tcPr>
            <w:tcW w:w="466" w:type="pct"/>
            <w:vAlign w:val="center"/>
          </w:tcPr>
          <w:p w14:paraId="26BA1913"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hint="eastAsia"/>
                <w:spacing w:val="-10"/>
                <w:kern w:val="0"/>
                <w:sz w:val="18"/>
                <w:szCs w:val="18"/>
              </w:rPr>
              <w:t>ID.18～ID.13</w:t>
            </w:r>
          </w:p>
        </w:tc>
        <w:tc>
          <w:tcPr>
            <w:tcW w:w="471" w:type="pct"/>
            <w:vAlign w:val="center"/>
          </w:tcPr>
          <w:p w14:paraId="4C60B575"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hint="eastAsia"/>
                <w:spacing w:val="-10"/>
                <w:kern w:val="0"/>
                <w:sz w:val="18"/>
                <w:szCs w:val="18"/>
              </w:rPr>
              <w:t>ID.12～ID.7</w:t>
            </w:r>
          </w:p>
        </w:tc>
        <w:tc>
          <w:tcPr>
            <w:tcW w:w="443" w:type="pct"/>
            <w:vAlign w:val="center"/>
          </w:tcPr>
          <w:p w14:paraId="351E3540"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hint="eastAsia"/>
                <w:spacing w:val="-10"/>
                <w:kern w:val="0"/>
                <w:sz w:val="18"/>
                <w:szCs w:val="18"/>
              </w:rPr>
              <w:t>ID.6～ID.0</w:t>
            </w:r>
          </w:p>
        </w:tc>
        <w:tc>
          <w:tcPr>
            <w:tcW w:w="519" w:type="pct"/>
            <w:vAlign w:val="center"/>
          </w:tcPr>
          <w:p w14:paraId="62EDB9BB"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hint="eastAsia"/>
                <w:spacing w:val="-10"/>
                <w:kern w:val="0"/>
                <w:sz w:val="18"/>
                <w:szCs w:val="18"/>
              </w:rPr>
              <w:t>数据长度</w:t>
            </w:r>
          </w:p>
          <w:p w14:paraId="54FB20D6"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hint="eastAsia"/>
                <w:spacing w:val="-10"/>
                <w:kern w:val="0"/>
                <w:sz w:val="18"/>
                <w:szCs w:val="18"/>
              </w:rPr>
              <w:t>(DLC)</w:t>
            </w:r>
          </w:p>
        </w:tc>
        <w:tc>
          <w:tcPr>
            <w:tcW w:w="566" w:type="pct"/>
            <w:vAlign w:val="center"/>
          </w:tcPr>
          <w:p w14:paraId="41278CC8"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hint="eastAsia"/>
                <w:spacing w:val="-10"/>
                <w:kern w:val="0"/>
                <w:sz w:val="18"/>
                <w:szCs w:val="18"/>
              </w:rPr>
              <w:t>数据</w:t>
            </w:r>
          </w:p>
          <w:p w14:paraId="2550A2BC"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hint="eastAsia"/>
                <w:spacing w:val="-10"/>
                <w:kern w:val="0"/>
                <w:sz w:val="18"/>
                <w:szCs w:val="18"/>
              </w:rPr>
              <w:t>(DATA)</w:t>
            </w:r>
          </w:p>
        </w:tc>
        <w:tc>
          <w:tcPr>
            <w:tcW w:w="510" w:type="pct"/>
            <w:vAlign w:val="center"/>
          </w:tcPr>
          <w:p w14:paraId="217FC41D"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hint="eastAsia"/>
                <w:spacing w:val="-10"/>
                <w:kern w:val="0"/>
                <w:sz w:val="18"/>
                <w:szCs w:val="18"/>
              </w:rPr>
              <w:t>校验</w:t>
            </w:r>
          </w:p>
          <w:p w14:paraId="3D9360C1"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hint="eastAsia"/>
                <w:spacing w:val="-10"/>
                <w:kern w:val="0"/>
                <w:sz w:val="18"/>
                <w:szCs w:val="18"/>
              </w:rPr>
              <w:t>(CRC)</w:t>
            </w:r>
          </w:p>
        </w:tc>
      </w:tr>
      <w:tr w:rsidR="00AC4915" w:rsidRPr="00242F60" w14:paraId="720CA0DB" w14:textId="77777777" w:rsidTr="00185755">
        <w:trPr>
          <w:jc w:val="center"/>
        </w:trPr>
        <w:tc>
          <w:tcPr>
            <w:tcW w:w="549" w:type="pct"/>
            <w:vMerge/>
          </w:tcPr>
          <w:p w14:paraId="7423C872" w14:textId="77777777" w:rsidR="00AC4915" w:rsidRPr="00242F60" w:rsidRDefault="00AC4915" w:rsidP="00185755">
            <w:pPr>
              <w:widowControl/>
              <w:spacing w:line="240" w:lineRule="exact"/>
              <w:jc w:val="center"/>
              <w:rPr>
                <w:rFonts w:ascii="宋体" w:hAnsi="宋体"/>
                <w:kern w:val="0"/>
                <w:sz w:val="18"/>
                <w:szCs w:val="18"/>
              </w:rPr>
            </w:pPr>
          </w:p>
        </w:tc>
        <w:tc>
          <w:tcPr>
            <w:tcW w:w="2856" w:type="pct"/>
            <w:gridSpan w:val="6"/>
          </w:tcPr>
          <w:p w14:paraId="1BCDBC45" w14:textId="77777777" w:rsidR="00AC4915" w:rsidRPr="00242F60" w:rsidRDefault="00AC4915" w:rsidP="00185755">
            <w:pPr>
              <w:widowControl/>
              <w:spacing w:line="240" w:lineRule="exact"/>
              <w:jc w:val="center"/>
              <w:rPr>
                <w:rFonts w:ascii="宋体" w:hAnsi="宋体"/>
                <w:kern w:val="0"/>
                <w:sz w:val="18"/>
                <w:szCs w:val="18"/>
              </w:rPr>
            </w:pPr>
            <w:r w:rsidRPr="00242F60">
              <w:rPr>
                <w:rFonts w:ascii="宋体" w:hAnsi="宋体" w:hint="eastAsia"/>
                <w:kern w:val="0"/>
                <w:sz w:val="18"/>
                <w:szCs w:val="18"/>
              </w:rPr>
              <w:t>仲裁场</w:t>
            </w:r>
          </w:p>
          <w:p w14:paraId="3EBC6A79" w14:textId="77777777" w:rsidR="00AC4915" w:rsidRPr="00242F60" w:rsidRDefault="00AC4915" w:rsidP="00185755">
            <w:pPr>
              <w:widowControl/>
              <w:spacing w:line="240" w:lineRule="exact"/>
              <w:jc w:val="center"/>
              <w:rPr>
                <w:rFonts w:ascii="宋体" w:hAnsi="宋体"/>
                <w:kern w:val="0"/>
                <w:sz w:val="18"/>
                <w:szCs w:val="18"/>
              </w:rPr>
            </w:pPr>
            <w:r w:rsidRPr="00242F60">
              <w:rPr>
                <w:rFonts w:ascii="宋体" w:hAnsi="宋体" w:hint="eastAsia"/>
                <w:kern w:val="0"/>
                <w:sz w:val="18"/>
                <w:szCs w:val="18"/>
              </w:rPr>
              <w:t>（设定）</w:t>
            </w:r>
          </w:p>
        </w:tc>
        <w:tc>
          <w:tcPr>
            <w:tcW w:w="519" w:type="pct"/>
            <w:vAlign w:val="center"/>
          </w:tcPr>
          <w:p w14:paraId="5D4D81C4" w14:textId="77777777" w:rsidR="00AC4915" w:rsidRPr="00242F60" w:rsidRDefault="00AC4915" w:rsidP="00185755">
            <w:pPr>
              <w:widowControl/>
              <w:spacing w:line="240" w:lineRule="exact"/>
              <w:jc w:val="center"/>
              <w:rPr>
                <w:rFonts w:ascii="宋体" w:hAnsi="宋体"/>
                <w:kern w:val="0"/>
                <w:sz w:val="18"/>
                <w:szCs w:val="18"/>
              </w:rPr>
            </w:pPr>
            <w:r w:rsidRPr="00242F60">
              <w:rPr>
                <w:rFonts w:ascii="宋体" w:hAnsi="宋体" w:hint="eastAsia"/>
                <w:kern w:val="0"/>
                <w:sz w:val="18"/>
                <w:szCs w:val="18"/>
              </w:rPr>
              <w:t>控制场</w:t>
            </w:r>
          </w:p>
          <w:p w14:paraId="017825EE" w14:textId="77777777" w:rsidR="00AC4915" w:rsidRPr="00242F60" w:rsidRDefault="00AC4915" w:rsidP="00185755">
            <w:pPr>
              <w:widowControl/>
              <w:spacing w:line="240" w:lineRule="exact"/>
              <w:jc w:val="center"/>
              <w:rPr>
                <w:rFonts w:ascii="宋体" w:hAnsi="宋体"/>
                <w:kern w:val="0"/>
                <w:sz w:val="18"/>
                <w:szCs w:val="18"/>
              </w:rPr>
            </w:pPr>
            <w:r w:rsidRPr="00242F60">
              <w:rPr>
                <w:rFonts w:ascii="宋体" w:hAnsi="宋体" w:hint="eastAsia"/>
                <w:kern w:val="0"/>
                <w:sz w:val="18"/>
                <w:szCs w:val="18"/>
              </w:rPr>
              <w:t>（设定）</w:t>
            </w:r>
          </w:p>
        </w:tc>
        <w:tc>
          <w:tcPr>
            <w:tcW w:w="566" w:type="pct"/>
            <w:vAlign w:val="center"/>
          </w:tcPr>
          <w:p w14:paraId="7953DA3F" w14:textId="77777777" w:rsidR="00AC4915" w:rsidRPr="00242F60" w:rsidRDefault="00AC4915" w:rsidP="00185755">
            <w:pPr>
              <w:spacing w:line="240" w:lineRule="exact"/>
              <w:jc w:val="center"/>
              <w:rPr>
                <w:rFonts w:ascii="宋体" w:hAnsi="宋体"/>
                <w:kern w:val="0"/>
                <w:sz w:val="18"/>
                <w:szCs w:val="18"/>
              </w:rPr>
            </w:pPr>
            <w:r w:rsidRPr="00242F60">
              <w:rPr>
                <w:rFonts w:ascii="宋体" w:hAnsi="宋体" w:hint="eastAsia"/>
                <w:kern w:val="0"/>
                <w:sz w:val="18"/>
                <w:szCs w:val="18"/>
              </w:rPr>
              <w:t>数据场</w:t>
            </w:r>
          </w:p>
          <w:p w14:paraId="20E8AB56" w14:textId="77777777" w:rsidR="00AC4915" w:rsidRPr="00242F60" w:rsidRDefault="00AC4915" w:rsidP="00185755">
            <w:pPr>
              <w:spacing w:line="240" w:lineRule="exact"/>
              <w:jc w:val="center"/>
              <w:rPr>
                <w:rFonts w:ascii="宋体" w:hAnsi="宋体"/>
                <w:kern w:val="0"/>
                <w:sz w:val="18"/>
                <w:szCs w:val="18"/>
              </w:rPr>
            </w:pPr>
            <w:r w:rsidRPr="00242F60">
              <w:rPr>
                <w:rFonts w:ascii="宋体" w:hAnsi="宋体" w:hint="eastAsia"/>
                <w:kern w:val="0"/>
                <w:sz w:val="18"/>
                <w:szCs w:val="18"/>
              </w:rPr>
              <w:t>（设定）</w:t>
            </w:r>
          </w:p>
        </w:tc>
        <w:tc>
          <w:tcPr>
            <w:tcW w:w="510" w:type="pct"/>
            <w:vAlign w:val="center"/>
          </w:tcPr>
          <w:p w14:paraId="1901B86B" w14:textId="77777777" w:rsidR="00AC4915" w:rsidRPr="00242F60" w:rsidRDefault="00AC4915" w:rsidP="00185755">
            <w:pPr>
              <w:spacing w:line="240" w:lineRule="exact"/>
              <w:jc w:val="center"/>
              <w:rPr>
                <w:rFonts w:ascii="宋体" w:hAnsi="宋体"/>
                <w:kern w:val="0"/>
                <w:sz w:val="18"/>
                <w:szCs w:val="18"/>
              </w:rPr>
            </w:pPr>
            <w:r w:rsidRPr="00242F60">
              <w:rPr>
                <w:rFonts w:ascii="宋体" w:hAnsi="宋体" w:hint="eastAsia"/>
                <w:kern w:val="0"/>
                <w:sz w:val="18"/>
                <w:szCs w:val="18"/>
              </w:rPr>
              <w:t>校验场</w:t>
            </w:r>
          </w:p>
        </w:tc>
      </w:tr>
    </w:tbl>
    <w:p w14:paraId="6983F667" w14:textId="77777777" w:rsidR="00AC4915" w:rsidRPr="00242F60" w:rsidRDefault="00AC4915" w:rsidP="0018370B">
      <w:pPr>
        <w:pStyle w:val="affb"/>
        <w:spacing w:before="156" w:after="156"/>
      </w:pPr>
      <w:bookmarkStart w:id="886" w:name="_Toc465550491"/>
      <w:bookmarkStart w:id="887" w:name="_Toc487450461"/>
      <w:bookmarkStart w:id="888" w:name="_Toc488828709"/>
      <w:bookmarkStart w:id="889" w:name="_Toc36650982"/>
      <w:bookmarkStart w:id="890" w:name="_Toc36715197"/>
      <w:bookmarkStart w:id="891" w:name="_Toc62200068"/>
      <w:bookmarkStart w:id="892" w:name="_Toc62200137"/>
      <w:bookmarkStart w:id="893" w:name="_Toc62203648"/>
      <w:bookmarkStart w:id="894" w:name="_Toc62204308"/>
      <w:bookmarkStart w:id="895" w:name="_Toc63675993"/>
      <w:proofErr w:type="spellStart"/>
      <w:r w:rsidRPr="00242F60">
        <w:rPr>
          <w:rFonts w:hint="eastAsia"/>
        </w:rPr>
        <w:t>FECbus</w:t>
      </w:r>
      <w:proofErr w:type="spellEnd"/>
      <w:r w:rsidRPr="00242F60">
        <w:rPr>
          <w:rFonts w:hint="eastAsia"/>
        </w:rPr>
        <w:t>在串行链路的应用</w:t>
      </w:r>
      <w:bookmarkEnd w:id="886"/>
      <w:bookmarkEnd w:id="887"/>
      <w:bookmarkEnd w:id="888"/>
      <w:bookmarkEnd w:id="889"/>
      <w:bookmarkEnd w:id="890"/>
      <w:bookmarkEnd w:id="891"/>
      <w:bookmarkEnd w:id="892"/>
      <w:bookmarkEnd w:id="893"/>
      <w:bookmarkEnd w:id="894"/>
      <w:bookmarkEnd w:id="895"/>
    </w:p>
    <w:p w14:paraId="0690CF92" w14:textId="77777777" w:rsidR="00AC4915" w:rsidRPr="00242F60" w:rsidRDefault="00AC4915" w:rsidP="0018370B">
      <w:pPr>
        <w:pStyle w:val="affc"/>
        <w:spacing w:before="156" w:after="156"/>
      </w:pPr>
      <w:bookmarkStart w:id="896" w:name="_Toc465550492"/>
      <w:bookmarkStart w:id="897" w:name="_Toc487450462"/>
      <w:bookmarkStart w:id="898" w:name="_Toc488828710"/>
      <w:bookmarkStart w:id="899" w:name="_Toc36650983"/>
      <w:bookmarkStart w:id="900" w:name="_Toc36715198"/>
      <w:r w:rsidRPr="00242F60">
        <w:rPr>
          <w:rFonts w:hint="eastAsia"/>
        </w:rPr>
        <w:t>接口参数</w:t>
      </w:r>
      <w:bookmarkEnd w:id="896"/>
      <w:bookmarkEnd w:id="897"/>
      <w:bookmarkEnd w:id="898"/>
      <w:bookmarkEnd w:id="899"/>
      <w:bookmarkEnd w:id="900"/>
    </w:p>
    <w:p w14:paraId="7C77DB11" w14:textId="77777777" w:rsidR="00AC4915" w:rsidRPr="00242F60" w:rsidRDefault="00AC4915" w:rsidP="00406C82">
      <w:pPr>
        <w:pStyle w:val="afffffffffff4"/>
      </w:pPr>
      <w:r w:rsidRPr="00242F60">
        <w:rPr>
          <w:rFonts w:hint="eastAsia"/>
        </w:rPr>
        <w:t>串行链路总线接口为RS232接口与RS485接口。</w:t>
      </w:r>
    </w:p>
    <w:p w14:paraId="1D1C22E0" w14:textId="77777777" w:rsidR="00AC4915" w:rsidRPr="00242F60" w:rsidRDefault="00AC4915" w:rsidP="00406C82">
      <w:pPr>
        <w:pStyle w:val="afffffffffff4"/>
      </w:pPr>
      <w:r w:rsidRPr="00242F60">
        <w:rPr>
          <w:rFonts w:hint="eastAsia"/>
        </w:rPr>
        <w:t>字节结构为1个起始位、8个数据位、1个结束位、无校验位。</w:t>
      </w:r>
    </w:p>
    <w:p w14:paraId="5B729D0D" w14:textId="77777777" w:rsidR="00AC4915" w:rsidRPr="00242F60" w:rsidRDefault="00AC4915" w:rsidP="00406C82">
      <w:pPr>
        <w:pStyle w:val="afffffffffff4"/>
      </w:pPr>
      <w:r w:rsidRPr="00242F60">
        <w:rPr>
          <w:rFonts w:hint="eastAsia"/>
        </w:rPr>
        <w:t>波特率应优先选用4800bit/s、9600bit/s、19200bit/s等标准波特率。</w:t>
      </w:r>
    </w:p>
    <w:p w14:paraId="56FFE5F8" w14:textId="77777777" w:rsidR="00AC4915" w:rsidRPr="00242F60" w:rsidRDefault="00AC4915" w:rsidP="00406C82">
      <w:pPr>
        <w:pStyle w:val="afffffffffff4"/>
      </w:pPr>
      <w:bookmarkStart w:id="901" w:name="_Toc465550493"/>
      <w:bookmarkStart w:id="902" w:name="_Toc487450463"/>
      <w:bookmarkStart w:id="903" w:name="_Toc488828711"/>
      <w:bookmarkStart w:id="904" w:name="_Toc36650984"/>
      <w:bookmarkStart w:id="905" w:name="_Toc36715199"/>
      <w:proofErr w:type="spellStart"/>
      <w:r w:rsidRPr="00242F60">
        <w:rPr>
          <w:rFonts w:hint="eastAsia"/>
        </w:rPr>
        <w:t>FECbus</w:t>
      </w:r>
      <w:proofErr w:type="spellEnd"/>
      <w:r w:rsidRPr="00242F60">
        <w:rPr>
          <w:rFonts w:hint="eastAsia"/>
        </w:rPr>
        <w:t>协议在串行链路总线的封装</w:t>
      </w:r>
      <w:bookmarkEnd w:id="901"/>
      <w:bookmarkEnd w:id="902"/>
      <w:bookmarkEnd w:id="903"/>
      <w:bookmarkEnd w:id="904"/>
      <w:bookmarkEnd w:id="905"/>
    </w:p>
    <w:p w14:paraId="32264AAA" w14:textId="3D69DF95" w:rsidR="00AC4915" w:rsidRPr="00242F60" w:rsidRDefault="00AC4915" w:rsidP="00406C82">
      <w:pPr>
        <w:pStyle w:val="afffffffffff4"/>
      </w:pPr>
      <w:proofErr w:type="spellStart"/>
      <w:r w:rsidRPr="00242F60">
        <w:rPr>
          <w:rFonts w:hint="eastAsia"/>
        </w:rPr>
        <w:t>FECbus</w:t>
      </w:r>
      <w:proofErr w:type="spellEnd"/>
      <w:r w:rsidRPr="00242F60">
        <w:rPr>
          <w:rFonts w:hint="eastAsia"/>
        </w:rPr>
        <w:t>在串行链路中的设置应满足表C.2</w:t>
      </w:r>
      <w:r w:rsidR="00816257">
        <w:t>2</w:t>
      </w:r>
      <w:r w:rsidRPr="00242F60">
        <w:rPr>
          <w:rFonts w:hint="eastAsia"/>
        </w:rPr>
        <w:t>的要求。</w:t>
      </w:r>
    </w:p>
    <w:p w14:paraId="020B20FF" w14:textId="77777777" w:rsidR="00AC4915" w:rsidRPr="00242F60" w:rsidRDefault="00AC4915" w:rsidP="00406C82">
      <w:pPr>
        <w:pStyle w:val="afffffffffff4"/>
      </w:pPr>
      <w:r w:rsidRPr="00242F60">
        <w:rPr>
          <w:rFonts w:hint="eastAsia"/>
        </w:rPr>
        <w:t>帧起始符和帧结束符各占1 byte，为固定值</w:t>
      </w:r>
      <w:r w:rsidRPr="00242F60">
        <w:t>0x7E</w:t>
      </w:r>
      <w:r w:rsidRPr="00242F60">
        <w:rPr>
          <w:rFonts w:hint="eastAsia"/>
        </w:rPr>
        <w:t>。</w:t>
      </w:r>
    </w:p>
    <w:p w14:paraId="7FFD83D1" w14:textId="77777777" w:rsidR="00AC4915" w:rsidRDefault="00AC4915" w:rsidP="00406C82">
      <w:pPr>
        <w:pStyle w:val="afffffffffff4"/>
      </w:pPr>
      <w:r w:rsidRPr="00242F60">
        <w:rPr>
          <w:rFonts w:hint="eastAsia"/>
        </w:rPr>
        <w:t>数据校验采用标准16位CRC校验，CRC16多项式为0xA001，校验范围为校验码前的全部数</w:t>
      </w:r>
      <w:r w:rsidRPr="00242F60">
        <w:rPr>
          <w:rFonts w:hint="eastAsia"/>
        </w:rPr>
        <w:lastRenderedPageBreak/>
        <w:t>据，包括：帧头、报文头、数据0～数据7。校验码为2字节，低字节校验码在前，高字节校验码在后。</w:t>
      </w:r>
    </w:p>
    <w:p w14:paraId="3BB6D713" w14:textId="77777777" w:rsidR="00AC4915" w:rsidRPr="00242F60" w:rsidRDefault="00AC4915" w:rsidP="00AC4915">
      <w:pPr>
        <w:pStyle w:val="aff4"/>
        <w:spacing w:before="156" w:after="156"/>
      </w:pPr>
      <w:proofErr w:type="spellStart"/>
      <w:r w:rsidRPr="00242F60">
        <w:rPr>
          <w:rFonts w:hint="eastAsia"/>
        </w:rPr>
        <w:t>FECbus</w:t>
      </w:r>
      <w:proofErr w:type="spellEnd"/>
      <w:r w:rsidRPr="00242F60">
        <w:rPr>
          <w:rFonts w:hint="eastAsia"/>
        </w:rPr>
        <w:t>在串行链路总线中的封装</w:t>
      </w:r>
    </w:p>
    <w:tbl>
      <w:tblPr>
        <w:tblW w:w="100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4"/>
        <w:gridCol w:w="577"/>
        <w:gridCol w:w="843"/>
        <w:gridCol w:w="824"/>
        <w:gridCol w:w="824"/>
        <w:gridCol w:w="824"/>
        <w:gridCol w:w="824"/>
        <w:gridCol w:w="738"/>
        <w:gridCol w:w="911"/>
        <w:gridCol w:w="1002"/>
        <w:gridCol w:w="932"/>
        <w:gridCol w:w="668"/>
      </w:tblGrid>
      <w:tr w:rsidR="00AC4915" w:rsidRPr="00242F60" w14:paraId="769AC116" w14:textId="77777777" w:rsidTr="00185755">
        <w:trPr>
          <w:trHeight w:val="463"/>
          <w:jc w:val="center"/>
        </w:trPr>
        <w:tc>
          <w:tcPr>
            <w:tcW w:w="1084" w:type="dxa"/>
            <w:vMerge w:val="restart"/>
            <w:vAlign w:val="center"/>
          </w:tcPr>
          <w:p w14:paraId="7065BEE7" w14:textId="77777777" w:rsidR="00AC4915" w:rsidRPr="00242F60" w:rsidRDefault="00AC4915" w:rsidP="00185755">
            <w:pPr>
              <w:widowControl/>
              <w:spacing w:line="240" w:lineRule="exact"/>
              <w:jc w:val="center"/>
              <w:rPr>
                <w:rFonts w:ascii="黑体" w:eastAsia="黑体"/>
                <w:kern w:val="0"/>
                <w:sz w:val="18"/>
                <w:szCs w:val="18"/>
              </w:rPr>
            </w:pPr>
            <w:proofErr w:type="spellStart"/>
            <w:r w:rsidRPr="00242F60">
              <w:rPr>
                <w:rFonts w:ascii="黑体" w:eastAsia="黑体" w:hint="eastAsia"/>
                <w:kern w:val="0"/>
                <w:sz w:val="18"/>
                <w:szCs w:val="18"/>
              </w:rPr>
              <w:t>FECbus</w:t>
            </w:r>
            <w:proofErr w:type="spellEnd"/>
          </w:p>
          <w:p w14:paraId="0A599D4E" w14:textId="77777777" w:rsidR="00AC4915" w:rsidRPr="00242F60" w:rsidRDefault="00AC4915" w:rsidP="00185755">
            <w:pPr>
              <w:widowControl/>
              <w:spacing w:line="240" w:lineRule="exact"/>
              <w:jc w:val="center"/>
              <w:rPr>
                <w:rFonts w:ascii="黑体" w:eastAsia="黑体"/>
                <w:kern w:val="0"/>
                <w:sz w:val="18"/>
                <w:szCs w:val="18"/>
              </w:rPr>
            </w:pPr>
            <w:r w:rsidRPr="00242F60">
              <w:rPr>
                <w:rFonts w:ascii="黑体" w:eastAsia="黑体" w:hint="eastAsia"/>
                <w:kern w:val="0"/>
                <w:sz w:val="18"/>
                <w:szCs w:val="18"/>
              </w:rPr>
              <w:t>数据格式</w:t>
            </w:r>
          </w:p>
        </w:tc>
        <w:tc>
          <w:tcPr>
            <w:tcW w:w="577" w:type="dxa"/>
            <w:vMerge w:val="restart"/>
            <w:vAlign w:val="center"/>
          </w:tcPr>
          <w:p w14:paraId="2AF476B4" w14:textId="77777777" w:rsidR="00AC4915" w:rsidRPr="00242F60" w:rsidRDefault="00AC4915" w:rsidP="00185755">
            <w:pPr>
              <w:spacing w:line="240" w:lineRule="exact"/>
              <w:jc w:val="center"/>
              <w:rPr>
                <w:rFonts w:ascii="黑体" w:eastAsia="黑体"/>
                <w:kern w:val="0"/>
                <w:sz w:val="18"/>
                <w:szCs w:val="18"/>
              </w:rPr>
            </w:pPr>
            <w:r w:rsidRPr="00242F60">
              <w:rPr>
                <w:rFonts w:ascii="黑体" w:eastAsia="黑体" w:hint="eastAsia"/>
                <w:kern w:val="0"/>
                <w:sz w:val="18"/>
                <w:szCs w:val="18"/>
              </w:rPr>
              <w:t>帧头</w:t>
            </w:r>
          </w:p>
        </w:tc>
        <w:tc>
          <w:tcPr>
            <w:tcW w:w="5788" w:type="dxa"/>
            <w:gridSpan w:val="7"/>
            <w:tcBorders>
              <w:right w:val="single" w:sz="4" w:space="0" w:color="auto"/>
            </w:tcBorders>
            <w:vAlign w:val="center"/>
          </w:tcPr>
          <w:p w14:paraId="7F7AA829" w14:textId="77777777" w:rsidR="00AC4915" w:rsidRPr="00242F60" w:rsidRDefault="00AC4915" w:rsidP="00185755">
            <w:pPr>
              <w:spacing w:line="240" w:lineRule="exact"/>
              <w:jc w:val="center"/>
              <w:rPr>
                <w:rFonts w:ascii="黑体" w:eastAsia="黑体"/>
                <w:kern w:val="0"/>
                <w:sz w:val="18"/>
                <w:szCs w:val="18"/>
              </w:rPr>
            </w:pPr>
            <w:r w:rsidRPr="00242F60">
              <w:rPr>
                <w:rFonts w:ascii="黑体" w:eastAsia="黑体" w:hint="eastAsia"/>
                <w:kern w:val="0"/>
                <w:sz w:val="18"/>
                <w:szCs w:val="18"/>
              </w:rPr>
              <w:t>报文头</w:t>
            </w:r>
          </w:p>
        </w:tc>
        <w:tc>
          <w:tcPr>
            <w:tcW w:w="1934" w:type="dxa"/>
            <w:gridSpan w:val="2"/>
            <w:tcBorders>
              <w:left w:val="single" w:sz="4" w:space="0" w:color="auto"/>
            </w:tcBorders>
            <w:vAlign w:val="center"/>
          </w:tcPr>
          <w:p w14:paraId="1F9225C2" w14:textId="77777777" w:rsidR="00AC4915" w:rsidRPr="00242F60" w:rsidRDefault="00AC4915" w:rsidP="00185755">
            <w:pPr>
              <w:spacing w:line="240" w:lineRule="exact"/>
              <w:jc w:val="center"/>
              <w:rPr>
                <w:rFonts w:ascii="黑体" w:eastAsia="黑体"/>
                <w:kern w:val="0"/>
                <w:sz w:val="18"/>
                <w:szCs w:val="18"/>
              </w:rPr>
            </w:pPr>
            <w:r w:rsidRPr="00242F60">
              <w:rPr>
                <w:rFonts w:ascii="黑体" w:eastAsia="黑体" w:hint="eastAsia"/>
                <w:kern w:val="0"/>
                <w:sz w:val="18"/>
                <w:szCs w:val="18"/>
              </w:rPr>
              <w:t>报文</w:t>
            </w:r>
          </w:p>
        </w:tc>
        <w:tc>
          <w:tcPr>
            <w:tcW w:w="668" w:type="dxa"/>
            <w:vMerge w:val="restart"/>
            <w:tcBorders>
              <w:left w:val="single" w:sz="4" w:space="0" w:color="auto"/>
            </w:tcBorders>
            <w:vAlign w:val="center"/>
          </w:tcPr>
          <w:p w14:paraId="44BF3681" w14:textId="77777777" w:rsidR="00AC4915" w:rsidRPr="00242F60" w:rsidRDefault="00AC4915" w:rsidP="00185755">
            <w:pPr>
              <w:spacing w:line="240" w:lineRule="exact"/>
              <w:jc w:val="center"/>
              <w:rPr>
                <w:rFonts w:ascii="黑体" w:eastAsia="黑体"/>
                <w:kern w:val="0"/>
                <w:sz w:val="18"/>
                <w:szCs w:val="18"/>
              </w:rPr>
            </w:pPr>
            <w:r w:rsidRPr="00242F60">
              <w:rPr>
                <w:rFonts w:ascii="黑体" w:eastAsia="黑体" w:hint="eastAsia"/>
                <w:kern w:val="0"/>
                <w:sz w:val="18"/>
                <w:szCs w:val="18"/>
              </w:rPr>
              <w:t>帧尾</w:t>
            </w:r>
          </w:p>
        </w:tc>
      </w:tr>
      <w:tr w:rsidR="00AC4915" w:rsidRPr="00242F60" w14:paraId="64855273" w14:textId="77777777" w:rsidTr="00185755">
        <w:trPr>
          <w:jc w:val="center"/>
        </w:trPr>
        <w:tc>
          <w:tcPr>
            <w:tcW w:w="1084" w:type="dxa"/>
            <w:vMerge/>
            <w:vAlign w:val="center"/>
          </w:tcPr>
          <w:p w14:paraId="29EE5B1C" w14:textId="77777777" w:rsidR="00AC4915" w:rsidRPr="00242F60" w:rsidRDefault="00AC4915" w:rsidP="00185755">
            <w:pPr>
              <w:widowControl/>
              <w:spacing w:line="240" w:lineRule="exact"/>
              <w:jc w:val="center"/>
              <w:rPr>
                <w:rFonts w:ascii="黑体" w:eastAsia="黑体" w:hAnsi="宋体" w:cs="宋体"/>
                <w:spacing w:val="-10"/>
                <w:kern w:val="0"/>
                <w:sz w:val="18"/>
                <w:szCs w:val="18"/>
              </w:rPr>
            </w:pPr>
          </w:p>
        </w:tc>
        <w:tc>
          <w:tcPr>
            <w:tcW w:w="577" w:type="dxa"/>
            <w:vMerge/>
          </w:tcPr>
          <w:p w14:paraId="382A0D3A" w14:textId="77777777" w:rsidR="00AC4915" w:rsidRPr="00242F60" w:rsidRDefault="00AC4915" w:rsidP="00185755">
            <w:pPr>
              <w:widowControl/>
              <w:spacing w:line="240" w:lineRule="exact"/>
              <w:jc w:val="center"/>
              <w:rPr>
                <w:rFonts w:ascii="黑体" w:eastAsia="黑体" w:hAnsi="黑体"/>
                <w:sz w:val="18"/>
                <w:szCs w:val="18"/>
              </w:rPr>
            </w:pPr>
          </w:p>
        </w:tc>
        <w:tc>
          <w:tcPr>
            <w:tcW w:w="843" w:type="dxa"/>
            <w:vAlign w:val="center"/>
          </w:tcPr>
          <w:p w14:paraId="404A2B8F" w14:textId="77777777" w:rsidR="00AC4915" w:rsidRPr="00242F60" w:rsidRDefault="00AC4915" w:rsidP="00185755">
            <w:pPr>
              <w:widowControl/>
              <w:spacing w:line="240" w:lineRule="exact"/>
              <w:jc w:val="center"/>
              <w:rPr>
                <w:rFonts w:ascii="黑体" w:eastAsia="黑体" w:hAnsi="黑体"/>
                <w:sz w:val="18"/>
                <w:szCs w:val="18"/>
              </w:rPr>
            </w:pPr>
            <w:r w:rsidRPr="00242F60">
              <w:rPr>
                <w:rFonts w:ascii="黑体" w:eastAsia="黑体" w:hAnsi="黑体" w:hint="eastAsia"/>
                <w:sz w:val="18"/>
                <w:szCs w:val="18"/>
              </w:rPr>
              <w:t>帧类型</w:t>
            </w:r>
          </w:p>
          <w:p w14:paraId="7875DD58" w14:textId="77777777" w:rsidR="00AC4915" w:rsidRPr="00242F60" w:rsidRDefault="00AC4915" w:rsidP="00185755">
            <w:pPr>
              <w:widowControl/>
              <w:spacing w:line="240" w:lineRule="exact"/>
              <w:jc w:val="center"/>
              <w:rPr>
                <w:rFonts w:ascii="黑体" w:eastAsia="黑体" w:hAnsi="宋体" w:cs="宋体"/>
                <w:spacing w:val="-10"/>
                <w:kern w:val="0"/>
                <w:sz w:val="18"/>
                <w:szCs w:val="18"/>
              </w:rPr>
            </w:pPr>
            <w:r w:rsidRPr="00242F60">
              <w:rPr>
                <w:rFonts w:ascii="黑体" w:eastAsia="黑体" w:hAnsi="黑体" w:hint="eastAsia"/>
                <w:sz w:val="18"/>
                <w:szCs w:val="18"/>
              </w:rPr>
              <w:t>(FT)</w:t>
            </w:r>
          </w:p>
        </w:tc>
        <w:tc>
          <w:tcPr>
            <w:tcW w:w="824" w:type="dxa"/>
            <w:vAlign w:val="center"/>
          </w:tcPr>
          <w:p w14:paraId="5CB97559"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黑体" w:hint="eastAsia"/>
                <w:sz w:val="18"/>
                <w:szCs w:val="18"/>
              </w:rPr>
              <w:t>目标地址</w:t>
            </w:r>
          </w:p>
          <w:p w14:paraId="51D7C540"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宋体" w:cs="宋体" w:hint="eastAsia"/>
                <w:spacing w:val="-10"/>
                <w:kern w:val="0"/>
                <w:sz w:val="18"/>
                <w:szCs w:val="18"/>
              </w:rPr>
              <w:t>(</w:t>
            </w:r>
            <w:r w:rsidRPr="00242F60">
              <w:rPr>
                <w:rFonts w:ascii="黑体" w:eastAsia="黑体" w:hAnsi="宋体" w:cs="宋体" w:hint="eastAsia"/>
                <w:kern w:val="0"/>
                <w:sz w:val="18"/>
                <w:szCs w:val="18"/>
              </w:rPr>
              <w:t>DA</w:t>
            </w:r>
            <w:r w:rsidRPr="00242F60">
              <w:rPr>
                <w:rFonts w:ascii="黑体" w:eastAsia="黑体" w:hAnsi="宋体" w:cs="宋体" w:hint="eastAsia"/>
                <w:spacing w:val="-10"/>
                <w:kern w:val="0"/>
                <w:sz w:val="18"/>
                <w:szCs w:val="18"/>
              </w:rPr>
              <w:t>)</w:t>
            </w:r>
          </w:p>
        </w:tc>
        <w:tc>
          <w:tcPr>
            <w:tcW w:w="824" w:type="dxa"/>
            <w:vAlign w:val="center"/>
          </w:tcPr>
          <w:p w14:paraId="5DB713FF"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黑体" w:hint="eastAsia"/>
                <w:sz w:val="18"/>
                <w:szCs w:val="18"/>
              </w:rPr>
              <w:t>优先级</w:t>
            </w:r>
            <w:r w:rsidRPr="00242F60">
              <w:rPr>
                <w:rFonts w:ascii="黑体" w:eastAsia="黑体" w:hAnsi="宋体" w:cs="宋体" w:hint="eastAsia"/>
                <w:spacing w:val="-10"/>
                <w:kern w:val="0"/>
                <w:sz w:val="18"/>
                <w:szCs w:val="18"/>
              </w:rPr>
              <w:t>(</w:t>
            </w:r>
            <w:r w:rsidRPr="00242F60">
              <w:rPr>
                <w:rFonts w:ascii="黑体" w:eastAsia="黑体" w:hAnsi="宋体" w:cs="宋体" w:hint="eastAsia"/>
                <w:kern w:val="0"/>
                <w:sz w:val="18"/>
                <w:szCs w:val="18"/>
              </w:rPr>
              <w:t>PA</w:t>
            </w:r>
            <w:r w:rsidRPr="00242F60">
              <w:rPr>
                <w:rFonts w:ascii="黑体" w:eastAsia="黑体" w:hAnsi="宋体" w:cs="宋体" w:hint="eastAsia"/>
                <w:spacing w:val="-10"/>
                <w:kern w:val="0"/>
                <w:sz w:val="18"/>
                <w:szCs w:val="18"/>
              </w:rPr>
              <w:t>)</w:t>
            </w:r>
          </w:p>
        </w:tc>
        <w:tc>
          <w:tcPr>
            <w:tcW w:w="824" w:type="dxa"/>
            <w:vAlign w:val="center"/>
          </w:tcPr>
          <w:p w14:paraId="5386FF1E" w14:textId="77777777" w:rsidR="00AC4915" w:rsidRPr="00242F60" w:rsidRDefault="00AC4915" w:rsidP="00185755">
            <w:pPr>
              <w:widowControl/>
              <w:spacing w:line="240" w:lineRule="exact"/>
              <w:jc w:val="center"/>
              <w:rPr>
                <w:rFonts w:ascii="黑体" w:eastAsia="黑体" w:hAnsi="黑体"/>
                <w:sz w:val="18"/>
                <w:szCs w:val="18"/>
              </w:rPr>
            </w:pPr>
            <w:r w:rsidRPr="00242F60">
              <w:rPr>
                <w:rFonts w:ascii="黑体" w:eastAsia="黑体" w:hAnsi="黑体" w:hint="eastAsia"/>
                <w:sz w:val="18"/>
                <w:szCs w:val="18"/>
              </w:rPr>
              <w:t>源地址</w:t>
            </w:r>
          </w:p>
          <w:p w14:paraId="7CF607CC"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宋体" w:cs="宋体" w:hint="eastAsia"/>
                <w:spacing w:val="-10"/>
                <w:kern w:val="0"/>
                <w:sz w:val="18"/>
                <w:szCs w:val="18"/>
              </w:rPr>
              <w:t>(SA)</w:t>
            </w:r>
          </w:p>
        </w:tc>
        <w:tc>
          <w:tcPr>
            <w:tcW w:w="824" w:type="dxa"/>
            <w:vAlign w:val="center"/>
          </w:tcPr>
          <w:p w14:paraId="05961E84"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黑体" w:hint="eastAsia"/>
                <w:sz w:val="18"/>
                <w:szCs w:val="18"/>
              </w:rPr>
              <w:t>报文编号</w:t>
            </w:r>
          </w:p>
          <w:p w14:paraId="6B1D55BD"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宋体" w:cs="宋体" w:hint="eastAsia"/>
                <w:spacing w:val="-10"/>
                <w:kern w:val="0"/>
                <w:sz w:val="18"/>
                <w:szCs w:val="18"/>
              </w:rPr>
              <w:t>(</w:t>
            </w:r>
            <w:r w:rsidRPr="00242F60">
              <w:rPr>
                <w:rFonts w:ascii="黑体" w:eastAsia="黑体" w:hAnsi="宋体" w:cs="宋体" w:hint="eastAsia"/>
                <w:kern w:val="0"/>
                <w:sz w:val="18"/>
                <w:szCs w:val="18"/>
              </w:rPr>
              <w:t>MN</w:t>
            </w:r>
            <w:r w:rsidRPr="00242F60">
              <w:rPr>
                <w:rFonts w:ascii="黑体" w:eastAsia="黑体" w:hAnsi="宋体" w:cs="宋体" w:hint="eastAsia"/>
                <w:spacing w:val="-10"/>
                <w:kern w:val="0"/>
                <w:sz w:val="18"/>
                <w:szCs w:val="18"/>
              </w:rPr>
              <w:t>)</w:t>
            </w:r>
          </w:p>
        </w:tc>
        <w:tc>
          <w:tcPr>
            <w:tcW w:w="738" w:type="dxa"/>
            <w:vAlign w:val="center"/>
          </w:tcPr>
          <w:p w14:paraId="5F6F1ECE"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黑体" w:hint="eastAsia"/>
                <w:sz w:val="18"/>
                <w:szCs w:val="18"/>
              </w:rPr>
              <w:t>分组编号</w:t>
            </w:r>
          </w:p>
          <w:p w14:paraId="44FDBB73"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宋体" w:cs="宋体" w:hint="eastAsia"/>
                <w:spacing w:val="-10"/>
                <w:kern w:val="0"/>
                <w:sz w:val="18"/>
                <w:szCs w:val="18"/>
              </w:rPr>
              <w:t>(TN)</w:t>
            </w:r>
          </w:p>
        </w:tc>
        <w:tc>
          <w:tcPr>
            <w:tcW w:w="911" w:type="dxa"/>
            <w:tcBorders>
              <w:right w:val="single" w:sz="4" w:space="0" w:color="auto"/>
            </w:tcBorders>
            <w:vAlign w:val="center"/>
          </w:tcPr>
          <w:p w14:paraId="550CF2DB" w14:textId="77777777" w:rsidR="00AC4915" w:rsidRPr="00242F60" w:rsidRDefault="00AC4915" w:rsidP="00185755">
            <w:pPr>
              <w:widowControl/>
              <w:spacing w:line="240" w:lineRule="exact"/>
              <w:jc w:val="center"/>
              <w:rPr>
                <w:rFonts w:ascii="黑体" w:eastAsia="黑体" w:hAnsi="黑体"/>
                <w:sz w:val="18"/>
                <w:szCs w:val="18"/>
              </w:rPr>
            </w:pPr>
            <w:r w:rsidRPr="00242F60">
              <w:rPr>
                <w:rFonts w:ascii="黑体" w:eastAsia="黑体" w:hAnsi="黑体" w:hint="eastAsia"/>
                <w:sz w:val="18"/>
                <w:szCs w:val="18"/>
              </w:rPr>
              <w:t>数据长度</w:t>
            </w:r>
          </w:p>
          <w:p w14:paraId="6CCDB1B8"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黑体" w:hint="eastAsia"/>
                <w:sz w:val="18"/>
                <w:szCs w:val="18"/>
              </w:rPr>
              <w:t>(DLC)</w:t>
            </w:r>
          </w:p>
        </w:tc>
        <w:tc>
          <w:tcPr>
            <w:tcW w:w="1002" w:type="dxa"/>
            <w:tcBorders>
              <w:left w:val="single" w:sz="4" w:space="0" w:color="auto"/>
            </w:tcBorders>
            <w:vAlign w:val="center"/>
          </w:tcPr>
          <w:p w14:paraId="2A27CAD8"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宋体" w:cs="宋体" w:hint="eastAsia"/>
                <w:kern w:val="0"/>
                <w:sz w:val="18"/>
                <w:szCs w:val="18"/>
              </w:rPr>
              <w:t>数据0～数据</w:t>
            </w:r>
            <w:r>
              <w:rPr>
                <w:rFonts w:ascii="黑体" w:eastAsia="黑体" w:hAnsi="宋体" w:cs="宋体"/>
                <w:kern w:val="0"/>
                <w:sz w:val="18"/>
                <w:szCs w:val="18"/>
              </w:rPr>
              <w:t>N</w:t>
            </w:r>
          </w:p>
        </w:tc>
        <w:tc>
          <w:tcPr>
            <w:tcW w:w="932" w:type="dxa"/>
            <w:tcBorders>
              <w:right w:val="single" w:sz="4" w:space="0" w:color="auto"/>
            </w:tcBorders>
            <w:vAlign w:val="center"/>
          </w:tcPr>
          <w:p w14:paraId="539D82A1" w14:textId="77777777" w:rsidR="00AC4915" w:rsidRPr="00242F60" w:rsidRDefault="00AC4915" w:rsidP="00185755">
            <w:pPr>
              <w:widowControl/>
              <w:spacing w:line="240" w:lineRule="exact"/>
              <w:jc w:val="center"/>
              <w:rPr>
                <w:rFonts w:ascii="黑体" w:eastAsia="黑体" w:hAnsi="宋体" w:cs="宋体"/>
                <w:kern w:val="0"/>
                <w:sz w:val="18"/>
                <w:szCs w:val="18"/>
              </w:rPr>
            </w:pPr>
            <w:r w:rsidRPr="00242F60">
              <w:rPr>
                <w:rFonts w:ascii="黑体" w:eastAsia="黑体" w:hAnsi="宋体" w:cs="宋体" w:hint="eastAsia"/>
                <w:kern w:val="0"/>
                <w:sz w:val="18"/>
                <w:szCs w:val="18"/>
              </w:rPr>
              <w:t>校验0～校验1</w:t>
            </w:r>
          </w:p>
        </w:tc>
        <w:tc>
          <w:tcPr>
            <w:tcW w:w="668" w:type="dxa"/>
            <w:vMerge/>
            <w:tcBorders>
              <w:left w:val="single" w:sz="4" w:space="0" w:color="auto"/>
            </w:tcBorders>
          </w:tcPr>
          <w:p w14:paraId="5CA9433D" w14:textId="77777777" w:rsidR="00AC4915" w:rsidRPr="00242F60" w:rsidRDefault="00AC4915" w:rsidP="00185755">
            <w:pPr>
              <w:widowControl/>
              <w:spacing w:line="240" w:lineRule="exact"/>
              <w:jc w:val="center"/>
              <w:rPr>
                <w:rFonts w:ascii="黑体" w:eastAsia="黑体" w:hAnsi="宋体" w:cs="宋体"/>
                <w:kern w:val="0"/>
                <w:sz w:val="18"/>
                <w:szCs w:val="18"/>
              </w:rPr>
            </w:pPr>
          </w:p>
        </w:tc>
      </w:tr>
      <w:tr w:rsidR="00AC4915" w:rsidRPr="00242F60" w14:paraId="0CB41477" w14:textId="77777777" w:rsidTr="00185755">
        <w:trPr>
          <w:jc w:val="center"/>
        </w:trPr>
        <w:tc>
          <w:tcPr>
            <w:tcW w:w="1084" w:type="dxa"/>
            <w:vAlign w:val="center"/>
          </w:tcPr>
          <w:p w14:paraId="69B8F711" w14:textId="77777777" w:rsidR="00AC4915" w:rsidRPr="00242F60" w:rsidRDefault="00AC4915" w:rsidP="00185755">
            <w:pPr>
              <w:widowControl/>
              <w:spacing w:line="240" w:lineRule="exact"/>
              <w:jc w:val="center"/>
              <w:rPr>
                <w:rFonts w:ascii="黑体" w:eastAsia="黑体"/>
                <w:kern w:val="0"/>
                <w:sz w:val="18"/>
                <w:szCs w:val="18"/>
              </w:rPr>
            </w:pPr>
            <w:r w:rsidRPr="00242F60">
              <w:rPr>
                <w:rFonts w:ascii="黑体" w:eastAsia="黑体" w:hint="eastAsia"/>
                <w:kern w:val="0"/>
                <w:sz w:val="18"/>
                <w:szCs w:val="18"/>
              </w:rPr>
              <w:t>串行链路总线数据格式</w:t>
            </w:r>
          </w:p>
        </w:tc>
        <w:tc>
          <w:tcPr>
            <w:tcW w:w="577" w:type="dxa"/>
            <w:vAlign w:val="center"/>
          </w:tcPr>
          <w:p w14:paraId="77EB3997"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hint="eastAsia"/>
                <w:spacing w:val="-10"/>
                <w:kern w:val="0"/>
                <w:sz w:val="18"/>
                <w:szCs w:val="18"/>
              </w:rPr>
              <w:t>帧起始符</w:t>
            </w:r>
          </w:p>
          <w:p w14:paraId="160D3DB5" w14:textId="77777777" w:rsidR="00AC4915" w:rsidRPr="00242F60" w:rsidRDefault="00AC4915" w:rsidP="00185755">
            <w:pPr>
              <w:spacing w:line="240" w:lineRule="exact"/>
              <w:jc w:val="center"/>
              <w:rPr>
                <w:rFonts w:ascii="宋体" w:hAnsi="宋体"/>
                <w:sz w:val="18"/>
                <w:szCs w:val="18"/>
              </w:rPr>
            </w:pPr>
            <w:r w:rsidRPr="00242F60">
              <w:rPr>
                <w:rFonts w:ascii="宋体" w:hAnsi="宋体"/>
                <w:sz w:val="18"/>
                <w:szCs w:val="18"/>
              </w:rPr>
              <w:t>0x7E</w:t>
            </w:r>
          </w:p>
        </w:tc>
        <w:tc>
          <w:tcPr>
            <w:tcW w:w="843" w:type="dxa"/>
            <w:vAlign w:val="center"/>
          </w:tcPr>
          <w:p w14:paraId="1505194E"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hint="eastAsia"/>
                <w:spacing w:val="-10"/>
                <w:kern w:val="0"/>
                <w:sz w:val="18"/>
                <w:szCs w:val="18"/>
              </w:rPr>
              <w:t>1 byte</w:t>
            </w:r>
          </w:p>
        </w:tc>
        <w:tc>
          <w:tcPr>
            <w:tcW w:w="824" w:type="dxa"/>
            <w:vAlign w:val="center"/>
          </w:tcPr>
          <w:p w14:paraId="7FA882EC"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hint="eastAsia"/>
                <w:spacing w:val="-10"/>
                <w:kern w:val="0"/>
                <w:sz w:val="18"/>
                <w:szCs w:val="18"/>
              </w:rPr>
              <w:t>1 byte</w:t>
            </w:r>
          </w:p>
        </w:tc>
        <w:tc>
          <w:tcPr>
            <w:tcW w:w="824" w:type="dxa"/>
            <w:vAlign w:val="center"/>
          </w:tcPr>
          <w:p w14:paraId="7EB3A3C6"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hint="eastAsia"/>
                <w:spacing w:val="-10"/>
                <w:kern w:val="0"/>
                <w:sz w:val="18"/>
                <w:szCs w:val="18"/>
              </w:rPr>
              <w:t>1 byte</w:t>
            </w:r>
          </w:p>
        </w:tc>
        <w:tc>
          <w:tcPr>
            <w:tcW w:w="824" w:type="dxa"/>
            <w:vAlign w:val="center"/>
          </w:tcPr>
          <w:p w14:paraId="4C9ECF80"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hint="eastAsia"/>
                <w:spacing w:val="-10"/>
                <w:kern w:val="0"/>
                <w:sz w:val="18"/>
                <w:szCs w:val="18"/>
              </w:rPr>
              <w:t>1 byte</w:t>
            </w:r>
          </w:p>
        </w:tc>
        <w:tc>
          <w:tcPr>
            <w:tcW w:w="824" w:type="dxa"/>
            <w:vAlign w:val="center"/>
          </w:tcPr>
          <w:p w14:paraId="038B42FC"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hint="eastAsia"/>
                <w:spacing w:val="-10"/>
                <w:kern w:val="0"/>
                <w:sz w:val="18"/>
                <w:szCs w:val="18"/>
              </w:rPr>
              <w:t>1 byte</w:t>
            </w:r>
          </w:p>
        </w:tc>
        <w:tc>
          <w:tcPr>
            <w:tcW w:w="738" w:type="dxa"/>
            <w:vAlign w:val="center"/>
          </w:tcPr>
          <w:p w14:paraId="10957D17"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hint="eastAsia"/>
                <w:spacing w:val="-10"/>
                <w:kern w:val="0"/>
                <w:sz w:val="18"/>
                <w:szCs w:val="18"/>
              </w:rPr>
              <w:t>1 byte</w:t>
            </w:r>
          </w:p>
        </w:tc>
        <w:tc>
          <w:tcPr>
            <w:tcW w:w="911" w:type="dxa"/>
            <w:vAlign w:val="center"/>
          </w:tcPr>
          <w:p w14:paraId="51EC9007"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hint="eastAsia"/>
                <w:spacing w:val="-10"/>
                <w:kern w:val="0"/>
                <w:sz w:val="18"/>
                <w:szCs w:val="18"/>
              </w:rPr>
              <w:t>1 byte</w:t>
            </w:r>
          </w:p>
        </w:tc>
        <w:tc>
          <w:tcPr>
            <w:tcW w:w="1002" w:type="dxa"/>
            <w:vAlign w:val="center"/>
          </w:tcPr>
          <w:p w14:paraId="7B5E50FA" w14:textId="77777777" w:rsidR="00AC4915" w:rsidRPr="00242F60" w:rsidRDefault="00AC4915" w:rsidP="00185755">
            <w:pPr>
              <w:widowControl/>
              <w:spacing w:line="240" w:lineRule="exact"/>
              <w:jc w:val="center"/>
              <w:rPr>
                <w:rFonts w:ascii="宋体" w:hAnsi="宋体"/>
                <w:spacing w:val="-10"/>
                <w:kern w:val="0"/>
                <w:sz w:val="18"/>
                <w:szCs w:val="18"/>
              </w:rPr>
            </w:pPr>
            <w:r>
              <w:rPr>
                <w:rFonts w:ascii="宋体" w:hAnsi="宋体"/>
                <w:spacing w:val="-10"/>
                <w:kern w:val="0"/>
                <w:sz w:val="18"/>
                <w:szCs w:val="18"/>
              </w:rPr>
              <w:t>(N+1)</w:t>
            </w:r>
            <w:r w:rsidRPr="00242F60">
              <w:rPr>
                <w:rFonts w:ascii="宋体" w:hAnsi="宋体" w:hint="eastAsia"/>
                <w:spacing w:val="-10"/>
                <w:kern w:val="0"/>
                <w:sz w:val="18"/>
                <w:szCs w:val="18"/>
              </w:rPr>
              <w:t xml:space="preserve"> byte</w:t>
            </w:r>
          </w:p>
        </w:tc>
        <w:tc>
          <w:tcPr>
            <w:tcW w:w="932" w:type="dxa"/>
            <w:vAlign w:val="center"/>
          </w:tcPr>
          <w:p w14:paraId="6C55915C"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hint="eastAsia"/>
                <w:spacing w:val="-10"/>
                <w:kern w:val="0"/>
                <w:sz w:val="18"/>
                <w:szCs w:val="18"/>
              </w:rPr>
              <w:t>2 byte</w:t>
            </w:r>
          </w:p>
        </w:tc>
        <w:tc>
          <w:tcPr>
            <w:tcW w:w="668" w:type="dxa"/>
            <w:vAlign w:val="center"/>
          </w:tcPr>
          <w:p w14:paraId="29B67115" w14:textId="77777777" w:rsidR="00AC4915" w:rsidRPr="00242F60" w:rsidRDefault="00AC4915" w:rsidP="00185755">
            <w:pPr>
              <w:widowControl/>
              <w:spacing w:line="240" w:lineRule="exact"/>
              <w:jc w:val="center"/>
              <w:rPr>
                <w:rFonts w:ascii="宋体" w:hAnsi="宋体"/>
                <w:sz w:val="18"/>
                <w:szCs w:val="18"/>
              </w:rPr>
            </w:pPr>
            <w:r w:rsidRPr="00242F60">
              <w:rPr>
                <w:rFonts w:ascii="宋体" w:hAnsi="宋体" w:hint="eastAsia"/>
                <w:spacing w:val="-10"/>
                <w:kern w:val="0"/>
                <w:sz w:val="18"/>
                <w:szCs w:val="18"/>
              </w:rPr>
              <w:t>帧</w:t>
            </w:r>
            <w:r w:rsidRPr="00242F60">
              <w:rPr>
                <w:rFonts w:ascii="宋体" w:hAnsi="宋体" w:hint="eastAsia"/>
                <w:sz w:val="18"/>
                <w:szCs w:val="18"/>
              </w:rPr>
              <w:t>结束符</w:t>
            </w:r>
          </w:p>
          <w:p w14:paraId="571CF371" w14:textId="77777777" w:rsidR="00AC4915" w:rsidRPr="00242F60" w:rsidRDefault="00AC4915" w:rsidP="00185755">
            <w:pPr>
              <w:widowControl/>
              <w:spacing w:line="240" w:lineRule="exact"/>
              <w:jc w:val="center"/>
              <w:rPr>
                <w:rFonts w:ascii="宋体" w:hAnsi="宋体"/>
                <w:spacing w:val="-10"/>
                <w:kern w:val="0"/>
                <w:sz w:val="18"/>
                <w:szCs w:val="18"/>
              </w:rPr>
            </w:pPr>
            <w:r w:rsidRPr="00242F60">
              <w:rPr>
                <w:rFonts w:ascii="宋体" w:hAnsi="宋体"/>
                <w:sz w:val="18"/>
                <w:szCs w:val="18"/>
              </w:rPr>
              <w:t>0x7E</w:t>
            </w:r>
          </w:p>
        </w:tc>
      </w:tr>
    </w:tbl>
    <w:p w14:paraId="1B77A37E" w14:textId="2CA28977" w:rsidR="00C83E70" w:rsidRPr="006A57FE" w:rsidRDefault="00F77B88" w:rsidP="00F77B88">
      <w:pPr>
        <w:pStyle w:val="affb"/>
        <w:spacing w:before="156" w:after="156"/>
      </w:pPr>
      <w:bookmarkStart w:id="906" w:name="_Toc63675994"/>
      <w:r w:rsidRPr="006A57FE">
        <w:rPr>
          <w:rFonts w:hint="eastAsia"/>
        </w:rPr>
        <w:t>通信地址与编号</w:t>
      </w:r>
      <w:bookmarkEnd w:id="906"/>
    </w:p>
    <w:p w14:paraId="728059C4" w14:textId="52F4C3F1" w:rsidR="0035539E" w:rsidRPr="00D0258C" w:rsidRDefault="00D0258C" w:rsidP="00D0258C">
      <w:pPr>
        <w:pStyle w:val="affc"/>
        <w:spacing w:before="156" w:after="156"/>
        <w:rPr>
          <w:highlight w:val="yellow"/>
        </w:rPr>
      </w:pPr>
      <w:bookmarkStart w:id="907" w:name="_Hlk63605904"/>
      <w:r w:rsidRPr="00D0258C">
        <w:rPr>
          <w:rFonts w:hint="eastAsia"/>
          <w:highlight w:val="yellow"/>
        </w:rPr>
        <w:t>消防联动控制系统通信模式</w:t>
      </w:r>
      <w:bookmarkEnd w:id="907"/>
    </w:p>
    <w:p w14:paraId="348C9E92" w14:textId="63086D5B" w:rsidR="00D0258C" w:rsidRPr="00D0258C" w:rsidRDefault="00D0258C" w:rsidP="00D0258C">
      <w:pPr>
        <w:pStyle w:val="afffff4"/>
        <w:ind w:firstLine="420"/>
      </w:pPr>
      <w:r w:rsidRPr="00D0258C">
        <w:rPr>
          <w:rFonts w:hint="eastAsia"/>
          <w:highlight w:val="yellow"/>
        </w:rPr>
        <w:t>消防联动控制系统通信模式如图C.</w:t>
      </w:r>
      <w:r w:rsidRPr="00D0258C">
        <w:rPr>
          <w:highlight w:val="yellow"/>
        </w:rPr>
        <w:t>2</w:t>
      </w:r>
      <w:r w:rsidRPr="00D0258C">
        <w:rPr>
          <w:rFonts w:hint="eastAsia"/>
          <w:highlight w:val="yellow"/>
        </w:rPr>
        <w:t>所示，附录C规定了</w:t>
      </w:r>
      <w:r w:rsidR="0020770D">
        <w:rPr>
          <w:rFonts w:hint="eastAsia"/>
          <w:highlight w:val="yellow"/>
        </w:rPr>
        <w:t>火灾报警控制器</w:t>
      </w:r>
      <w:r w:rsidRPr="00D0258C">
        <w:rPr>
          <w:rFonts w:hint="eastAsia"/>
          <w:highlight w:val="yellow"/>
        </w:rPr>
        <w:t>与消防联动控制设备之间的通信协议，以及</w:t>
      </w:r>
      <w:r w:rsidR="0020770D">
        <w:rPr>
          <w:rFonts w:hint="eastAsia"/>
          <w:highlight w:val="yellow"/>
        </w:rPr>
        <w:t>火灾报警控制器</w:t>
      </w:r>
      <w:r w:rsidRPr="00D0258C">
        <w:rPr>
          <w:rFonts w:hint="eastAsia"/>
          <w:highlight w:val="yellow"/>
        </w:rPr>
        <w:t>与消防控制室图形显示装置之间的通信协议。协议中的地址分配和编号应满足C</w:t>
      </w:r>
      <w:r w:rsidRPr="00D0258C">
        <w:rPr>
          <w:highlight w:val="yellow"/>
        </w:rPr>
        <w:t>.7.2</w:t>
      </w:r>
      <w:r w:rsidRPr="00D0258C">
        <w:rPr>
          <w:rFonts w:hint="eastAsia"/>
          <w:highlight w:val="yellow"/>
        </w:rPr>
        <w:t>和C</w:t>
      </w:r>
      <w:r w:rsidRPr="00D0258C">
        <w:rPr>
          <w:highlight w:val="yellow"/>
        </w:rPr>
        <w:t>.7.3</w:t>
      </w:r>
      <w:r w:rsidRPr="00D0258C">
        <w:rPr>
          <w:rFonts w:hint="eastAsia"/>
          <w:highlight w:val="yellow"/>
        </w:rPr>
        <w:t>的要求。</w:t>
      </w:r>
    </w:p>
    <w:p w14:paraId="07543226" w14:textId="4B02E872" w:rsidR="00F77B88" w:rsidRDefault="00CE5F40" w:rsidP="00C8224A">
      <w:pPr>
        <w:pStyle w:val="afffff4"/>
        <w:ind w:firstLineChars="0" w:firstLine="0"/>
        <w:jc w:val="center"/>
      </w:pPr>
      <w:r>
        <w:drawing>
          <wp:inline distT="0" distB="0" distL="0" distR="0" wp14:anchorId="46C44013" wp14:editId="17E2BA44">
            <wp:extent cx="4793593" cy="512445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05205" cy="5136864"/>
                    </a:xfrm>
                    <a:prstGeom prst="rect">
                      <a:avLst/>
                    </a:prstGeom>
                    <a:noFill/>
                    <a:ln>
                      <a:noFill/>
                    </a:ln>
                  </pic:spPr>
                </pic:pic>
              </a:graphicData>
            </a:graphic>
          </wp:inline>
        </w:drawing>
      </w:r>
    </w:p>
    <w:p w14:paraId="5FD72277" w14:textId="3B516AB0" w:rsidR="001E3E5A" w:rsidRDefault="00AD7EC2" w:rsidP="00AD7EC2">
      <w:pPr>
        <w:pStyle w:val="afe"/>
        <w:spacing w:before="156" w:after="156"/>
      </w:pPr>
      <w:r>
        <w:rPr>
          <w:rFonts w:hint="eastAsia"/>
        </w:rPr>
        <w:t>消防联动控制系统</w:t>
      </w:r>
      <w:r w:rsidR="00B0403D">
        <w:rPr>
          <w:rFonts w:hint="eastAsia"/>
        </w:rPr>
        <w:t>通信模式</w:t>
      </w:r>
    </w:p>
    <w:p w14:paraId="50C4BD67" w14:textId="2CCAFCE8" w:rsidR="00D0258C" w:rsidRPr="00F608D2" w:rsidRDefault="00F608D2" w:rsidP="00D0258C">
      <w:pPr>
        <w:pStyle w:val="affc"/>
        <w:spacing w:before="156" w:after="156"/>
        <w:rPr>
          <w:highlight w:val="yellow"/>
        </w:rPr>
      </w:pPr>
      <w:bookmarkStart w:id="908" w:name="_Hlk63436337"/>
      <w:r>
        <w:rPr>
          <w:rFonts w:hint="eastAsia"/>
          <w:highlight w:val="yellow"/>
        </w:rPr>
        <w:lastRenderedPageBreak/>
        <w:t>火灾报警</w:t>
      </w:r>
      <w:r w:rsidR="00D0258C" w:rsidRPr="00F608D2">
        <w:rPr>
          <w:rFonts w:hint="eastAsia"/>
          <w:highlight w:val="yellow"/>
        </w:rPr>
        <w:t>控制器与消防联动控制设备</w:t>
      </w:r>
      <w:bookmarkEnd w:id="908"/>
      <w:r w:rsidR="00D0258C" w:rsidRPr="00F608D2">
        <w:rPr>
          <w:rFonts w:hint="eastAsia"/>
          <w:highlight w:val="yellow"/>
        </w:rPr>
        <w:t>通信的地址与编号</w:t>
      </w:r>
    </w:p>
    <w:p w14:paraId="33063925" w14:textId="175F858A" w:rsidR="003320FB" w:rsidRPr="00F608D2" w:rsidRDefault="0020770D" w:rsidP="00432A1D">
      <w:pPr>
        <w:pStyle w:val="afffffffffff4"/>
        <w:rPr>
          <w:highlight w:val="yellow"/>
        </w:rPr>
      </w:pPr>
      <w:r w:rsidRPr="00F608D2">
        <w:rPr>
          <w:rFonts w:hint="eastAsia"/>
          <w:highlight w:val="yellow"/>
        </w:rPr>
        <w:t>火灾报警控制器</w:t>
      </w:r>
      <w:r w:rsidR="00432A1D" w:rsidRPr="00F608D2">
        <w:rPr>
          <w:rFonts w:hint="eastAsia"/>
          <w:highlight w:val="yellow"/>
        </w:rPr>
        <w:t>向消防联动控制设备</w:t>
      </w:r>
      <w:r w:rsidR="003320FB" w:rsidRPr="00F608D2">
        <w:rPr>
          <w:rFonts w:hint="eastAsia"/>
          <w:highlight w:val="yellow"/>
        </w:rPr>
        <w:t>发送</w:t>
      </w:r>
      <w:r w:rsidR="00432A1D" w:rsidRPr="00F608D2">
        <w:rPr>
          <w:rFonts w:hint="eastAsia"/>
          <w:highlight w:val="yellow"/>
        </w:rPr>
        <w:t>数据时，源地址为</w:t>
      </w:r>
      <w:r w:rsidRPr="00F608D2">
        <w:rPr>
          <w:rFonts w:hint="eastAsia"/>
          <w:highlight w:val="yellow"/>
        </w:rPr>
        <w:t>火灾报警控制器</w:t>
      </w:r>
      <w:r w:rsidR="00432A1D" w:rsidRPr="00F608D2">
        <w:rPr>
          <w:rFonts w:hint="eastAsia"/>
          <w:highlight w:val="yellow"/>
        </w:rPr>
        <w:t>的地址</w:t>
      </w:r>
      <w:r w:rsidR="003320FB" w:rsidRPr="00F608D2">
        <w:rPr>
          <w:rFonts w:hint="eastAsia"/>
          <w:highlight w:val="yellow"/>
        </w:rPr>
        <w:t>，</w:t>
      </w:r>
      <w:r w:rsidR="00854CEC" w:rsidRPr="00F608D2">
        <w:rPr>
          <w:rFonts w:hint="eastAsia"/>
          <w:highlight w:val="yellow"/>
        </w:rPr>
        <w:t>地址</w:t>
      </w:r>
      <w:r w:rsidR="003320FB" w:rsidRPr="00F608D2">
        <w:rPr>
          <w:rFonts w:hint="eastAsia"/>
          <w:highlight w:val="yellow"/>
        </w:rPr>
        <w:t>为1，</w:t>
      </w:r>
      <w:r w:rsidR="00432A1D" w:rsidRPr="00F608D2">
        <w:rPr>
          <w:rFonts w:hint="eastAsia"/>
          <w:highlight w:val="yellow"/>
        </w:rPr>
        <w:t>目标地址为消防联动控制设备的地址</w:t>
      </w:r>
      <w:r w:rsidR="00D0258C" w:rsidRPr="00F608D2">
        <w:rPr>
          <w:rFonts w:hint="eastAsia"/>
          <w:highlight w:val="yellow"/>
        </w:rPr>
        <w:t>，</w:t>
      </w:r>
      <w:bookmarkStart w:id="909" w:name="_Hlk63608813"/>
      <w:r w:rsidR="00D0258C" w:rsidRPr="00F608D2">
        <w:rPr>
          <w:rFonts w:hint="eastAsia"/>
          <w:highlight w:val="yellow"/>
        </w:rPr>
        <w:t>地址范围为2～6</w:t>
      </w:r>
      <w:r w:rsidR="00D0258C" w:rsidRPr="00F608D2">
        <w:rPr>
          <w:highlight w:val="yellow"/>
        </w:rPr>
        <w:t>4</w:t>
      </w:r>
      <w:bookmarkEnd w:id="909"/>
      <w:r w:rsidR="003320FB" w:rsidRPr="00F608D2">
        <w:rPr>
          <w:rFonts w:hint="eastAsia"/>
          <w:highlight w:val="yellow"/>
        </w:rPr>
        <w:t>；消防联动控制设备向</w:t>
      </w:r>
      <w:r w:rsidRPr="00F608D2">
        <w:rPr>
          <w:rFonts w:hint="eastAsia"/>
          <w:highlight w:val="yellow"/>
        </w:rPr>
        <w:t>火灾报警控制器</w:t>
      </w:r>
      <w:r w:rsidR="003320FB" w:rsidRPr="00F608D2">
        <w:rPr>
          <w:rFonts w:hint="eastAsia"/>
          <w:highlight w:val="yellow"/>
        </w:rPr>
        <w:t>发送数据时，源地址为消防联动控制设备的地址，地址范围为2～6</w:t>
      </w:r>
      <w:r w:rsidR="003320FB" w:rsidRPr="00F608D2">
        <w:rPr>
          <w:highlight w:val="yellow"/>
        </w:rPr>
        <w:t>4</w:t>
      </w:r>
      <w:r w:rsidR="003320FB" w:rsidRPr="00F608D2">
        <w:rPr>
          <w:rFonts w:hint="eastAsia"/>
          <w:highlight w:val="yellow"/>
        </w:rPr>
        <w:t>，目标地址为</w:t>
      </w:r>
      <w:r w:rsidRPr="00F608D2">
        <w:rPr>
          <w:rFonts w:hint="eastAsia"/>
          <w:highlight w:val="yellow"/>
        </w:rPr>
        <w:t>火灾报警控制器</w:t>
      </w:r>
      <w:r w:rsidR="003320FB" w:rsidRPr="00F608D2">
        <w:rPr>
          <w:rFonts w:hint="eastAsia"/>
          <w:highlight w:val="yellow"/>
        </w:rPr>
        <w:t>的地址，</w:t>
      </w:r>
      <w:r w:rsidR="00854CEC" w:rsidRPr="00F608D2">
        <w:rPr>
          <w:rFonts w:hint="eastAsia"/>
          <w:highlight w:val="yellow"/>
        </w:rPr>
        <w:t>地址</w:t>
      </w:r>
      <w:r w:rsidR="003320FB" w:rsidRPr="00F608D2">
        <w:rPr>
          <w:rFonts w:hint="eastAsia"/>
          <w:highlight w:val="yellow"/>
        </w:rPr>
        <w:t>为1。</w:t>
      </w:r>
    </w:p>
    <w:p w14:paraId="137EAF32" w14:textId="4FF257D9" w:rsidR="00AD7EC2" w:rsidRPr="00F608D2" w:rsidRDefault="00D0258C" w:rsidP="00432A1D">
      <w:pPr>
        <w:pStyle w:val="afffffffffff4"/>
        <w:rPr>
          <w:highlight w:val="yellow"/>
        </w:rPr>
      </w:pPr>
      <w:r w:rsidRPr="00F608D2">
        <w:rPr>
          <w:rFonts w:hint="eastAsia"/>
          <w:highlight w:val="yellow"/>
        </w:rPr>
        <w:t>当</w:t>
      </w:r>
      <w:r w:rsidR="003320FB" w:rsidRPr="00F608D2">
        <w:rPr>
          <w:rFonts w:hint="eastAsia"/>
          <w:highlight w:val="yellow"/>
        </w:rPr>
        <w:t>消防联动控制系统中有多台</w:t>
      </w:r>
      <w:r w:rsidR="0020770D" w:rsidRPr="00F608D2">
        <w:rPr>
          <w:rFonts w:hint="eastAsia"/>
          <w:highlight w:val="yellow"/>
        </w:rPr>
        <w:t>火灾报警控制器</w:t>
      </w:r>
      <w:r w:rsidR="003320FB" w:rsidRPr="00F608D2">
        <w:rPr>
          <w:rFonts w:hint="eastAsia"/>
          <w:highlight w:val="yellow"/>
        </w:rPr>
        <w:t>时，与不同</w:t>
      </w:r>
      <w:r w:rsidR="0020770D" w:rsidRPr="00F608D2">
        <w:rPr>
          <w:rFonts w:hint="eastAsia"/>
          <w:highlight w:val="yellow"/>
        </w:rPr>
        <w:t>火灾报警控制器</w:t>
      </w:r>
      <w:r w:rsidR="003320FB" w:rsidRPr="00F608D2">
        <w:rPr>
          <w:rFonts w:hint="eastAsia"/>
          <w:highlight w:val="yellow"/>
        </w:rPr>
        <w:t>连接的消防联动控制设备的地址也不应重复，系统中全部联动控制设备的总数不应大于6</w:t>
      </w:r>
      <w:r w:rsidR="003320FB" w:rsidRPr="00F608D2">
        <w:rPr>
          <w:highlight w:val="yellow"/>
        </w:rPr>
        <w:t>3</w:t>
      </w:r>
      <w:r w:rsidR="003320FB" w:rsidRPr="00F608D2">
        <w:rPr>
          <w:rFonts w:hint="eastAsia"/>
          <w:highlight w:val="yellow"/>
        </w:rPr>
        <w:t>个。</w:t>
      </w:r>
    </w:p>
    <w:p w14:paraId="7A2F363A" w14:textId="6F45C0A7" w:rsidR="003320FB" w:rsidRPr="00F608D2" w:rsidRDefault="00CE5F40" w:rsidP="00432A1D">
      <w:pPr>
        <w:pStyle w:val="afffffffffff4"/>
        <w:rPr>
          <w:highlight w:val="yellow"/>
        </w:rPr>
      </w:pPr>
      <w:r w:rsidRPr="00F608D2">
        <w:rPr>
          <w:rFonts w:hint="eastAsia"/>
          <w:highlight w:val="yellow"/>
        </w:rPr>
        <w:t>控制器编号为分区控制设备的编号，</w:t>
      </w:r>
      <w:r w:rsidR="005C3E8B">
        <w:rPr>
          <w:rFonts w:hint="eastAsia"/>
          <w:highlight w:val="yellow"/>
        </w:rPr>
        <w:t>范围</w:t>
      </w:r>
      <w:r w:rsidRPr="00F608D2">
        <w:rPr>
          <w:rFonts w:hint="eastAsia"/>
          <w:highlight w:val="yellow"/>
        </w:rPr>
        <w:t>为</w:t>
      </w:r>
      <w:r w:rsidR="00C32ED1">
        <w:rPr>
          <w:highlight w:val="yellow"/>
        </w:rPr>
        <w:t>2</w:t>
      </w:r>
      <w:r w:rsidRPr="00F608D2">
        <w:rPr>
          <w:rFonts w:hint="eastAsia"/>
          <w:highlight w:val="yellow"/>
        </w:rPr>
        <w:t>～2</w:t>
      </w:r>
      <w:r w:rsidRPr="00F608D2">
        <w:rPr>
          <w:highlight w:val="yellow"/>
        </w:rPr>
        <w:t>55</w:t>
      </w:r>
      <w:r w:rsidRPr="00F608D2">
        <w:rPr>
          <w:rFonts w:hint="eastAsia"/>
          <w:highlight w:val="yellow"/>
        </w:rPr>
        <w:t>。</w:t>
      </w:r>
    </w:p>
    <w:p w14:paraId="1D658846" w14:textId="1E6AEF10" w:rsidR="00CE5F40" w:rsidRPr="00F608D2" w:rsidRDefault="00854CEC" w:rsidP="00432A1D">
      <w:pPr>
        <w:pStyle w:val="afffffffffff4"/>
        <w:rPr>
          <w:highlight w:val="yellow"/>
        </w:rPr>
      </w:pPr>
      <w:r w:rsidRPr="00F608D2">
        <w:rPr>
          <w:rFonts w:hint="eastAsia"/>
          <w:highlight w:val="yellow"/>
        </w:rPr>
        <w:t>单元编号为通信控制单元编号，</w:t>
      </w:r>
      <w:r w:rsidR="005C3E8B">
        <w:rPr>
          <w:rFonts w:hint="eastAsia"/>
          <w:highlight w:val="yellow"/>
        </w:rPr>
        <w:t>范围</w:t>
      </w:r>
      <w:r w:rsidRPr="00F608D2">
        <w:rPr>
          <w:rFonts w:hint="eastAsia"/>
          <w:highlight w:val="yellow"/>
        </w:rPr>
        <w:t>为</w:t>
      </w:r>
      <w:r w:rsidR="00C32ED1">
        <w:rPr>
          <w:highlight w:val="yellow"/>
        </w:rPr>
        <w:t>1</w:t>
      </w:r>
      <w:r w:rsidRPr="00F608D2">
        <w:rPr>
          <w:rFonts w:hint="eastAsia"/>
          <w:highlight w:val="yellow"/>
        </w:rPr>
        <w:t>～2</w:t>
      </w:r>
      <w:r w:rsidRPr="00F608D2">
        <w:rPr>
          <w:highlight w:val="yellow"/>
        </w:rPr>
        <w:t>55</w:t>
      </w:r>
      <w:r w:rsidRPr="00F608D2">
        <w:rPr>
          <w:rFonts w:hint="eastAsia"/>
          <w:highlight w:val="yellow"/>
        </w:rPr>
        <w:t>。</w:t>
      </w:r>
    </w:p>
    <w:p w14:paraId="67AC3B41" w14:textId="7BCC184D" w:rsidR="00854CEC" w:rsidRPr="00F608D2" w:rsidRDefault="00854CEC" w:rsidP="00432A1D">
      <w:pPr>
        <w:pStyle w:val="afffffffffff4"/>
        <w:rPr>
          <w:highlight w:val="yellow"/>
        </w:rPr>
      </w:pPr>
      <w:r w:rsidRPr="00F608D2">
        <w:rPr>
          <w:rFonts w:hint="eastAsia"/>
          <w:highlight w:val="yellow"/>
        </w:rPr>
        <w:t>设备编号为与分区控制设备连接的</w:t>
      </w:r>
      <w:bookmarkStart w:id="910" w:name="_Hlk63608402"/>
      <w:r w:rsidRPr="00F608D2">
        <w:rPr>
          <w:rFonts w:hint="eastAsia"/>
          <w:highlight w:val="yellow"/>
        </w:rPr>
        <w:t>各类火灾探测器、监管信息探测器、联动控制终端、受控设备等各类设备的编号</w:t>
      </w:r>
      <w:bookmarkEnd w:id="910"/>
      <w:r w:rsidRPr="00F608D2">
        <w:rPr>
          <w:rFonts w:hint="eastAsia"/>
          <w:highlight w:val="yellow"/>
        </w:rPr>
        <w:t>，</w:t>
      </w:r>
      <w:r w:rsidR="005C3E8B">
        <w:rPr>
          <w:rFonts w:hint="eastAsia"/>
          <w:highlight w:val="yellow"/>
        </w:rPr>
        <w:t>范围</w:t>
      </w:r>
      <w:r w:rsidRPr="00F608D2">
        <w:rPr>
          <w:rFonts w:hint="eastAsia"/>
          <w:highlight w:val="yellow"/>
        </w:rPr>
        <w:t>为</w:t>
      </w:r>
      <w:r w:rsidR="00C32ED1">
        <w:rPr>
          <w:highlight w:val="yellow"/>
        </w:rPr>
        <w:t>1</w:t>
      </w:r>
      <w:r w:rsidRPr="00F608D2">
        <w:rPr>
          <w:rFonts w:hint="eastAsia"/>
          <w:highlight w:val="yellow"/>
        </w:rPr>
        <w:t>～2</w:t>
      </w:r>
      <w:r w:rsidRPr="00F608D2">
        <w:rPr>
          <w:highlight w:val="yellow"/>
        </w:rPr>
        <w:t>55</w:t>
      </w:r>
      <w:r w:rsidRPr="00F608D2">
        <w:rPr>
          <w:rFonts w:hint="eastAsia"/>
          <w:highlight w:val="yellow"/>
        </w:rPr>
        <w:t>。</w:t>
      </w:r>
    </w:p>
    <w:p w14:paraId="1D43872C" w14:textId="5BA992C3" w:rsidR="00854CEC" w:rsidRDefault="0067324B" w:rsidP="0067324B">
      <w:pPr>
        <w:pStyle w:val="afffffffffff4"/>
        <w:rPr>
          <w:highlight w:val="yellow"/>
        </w:rPr>
      </w:pPr>
      <w:r w:rsidRPr="00F608D2">
        <w:rPr>
          <w:rFonts w:hint="eastAsia"/>
          <w:highlight w:val="yellow"/>
        </w:rPr>
        <w:t>通道编号为各类火灾探测器、监管信息探测器、联动控制终端、受控设备等各类设备的编号，</w:t>
      </w:r>
      <w:r w:rsidR="005C3E8B">
        <w:rPr>
          <w:rFonts w:hint="eastAsia"/>
          <w:highlight w:val="yellow"/>
        </w:rPr>
        <w:t>范围</w:t>
      </w:r>
      <w:r w:rsidRPr="00F608D2">
        <w:rPr>
          <w:rFonts w:hint="eastAsia"/>
          <w:highlight w:val="yellow"/>
        </w:rPr>
        <w:t>为1～2</w:t>
      </w:r>
      <w:r w:rsidRPr="00F608D2">
        <w:rPr>
          <w:highlight w:val="yellow"/>
        </w:rPr>
        <w:t>55</w:t>
      </w:r>
      <w:r w:rsidRPr="00F608D2">
        <w:rPr>
          <w:rFonts w:hint="eastAsia"/>
          <w:highlight w:val="yellow"/>
        </w:rPr>
        <w:t>。对于复合型火灾探测器，不同探测原理的传感器应具有不同的通道编号。</w:t>
      </w:r>
    </w:p>
    <w:p w14:paraId="48A1D66B" w14:textId="4EF9C1D0" w:rsidR="00F608D2" w:rsidRPr="00F608D2" w:rsidRDefault="00F608D2" w:rsidP="009D06A1">
      <w:pPr>
        <w:pStyle w:val="affc"/>
        <w:spacing w:before="156" w:after="156"/>
        <w:rPr>
          <w:highlight w:val="yellow"/>
        </w:rPr>
      </w:pPr>
      <w:r>
        <w:rPr>
          <w:rFonts w:hint="eastAsia"/>
          <w:highlight w:val="yellow"/>
        </w:rPr>
        <w:t>火灾报警控制器与</w:t>
      </w:r>
      <w:bookmarkStart w:id="911" w:name="_Hlk63608848"/>
      <w:r>
        <w:rPr>
          <w:rFonts w:hint="eastAsia"/>
          <w:highlight w:val="yellow"/>
        </w:rPr>
        <w:t>消防控制室图形显示装置</w:t>
      </w:r>
      <w:bookmarkEnd w:id="911"/>
      <w:r w:rsidR="009D06A1">
        <w:rPr>
          <w:rFonts w:hint="eastAsia"/>
          <w:highlight w:val="yellow"/>
        </w:rPr>
        <w:t>通信的地址与编号</w:t>
      </w:r>
    </w:p>
    <w:p w14:paraId="57E16511" w14:textId="1F5FEBB9" w:rsidR="00432A1D" w:rsidRDefault="005C3E8B" w:rsidP="005C3E8B">
      <w:pPr>
        <w:pStyle w:val="afffffffffff4"/>
        <w:rPr>
          <w:highlight w:val="yellow"/>
        </w:rPr>
      </w:pPr>
      <w:r w:rsidRPr="005C3E8B">
        <w:rPr>
          <w:rFonts w:hint="eastAsia"/>
          <w:highlight w:val="yellow"/>
        </w:rPr>
        <w:t>火灾报警控制器向消防控制室图形显示装置发送数据时，源地址为与火灾报警控制器连接的消防联动控制设备的地址，地址范围为2～64，目标地址为</w:t>
      </w:r>
      <w:bookmarkStart w:id="912" w:name="_Hlk63608956"/>
      <w:r w:rsidRPr="005C3E8B">
        <w:rPr>
          <w:rFonts w:hint="eastAsia"/>
          <w:highlight w:val="yellow"/>
        </w:rPr>
        <w:t>消防控制室图形显示装置的地址</w:t>
      </w:r>
      <w:bookmarkEnd w:id="912"/>
      <w:r w:rsidRPr="005C3E8B">
        <w:rPr>
          <w:rFonts w:hint="eastAsia"/>
          <w:highlight w:val="yellow"/>
        </w:rPr>
        <w:t>；消防控制室图形显示装置向火灾报警控制器发送数据时，源地址为消防控制室图形显示装置的地址，目标地址为与火灾报警控制器连接的消防联动控制设备的地址，地址范围为2～64。</w:t>
      </w:r>
    </w:p>
    <w:p w14:paraId="3DE2CCCF" w14:textId="41B4CCC6" w:rsidR="005C3E8B" w:rsidRPr="005C3E8B" w:rsidRDefault="005C3E8B" w:rsidP="005C3E8B">
      <w:pPr>
        <w:pStyle w:val="afffffffffff4"/>
        <w:rPr>
          <w:highlight w:val="yellow"/>
        </w:rPr>
      </w:pPr>
      <w:r>
        <w:rPr>
          <w:rFonts w:hint="eastAsia"/>
          <w:highlight w:val="yellow"/>
        </w:rPr>
        <w:t>控制器编号、单元编号、设备编号、通道编号应满足C.</w:t>
      </w:r>
      <w:r>
        <w:rPr>
          <w:highlight w:val="yellow"/>
        </w:rPr>
        <w:t>7.2.3</w:t>
      </w:r>
      <w:r>
        <w:rPr>
          <w:rFonts w:hint="eastAsia"/>
          <w:highlight w:val="yellow"/>
        </w:rPr>
        <w:t>～C</w:t>
      </w:r>
      <w:r>
        <w:rPr>
          <w:highlight w:val="yellow"/>
        </w:rPr>
        <w:t>.7.2.6</w:t>
      </w:r>
      <w:r>
        <w:rPr>
          <w:rFonts w:hint="eastAsia"/>
          <w:highlight w:val="yellow"/>
        </w:rPr>
        <w:t>的要求。</w:t>
      </w:r>
    </w:p>
    <w:p w14:paraId="7381C79C" w14:textId="58127A0F" w:rsidR="009D06A1" w:rsidRPr="005C3E8B" w:rsidRDefault="009D06A1" w:rsidP="009D06A1">
      <w:pPr>
        <w:pStyle w:val="afffffffffff4"/>
        <w:rPr>
          <w:highlight w:val="yellow"/>
        </w:rPr>
        <w:sectPr w:rsidR="009D06A1" w:rsidRPr="005C3E8B" w:rsidSect="002E4397">
          <w:headerReference w:type="even" r:id="rId46"/>
          <w:headerReference w:type="default" r:id="rId47"/>
          <w:footerReference w:type="even" r:id="rId48"/>
          <w:footerReference w:type="default" r:id="rId49"/>
          <w:pgSz w:w="11906" w:h="16838" w:code="9"/>
          <w:pgMar w:top="567" w:right="1134" w:bottom="1134" w:left="1134" w:header="1418" w:footer="1134" w:gutter="284"/>
          <w:cols w:space="425"/>
          <w:formProt w:val="0"/>
          <w:docGrid w:type="lines" w:linePitch="312"/>
        </w:sectPr>
      </w:pPr>
    </w:p>
    <w:p w14:paraId="54D39638" w14:textId="77777777" w:rsidR="00C83E70" w:rsidRDefault="00C83E70" w:rsidP="00C83E70">
      <w:pPr>
        <w:pStyle w:val="afffffb"/>
        <w:spacing w:before="124" w:after="156"/>
      </w:pPr>
      <w:bookmarkStart w:id="913" w:name="_Toc63675995"/>
      <w:bookmarkStart w:id="914" w:name="BookMark6"/>
      <w:bookmarkEnd w:id="638"/>
      <w:r w:rsidRPr="00C83E70">
        <w:rPr>
          <w:rFonts w:hint="eastAsia"/>
          <w:spacing w:val="105"/>
        </w:rPr>
        <w:lastRenderedPageBreak/>
        <w:t>参考文</w:t>
      </w:r>
      <w:r>
        <w:rPr>
          <w:rFonts w:hint="eastAsia"/>
        </w:rPr>
        <w:t>献</w:t>
      </w:r>
      <w:bookmarkEnd w:id="913"/>
    </w:p>
    <w:p w14:paraId="5436C792" w14:textId="77777777" w:rsidR="00C83E70" w:rsidRDefault="00C83E70" w:rsidP="00C83E70">
      <w:pPr>
        <w:pStyle w:val="afffff4"/>
        <w:ind w:firstLine="420"/>
      </w:pPr>
      <w:r w:rsidRPr="00242F60">
        <w:rPr>
          <w:rFonts w:hint="eastAsia"/>
        </w:rPr>
        <w:t xml:space="preserve">[1] </w:t>
      </w:r>
      <w:r w:rsidRPr="00AF504D">
        <w:rPr>
          <w:rFonts w:ascii="Times New Roman"/>
        </w:rPr>
        <w:t>ISO  11898-1:2003 Road vehicles - Controller area network (CAN) - Part 1: Data link layer and physical signalling</w:t>
      </w:r>
    </w:p>
    <w:p w14:paraId="54931516" w14:textId="77777777" w:rsidR="00C83E70" w:rsidRPr="00242F60" w:rsidRDefault="00C83E70" w:rsidP="00C83E70">
      <w:pPr>
        <w:pStyle w:val="afffff4"/>
        <w:ind w:firstLine="420"/>
      </w:pPr>
      <w:r w:rsidRPr="00242F60">
        <w:rPr>
          <w:rFonts w:hint="eastAsia"/>
        </w:rPr>
        <w:t>[</w:t>
      </w:r>
      <w:r>
        <w:t>2</w:t>
      </w:r>
      <w:r w:rsidRPr="00242F60">
        <w:rPr>
          <w:rFonts w:hint="eastAsia"/>
        </w:rPr>
        <w:t xml:space="preserve">] </w:t>
      </w:r>
      <w:r w:rsidRPr="005D3D5F">
        <w:rPr>
          <w:rFonts w:hint="eastAsia"/>
        </w:rPr>
        <w:t>GB</w:t>
      </w:r>
      <w:r>
        <w:rPr>
          <w:rFonts w:hint="eastAsia"/>
        </w:rPr>
        <w:t>/</w:t>
      </w:r>
      <w:r w:rsidRPr="005D3D5F">
        <w:rPr>
          <w:rFonts w:hint="eastAsia"/>
        </w:rPr>
        <w:t>T</w:t>
      </w:r>
      <w:r>
        <w:t xml:space="preserve">  </w:t>
      </w:r>
      <w:r w:rsidRPr="005D3D5F">
        <w:rPr>
          <w:rFonts w:hint="eastAsia"/>
        </w:rPr>
        <w:t>2406.2-2009</w:t>
      </w:r>
      <w:r>
        <w:t xml:space="preserve">  </w:t>
      </w:r>
      <w:r w:rsidRPr="005D3D5F">
        <w:rPr>
          <w:rFonts w:hint="eastAsia"/>
        </w:rPr>
        <w:t>塑料</w:t>
      </w:r>
      <w:r>
        <w:t xml:space="preserve">  </w:t>
      </w:r>
      <w:r w:rsidRPr="005D3D5F">
        <w:rPr>
          <w:rFonts w:hint="eastAsia"/>
        </w:rPr>
        <w:t>用氧指数法测定燃烧行为</w:t>
      </w:r>
      <w:r>
        <w:t xml:space="preserve">  </w:t>
      </w:r>
      <w:r w:rsidRPr="005D3D5F">
        <w:rPr>
          <w:rFonts w:hint="eastAsia"/>
        </w:rPr>
        <w:t>第2部分：室温试验</w:t>
      </w:r>
    </w:p>
    <w:p w14:paraId="2ACEC751" w14:textId="77777777" w:rsidR="00C83E70" w:rsidRPr="00AC4915" w:rsidRDefault="00C83E70" w:rsidP="00C83E70">
      <w:pPr>
        <w:pStyle w:val="afffff4"/>
        <w:ind w:firstLineChars="0" w:firstLine="0"/>
        <w:jc w:val="center"/>
      </w:pPr>
      <w:bookmarkStart w:id="915" w:name="BookMark8"/>
      <w:bookmarkEnd w:id="914"/>
      <w:r>
        <w:drawing>
          <wp:inline distT="0" distB="0" distL="0" distR="0" wp14:anchorId="49037B44" wp14:editId="259CB1AD">
            <wp:extent cx="1485900" cy="317500"/>
            <wp:effectExtent l="0" t="0" r="0" b="6350"/>
            <wp:docPr id="1" name="图片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485900" cy="317500"/>
                    </a:xfrm>
                    <a:prstGeom prst="rect">
                      <a:avLst/>
                    </a:prstGeom>
                  </pic:spPr>
                </pic:pic>
              </a:graphicData>
            </a:graphic>
          </wp:inline>
        </w:drawing>
      </w:r>
      <w:bookmarkEnd w:id="915"/>
    </w:p>
    <w:sectPr w:rsidR="00C83E70" w:rsidRPr="00AC4915" w:rsidSect="002E4397">
      <w:headerReference w:type="even" r:id="rId51"/>
      <w:headerReference w:type="default" r:id="rId52"/>
      <w:footerReference w:type="even" r:id="rId53"/>
      <w:footerReference w:type="default" r:id="rId54"/>
      <w:pgSz w:w="11906" w:h="16838" w:code="9"/>
      <w:pgMar w:top="567" w:right="1134" w:bottom="1134" w:left="1134" w:header="1418" w:footer="1134" w:gutter="284"/>
      <w:cols w:space="425"/>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D7703" w14:textId="77777777" w:rsidR="00AA7AAB" w:rsidRDefault="00AA7AAB" w:rsidP="00D86DB7">
      <w:r>
        <w:separator/>
      </w:r>
    </w:p>
    <w:p w14:paraId="20EB9DBC" w14:textId="77777777" w:rsidR="00AA7AAB" w:rsidRDefault="00AA7AAB"/>
    <w:p w14:paraId="0A0F0181" w14:textId="77777777" w:rsidR="00AA7AAB" w:rsidRDefault="00AA7AAB"/>
  </w:endnote>
  <w:endnote w:type="continuationSeparator" w:id="0">
    <w:p w14:paraId="6DE1FE40" w14:textId="77777777" w:rsidR="00AA7AAB" w:rsidRDefault="00AA7AAB" w:rsidP="00D86DB7">
      <w:r>
        <w:continuationSeparator/>
      </w:r>
    </w:p>
    <w:p w14:paraId="11E3DA75" w14:textId="77777777" w:rsidR="00AA7AAB" w:rsidRDefault="00AA7AAB"/>
    <w:p w14:paraId="6D40820F" w14:textId="77777777" w:rsidR="00AA7AAB" w:rsidRDefault="00AA7A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
    <w:altName w:val="宋体"/>
    <w:charset w:val="86"/>
    <w:family w:val="roman"/>
    <w:pitch w:val="default"/>
    <w:sig w:usb0="00000000" w:usb1="00000000" w:usb2="00000010" w:usb3="0062ECC6" w:csb0="0066EC3C" w:csb1="0062E9CC"/>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F8A6C" w14:textId="77777777" w:rsidR="005E4BA1" w:rsidRDefault="005E4BA1">
    <w:pPr>
      <w:pStyle w:val="affff4"/>
    </w:pPr>
    <w:r>
      <w:fldChar w:fldCharType="begin"/>
    </w:r>
    <w:r>
      <w:instrText>PAGE   \* MERGEFORMAT</w:instrText>
    </w:r>
    <w:r>
      <w:fldChar w:fldCharType="separate"/>
    </w:r>
    <w:r w:rsidRPr="00AF47C5">
      <w:rPr>
        <w:noProof/>
        <w:lang w:val="zh-CN"/>
      </w:rPr>
      <w:t>2</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24BAE" w14:textId="77777777" w:rsidR="005E4BA1" w:rsidRDefault="005E4BA1" w:rsidP="002E4397">
    <w:pPr>
      <w:pStyle w:val="afffff0"/>
    </w:pPr>
    <w:r>
      <w:fldChar w:fldCharType="begin"/>
    </w:r>
    <w:r>
      <w:instrText>PAGE   \* MERGEFORMAT</w:instrText>
    </w:r>
    <w:r>
      <w:fldChar w:fldCharType="separate"/>
    </w:r>
    <w:r w:rsidRPr="00AF47C5">
      <w:rPr>
        <w:noProof/>
        <w:lang w:val="zh-CN"/>
      </w:rPr>
      <w:t>2</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8ABB3" w14:textId="77777777" w:rsidR="005E4BA1" w:rsidRDefault="005E4BA1" w:rsidP="002E4397">
    <w:pPr>
      <w:pStyle w:val="afffff1"/>
    </w:pPr>
    <w:r>
      <w:fldChar w:fldCharType="begin"/>
    </w:r>
    <w:r>
      <w:instrText>PAGE   \* MERGEFORMAT</w:instrText>
    </w:r>
    <w:r>
      <w:fldChar w:fldCharType="separate"/>
    </w:r>
    <w:r w:rsidRPr="003F360D">
      <w:rPr>
        <w:noProof/>
        <w:lang w:val="zh-CN"/>
      </w:rPr>
      <w:t>1</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DE12C" w14:textId="77777777" w:rsidR="005E4BA1" w:rsidRDefault="005E4BA1" w:rsidP="002E4397">
    <w:pPr>
      <w:pStyle w:val="afffff0"/>
    </w:pPr>
    <w:r>
      <w:fldChar w:fldCharType="begin"/>
    </w:r>
    <w:r>
      <w:instrText>PAGE   \* MERGEFORMAT</w:instrText>
    </w:r>
    <w:r>
      <w:fldChar w:fldCharType="separate"/>
    </w:r>
    <w:r w:rsidRPr="00AF47C5">
      <w:rPr>
        <w:noProof/>
        <w:lang w:val="zh-CN"/>
      </w:rPr>
      <w:t>2</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5B16" w14:textId="77777777" w:rsidR="005E4BA1" w:rsidRDefault="005E4BA1" w:rsidP="002E4397">
    <w:pPr>
      <w:pStyle w:val="afffff1"/>
    </w:pPr>
    <w:r>
      <w:fldChar w:fldCharType="begin"/>
    </w:r>
    <w:r>
      <w:instrText>PAGE   \* MERGEFORMAT</w:instrText>
    </w:r>
    <w:r>
      <w:fldChar w:fldCharType="separate"/>
    </w:r>
    <w:r w:rsidRPr="00C26B53">
      <w:rPr>
        <w:noProof/>
        <w:lang w:val="zh-CN"/>
      </w:rPr>
      <w:t>1</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4054" w14:textId="77777777" w:rsidR="005E4BA1" w:rsidRDefault="005E4BA1" w:rsidP="002E4397">
    <w:pPr>
      <w:pStyle w:val="afffff0"/>
    </w:pPr>
    <w:r>
      <w:fldChar w:fldCharType="begin"/>
    </w:r>
    <w:r>
      <w:instrText>PAGE   \* MERGEFORMAT</w:instrText>
    </w:r>
    <w:r>
      <w:fldChar w:fldCharType="separate"/>
    </w:r>
    <w:r w:rsidRPr="00AF47C5">
      <w:rPr>
        <w:noProof/>
        <w:lang w:val="zh-CN"/>
      </w:rPr>
      <w:t>2</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067D5" w14:textId="77777777" w:rsidR="005E4BA1" w:rsidRDefault="005E4BA1" w:rsidP="002E4397">
    <w:pPr>
      <w:pStyle w:val="afffff1"/>
    </w:pPr>
    <w:r>
      <w:fldChar w:fldCharType="begin"/>
    </w:r>
    <w:r>
      <w:instrText>PAGE   \* MERGEFORMAT</w:instrText>
    </w:r>
    <w:r>
      <w:fldChar w:fldCharType="separate"/>
    </w:r>
    <w:r w:rsidRPr="00C26B53">
      <w:rPr>
        <w:noProof/>
        <w:lang w:val="zh-CN"/>
      </w:rPr>
      <w:t>1</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ECD7A" w14:textId="77777777" w:rsidR="005E4BA1" w:rsidRDefault="005E4BA1" w:rsidP="002E4397">
    <w:pPr>
      <w:pStyle w:val="afffff0"/>
    </w:pPr>
    <w:r>
      <w:fldChar w:fldCharType="begin"/>
    </w:r>
    <w:r>
      <w:instrText>PAGE   \* MERGEFORMAT</w:instrText>
    </w:r>
    <w:r>
      <w:fldChar w:fldCharType="separate"/>
    </w:r>
    <w:r w:rsidRPr="00AF47C5">
      <w:rPr>
        <w:noProof/>
        <w:lang w:val="zh-CN"/>
      </w:rPr>
      <w:t>2</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07546" w14:textId="77777777" w:rsidR="005E4BA1" w:rsidRDefault="005E4BA1" w:rsidP="002E4397">
    <w:pPr>
      <w:pStyle w:val="afffff1"/>
    </w:pPr>
    <w:r>
      <w:fldChar w:fldCharType="begin"/>
    </w:r>
    <w:r>
      <w:instrText>PAGE   \* MERGEFORMAT</w:instrText>
    </w:r>
    <w:r>
      <w:fldChar w:fldCharType="separate"/>
    </w:r>
    <w:r w:rsidRPr="00C26B53">
      <w:rPr>
        <w:noProof/>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58EED" w14:textId="77777777" w:rsidR="005E4BA1" w:rsidRDefault="005E4BA1">
    <w:pPr>
      <w:pStyle w:val="affff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B16B4" w14:textId="77777777" w:rsidR="005E4BA1" w:rsidRPr="00324EDD" w:rsidRDefault="005E4BA1" w:rsidP="00CD50A1">
    <w:pPr>
      <w:pStyle w:val="affff4"/>
      <w:ind w:right="720"/>
      <w:jc w:val="both"/>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F7B59" w14:textId="77777777" w:rsidR="005E4BA1" w:rsidRDefault="005E4BA1" w:rsidP="002E4397">
    <w:pPr>
      <w:pStyle w:val="afffff0"/>
    </w:pPr>
    <w:r>
      <w:fldChar w:fldCharType="begin"/>
    </w:r>
    <w:r>
      <w:instrText>PAGE   \* MERGEFORMAT</w:instrText>
    </w:r>
    <w:r>
      <w:fldChar w:fldCharType="separate"/>
    </w:r>
    <w:r w:rsidRPr="00AF47C5">
      <w:rPr>
        <w:noProof/>
        <w:lang w:val="zh-CN"/>
      </w:rP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F8688" w14:textId="77777777" w:rsidR="005E4BA1" w:rsidRDefault="005E4BA1" w:rsidP="002E4397">
    <w:pPr>
      <w:pStyle w:val="afffff1"/>
    </w:pPr>
    <w:r>
      <w:fldChar w:fldCharType="begin"/>
    </w:r>
    <w:r>
      <w:instrText>PAGE   \* MERGEFORMAT</w:instrText>
    </w:r>
    <w:r>
      <w:fldChar w:fldCharType="separate"/>
    </w:r>
    <w:r w:rsidRPr="003F360D">
      <w:rPr>
        <w:noProof/>
        <w:lang w:val="zh-CN"/>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ACEDE" w14:textId="77777777" w:rsidR="005E4BA1" w:rsidRDefault="005E4BA1" w:rsidP="002E4397">
    <w:pPr>
      <w:pStyle w:val="afffff0"/>
    </w:pPr>
    <w:r>
      <w:fldChar w:fldCharType="begin"/>
    </w:r>
    <w:r>
      <w:instrText>PAGE   \* MERGEFORMAT</w:instrText>
    </w:r>
    <w:r>
      <w:fldChar w:fldCharType="separate"/>
    </w:r>
    <w:r w:rsidRPr="00AF47C5">
      <w:rPr>
        <w:noProof/>
        <w:lang w:val="zh-CN"/>
      </w:rPr>
      <w:t>2</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E5891" w14:textId="77777777" w:rsidR="005E4BA1" w:rsidRDefault="005E4BA1" w:rsidP="002E4397">
    <w:pPr>
      <w:pStyle w:val="afffff1"/>
    </w:pPr>
    <w:r>
      <w:fldChar w:fldCharType="begin"/>
    </w:r>
    <w:r>
      <w:instrText>PAGE   \* MERGEFORMAT</w:instrText>
    </w:r>
    <w:r>
      <w:fldChar w:fldCharType="separate"/>
    </w:r>
    <w:r w:rsidRPr="003F360D">
      <w:rPr>
        <w:noProof/>
        <w:lang w:val="zh-CN"/>
      </w:rP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EFE0E" w14:textId="77777777" w:rsidR="005E4BA1" w:rsidRDefault="005E4BA1" w:rsidP="002E4397">
    <w:pPr>
      <w:pStyle w:val="afffff0"/>
    </w:pPr>
    <w:r>
      <w:fldChar w:fldCharType="begin"/>
    </w:r>
    <w:r>
      <w:instrText>PAGE   \* MERGEFORMAT</w:instrText>
    </w:r>
    <w:r>
      <w:fldChar w:fldCharType="separate"/>
    </w:r>
    <w:r w:rsidRPr="00AF47C5">
      <w:rPr>
        <w:noProof/>
        <w:lang w:val="zh-CN"/>
      </w:rPr>
      <w:t>2</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8F977" w14:textId="77777777" w:rsidR="005E4BA1" w:rsidRDefault="005E4BA1" w:rsidP="002E4397">
    <w:pPr>
      <w:pStyle w:val="afffff1"/>
    </w:pPr>
    <w:r>
      <w:fldChar w:fldCharType="begin"/>
    </w:r>
    <w:r>
      <w:instrText>PAGE   \* MERGEFORMAT</w:instrText>
    </w:r>
    <w:r>
      <w:fldChar w:fldCharType="separate"/>
    </w:r>
    <w:r w:rsidRPr="003F360D">
      <w:rPr>
        <w:noProof/>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773AD" w14:textId="77777777" w:rsidR="00AA7AAB" w:rsidRDefault="00AA7AAB" w:rsidP="00D86DB7">
      <w:r>
        <w:separator/>
      </w:r>
    </w:p>
  </w:footnote>
  <w:footnote w:type="continuationSeparator" w:id="0">
    <w:p w14:paraId="7D9CEA17" w14:textId="77777777" w:rsidR="00AA7AAB" w:rsidRDefault="00AA7AAB" w:rsidP="00D86DB7">
      <w:r>
        <w:continuationSeparator/>
      </w:r>
    </w:p>
    <w:p w14:paraId="07CD63C7" w14:textId="77777777" w:rsidR="00AA7AAB" w:rsidRDefault="00AA7AAB"/>
    <w:p w14:paraId="6D7980AA" w14:textId="77777777" w:rsidR="00AA7AAB" w:rsidRDefault="00AA7A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5FF7D" w14:textId="77777777" w:rsidR="005E4BA1" w:rsidRDefault="005E4BA1">
    <w:pPr>
      <w:pStyle w:val="affff2"/>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78FEF" w14:textId="255E7164" w:rsidR="005E4BA1" w:rsidRPr="002E4397" w:rsidRDefault="005E4BA1" w:rsidP="002E4397">
    <w:pPr>
      <w:pStyle w:val="afffffa"/>
    </w:pPr>
    <w:r>
      <w:fldChar w:fldCharType="begin"/>
    </w:r>
    <w:r>
      <w:instrText xml:space="preserve"> STYLEREF  标准文件_文件编号 \* MERGEFORMAT </w:instrText>
    </w:r>
    <w:r>
      <w:fldChar w:fldCharType="separate"/>
    </w:r>
    <w:r w:rsidR="00AA371C">
      <w:t>GB 4717</w:t>
    </w:r>
    <w:r w:rsidR="00AA371C">
      <w:t>—</w:t>
    </w:r>
    <w:r w:rsidR="00AA371C">
      <w:t>202X</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90CEE" w14:textId="6E5F9621" w:rsidR="005E4BA1" w:rsidRPr="00D84FA1" w:rsidRDefault="005E4BA1" w:rsidP="002E4397">
    <w:pPr>
      <w:pStyle w:val="afffff9"/>
    </w:pPr>
    <w:r>
      <w:fldChar w:fldCharType="begin"/>
    </w:r>
    <w:r>
      <w:instrText xml:space="preserve"> STYLEREF  标准文件_文件编号  \* MERGEFORMAT </w:instrText>
    </w:r>
    <w:r>
      <w:fldChar w:fldCharType="separate"/>
    </w:r>
    <w:r w:rsidR="00AA371C">
      <w:t>GB 4717</w:t>
    </w:r>
    <w:r w:rsidR="00AA371C">
      <w:t>—</w:t>
    </w:r>
    <w:r w:rsidR="00AA371C">
      <w:t>202X</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7604C" w14:textId="314D16D2" w:rsidR="005E4BA1" w:rsidRPr="002E4397" w:rsidRDefault="005E4BA1" w:rsidP="002E4397">
    <w:pPr>
      <w:pStyle w:val="afffffa"/>
    </w:pPr>
    <w:r>
      <w:fldChar w:fldCharType="begin"/>
    </w:r>
    <w:r>
      <w:instrText xml:space="preserve"> STYLEREF  标准文件_文件编号 \* MERGEFORMAT </w:instrText>
    </w:r>
    <w:r>
      <w:fldChar w:fldCharType="separate"/>
    </w:r>
    <w:r w:rsidR="00AA371C">
      <w:t>GB 4717</w:t>
    </w:r>
    <w:r w:rsidR="00AA371C">
      <w:t>—</w:t>
    </w:r>
    <w:r w:rsidR="00AA371C">
      <w:t>202X</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41A12" w14:textId="2ECE68F0" w:rsidR="005E4BA1" w:rsidRPr="00D84FA1" w:rsidRDefault="005E4BA1" w:rsidP="002E4397">
    <w:pPr>
      <w:pStyle w:val="afffff9"/>
    </w:pPr>
    <w:r>
      <w:fldChar w:fldCharType="begin"/>
    </w:r>
    <w:r>
      <w:instrText xml:space="preserve"> STYLEREF  标准文件_文件编号  \* MERGEFORMAT </w:instrText>
    </w:r>
    <w:r>
      <w:fldChar w:fldCharType="separate"/>
    </w:r>
    <w:r w:rsidR="00AA371C">
      <w:t>GB 4717</w:t>
    </w:r>
    <w:r w:rsidR="00AA371C">
      <w:t>—</w:t>
    </w:r>
    <w:r w:rsidR="00AA371C">
      <w:t>202X</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02B12" w14:textId="73F460D1" w:rsidR="005E4BA1" w:rsidRPr="002E4397" w:rsidRDefault="005E4BA1" w:rsidP="002E4397">
    <w:pPr>
      <w:pStyle w:val="afffffa"/>
    </w:pPr>
    <w:r>
      <w:fldChar w:fldCharType="begin"/>
    </w:r>
    <w:r>
      <w:instrText xml:space="preserve"> STYLEREF  标准文件_文件编号 \* MERGEFORMAT </w:instrText>
    </w:r>
    <w:r>
      <w:fldChar w:fldCharType="separate"/>
    </w:r>
    <w:r w:rsidR="00AA371C">
      <w:t>GB 4717</w:t>
    </w:r>
    <w:r w:rsidR="00AA371C">
      <w:t>—</w:t>
    </w:r>
    <w:r w:rsidR="00AA371C">
      <w:t>202X</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40A68" w14:textId="64DA2F94" w:rsidR="005E4BA1" w:rsidRPr="00D84FA1" w:rsidRDefault="005E4BA1" w:rsidP="002E4397">
    <w:pPr>
      <w:pStyle w:val="afffff9"/>
    </w:pPr>
    <w:r>
      <w:fldChar w:fldCharType="begin"/>
    </w:r>
    <w:r>
      <w:instrText xml:space="preserve"> STYLEREF  标准文件_文件编号  \* MERGEFORMAT </w:instrText>
    </w:r>
    <w:r>
      <w:fldChar w:fldCharType="separate"/>
    </w:r>
    <w:r w:rsidR="00AA371C">
      <w:t>GB 4717</w:t>
    </w:r>
    <w:r w:rsidR="00AA371C">
      <w:t>—</w:t>
    </w:r>
    <w:r w:rsidR="00AA371C">
      <w:t>202X</w:t>
    </w:r>
    <w: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44082" w14:textId="4FA0582A" w:rsidR="005E4BA1" w:rsidRPr="002E4397" w:rsidRDefault="005E4BA1" w:rsidP="002E4397">
    <w:pPr>
      <w:pStyle w:val="afffffa"/>
    </w:pPr>
    <w:r>
      <w:fldChar w:fldCharType="begin"/>
    </w:r>
    <w:r>
      <w:instrText xml:space="preserve"> STYLEREF  标准文件_文件编号 \* MERGEFORMAT </w:instrText>
    </w:r>
    <w:r>
      <w:fldChar w:fldCharType="separate"/>
    </w:r>
    <w:r w:rsidR="00AA371C">
      <w:t>GB 4717</w:t>
    </w:r>
    <w:r w:rsidR="00AA371C">
      <w:t>—</w:t>
    </w:r>
    <w:r w:rsidR="00AA371C">
      <w:t>202X</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0C792" w14:textId="7CBD7047" w:rsidR="005E4BA1" w:rsidRPr="00D84FA1" w:rsidRDefault="005E4BA1" w:rsidP="002E4397">
    <w:pPr>
      <w:pStyle w:val="afffff9"/>
    </w:pPr>
    <w:r>
      <w:fldChar w:fldCharType="begin"/>
    </w:r>
    <w:r>
      <w:instrText xml:space="preserve"> STYLEREF  标准文件_文件编号  \* MERGEFORMAT </w:instrText>
    </w:r>
    <w:r>
      <w:fldChar w:fldCharType="separate"/>
    </w:r>
    <w:r>
      <w:t>GB 4717</w:t>
    </w:r>
    <w:r>
      <w:t>—</w:t>
    </w:r>
    <w:r>
      <w:t>202X</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2CA5A" w14:textId="77777777" w:rsidR="005E4BA1" w:rsidRPr="00E70388" w:rsidRDefault="005E4BA1" w:rsidP="00617387">
    <w:pPr>
      <w:pStyle w:val="affff2"/>
      <w:wordWrap w:val="0"/>
      <w:jc w:val="right"/>
      <w:rPr>
        <w:rFonts w:ascii="黑体" w:eastAsia="黑体" w:hAnsi="黑体"/>
      </w:rPr>
    </w:pPr>
    <w:r w:rsidRPr="00E70388">
      <w:rPr>
        <w:rFonts w:ascii="黑体" w:eastAsia="黑体" w:hAnsi="黑体"/>
      </w:rPr>
      <w:t>Q/LB.</w:t>
    </w:r>
    <w:r w:rsidRPr="00E70388">
      <w:rPr>
        <w:rFonts w:ascii="黑体" w:eastAsia="黑体" w:hAnsi="黑体" w:hint="eastAsia"/>
      </w:rPr>
      <w:t>□</w:t>
    </w:r>
    <w:r w:rsidRPr="00E70388">
      <w:rPr>
        <w:rFonts w:ascii="黑体" w:eastAsia="黑体" w:hAnsi="黑体"/>
      </w:rPr>
      <w:t>XXXXX-XXXX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CAF54" w14:textId="77777777" w:rsidR="005E4BA1" w:rsidRPr="00324EDD" w:rsidRDefault="005E4BA1" w:rsidP="00E846C8">
    <w:pPr>
      <w:pStyle w:val="affff2"/>
      <w:jc w:val="both"/>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0D783" w14:textId="60C43DB0" w:rsidR="005E4BA1" w:rsidRPr="002E4397" w:rsidRDefault="005E4BA1" w:rsidP="002E4397">
    <w:pPr>
      <w:pStyle w:val="afffffa"/>
    </w:pPr>
    <w:r>
      <w:fldChar w:fldCharType="begin"/>
    </w:r>
    <w:r>
      <w:instrText xml:space="preserve"> STYLEREF  标准文件_文件编号 \* MERGEFORMAT </w:instrText>
    </w:r>
    <w:r>
      <w:fldChar w:fldCharType="separate"/>
    </w:r>
    <w:r w:rsidR="00AA371C">
      <w:t>GB 4717</w:t>
    </w:r>
    <w:r w:rsidR="00AA371C">
      <w:t>—</w:t>
    </w:r>
    <w:r w:rsidR="00AA371C">
      <w:t>202X</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A0BE5" w14:textId="6E63DD8C" w:rsidR="005E4BA1" w:rsidRPr="00D84FA1" w:rsidRDefault="005E4BA1" w:rsidP="002E4397">
    <w:pPr>
      <w:pStyle w:val="afffff9"/>
    </w:pPr>
    <w:r>
      <w:fldChar w:fldCharType="begin"/>
    </w:r>
    <w:r>
      <w:instrText xml:space="preserve"> STYLEREF  标准文件_文件编号  \* MERGEFORMAT </w:instrText>
    </w:r>
    <w:r>
      <w:fldChar w:fldCharType="separate"/>
    </w:r>
    <w:r w:rsidR="00AA371C">
      <w:t>GB 4717</w:t>
    </w:r>
    <w:r w:rsidR="00AA371C">
      <w:t>—</w:t>
    </w:r>
    <w:r w:rsidR="00AA371C">
      <w:t>202X</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82ADD" w14:textId="1A9376E6" w:rsidR="005E4BA1" w:rsidRPr="002E4397" w:rsidRDefault="005E4BA1" w:rsidP="002E4397">
    <w:pPr>
      <w:pStyle w:val="afffffa"/>
    </w:pPr>
    <w:r>
      <w:fldChar w:fldCharType="begin"/>
    </w:r>
    <w:r>
      <w:instrText xml:space="preserve"> STYLEREF  标准文件_文件编号 \* MERGEFORMAT </w:instrText>
    </w:r>
    <w:r>
      <w:fldChar w:fldCharType="separate"/>
    </w:r>
    <w:r>
      <w:t>GB 4717</w:t>
    </w:r>
    <w:r>
      <w:t>—</w:t>
    </w:r>
    <w:r>
      <w:t>202X</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E7A7A" w14:textId="2D525385" w:rsidR="005E4BA1" w:rsidRPr="00D84FA1" w:rsidRDefault="005E4BA1" w:rsidP="002E4397">
    <w:pPr>
      <w:pStyle w:val="afffff9"/>
    </w:pPr>
    <w:r>
      <w:fldChar w:fldCharType="begin"/>
    </w:r>
    <w:r>
      <w:instrText xml:space="preserve"> STYLEREF  标准文件_文件编号  \* MERGEFORMAT </w:instrText>
    </w:r>
    <w:r>
      <w:fldChar w:fldCharType="separate"/>
    </w:r>
    <w:r w:rsidR="00AA371C">
      <w:t>GB 4717</w:t>
    </w:r>
    <w:r w:rsidR="00AA371C">
      <w:t>—</w:t>
    </w:r>
    <w:r w:rsidR="00AA371C">
      <w:t>202X</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592A7" w14:textId="0E89E6BF" w:rsidR="005E4BA1" w:rsidRPr="002E4397" w:rsidRDefault="005E4BA1" w:rsidP="002E4397">
    <w:pPr>
      <w:pStyle w:val="afffffa"/>
    </w:pPr>
    <w:r>
      <w:fldChar w:fldCharType="begin"/>
    </w:r>
    <w:r>
      <w:instrText xml:space="preserve"> STYLEREF  标准文件_文件编号 \* MERGEFORMAT </w:instrText>
    </w:r>
    <w:r>
      <w:fldChar w:fldCharType="separate"/>
    </w:r>
    <w:r w:rsidR="00AA371C">
      <w:t>GB 4717</w:t>
    </w:r>
    <w:r w:rsidR="00AA371C">
      <w:t>—</w:t>
    </w:r>
    <w:r w:rsidR="00AA371C">
      <w:t>202X</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64ED7" w14:textId="6FB24178" w:rsidR="005E4BA1" w:rsidRPr="00D84FA1" w:rsidRDefault="005E4BA1" w:rsidP="002E4397">
    <w:pPr>
      <w:pStyle w:val="afffff9"/>
    </w:pPr>
    <w:r>
      <w:fldChar w:fldCharType="begin"/>
    </w:r>
    <w:r>
      <w:instrText xml:space="preserve"> STYLEREF  标准文件_文件编号  \* MERGEFORMAT </w:instrText>
    </w:r>
    <w:r>
      <w:fldChar w:fldCharType="separate"/>
    </w:r>
    <w:r w:rsidR="00AA371C">
      <w:t>GB 4717</w:t>
    </w:r>
    <w:r w:rsidR="00AA371C">
      <w:t>—</w:t>
    </w:r>
    <w:r w:rsidR="00AA371C">
      <w:t>202X</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7933"/>
    <w:multiLevelType w:val="hybridMultilevel"/>
    <w:tmpl w:val="4DA2C4DE"/>
    <w:lvl w:ilvl="0" w:tplc="313642F2">
      <w:start w:val="1"/>
      <w:numFmt w:val="decimal"/>
      <w:pStyle w:val="a"/>
      <w:lvlText w:val="[%1]"/>
      <w:lvlJc w:val="left"/>
      <w:pPr>
        <w:tabs>
          <w:tab w:val="num" w:pos="1646"/>
        </w:tabs>
        <w:ind w:left="1646" w:hanging="648"/>
      </w:pPr>
    </w:lvl>
    <w:lvl w:ilvl="1" w:tplc="04090019" w:tentative="1">
      <w:start w:val="1"/>
      <w:numFmt w:val="lowerLetter"/>
      <w:lvlText w:val="%2)"/>
      <w:lvlJc w:val="left"/>
      <w:pPr>
        <w:tabs>
          <w:tab w:val="num" w:pos="1838"/>
        </w:tabs>
        <w:ind w:left="1838" w:hanging="420"/>
      </w:pPr>
    </w:lvl>
    <w:lvl w:ilvl="2" w:tplc="0409001B" w:tentative="1">
      <w:start w:val="1"/>
      <w:numFmt w:val="lowerRoman"/>
      <w:lvlText w:val="%3."/>
      <w:lvlJc w:val="right"/>
      <w:pPr>
        <w:tabs>
          <w:tab w:val="num" w:pos="2258"/>
        </w:tabs>
        <w:ind w:left="2258" w:hanging="420"/>
      </w:pPr>
    </w:lvl>
    <w:lvl w:ilvl="3" w:tplc="0409000F" w:tentative="1">
      <w:start w:val="1"/>
      <w:numFmt w:val="decimal"/>
      <w:lvlText w:val="%4."/>
      <w:lvlJc w:val="left"/>
      <w:pPr>
        <w:tabs>
          <w:tab w:val="num" w:pos="2678"/>
        </w:tabs>
        <w:ind w:left="2678" w:hanging="420"/>
      </w:pPr>
    </w:lvl>
    <w:lvl w:ilvl="4" w:tplc="04090019" w:tentative="1">
      <w:start w:val="1"/>
      <w:numFmt w:val="lowerLetter"/>
      <w:lvlText w:val="%5)"/>
      <w:lvlJc w:val="left"/>
      <w:pPr>
        <w:tabs>
          <w:tab w:val="num" w:pos="3098"/>
        </w:tabs>
        <w:ind w:left="3098" w:hanging="420"/>
      </w:pPr>
    </w:lvl>
    <w:lvl w:ilvl="5" w:tplc="0409001B" w:tentative="1">
      <w:start w:val="1"/>
      <w:numFmt w:val="lowerRoman"/>
      <w:lvlText w:val="%6."/>
      <w:lvlJc w:val="right"/>
      <w:pPr>
        <w:tabs>
          <w:tab w:val="num" w:pos="3518"/>
        </w:tabs>
        <w:ind w:left="3518" w:hanging="420"/>
      </w:pPr>
    </w:lvl>
    <w:lvl w:ilvl="6" w:tplc="0409000F" w:tentative="1">
      <w:start w:val="1"/>
      <w:numFmt w:val="decimal"/>
      <w:lvlText w:val="%7."/>
      <w:lvlJc w:val="left"/>
      <w:pPr>
        <w:tabs>
          <w:tab w:val="num" w:pos="3938"/>
        </w:tabs>
        <w:ind w:left="3938" w:hanging="420"/>
      </w:pPr>
    </w:lvl>
    <w:lvl w:ilvl="7" w:tplc="04090019" w:tentative="1">
      <w:start w:val="1"/>
      <w:numFmt w:val="lowerLetter"/>
      <w:lvlText w:val="%8)"/>
      <w:lvlJc w:val="left"/>
      <w:pPr>
        <w:tabs>
          <w:tab w:val="num" w:pos="4358"/>
        </w:tabs>
        <w:ind w:left="4358" w:hanging="420"/>
      </w:pPr>
    </w:lvl>
    <w:lvl w:ilvl="8" w:tplc="0409001B" w:tentative="1">
      <w:start w:val="1"/>
      <w:numFmt w:val="lowerRoman"/>
      <w:lvlText w:val="%9."/>
      <w:lvlJc w:val="right"/>
      <w:pPr>
        <w:tabs>
          <w:tab w:val="num" w:pos="4778"/>
        </w:tabs>
        <w:ind w:left="4778" w:hanging="420"/>
      </w:pPr>
    </w:lvl>
  </w:abstractNum>
  <w:abstractNum w:abstractNumId="1" w15:restartNumberingAfterBreak="0">
    <w:nsid w:val="040A15CD"/>
    <w:multiLevelType w:val="multilevel"/>
    <w:tmpl w:val="52A4F55C"/>
    <w:lvl w:ilvl="0">
      <w:start w:val="1"/>
      <w:numFmt w:val="none"/>
      <w:suff w:val="nothing"/>
      <w:lvlText w:val="　"/>
      <w:lvlJc w:val="left"/>
      <w:pPr>
        <w:ind w:left="0" w:firstLine="0"/>
      </w:pPr>
    </w:lvl>
    <w:lvl w:ilvl="1">
      <w:start w:val="1"/>
      <w:numFmt w:val="decimal"/>
      <w:isLgl/>
      <w:suff w:val="nothing"/>
      <w:lvlText w:val="%2　"/>
      <w:lvlJc w:val="left"/>
      <w:pPr>
        <w:ind w:left="0" w:firstLine="0"/>
      </w:pPr>
    </w:lvl>
    <w:lvl w:ilvl="2">
      <w:start w:val="1"/>
      <w:numFmt w:val="decimal"/>
      <w:pStyle w:val="a0"/>
      <w:suff w:val="nothing"/>
      <w:lvlText w:val="%1%2.%3　"/>
      <w:lvlJc w:val="left"/>
      <w:pPr>
        <w:ind w:left="0" w:firstLine="0"/>
      </w:pPr>
    </w:lvl>
    <w:lvl w:ilvl="3">
      <w:start w:val="1"/>
      <w:numFmt w:val="decimal"/>
      <w:pStyle w:val="a1"/>
      <w:suff w:val="nothing"/>
      <w:lvlText w:val="%1%2.%3.%4　"/>
      <w:lvlJc w:val="left"/>
      <w:pPr>
        <w:ind w:left="0" w:firstLine="0"/>
      </w:pPr>
    </w:lvl>
    <w:lvl w:ilvl="4">
      <w:start w:val="1"/>
      <w:numFmt w:val="decimal"/>
      <w:pStyle w:val="a2"/>
      <w:suff w:val="nothing"/>
      <w:lvlText w:val="%1%2.%3.%4.%5　"/>
      <w:lvlJc w:val="left"/>
      <w:pPr>
        <w:ind w:left="0" w:firstLine="0"/>
      </w:pPr>
    </w:lvl>
    <w:lvl w:ilvl="5">
      <w:start w:val="1"/>
      <w:numFmt w:val="decimal"/>
      <w:pStyle w:val="a3"/>
      <w:suff w:val="nothing"/>
      <w:lvlText w:val="%1%2.%3.%4.%5.%6　"/>
      <w:lvlJc w:val="left"/>
      <w:pPr>
        <w:ind w:left="0" w:firstLine="0"/>
      </w:pPr>
    </w:lvl>
    <w:lvl w:ilvl="6">
      <w:start w:val="1"/>
      <w:numFmt w:val="decimal"/>
      <w:pStyle w:val="a4"/>
      <w:suff w:val="nothing"/>
      <w:lvlText w:val="%1%2.%3.%4.%5.%6.%7　"/>
      <w:lvlJc w:val="left"/>
      <w:pPr>
        <w:ind w:left="0" w:firstLine="0"/>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0773084C"/>
    <w:multiLevelType w:val="multilevel"/>
    <w:tmpl w:val="EBD280FE"/>
    <w:lvl w:ilvl="0">
      <w:start w:val="1"/>
      <w:numFmt w:val="decimal"/>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3" w15:restartNumberingAfterBreak="0">
    <w:nsid w:val="079102AD"/>
    <w:multiLevelType w:val="multilevel"/>
    <w:tmpl w:val="C4A2230C"/>
    <w:lvl w:ilvl="0">
      <w:start w:val="1"/>
      <w:numFmt w:val="decimal"/>
      <w:pStyle w:val="a5"/>
      <w:suff w:val="nothing"/>
      <w:lvlText w:val="注%1："/>
      <w:lvlJc w:val="left"/>
      <w:pPr>
        <w:ind w:left="811" w:hanging="448"/>
      </w:pPr>
      <w:rPr>
        <w:rFonts w:ascii="黑体" w:eastAsia="黑体" w:hint="eastAsia"/>
        <w:b w:val="0"/>
        <w:i w:val="0"/>
        <w:sz w:val="18"/>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4" w15:restartNumberingAfterBreak="0">
    <w:nsid w:val="07ED3FEA"/>
    <w:multiLevelType w:val="multilevel"/>
    <w:tmpl w:val="B484DA86"/>
    <w:lvl w:ilvl="0">
      <w:start w:val="1"/>
      <w:numFmt w:val="none"/>
      <w:pStyle w:val="a6"/>
      <w:lvlText w:val="%1"/>
      <w:lvlJc w:val="left"/>
      <w:pPr>
        <w:ind w:left="425" w:hanging="425"/>
      </w:pPr>
      <w:rPr>
        <w:rFonts w:hint="eastAsia"/>
      </w:rPr>
    </w:lvl>
    <w:lvl w:ilvl="1">
      <w:start w:val="1"/>
      <w:numFmt w:val="decimal"/>
      <w:pStyle w:val="a7"/>
      <w:suff w:val="nothing"/>
      <w:lvlText w:val="%10.%2 "/>
      <w:lvlJc w:val="left"/>
      <w:pPr>
        <w:ind w:left="0" w:firstLine="0"/>
      </w:pPr>
      <w:rPr>
        <w:rFonts w:ascii="黑体" w:eastAsia="黑体" w:hAnsiTheme="minorHAnsi" w:hint="eastAsia"/>
        <w:b w:val="0"/>
        <w:i w:val="0"/>
        <w:sz w:val="21"/>
      </w:rPr>
    </w:lvl>
    <w:lvl w:ilvl="2">
      <w:start w:val="1"/>
      <w:numFmt w:val="decimal"/>
      <w:pStyle w:val="a8"/>
      <w:suff w:val="nothing"/>
      <w:lvlText w:val="%10.%2.%3 "/>
      <w:lvlJc w:val="left"/>
      <w:pPr>
        <w:ind w:left="0" w:firstLine="0"/>
      </w:pPr>
      <w:rPr>
        <w:rFonts w:ascii="黑体" w:eastAsia="黑体" w:hAnsiTheme="minorHAnsi" w:hint="eastAsia"/>
        <w:b w:val="0"/>
        <w:i w:val="0"/>
        <w:sz w:val="21"/>
      </w:rPr>
    </w:lvl>
    <w:lvl w:ilvl="3">
      <w:start w:val="1"/>
      <w:numFmt w:val="decimal"/>
      <w:pStyle w:val="a9"/>
      <w:suff w:val="nothing"/>
      <w:lvlText w:val="%10.%2.%3.%4 "/>
      <w:lvlJc w:val="left"/>
      <w:pPr>
        <w:ind w:left="0" w:firstLine="0"/>
      </w:pPr>
      <w:rPr>
        <w:rFonts w:ascii="黑体" w:eastAsia="黑体" w:hAnsiTheme="minorHAnsi" w:hint="eastAsia"/>
        <w:b w:val="0"/>
        <w:i w:val="0"/>
        <w:sz w:val="21"/>
      </w:rPr>
    </w:lvl>
    <w:lvl w:ilvl="4">
      <w:start w:val="1"/>
      <w:numFmt w:val="decimal"/>
      <w:pStyle w:val="aa"/>
      <w:suff w:val="nothing"/>
      <w:lvlText w:val="%10.%2.%3.%4.%5 "/>
      <w:lvlJc w:val="left"/>
      <w:pPr>
        <w:ind w:left="0" w:firstLine="0"/>
      </w:pPr>
      <w:rPr>
        <w:rFonts w:ascii="黑体" w:eastAsia="黑体" w:hAnsiTheme="minorHAnsi" w:hint="eastAsia"/>
        <w:b w:val="0"/>
        <w:i w:val="0"/>
        <w:sz w:val="21"/>
      </w:rPr>
    </w:lvl>
    <w:lvl w:ilvl="5">
      <w:start w:val="1"/>
      <w:numFmt w:val="decimal"/>
      <w:pStyle w:val="ab"/>
      <w:suff w:val="nothing"/>
      <w:lvlText w:val="%10.%2.%3.%4.%5.%6 "/>
      <w:lvlJc w:val="left"/>
      <w:pPr>
        <w:ind w:left="0" w:firstLine="0"/>
      </w:pPr>
      <w:rPr>
        <w:rFonts w:ascii="黑体" w:eastAsia="黑体" w:hAnsiTheme="minorHAnsi"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AE367E9"/>
    <w:multiLevelType w:val="multilevel"/>
    <w:tmpl w:val="A740CB50"/>
    <w:lvl w:ilvl="0">
      <w:start w:val="1"/>
      <w:numFmt w:val="none"/>
      <w:pStyle w:val="ac"/>
      <w:suff w:val="nothing"/>
      <w:lvlText w:val="%1示例："/>
      <w:lvlJc w:val="left"/>
      <w:pPr>
        <w:ind w:left="0" w:firstLine="363"/>
      </w:pPr>
      <w:rPr>
        <w:rFonts w:ascii="黑体" w:eastAsia="黑体" w:hint="eastAsia"/>
        <w:b w:val="0"/>
        <w:i w:val="0"/>
        <w:sz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6" w15:restartNumberingAfterBreak="0">
    <w:nsid w:val="0BDC1670"/>
    <w:multiLevelType w:val="hybridMultilevel"/>
    <w:tmpl w:val="2C44B5CA"/>
    <w:lvl w:ilvl="0" w:tplc="AFA24982">
      <w:start w:val="1"/>
      <w:numFmt w:val="decimal"/>
      <w:pStyle w:val="ad"/>
      <w:lvlText w:val="[%1]"/>
      <w:lvlJc w:val="left"/>
      <w:pPr>
        <w:ind w:left="823"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D051F45"/>
    <w:multiLevelType w:val="multilevel"/>
    <w:tmpl w:val="A3EAFB5C"/>
    <w:lvl w:ilvl="0">
      <w:start w:val="1"/>
      <w:numFmt w:val="lowerRoman"/>
      <w:pStyle w:val="ae"/>
      <w:lvlText w:val="%1)"/>
      <w:lvlJc w:val="left"/>
      <w:pPr>
        <w:tabs>
          <w:tab w:val="num" w:pos="851"/>
        </w:tabs>
        <w:ind w:left="851" w:hanging="426"/>
      </w:pPr>
      <w:rPr>
        <w:rFonts w:ascii="宋体" w:eastAsia="宋体" w:hAnsi="Times New Roman" w:hint="eastAsia"/>
        <w:sz w:val="21"/>
      </w:rPr>
    </w:lvl>
    <w:lvl w:ilvl="1">
      <w:start w:val="1"/>
      <w:numFmt w:val="lowerLetter"/>
      <w:lvlText w:val="%2)"/>
      <w:lvlJc w:val="left"/>
      <w:pPr>
        <w:tabs>
          <w:tab w:val="num" w:pos="1543"/>
        </w:tabs>
        <w:ind w:left="1543" w:hanging="420"/>
      </w:pPr>
      <w:rPr>
        <w:rFonts w:hint="eastAsia"/>
      </w:rPr>
    </w:lvl>
    <w:lvl w:ilvl="2">
      <w:start w:val="1"/>
      <w:numFmt w:val="lowerRoman"/>
      <w:lvlText w:val="%3."/>
      <w:lvlJc w:val="right"/>
      <w:pPr>
        <w:tabs>
          <w:tab w:val="num" w:pos="1963"/>
        </w:tabs>
        <w:ind w:left="1963" w:hanging="420"/>
      </w:pPr>
      <w:rPr>
        <w:rFonts w:hint="eastAsia"/>
      </w:rPr>
    </w:lvl>
    <w:lvl w:ilvl="3">
      <w:start w:val="1"/>
      <w:numFmt w:val="decimal"/>
      <w:lvlText w:val="%4."/>
      <w:lvlJc w:val="left"/>
      <w:pPr>
        <w:tabs>
          <w:tab w:val="num" w:pos="2383"/>
        </w:tabs>
        <w:ind w:left="2383" w:hanging="420"/>
      </w:pPr>
      <w:rPr>
        <w:rFonts w:hint="eastAsia"/>
      </w:rPr>
    </w:lvl>
    <w:lvl w:ilvl="4">
      <w:start w:val="1"/>
      <w:numFmt w:val="lowerLetter"/>
      <w:lvlText w:val="%5)"/>
      <w:lvlJc w:val="left"/>
      <w:pPr>
        <w:tabs>
          <w:tab w:val="num" w:pos="2803"/>
        </w:tabs>
        <w:ind w:left="2803" w:hanging="420"/>
      </w:pPr>
      <w:rPr>
        <w:rFonts w:hint="eastAsia"/>
      </w:rPr>
    </w:lvl>
    <w:lvl w:ilvl="5">
      <w:start w:val="1"/>
      <w:numFmt w:val="lowerRoman"/>
      <w:lvlText w:val="%6."/>
      <w:lvlJc w:val="right"/>
      <w:pPr>
        <w:tabs>
          <w:tab w:val="num" w:pos="3223"/>
        </w:tabs>
        <w:ind w:left="3223" w:hanging="420"/>
      </w:pPr>
      <w:rPr>
        <w:rFonts w:hint="eastAsia"/>
      </w:rPr>
    </w:lvl>
    <w:lvl w:ilvl="6">
      <w:start w:val="1"/>
      <w:numFmt w:val="decimal"/>
      <w:lvlText w:val="%7."/>
      <w:lvlJc w:val="left"/>
      <w:pPr>
        <w:tabs>
          <w:tab w:val="num" w:pos="3643"/>
        </w:tabs>
        <w:ind w:left="3643" w:hanging="420"/>
      </w:pPr>
      <w:rPr>
        <w:rFonts w:hint="eastAsia"/>
      </w:rPr>
    </w:lvl>
    <w:lvl w:ilvl="7">
      <w:start w:val="1"/>
      <w:numFmt w:val="lowerLetter"/>
      <w:lvlText w:val="%8)"/>
      <w:lvlJc w:val="left"/>
      <w:pPr>
        <w:tabs>
          <w:tab w:val="num" w:pos="4063"/>
        </w:tabs>
        <w:ind w:left="4063" w:hanging="420"/>
      </w:pPr>
      <w:rPr>
        <w:rFonts w:hint="eastAsia"/>
      </w:rPr>
    </w:lvl>
    <w:lvl w:ilvl="8">
      <w:start w:val="1"/>
      <w:numFmt w:val="lowerRoman"/>
      <w:lvlText w:val="%9."/>
      <w:lvlJc w:val="right"/>
      <w:pPr>
        <w:tabs>
          <w:tab w:val="num" w:pos="4483"/>
        </w:tabs>
        <w:ind w:left="4483" w:hanging="420"/>
      </w:pPr>
      <w:rPr>
        <w:rFonts w:hint="eastAsia"/>
      </w:rPr>
    </w:lvl>
  </w:abstractNum>
  <w:abstractNum w:abstractNumId="8" w15:restartNumberingAfterBreak="0">
    <w:nsid w:val="0DA94190"/>
    <w:multiLevelType w:val="multilevel"/>
    <w:tmpl w:val="49384440"/>
    <w:lvl w:ilvl="0">
      <w:start w:val="1"/>
      <w:numFmt w:val="lowerLetter"/>
      <w:lvlText w:val="%1)"/>
      <w:lvlJc w:val="left"/>
      <w:pPr>
        <w:tabs>
          <w:tab w:val="num" w:pos="851"/>
        </w:tabs>
        <w:ind w:left="851" w:hanging="426"/>
      </w:pPr>
      <w:rPr>
        <w:rFonts w:ascii="宋体" w:eastAsia="宋体" w:hAnsi="Times New Roman" w:hint="eastAsia"/>
        <w:sz w:val="21"/>
      </w:rPr>
    </w:lvl>
    <w:lvl w:ilvl="1">
      <w:start w:val="1"/>
      <w:numFmt w:val="decimal"/>
      <w:lvlText w:val="%2)"/>
      <w:lvlJc w:val="left"/>
      <w:pPr>
        <w:tabs>
          <w:tab w:val="num" w:pos="1276"/>
        </w:tabs>
        <w:ind w:left="1276" w:hanging="425"/>
      </w:pPr>
      <w:rPr>
        <w:rFonts w:ascii="宋体" w:eastAsia="宋体" w:hAnsi="Times New Roman" w:hint="eastAsia"/>
        <w:sz w:val="21"/>
      </w:rPr>
    </w:lvl>
    <w:lvl w:ilvl="2">
      <w:start w:val="1"/>
      <w:numFmt w:val="decimal"/>
      <w:lvlText w:val="(%3)"/>
      <w:lvlJc w:val="left"/>
      <w:pPr>
        <w:ind w:left="1701" w:hanging="425"/>
      </w:pPr>
      <w:rPr>
        <w:rFonts w:ascii="宋体" w:eastAsia="宋体" w:hAnsi="Times New Roman" w:hint="eastAsia"/>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9" w15:restartNumberingAfterBreak="0">
    <w:nsid w:val="1AD20F90"/>
    <w:multiLevelType w:val="hybridMultilevel"/>
    <w:tmpl w:val="C79AE328"/>
    <w:lvl w:ilvl="0" w:tplc="2DF45D80">
      <w:start w:val="1"/>
      <w:numFmt w:val="none"/>
      <w:lvlRestart w:val="0"/>
      <w:pStyle w:val="af"/>
      <w:lvlText w:val="%1注："/>
      <w:lvlJc w:val="left"/>
      <w:pPr>
        <w:tabs>
          <w:tab w:val="num" w:pos="845"/>
        </w:tabs>
        <w:ind w:left="-102" w:firstLine="419"/>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AF15012"/>
    <w:multiLevelType w:val="multilevel"/>
    <w:tmpl w:val="34F28470"/>
    <w:lvl w:ilvl="0">
      <w:start w:val="1"/>
      <w:numFmt w:val="upperLetter"/>
      <w:lvlRestart w:val="0"/>
      <w:pStyle w:val="af0"/>
      <w:suff w:val="nothing"/>
      <w:lvlText w:val="附 录(Annex) %1"/>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1" w15:restartNumberingAfterBreak="0">
    <w:nsid w:val="1DBF583A"/>
    <w:multiLevelType w:val="multilevel"/>
    <w:tmpl w:val="F8D0F384"/>
    <w:lvl w:ilvl="0">
      <w:start w:val="1"/>
      <w:numFmt w:val="decimal"/>
      <w:lvlRestart w:val="0"/>
      <w:pStyle w:val="af1"/>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12" w15:restartNumberingAfterBreak="0">
    <w:nsid w:val="1EAA1992"/>
    <w:multiLevelType w:val="multilevel"/>
    <w:tmpl w:val="98F0999E"/>
    <w:lvl w:ilvl="0">
      <w:start w:val="1"/>
      <w:numFmt w:val="none"/>
      <w:pStyle w:val="af2"/>
      <w:suff w:val="nothing"/>
      <w:lvlText w:val="——"/>
      <w:lvlJc w:val="left"/>
      <w:pPr>
        <w:ind w:left="794" w:hanging="397"/>
      </w:pPr>
    </w:lvl>
    <w:lvl w:ilvl="1">
      <w:start w:val="1"/>
      <w:numFmt w:val="decimal"/>
      <w:suff w:val="nothing"/>
      <w:lvlText w:val="%1.%2　"/>
      <w:lvlJc w:val="left"/>
      <w:pPr>
        <w:ind w:left="397" w:firstLine="0"/>
      </w:pPr>
    </w:lvl>
    <w:lvl w:ilvl="2">
      <w:start w:val="1"/>
      <w:numFmt w:val="decimal"/>
      <w:suff w:val="nothing"/>
      <w:lvlText w:val="%1.%2.%3　"/>
      <w:lvlJc w:val="left"/>
      <w:pPr>
        <w:ind w:left="397" w:firstLine="0"/>
      </w:pPr>
    </w:lvl>
    <w:lvl w:ilvl="3">
      <w:start w:val="1"/>
      <w:numFmt w:val="decimal"/>
      <w:suff w:val="nothing"/>
      <w:lvlText w:val="%1.%2.%3.%4　"/>
      <w:lvlJc w:val="left"/>
      <w:pPr>
        <w:ind w:left="397" w:firstLine="0"/>
      </w:pPr>
    </w:lvl>
    <w:lvl w:ilvl="4">
      <w:start w:val="1"/>
      <w:numFmt w:val="decimal"/>
      <w:suff w:val="nothing"/>
      <w:lvlText w:val="%1.%2.%3.%4.%5　"/>
      <w:lvlJc w:val="left"/>
      <w:pPr>
        <w:ind w:left="397" w:firstLine="0"/>
      </w:pPr>
    </w:lvl>
    <w:lvl w:ilvl="5">
      <w:start w:val="1"/>
      <w:numFmt w:val="decimal"/>
      <w:suff w:val="nothing"/>
      <w:lvlText w:val="%1.%2.%3.%4.%5.%6　"/>
      <w:lvlJc w:val="left"/>
      <w:pPr>
        <w:ind w:left="397" w:firstLine="0"/>
      </w:pPr>
    </w:lvl>
    <w:lvl w:ilvl="6">
      <w:start w:val="1"/>
      <w:numFmt w:val="decimal"/>
      <w:suff w:val="nothing"/>
      <w:lvlText w:val="%1.%2.%3.%4.%5.%6.%7　"/>
      <w:lvlJc w:val="left"/>
      <w:pPr>
        <w:ind w:left="397" w:firstLine="0"/>
      </w:pPr>
    </w:lvl>
    <w:lvl w:ilvl="7">
      <w:start w:val="1"/>
      <w:numFmt w:val="decimal"/>
      <w:lvlText w:val="%1.%2.%3.%4.%5.%6.%7.%8"/>
      <w:lvlJc w:val="left"/>
      <w:pPr>
        <w:tabs>
          <w:tab w:val="num" w:pos="4791"/>
        </w:tabs>
        <w:ind w:left="4791" w:hanging="1418"/>
      </w:pPr>
    </w:lvl>
    <w:lvl w:ilvl="8">
      <w:start w:val="1"/>
      <w:numFmt w:val="decimal"/>
      <w:lvlText w:val="%1.%2.%3.%4.%5.%6.%7.%8.%9"/>
      <w:lvlJc w:val="left"/>
      <w:pPr>
        <w:tabs>
          <w:tab w:val="num" w:pos="5499"/>
        </w:tabs>
        <w:ind w:left="5499" w:hanging="1700"/>
      </w:pPr>
    </w:lvl>
  </w:abstractNum>
  <w:abstractNum w:abstractNumId="13" w15:restartNumberingAfterBreak="0">
    <w:nsid w:val="1FC91163"/>
    <w:multiLevelType w:val="multilevel"/>
    <w:tmpl w:val="855EE140"/>
    <w:lvl w:ilvl="0">
      <w:start w:val="1"/>
      <w:numFmt w:val="decimal"/>
      <w:pStyle w:val="af3"/>
      <w:suff w:val="nothing"/>
      <w:lvlText w:val="%1　"/>
      <w:lvlJc w:val="left"/>
      <w:pPr>
        <w:ind w:left="0" w:firstLine="0"/>
      </w:pPr>
      <w:rPr>
        <w:rFonts w:ascii="黑体" w:eastAsia="黑体" w:hAnsi="Times New Roman" w:hint="eastAsia"/>
        <w:b w:val="0"/>
        <w:i w:val="0"/>
        <w:sz w:val="21"/>
        <w:szCs w:val="21"/>
      </w:rPr>
    </w:lvl>
    <w:lvl w:ilvl="1">
      <w:start w:val="1"/>
      <w:numFmt w:val="decimal"/>
      <w:pStyle w:val="af4"/>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pStyle w:val="af3"/>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4" w15:restartNumberingAfterBreak="0">
    <w:nsid w:val="206F6BBD"/>
    <w:multiLevelType w:val="multilevel"/>
    <w:tmpl w:val="49384440"/>
    <w:lvl w:ilvl="0">
      <w:start w:val="1"/>
      <w:numFmt w:val="lowerLetter"/>
      <w:lvlText w:val="%1)"/>
      <w:lvlJc w:val="left"/>
      <w:pPr>
        <w:tabs>
          <w:tab w:val="num" w:pos="851"/>
        </w:tabs>
        <w:ind w:left="851" w:hanging="426"/>
      </w:pPr>
      <w:rPr>
        <w:rFonts w:ascii="宋体" w:eastAsia="宋体" w:hAnsi="Times New Roman" w:hint="eastAsia"/>
        <w:sz w:val="21"/>
      </w:rPr>
    </w:lvl>
    <w:lvl w:ilvl="1">
      <w:start w:val="1"/>
      <w:numFmt w:val="decimal"/>
      <w:lvlText w:val="%2)"/>
      <w:lvlJc w:val="left"/>
      <w:pPr>
        <w:tabs>
          <w:tab w:val="num" w:pos="1276"/>
        </w:tabs>
        <w:ind w:left="1276" w:hanging="425"/>
      </w:pPr>
      <w:rPr>
        <w:rFonts w:ascii="宋体" w:eastAsia="宋体" w:hAnsi="Times New Roman" w:hint="eastAsia"/>
        <w:sz w:val="21"/>
      </w:rPr>
    </w:lvl>
    <w:lvl w:ilvl="2">
      <w:start w:val="1"/>
      <w:numFmt w:val="decimal"/>
      <w:lvlText w:val="(%3)"/>
      <w:lvlJc w:val="left"/>
      <w:pPr>
        <w:ind w:left="1701" w:hanging="425"/>
      </w:pPr>
      <w:rPr>
        <w:rFonts w:ascii="宋体" w:eastAsia="宋体" w:hAnsi="Times New Roman" w:hint="eastAsia"/>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5" w15:restartNumberingAfterBreak="0">
    <w:nsid w:val="2A8F7113"/>
    <w:multiLevelType w:val="multilevel"/>
    <w:tmpl w:val="76786F08"/>
    <w:lvl w:ilvl="0">
      <w:start w:val="1"/>
      <w:numFmt w:val="upperLetter"/>
      <w:pStyle w:val="af5"/>
      <w:suff w:val="space"/>
      <w:lvlText w:val="%1"/>
      <w:lvlJc w:val="left"/>
      <w:pPr>
        <w:ind w:left="623" w:hanging="425"/>
      </w:pPr>
      <w:rPr>
        <w:rFonts w:hint="eastAsia"/>
      </w:rPr>
    </w:lvl>
    <w:lvl w:ilvl="1">
      <w:start w:val="1"/>
      <w:numFmt w:val="decimal"/>
      <w:pStyle w:val="af6"/>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6" w15:restartNumberingAfterBreak="0">
    <w:nsid w:val="2B9F2CB5"/>
    <w:multiLevelType w:val="multilevel"/>
    <w:tmpl w:val="49384440"/>
    <w:lvl w:ilvl="0">
      <w:start w:val="1"/>
      <w:numFmt w:val="lowerLetter"/>
      <w:lvlText w:val="%1)"/>
      <w:lvlJc w:val="left"/>
      <w:pPr>
        <w:tabs>
          <w:tab w:val="num" w:pos="851"/>
        </w:tabs>
        <w:ind w:left="851" w:hanging="426"/>
      </w:pPr>
      <w:rPr>
        <w:rFonts w:ascii="宋体" w:eastAsia="宋体" w:hAnsi="Times New Roman" w:hint="eastAsia"/>
        <w:sz w:val="21"/>
      </w:rPr>
    </w:lvl>
    <w:lvl w:ilvl="1">
      <w:start w:val="1"/>
      <w:numFmt w:val="decimal"/>
      <w:lvlText w:val="%2)"/>
      <w:lvlJc w:val="left"/>
      <w:pPr>
        <w:tabs>
          <w:tab w:val="num" w:pos="1276"/>
        </w:tabs>
        <w:ind w:left="1276" w:hanging="425"/>
      </w:pPr>
      <w:rPr>
        <w:rFonts w:ascii="宋体" w:eastAsia="宋体" w:hAnsi="Times New Roman" w:hint="eastAsia"/>
        <w:sz w:val="21"/>
      </w:rPr>
    </w:lvl>
    <w:lvl w:ilvl="2">
      <w:start w:val="1"/>
      <w:numFmt w:val="decimal"/>
      <w:lvlText w:val="(%3)"/>
      <w:lvlJc w:val="left"/>
      <w:pPr>
        <w:ind w:left="1701" w:hanging="425"/>
      </w:pPr>
      <w:rPr>
        <w:rFonts w:ascii="宋体" w:eastAsia="宋体" w:hAnsi="Times New Roman" w:hint="eastAsia"/>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7" w15:restartNumberingAfterBreak="0">
    <w:nsid w:val="2C5917C3"/>
    <w:multiLevelType w:val="multilevel"/>
    <w:tmpl w:val="439C2298"/>
    <w:lvl w:ilvl="0">
      <w:start w:val="1"/>
      <w:numFmt w:val="none"/>
      <w:pStyle w:val="af7"/>
      <w:lvlText w:val="%1——"/>
      <w:lvlJc w:val="left"/>
      <w:pPr>
        <w:tabs>
          <w:tab w:val="num" w:pos="851"/>
        </w:tabs>
        <w:ind w:left="851" w:hanging="426"/>
      </w:pPr>
      <w:rPr>
        <w:rFonts w:ascii="宋体" w:eastAsia="宋体" w:hAnsi="Times New Roman" w:hint="eastAsia"/>
        <w:b w:val="0"/>
        <w:i w:val="0"/>
        <w:sz w:val="21"/>
      </w:rPr>
    </w:lvl>
    <w:lvl w:ilvl="1">
      <w:start w:val="1"/>
      <w:numFmt w:val="none"/>
      <w:pStyle w:val="2"/>
      <w:lvlText w:val=""/>
      <w:lvlJc w:val="left"/>
      <w:pPr>
        <w:ind w:left="851" w:hanging="431"/>
      </w:pPr>
      <w:rPr>
        <w:rFonts w:ascii="Symbol" w:hAnsi="Symbol" w:hint="default"/>
        <w:sz w:val="21"/>
      </w:rPr>
    </w:lvl>
    <w:lvl w:ilvl="2">
      <w:start w:val="1"/>
      <w:numFmt w:val="bullet"/>
      <w:pStyle w:val="af8"/>
      <w:lvlText w:val=""/>
      <w:lvlJc w:val="left"/>
      <w:pPr>
        <w:ind w:left="851" w:hanging="426"/>
      </w:pPr>
      <w:rPr>
        <w:rFonts w:ascii="Wingdings" w:hAnsi="Wingdings" w:hint="default"/>
        <w:sz w:val="21"/>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8" w15:restartNumberingAfterBreak="0">
    <w:nsid w:val="2EEC45C8"/>
    <w:multiLevelType w:val="multilevel"/>
    <w:tmpl w:val="49384440"/>
    <w:lvl w:ilvl="0">
      <w:start w:val="1"/>
      <w:numFmt w:val="lowerLetter"/>
      <w:lvlText w:val="%1)"/>
      <w:lvlJc w:val="left"/>
      <w:pPr>
        <w:tabs>
          <w:tab w:val="num" w:pos="851"/>
        </w:tabs>
        <w:ind w:left="851" w:hanging="426"/>
      </w:pPr>
      <w:rPr>
        <w:rFonts w:ascii="宋体" w:eastAsia="宋体" w:hAnsi="Times New Roman" w:hint="eastAsia"/>
        <w:sz w:val="21"/>
      </w:rPr>
    </w:lvl>
    <w:lvl w:ilvl="1">
      <w:start w:val="1"/>
      <w:numFmt w:val="decimal"/>
      <w:lvlText w:val="%2)"/>
      <w:lvlJc w:val="left"/>
      <w:pPr>
        <w:tabs>
          <w:tab w:val="num" w:pos="1276"/>
        </w:tabs>
        <w:ind w:left="1276" w:hanging="425"/>
      </w:pPr>
      <w:rPr>
        <w:rFonts w:ascii="宋体" w:eastAsia="宋体" w:hAnsi="Times New Roman" w:hint="eastAsia"/>
        <w:sz w:val="21"/>
      </w:rPr>
    </w:lvl>
    <w:lvl w:ilvl="2">
      <w:start w:val="1"/>
      <w:numFmt w:val="decimal"/>
      <w:lvlText w:val="(%3)"/>
      <w:lvlJc w:val="left"/>
      <w:pPr>
        <w:ind w:left="1701" w:hanging="425"/>
      </w:pPr>
      <w:rPr>
        <w:rFonts w:ascii="宋体" w:eastAsia="宋体" w:hAnsi="Times New Roman" w:hint="eastAsia"/>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9" w15:restartNumberingAfterBreak="0">
    <w:nsid w:val="32F04FB2"/>
    <w:multiLevelType w:val="multilevel"/>
    <w:tmpl w:val="E0720D8A"/>
    <w:lvl w:ilvl="0">
      <w:start w:val="1"/>
      <w:numFmt w:val="lowerLetter"/>
      <w:pStyle w:val="af9"/>
      <w:lvlText w:val="%1"/>
      <w:lvlJc w:val="left"/>
      <w:pPr>
        <w:tabs>
          <w:tab w:val="num" w:pos="539"/>
        </w:tabs>
        <w:ind w:left="539" w:hanging="119"/>
      </w:pPr>
      <w:rPr>
        <w:rFonts w:hint="eastAsia"/>
        <w:caps w:val="0"/>
        <w:strike w:val="0"/>
        <w:dstrike w:val="0"/>
        <w:vanish w:val="0"/>
        <w:vertAlign w:val="superscript"/>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20" w15:restartNumberingAfterBreak="0">
    <w:nsid w:val="33D93D68"/>
    <w:multiLevelType w:val="multilevel"/>
    <w:tmpl w:val="EFC023FE"/>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1" w15:restartNumberingAfterBreak="0">
    <w:nsid w:val="39AE7603"/>
    <w:multiLevelType w:val="multilevel"/>
    <w:tmpl w:val="49384440"/>
    <w:lvl w:ilvl="0">
      <w:start w:val="1"/>
      <w:numFmt w:val="lowerLetter"/>
      <w:lvlText w:val="%1)"/>
      <w:lvlJc w:val="left"/>
      <w:pPr>
        <w:tabs>
          <w:tab w:val="num" w:pos="851"/>
        </w:tabs>
        <w:ind w:left="851" w:hanging="426"/>
      </w:pPr>
      <w:rPr>
        <w:rFonts w:ascii="宋体" w:eastAsia="宋体" w:hAnsi="Times New Roman" w:hint="eastAsia"/>
        <w:sz w:val="21"/>
      </w:rPr>
    </w:lvl>
    <w:lvl w:ilvl="1">
      <w:start w:val="1"/>
      <w:numFmt w:val="decimal"/>
      <w:lvlText w:val="%2)"/>
      <w:lvlJc w:val="left"/>
      <w:pPr>
        <w:tabs>
          <w:tab w:val="num" w:pos="1276"/>
        </w:tabs>
        <w:ind w:left="1276" w:hanging="425"/>
      </w:pPr>
      <w:rPr>
        <w:rFonts w:ascii="宋体" w:eastAsia="宋体" w:hAnsi="Times New Roman" w:hint="eastAsia"/>
        <w:sz w:val="21"/>
      </w:rPr>
    </w:lvl>
    <w:lvl w:ilvl="2">
      <w:start w:val="1"/>
      <w:numFmt w:val="decimal"/>
      <w:lvlText w:val="(%3)"/>
      <w:lvlJc w:val="left"/>
      <w:pPr>
        <w:ind w:left="1701" w:hanging="425"/>
      </w:pPr>
      <w:rPr>
        <w:rFonts w:ascii="宋体" w:eastAsia="宋体" w:hAnsi="Times New Roman" w:hint="eastAsia"/>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2" w15:restartNumberingAfterBreak="0">
    <w:nsid w:val="3F8B7A4B"/>
    <w:multiLevelType w:val="multilevel"/>
    <w:tmpl w:val="49384440"/>
    <w:lvl w:ilvl="0">
      <w:start w:val="1"/>
      <w:numFmt w:val="lowerLetter"/>
      <w:lvlText w:val="%1)"/>
      <w:lvlJc w:val="left"/>
      <w:pPr>
        <w:tabs>
          <w:tab w:val="num" w:pos="851"/>
        </w:tabs>
        <w:ind w:left="851" w:hanging="426"/>
      </w:pPr>
      <w:rPr>
        <w:rFonts w:ascii="宋体" w:eastAsia="宋体" w:hAnsi="Times New Roman" w:hint="eastAsia"/>
        <w:sz w:val="21"/>
      </w:rPr>
    </w:lvl>
    <w:lvl w:ilvl="1">
      <w:start w:val="1"/>
      <w:numFmt w:val="decimal"/>
      <w:lvlText w:val="%2)"/>
      <w:lvlJc w:val="left"/>
      <w:pPr>
        <w:tabs>
          <w:tab w:val="num" w:pos="1276"/>
        </w:tabs>
        <w:ind w:left="1276" w:hanging="425"/>
      </w:pPr>
      <w:rPr>
        <w:rFonts w:ascii="宋体" w:eastAsia="宋体" w:hAnsi="Times New Roman" w:hint="eastAsia"/>
        <w:sz w:val="21"/>
      </w:rPr>
    </w:lvl>
    <w:lvl w:ilvl="2">
      <w:start w:val="1"/>
      <w:numFmt w:val="decimal"/>
      <w:lvlText w:val="(%3)"/>
      <w:lvlJc w:val="left"/>
      <w:pPr>
        <w:ind w:left="1701" w:hanging="425"/>
      </w:pPr>
      <w:rPr>
        <w:rFonts w:ascii="宋体" w:eastAsia="宋体" w:hAnsi="Times New Roman" w:hint="eastAsia"/>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3" w15:restartNumberingAfterBreak="0">
    <w:nsid w:val="409422B0"/>
    <w:multiLevelType w:val="multilevel"/>
    <w:tmpl w:val="49384440"/>
    <w:lvl w:ilvl="0">
      <w:start w:val="1"/>
      <w:numFmt w:val="lowerLetter"/>
      <w:lvlText w:val="%1)"/>
      <w:lvlJc w:val="left"/>
      <w:pPr>
        <w:tabs>
          <w:tab w:val="num" w:pos="851"/>
        </w:tabs>
        <w:ind w:left="851" w:hanging="426"/>
      </w:pPr>
      <w:rPr>
        <w:rFonts w:ascii="宋体" w:eastAsia="宋体" w:hAnsi="Times New Roman" w:hint="eastAsia"/>
        <w:sz w:val="21"/>
      </w:rPr>
    </w:lvl>
    <w:lvl w:ilvl="1">
      <w:start w:val="1"/>
      <w:numFmt w:val="decimal"/>
      <w:lvlText w:val="%2)"/>
      <w:lvlJc w:val="left"/>
      <w:pPr>
        <w:tabs>
          <w:tab w:val="num" w:pos="1276"/>
        </w:tabs>
        <w:ind w:left="1276" w:hanging="425"/>
      </w:pPr>
      <w:rPr>
        <w:rFonts w:ascii="宋体" w:eastAsia="宋体" w:hAnsi="Times New Roman" w:hint="eastAsia"/>
        <w:sz w:val="21"/>
      </w:rPr>
    </w:lvl>
    <w:lvl w:ilvl="2">
      <w:start w:val="1"/>
      <w:numFmt w:val="decimal"/>
      <w:lvlText w:val="(%3)"/>
      <w:lvlJc w:val="left"/>
      <w:pPr>
        <w:ind w:left="1701" w:hanging="425"/>
      </w:pPr>
      <w:rPr>
        <w:rFonts w:ascii="宋体" w:eastAsia="宋体" w:hAnsi="Times New Roman" w:hint="eastAsia"/>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4" w15:restartNumberingAfterBreak="0">
    <w:nsid w:val="41B50128"/>
    <w:multiLevelType w:val="multilevel"/>
    <w:tmpl w:val="6EFC16DE"/>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5" w15:restartNumberingAfterBreak="0">
    <w:nsid w:val="43473DC9"/>
    <w:multiLevelType w:val="multilevel"/>
    <w:tmpl w:val="49384440"/>
    <w:lvl w:ilvl="0">
      <w:start w:val="1"/>
      <w:numFmt w:val="lowerLetter"/>
      <w:lvlText w:val="%1)"/>
      <w:lvlJc w:val="left"/>
      <w:pPr>
        <w:tabs>
          <w:tab w:val="num" w:pos="851"/>
        </w:tabs>
        <w:ind w:left="851" w:hanging="426"/>
      </w:pPr>
      <w:rPr>
        <w:rFonts w:ascii="宋体" w:eastAsia="宋体" w:hAnsi="Times New Roman" w:hint="eastAsia"/>
        <w:sz w:val="21"/>
      </w:rPr>
    </w:lvl>
    <w:lvl w:ilvl="1">
      <w:start w:val="1"/>
      <w:numFmt w:val="decimal"/>
      <w:lvlText w:val="%2)"/>
      <w:lvlJc w:val="left"/>
      <w:pPr>
        <w:tabs>
          <w:tab w:val="num" w:pos="1276"/>
        </w:tabs>
        <w:ind w:left="1276" w:hanging="425"/>
      </w:pPr>
      <w:rPr>
        <w:rFonts w:ascii="宋体" w:eastAsia="宋体" w:hAnsi="Times New Roman" w:hint="eastAsia"/>
        <w:sz w:val="21"/>
      </w:rPr>
    </w:lvl>
    <w:lvl w:ilvl="2">
      <w:start w:val="1"/>
      <w:numFmt w:val="decimal"/>
      <w:lvlText w:val="(%3)"/>
      <w:lvlJc w:val="left"/>
      <w:pPr>
        <w:ind w:left="1701" w:hanging="425"/>
      </w:pPr>
      <w:rPr>
        <w:rFonts w:ascii="宋体" w:eastAsia="宋体" w:hAnsi="Times New Roman" w:hint="eastAsia"/>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6" w15:restartNumberingAfterBreak="0">
    <w:nsid w:val="44C50F90"/>
    <w:multiLevelType w:val="multilevel"/>
    <w:tmpl w:val="49384440"/>
    <w:lvl w:ilvl="0">
      <w:start w:val="1"/>
      <w:numFmt w:val="lowerLetter"/>
      <w:pStyle w:val="afa"/>
      <w:lvlText w:val="%1)"/>
      <w:lvlJc w:val="left"/>
      <w:pPr>
        <w:tabs>
          <w:tab w:val="num" w:pos="851"/>
        </w:tabs>
        <w:ind w:left="851" w:hanging="426"/>
      </w:pPr>
      <w:rPr>
        <w:rFonts w:ascii="宋体" w:eastAsia="宋体" w:hAnsi="Times New Roman" w:hint="eastAsia"/>
        <w:sz w:val="21"/>
      </w:rPr>
    </w:lvl>
    <w:lvl w:ilvl="1">
      <w:start w:val="1"/>
      <w:numFmt w:val="decimal"/>
      <w:pStyle w:val="afb"/>
      <w:lvlText w:val="%2)"/>
      <w:lvlJc w:val="left"/>
      <w:pPr>
        <w:tabs>
          <w:tab w:val="num" w:pos="1276"/>
        </w:tabs>
        <w:ind w:left="1276" w:hanging="425"/>
      </w:pPr>
      <w:rPr>
        <w:rFonts w:ascii="宋体" w:eastAsia="宋体" w:hAnsi="Times New Roman" w:hint="eastAsia"/>
        <w:sz w:val="21"/>
      </w:rPr>
    </w:lvl>
    <w:lvl w:ilvl="2">
      <w:start w:val="1"/>
      <w:numFmt w:val="decimal"/>
      <w:pStyle w:val="afc"/>
      <w:lvlText w:val="(%3)"/>
      <w:lvlJc w:val="left"/>
      <w:pPr>
        <w:ind w:left="1701" w:hanging="425"/>
      </w:pPr>
      <w:rPr>
        <w:rFonts w:ascii="宋体" w:eastAsia="宋体" w:hAnsi="Times New Roman" w:hint="eastAsia"/>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7" w15:restartNumberingAfterBreak="0">
    <w:nsid w:val="47B36FF0"/>
    <w:multiLevelType w:val="multilevel"/>
    <w:tmpl w:val="49384440"/>
    <w:lvl w:ilvl="0">
      <w:start w:val="1"/>
      <w:numFmt w:val="lowerLetter"/>
      <w:lvlText w:val="%1)"/>
      <w:lvlJc w:val="left"/>
      <w:pPr>
        <w:tabs>
          <w:tab w:val="num" w:pos="851"/>
        </w:tabs>
        <w:ind w:left="851" w:hanging="426"/>
      </w:pPr>
      <w:rPr>
        <w:rFonts w:ascii="宋体" w:eastAsia="宋体" w:hAnsi="Times New Roman" w:hint="eastAsia"/>
        <w:sz w:val="21"/>
      </w:rPr>
    </w:lvl>
    <w:lvl w:ilvl="1">
      <w:start w:val="1"/>
      <w:numFmt w:val="decimal"/>
      <w:lvlText w:val="%2)"/>
      <w:lvlJc w:val="left"/>
      <w:pPr>
        <w:tabs>
          <w:tab w:val="num" w:pos="1276"/>
        </w:tabs>
        <w:ind w:left="1276" w:hanging="425"/>
      </w:pPr>
      <w:rPr>
        <w:rFonts w:ascii="宋体" w:eastAsia="宋体" w:hAnsi="Times New Roman" w:hint="eastAsia"/>
        <w:sz w:val="21"/>
      </w:rPr>
    </w:lvl>
    <w:lvl w:ilvl="2">
      <w:start w:val="1"/>
      <w:numFmt w:val="decimal"/>
      <w:lvlText w:val="(%3)"/>
      <w:lvlJc w:val="left"/>
      <w:pPr>
        <w:ind w:left="1701" w:hanging="425"/>
      </w:pPr>
      <w:rPr>
        <w:rFonts w:ascii="宋体" w:eastAsia="宋体" w:hAnsi="Times New Roman" w:hint="eastAsia"/>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8" w15:restartNumberingAfterBreak="0">
    <w:nsid w:val="48802D1C"/>
    <w:multiLevelType w:val="multilevel"/>
    <w:tmpl w:val="A762E208"/>
    <w:lvl w:ilvl="0">
      <w:start w:val="1"/>
      <w:numFmt w:val="upperLetter"/>
      <w:pStyle w:val="afd"/>
      <w:lvlText w:val="%1"/>
      <w:lvlJc w:val="left"/>
      <w:pPr>
        <w:ind w:left="420" w:hanging="420"/>
      </w:pPr>
      <w:rPr>
        <w:rFonts w:hint="eastAsia"/>
      </w:rPr>
    </w:lvl>
    <w:lvl w:ilvl="1">
      <w:start w:val="1"/>
      <w:numFmt w:val="decimal"/>
      <w:pStyle w:val="afe"/>
      <w:suff w:val="space"/>
      <w:lvlText w:val="图%1.%2"/>
      <w:lvlJc w:val="center"/>
      <w:pPr>
        <w:ind w:left="0" w:firstLine="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9" w15:restartNumberingAfterBreak="0">
    <w:nsid w:val="4B733A5F"/>
    <w:multiLevelType w:val="multilevel"/>
    <w:tmpl w:val="D44879C8"/>
    <w:lvl w:ilvl="0">
      <w:start w:val="1"/>
      <w:numFmt w:val="decimal"/>
      <w:lvlRestart w:val="0"/>
      <w:pStyle w:val="aff"/>
      <w:suff w:val="nothing"/>
      <w:lvlText w:val="示例%1："/>
      <w:lvlJc w:val="left"/>
      <w:pPr>
        <w:ind w:left="0" w:firstLine="363"/>
      </w:pPr>
      <w:rPr>
        <w:rFonts w:ascii="黑体" w:eastAsia="黑体" w:hint="eastAsia"/>
        <w:b w:val="0"/>
        <w:i w:val="0"/>
        <w:sz w:val="18"/>
      </w:rPr>
    </w:lvl>
    <w:lvl w:ilvl="1">
      <w:start w:val="1"/>
      <w:numFmt w:val="none"/>
      <w:suff w:val="space"/>
      <w:lvlText w:val=""/>
      <w:lvlJc w:val="left"/>
      <w:pPr>
        <w:ind w:left="0" w:firstLine="0"/>
      </w:pPr>
      <w:rPr>
        <w:rFonts w:hint="eastAsia"/>
      </w:rPr>
    </w:lvl>
    <w:lvl w:ilvl="2">
      <w:start w:val="1"/>
      <w:numFmt w:val="decimal"/>
      <w:suff w:val="space"/>
      <w:lvlText w:val="2.2.%3"/>
      <w:lvlJc w:val="left"/>
      <w:pPr>
        <w:ind w:left="0" w:firstLine="0"/>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30" w15:restartNumberingAfterBreak="0">
    <w:nsid w:val="4E5D0534"/>
    <w:multiLevelType w:val="multilevel"/>
    <w:tmpl w:val="44863046"/>
    <w:lvl w:ilvl="0">
      <w:start w:val="1"/>
      <w:numFmt w:val="decimal"/>
      <w:lvlRestart w:val="0"/>
      <w:pStyle w:val="aff0"/>
      <w:suff w:val="nothing"/>
      <w:lvlText w:val="Figure %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48"/>
        </w:tabs>
        <w:ind w:left="3969" w:hanging="1418"/>
      </w:pPr>
    </w:lvl>
    <w:lvl w:ilvl="8">
      <w:start w:val="1"/>
      <w:numFmt w:val="decimal"/>
      <w:lvlText w:val="%1.%2.%3.%4.%5.%6.%7.%8.%9"/>
      <w:lvlJc w:val="left"/>
      <w:pPr>
        <w:tabs>
          <w:tab w:val="num" w:pos="4774"/>
        </w:tabs>
        <w:ind w:left="4677" w:hanging="1701"/>
      </w:pPr>
    </w:lvl>
  </w:abstractNum>
  <w:abstractNum w:abstractNumId="31" w15:restartNumberingAfterBreak="0">
    <w:nsid w:val="50714087"/>
    <w:multiLevelType w:val="multilevel"/>
    <w:tmpl w:val="49384440"/>
    <w:lvl w:ilvl="0">
      <w:start w:val="1"/>
      <w:numFmt w:val="lowerLetter"/>
      <w:lvlText w:val="%1)"/>
      <w:lvlJc w:val="left"/>
      <w:pPr>
        <w:tabs>
          <w:tab w:val="num" w:pos="851"/>
        </w:tabs>
        <w:ind w:left="851" w:hanging="426"/>
      </w:pPr>
      <w:rPr>
        <w:rFonts w:ascii="宋体" w:eastAsia="宋体" w:hAnsi="Times New Roman" w:hint="eastAsia"/>
        <w:sz w:val="21"/>
      </w:rPr>
    </w:lvl>
    <w:lvl w:ilvl="1">
      <w:start w:val="1"/>
      <w:numFmt w:val="decimal"/>
      <w:lvlText w:val="%2)"/>
      <w:lvlJc w:val="left"/>
      <w:pPr>
        <w:tabs>
          <w:tab w:val="num" w:pos="1276"/>
        </w:tabs>
        <w:ind w:left="1276" w:hanging="425"/>
      </w:pPr>
      <w:rPr>
        <w:rFonts w:ascii="宋体" w:eastAsia="宋体" w:hAnsi="Times New Roman" w:hint="eastAsia"/>
        <w:sz w:val="21"/>
      </w:rPr>
    </w:lvl>
    <w:lvl w:ilvl="2">
      <w:start w:val="1"/>
      <w:numFmt w:val="decimal"/>
      <w:lvlText w:val="(%3)"/>
      <w:lvlJc w:val="left"/>
      <w:pPr>
        <w:ind w:left="1701" w:hanging="425"/>
      </w:pPr>
      <w:rPr>
        <w:rFonts w:ascii="宋体" w:eastAsia="宋体" w:hAnsi="Times New Roman" w:hint="eastAsia"/>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32" w15:restartNumberingAfterBreak="0">
    <w:nsid w:val="54632751"/>
    <w:multiLevelType w:val="multilevel"/>
    <w:tmpl w:val="8E9217A8"/>
    <w:lvl w:ilvl="0">
      <w:start w:val="1"/>
      <w:numFmt w:val="none"/>
      <w:pStyle w:val="aff1"/>
      <w:suff w:val="nothing"/>
      <w:lvlText w:val="——"/>
      <w:lvlJc w:val="left"/>
      <w:pPr>
        <w:ind w:left="1588" w:firstLine="0"/>
      </w:pPr>
    </w:lvl>
    <w:lvl w:ilvl="1">
      <w:start w:val="1"/>
      <w:numFmt w:val="decimal"/>
      <w:suff w:val="nothing"/>
      <w:lvlText w:val="%1.%2　"/>
      <w:lvlJc w:val="left"/>
      <w:pPr>
        <w:ind w:left="1588" w:firstLine="0"/>
      </w:pPr>
    </w:lvl>
    <w:lvl w:ilvl="2">
      <w:start w:val="1"/>
      <w:numFmt w:val="decimal"/>
      <w:suff w:val="nothing"/>
      <w:lvlText w:val="%1.%2.%3　"/>
      <w:lvlJc w:val="left"/>
      <w:pPr>
        <w:ind w:left="1588" w:firstLine="0"/>
      </w:pPr>
    </w:lvl>
    <w:lvl w:ilvl="3">
      <w:start w:val="1"/>
      <w:numFmt w:val="decimal"/>
      <w:suff w:val="nothing"/>
      <w:lvlText w:val="%1.%2.%3.%4　"/>
      <w:lvlJc w:val="left"/>
      <w:pPr>
        <w:ind w:left="1588" w:firstLine="0"/>
      </w:pPr>
    </w:lvl>
    <w:lvl w:ilvl="4">
      <w:start w:val="1"/>
      <w:numFmt w:val="decimal"/>
      <w:suff w:val="nothing"/>
      <w:lvlText w:val="%1.%2.%3.%4.%5　"/>
      <w:lvlJc w:val="left"/>
      <w:pPr>
        <w:ind w:left="1588" w:firstLine="0"/>
      </w:pPr>
    </w:lvl>
    <w:lvl w:ilvl="5">
      <w:start w:val="1"/>
      <w:numFmt w:val="decimal"/>
      <w:suff w:val="nothing"/>
      <w:lvlText w:val="%1.%2.%3.%4.%5.%6　"/>
      <w:lvlJc w:val="left"/>
      <w:pPr>
        <w:ind w:left="1588" w:firstLine="0"/>
      </w:pPr>
    </w:lvl>
    <w:lvl w:ilvl="6">
      <w:start w:val="1"/>
      <w:numFmt w:val="decimal"/>
      <w:suff w:val="nothing"/>
      <w:lvlText w:val="%1.%2.%3.%4.%5.%6.%7　"/>
      <w:lvlJc w:val="left"/>
      <w:pPr>
        <w:ind w:left="1588" w:firstLine="0"/>
      </w:pPr>
    </w:lvl>
    <w:lvl w:ilvl="7">
      <w:start w:val="1"/>
      <w:numFmt w:val="decimal"/>
      <w:lvlText w:val="%1.%2.%3.%4.%5.%6.%7.%8"/>
      <w:lvlJc w:val="left"/>
      <w:pPr>
        <w:tabs>
          <w:tab w:val="num" w:pos="5982"/>
        </w:tabs>
        <w:ind w:left="5982" w:hanging="1418"/>
      </w:pPr>
    </w:lvl>
    <w:lvl w:ilvl="8">
      <w:start w:val="1"/>
      <w:numFmt w:val="decimal"/>
      <w:lvlText w:val="%1.%2.%3.%4.%5.%6.%7.%8.%9"/>
      <w:lvlJc w:val="left"/>
      <w:pPr>
        <w:tabs>
          <w:tab w:val="num" w:pos="6690"/>
        </w:tabs>
        <w:ind w:left="6690" w:hanging="1700"/>
      </w:pPr>
    </w:lvl>
  </w:abstractNum>
  <w:abstractNum w:abstractNumId="33" w15:restartNumberingAfterBreak="0">
    <w:nsid w:val="557C2AF5"/>
    <w:multiLevelType w:val="multilevel"/>
    <w:tmpl w:val="A9F832E0"/>
    <w:lvl w:ilvl="0">
      <w:start w:val="1"/>
      <w:numFmt w:val="decimal"/>
      <w:lvlRestart w:val="0"/>
      <w:pStyle w:val="aff2"/>
      <w:suff w:val="nothing"/>
      <w:lvlText w:val="图%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48"/>
        </w:tabs>
        <w:ind w:left="3969" w:hanging="1418"/>
      </w:pPr>
    </w:lvl>
    <w:lvl w:ilvl="8">
      <w:start w:val="1"/>
      <w:numFmt w:val="decimal"/>
      <w:lvlText w:val="%1.%2.%3.%4.%5.%6.%7.%8.%9"/>
      <w:lvlJc w:val="left"/>
      <w:pPr>
        <w:tabs>
          <w:tab w:val="num" w:pos="4774"/>
        </w:tabs>
        <w:ind w:left="4677" w:hanging="1701"/>
      </w:pPr>
    </w:lvl>
  </w:abstractNum>
  <w:abstractNum w:abstractNumId="34" w15:restartNumberingAfterBreak="0">
    <w:nsid w:val="5603797C"/>
    <w:multiLevelType w:val="multilevel"/>
    <w:tmpl w:val="E9BA3494"/>
    <w:lvl w:ilvl="0">
      <w:start w:val="1"/>
      <w:numFmt w:val="upperLetter"/>
      <w:pStyle w:val="aff3"/>
      <w:suff w:val="space"/>
      <w:lvlText w:val="%1"/>
      <w:lvlJc w:val="left"/>
      <w:pPr>
        <w:ind w:left="425" w:hanging="425"/>
      </w:pPr>
      <w:rPr>
        <w:rFonts w:hint="eastAsia"/>
      </w:rPr>
    </w:lvl>
    <w:lvl w:ilvl="1">
      <w:start w:val="1"/>
      <w:numFmt w:val="decimal"/>
      <w:pStyle w:val="aff4"/>
      <w:suff w:val="space"/>
      <w:lvlText w:val="表%1.%2"/>
      <w:lvlJc w:val="center"/>
      <w:pPr>
        <w:ind w:left="0" w:firstLine="0"/>
      </w:pPr>
      <w:rPr>
        <w:rFonts w:ascii="黑体" w:eastAsia="黑体" w:hint="eastAsia"/>
        <w:sz w:val="21"/>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564D2089"/>
    <w:multiLevelType w:val="hybridMultilevel"/>
    <w:tmpl w:val="048016DE"/>
    <w:lvl w:ilvl="0" w:tplc="9878D09C">
      <w:start w:val="1"/>
      <w:numFmt w:val="none"/>
      <w:lvlRestart w:val="0"/>
      <w:pStyle w:val="aff5"/>
      <w:lvlText w:val="%1注"/>
      <w:lvlJc w:val="left"/>
      <w:pPr>
        <w:tabs>
          <w:tab w:val="num" w:pos="760"/>
        </w:tabs>
        <w:ind w:left="760" w:hanging="284"/>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569A2084"/>
    <w:multiLevelType w:val="multilevel"/>
    <w:tmpl w:val="49384440"/>
    <w:lvl w:ilvl="0">
      <w:start w:val="1"/>
      <w:numFmt w:val="lowerLetter"/>
      <w:lvlText w:val="%1)"/>
      <w:lvlJc w:val="left"/>
      <w:pPr>
        <w:tabs>
          <w:tab w:val="num" w:pos="851"/>
        </w:tabs>
        <w:ind w:left="851" w:hanging="426"/>
      </w:pPr>
      <w:rPr>
        <w:rFonts w:ascii="宋体" w:eastAsia="宋体" w:hAnsi="Times New Roman" w:hint="eastAsia"/>
        <w:sz w:val="21"/>
      </w:rPr>
    </w:lvl>
    <w:lvl w:ilvl="1">
      <w:start w:val="1"/>
      <w:numFmt w:val="decimal"/>
      <w:lvlText w:val="%2)"/>
      <w:lvlJc w:val="left"/>
      <w:pPr>
        <w:tabs>
          <w:tab w:val="num" w:pos="1276"/>
        </w:tabs>
        <w:ind w:left="1276" w:hanging="425"/>
      </w:pPr>
      <w:rPr>
        <w:rFonts w:ascii="宋体" w:eastAsia="宋体" w:hAnsi="Times New Roman" w:hint="eastAsia"/>
        <w:sz w:val="21"/>
      </w:rPr>
    </w:lvl>
    <w:lvl w:ilvl="2">
      <w:start w:val="1"/>
      <w:numFmt w:val="decimal"/>
      <w:lvlText w:val="(%3)"/>
      <w:lvlJc w:val="left"/>
      <w:pPr>
        <w:ind w:left="1701" w:hanging="425"/>
      </w:pPr>
      <w:rPr>
        <w:rFonts w:ascii="宋体" w:eastAsia="宋体" w:hAnsi="Times New Roman" w:hint="eastAsia"/>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37" w15:restartNumberingAfterBreak="0">
    <w:nsid w:val="5F643D3E"/>
    <w:multiLevelType w:val="multilevel"/>
    <w:tmpl w:val="49384440"/>
    <w:lvl w:ilvl="0">
      <w:start w:val="1"/>
      <w:numFmt w:val="lowerLetter"/>
      <w:lvlText w:val="%1)"/>
      <w:lvlJc w:val="left"/>
      <w:pPr>
        <w:tabs>
          <w:tab w:val="num" w:pos="851"/>
        </w:tabs>
        <w:ind w:left="851" w:hanging="426"/>
      </w:pPr>
      <w:rPr>
        <w:rFonts w:ascii="宋体" w:eastAsia="宋体" w:hAnsi="Times New Roman" w:hint="eastAsia"/>
        <w:sz w:val="21"/>
      </w:rPr>
    </w:lvl>
    <w:lvl w:ilvl="1">
      <w:start w:val="1"/>
      <w:numFmt w:val="decimal"/>
      <w:lvlText w:val="%2)"/>
      <w:lvlJc w:val="left"/>
      <w:pPr>
        <w:tabs>
          <w:tab w:val="num" w:pos="1276"/>
        </w:tabs>
        <w:ind w:left="1276" w:hanging="425"/>
      </w:pPr>
      <w:rPr>
        <w:rFonts w:ascii="宋体" w:eastAsia="宋体" w:hAnsi="Times New Roman" w:hint="eastAsia"/>
        <w:sz w:val="21"/>
      </w:rPr>
    </w:lvl>
    <w:lvl w:ilvl="2">
      <w:start w:val="1"/>
      <w:numFmt w:val="decimal"/>
      <w:lvlText w:val="(%3)"/>
      <w:lvlJc w:val="left"/>
      <w:pPr>
        <w:ind w:left="1701" w:hanging="425"/>
      </w:pPr>
      <w:rPr>
        <w:rFonts w:ascii="宋体" w:eastAsia="宋体" w:hAnsi="Times New Roman" w:hint="eastAsia"/>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38" w15:restartNumberingAfterBreak="0">
    <w:nsid w:val="60B55DC2"/>
    <w:multiLevelType w:val="multilevel"/>
    <w:tmpl w:val="9DCC486E"/>
    <w:lvl w:ilvl="0">
      <w:start w:val="1"/>
      <w:numFmt w:val="upperLetter"/>
      <w:pStyle w:val="aff6"/>
      <w:lvlText w:val="%1"/>
      <w:lvlJc w:val="left"/>
      <w:pPr>
        <w:tabs>
          <w:tab w:val="num" w:pos="0"/>
        </w:tabs>
        <w:ind w:left="0" w:hanging="425"/>
      </w:pPr>
      <w:rPr>
        <w:rFonts w:hint="eastAsia"/>
      </w:rPr>
    </w:lvl>
    <w:lvl w:ilvl="1">
      <w:start w:val="1"/>
      <w:numFmt w:val="decimal"/>
      <w:pStyle w:val="aff7"/>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39" w15:restartNumberingAfterBreak="0">
    <w:nsid w:val="644622F9"/>
    <w:multiLevelType w:val="multilevel"/>
    <w:tmpl w:val="F5E62372"/>
    <w:lvl w:ilvl="0">
      <w:start w:val="1"/>
      <w:numFmt w:val="upperRoman"/>
      <w:pStyle w:val="aff8"/>
      <w:lvlText w:val="%1)"/>
      <w:lvlJc w:val="left"/>
      <w:pPr>
        <w:tabs>
          <w:tab w:val="num" w:pos="851"/>
        </w:tabs>
        <w:ind w:left="851" w:hanging="426"/>
      </w:pPr>
      <w:rPr>
        <w:rFonts w:ascii="宋体" w:eastAsia="宋体" w:hAnsi="Times New Roman" w:hint="eastAsia"/>
        <w:sz w:val="21"/>
      </w:rPr>
    </w:lvl>
    <w:lvl w:ilvl="1">
      <w:start w:val="1"/>
      <w:numFmt w:val="lowerLetter"/>
      <w:lvlText w:val="%2)"/>
      <w:lvlJc w:val="left"/>
      <w:pPr>
        <w:tabs>
          <w:tab w:val="num" w:pos="1310"/>
        </w:tabs>
        <w:ind w:left="1310" w:hanging="420"/>
      </w:pPr>
      <w:rPr>
        <w:rFonts w:hint="eastAsia"/>
      </w:rPr>
    </w:lvl>
    <w:lvl w:ilvl="2">
      <w:start w:val="1"/>
      <w:numFmt w:val="lowerRoman"/>
      <w:lvlText w:val="%3."/>
      <w:lvlJc w:val="right"/>
      <w:pPr>
        <w:tabs>
          <w:tab w:val="num" w:pos="1730"/>
        </w:tabs>
        <w:ind w:left="1730" w:hanging="420"/>
      </w:pPr>
      <w:rPr>
        <w:rFonts w:hint="eastAsia"/>
      </w:rPr>
    </w:lvl>
    <w:lvl w:ilvl="3">
      <w:start w:val="1"/>
      <w:numFmt w:val="decimal"/>
      <w:lvlText w:val="%4."/>
      <w:lvlJc w:val="left"/>
      <w:pPr>
        <w:tabs>
          <w:tab w:val="num" w:pos="2150"/>
        </w:tabs>
        <w:ind w:left="2150" w:hanging="420"/>
      </w:pPr>
      <w:rPr>
        <w:rFonts w:hint="eastAsia"/>
      </w:rPr>
    </w:lvl>
    <w:lvl w:ilvl="4">
      <w:start w:val="1"/>
      <w:numFmt w:val="lowerLetter"/>
      <w:lvlText w:val="%5)"/>
      <w:lvlJc w:val="left"/>
      <w:pPr>
        <w:tabs>
          <w:tab w:val="num" w:pos="2570"/>
        </w:tabs>
        <w:ind w:left="2570" w:hanging="420"/>
      </w:pPr>
      <w:rPr>
        <w:rFonts w:hint="eastAsia"/>
      </w:rPr>
    </w:lvl>
    <w:lvl w:ilvl="5">
      <w:start w:val="1"/>
      <w:numFmt w:val="lowerRoman"/>
      <w:lvlText w:val="%6."/>
      <w:lvlJc w:val="right"/>
      <w:pPr>
        <w:tabs>
          <w:tab w:val="num" w:pos="2990"/>
        </w:tabs>
        <w:ind w:left="2990" w:hanging="420"/>
      </w:pPr>
      <w:rPr>
        <w:rFonts w:hint="eastAsia"/>
      </w:rPr>
    </w:lvl>
    <w:lvl w:ilvl="6">
      <w:start w:val="1"/>
      <w:numFmt w:val="decimal"/>
      <w:lvlText w:val="%7."/>
      <w:lvlJc w:val="left"/>
      <w:pPr>
        <w:tabs>
          <w:tab w:val="num" w:pos="3410"/>
        </w:tabs>
        <w:ind w:left="3410" w:hanging="420"/>
      </w:pPr>
      <w:rPr>
        <w:rFonts w:hint="eastAsia"/>
      </w:rPr>
    </w:lvl>
    <w:lvl w:ilvl="7">
      <w:start w:val="1"/>
      <w:numFmt w:val="lowerLetter"/>
      <w:lvlText w:val="%8)"/>
      <w:lvlJc w:val="left"/>
      <w:pPr>
        <w:tabs>
          <w:tab w:val="num" w:pos="3830"/>
        </w:tabs>
        <w:ind w:left="3830" w:hanging="420"/>
      </w:pPr>
      <w:rPr>
        <w:rFonts w:hint="eastAsia"/>
      </w:rPr>
    </w:lvl>
    <w:lvl w:ilvl="8">
      <w:start w:val="1"/>
      <w:numFmt w:val="lowerRoman"/>
      <w:lvlText w:val="%9."/>
      <w:lvlJc w:val="right"/>
      <w:pPr>
        <w:tabs>
          <w:tab w:val="num" w:pos="4250"/>
        </w:tabs>
        <w:ind w:left="4250" w:hanging="420"/>
      </w:pPr>
      <w:rPr>
        <w:rFonts w:hint="eastAsia"/>
      </w:rPr>
    </w:lvl>
  </w:abstractNum>
  <w:abstractNum w:abstractNumId="40" w15:restartNumberingAfterBreak="0">
    <w:nsid w:val="646260FA"/>
    <w:multiLevelType w:val="multilevel"/>
    <w:tmpl w:val="31B2E04E"/>
    <w:lvl w:ilvl="0">
      <w:start w:val="1"/>
      <w:numFmt w:val="decimal"/>
      <w:lvlRestart w:val="0"/>
      <w:pStyle w:val="aff9"/>
      <w:suff w:val="nothing"/>
      <w:lvlText w:val="表%1　"/>
      <w:lvlJc w:val="left"/>
      <w:pPr>
        <w:ind w:left="0" w:firstLine="0"/>
      </w:pPr>
    </w:lvl>
    <w:lvl w:ilvl="1">
      <w:start w:val="1"/>
      <w:numFmt w:val="decimal"/>
      <w:lvlText w:val="%1.%2"/>
      <w:lvlJc w:val="left"/>
      <w:pPr>
        <w:tabs>
          <w:tab w:val="num" w:pos="992"/>
        </w:tabs>
        <w:ind w:left="992" w:hanging="567"/>
      </w:pPr>
    </w:lvl>
    <w:lvl w:ilvl="2">
      <w:start w:val="1"/>
      <w:numFmt w:val="decimal"/>
      <w:lvlText w:val="%1.%2.%3"/>
      <w:lvlJc w:val="left"/>
      <w:pPr>
        <w:tabs>
          <w:tab w:val="num" w:pos="1417"/>
        </w:tabs>
        <w:ind w:left="1417"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1" w15:restartNumberingAfterBreak="0">
    <w:nsid w:val="654A26C9"/>
    <w:multiLevelType w:val="multilevel"/>
    <w:tmpl w:val="2B721316"/>
    <w:lvl w:ilvl="0">
      <w:start w:val="1"/>
      <w:numFmt w:val="none"/>
      <w:pStyle w:val="20"/>
      <w:lvlText w:val="──"/>
      <w:lvlJc w:val="left"/>
      <w:pPr>
        <w:ind w:left="851" w:firstLine="0"/>
      </w:pPr>
      <w:rPr>
        <w:rFonts w:ascii="宋体" w:eastAsia="宋体" w:hAnsiTheme="majorHAnsi" w:hint="eastAsia"/>
        <w:b w:val="0"/>
        <w:i w:val="0"/>
        <w:sz w:val="21"/>
      </w:rPr>
    </w:lvl>
    <w:lvl w:ilvl="1">
      <w:start w:val="1"/>
      <w:numFmt w:val="bullet"/>
      <w:lvlText w:val=""/>
      <w:lvlJc w:val="left"/>
      <w:pPr>
        <w:ind w:left="1276" w:hanging="425"/>
      </w:pPr>
      <w:rPr>
        <w:rFonts w:ascii="Wingdings" w:hAnsi="Wingdings" w:hint="default"/>
      </w:rPr>
    </w:lvl>
    <w:lvl w:ilvl="2">
      <w:start w:val="1"/>
      <w:numFmt w:val="bullet"/>
      <w:lvlText w:val=""/>
      <w:lvlJc w:val="left"/>
      <w:pPr>
        <w:ind w:left="1276" w:hanging="236"/>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42" w15:restartNumberingAfterBreak="0">
    <w:nsid w:val="657D3FBC"/>
    <w:multiLevelType w:val="multilevel"/>
    <w:tmpl w:val="D78CB1D2"/>
    <w:lvl w:ilvl="0">
      <w:start w:val="1"/>
      <w:numFmt w:val="upperLetter"/>
      <w:lvlRestart w:val="0"/>
      <w:pStyle w:val="affa"/>
      <w:suff w:val="nothing"/>
      <w:lvlText w:val="附录%1"/>
      <w:lvlJc w:val="left"/>
      <w:pPr>
        <w:ind w:left="0" w:firstLine="0"/>
      </w:pPr>
      <w:rPr>
        <w:rFonts w:hint="eastAsia"/>
        <w:spacing w:val="100"/>
      </w:rPr>
    </w:lvl>
    <w:lvl w:ilvl="1">
      <w:start w:val="1"/>
      <w:numFmt w:val="decimal"/>
      <w:pStyle w:val="affb"/>
      <w:suff w:val="nothing"/>
      <w:lvlText w:val="%1.%2　"/>
      <w:lvlJc w:val="left"/>
      <w:pPr>
        <w:ind w:left="0" w:firstLine="0"/>
      </w:pPr>
      <w:rPr>
        <w:rFonts w:ascii="黑体" w:eastAsia="黑体" w:hint="eastAsia"/>
        <w:b w:val="0"/>
        <w:i w:val="0"/>
        <w:sz w:val="21"/>
      </w:rPr>
    </w:lvl>
    <w:lvl w:ilvl="2">
      <w:start w:val="1"/>
      <w:numFmt w:val="decimal"/>
      <w:pStyle w:val="affc"/>
      <w:suff w:val="nothing"/>
      <w:lvlText w:val="%1.%2.%3　"/>
      <w:lvlJc w:val="left"/>
      <w:pPr>
        <w:ind w:left="0" w:firstLine="0"/>
      </w:pPr>
      <w:rPr>
        <w:rFonts w:ascii="黑体" w:eastAsia="黑体" w:hint="eastAsia"/>
        <w:b w:val="0"/>
        <w:i w:val="0"/>
        <w:sz w:val="21"/>
      </w:rPr>
    </w:lvl>
    <w:lvl w:ilvl="3">
      <w:start w:val="1"/>
      <w:numFmt w:val="decimal"/>
      <w:pStyle w:val="affd"/>
      <w:suff w:val="nothing"/>
      <w:lvlText w:val="%1.%2.%3.%4　"/>
      <w:lvlJc w:val="left"/>
      <w:pPr>
        <w:ind w:left="0" w:firstLine="0"/>
      </w:pPr>
      <w:rPr>
        <w:rFonts w:ascii="黑体" w:eastAsia="黑体" w:hint="eastAsia"/>
        <w:b w:val="0"/>
        <w:i w:val="0"/>
        <w:sz w:val="21"/>
      </w:rPr>
    </w:lvl>
    <w:lvl w:ilvl="4">
      <w:start w:val="1"/>
      <w:numFmt w:val="decimal"/>
      <w:pStyle w:val="affe"/>
      <w:suff w:val="nothing"/>
      <w:lvlText w:val="%1.%2.%3.%4.%5　"/>
      <w:lvlJc w:val="left"/>
      <w:pPr>
        <w:ind w:left="0" w:firstLine="0"/>
      </w:pPr>
      <w:rPr>
        <w:rFonts w:ascii="黑体" w:eastAsia="黑体" w:hint="eastAsia"/>
        <w:b w:val="0"/>
        <w:i w:val="0"/>
        <w:sz w:val="21"/>
      </w:rPr>
    </w:lvl>
    <w:lvl w:ilvl="5">
      <w:start w:val="1"/>
      <w:numFmt w:val="decimal"/>
      <w:pStyle w:val="afff"/>
      <w:suff w:val="nothing"/>
      <w:lvlText w:val="%1.%2.%3.%4.%5.%6　"/>
      <w:lvlJc w:val="left"/>
      <w:pPr>
        <w:ind w:left="0" w:firstLine="0"/>
      </w:pPr>
      <w:rPr>
        <w:rFonts w:ascii="黑体" w:eastAsia="黑体" w:hint="eastAsia"/>
        <w:b w:val="0"/>
        <w:i w:val="0"/>
        <w:sz w:val="21"/>
      </w:rPr>
    </w:lvl>
    <w:lvl w:ilvl="6">
      <w:start w:val="1"/>
      <w:numFmt w:val="decimal"/>
      <w:suff w:val="nothing"/>
      <w:lvlText w:val="%1.%2.%3.%4.%5.%6.%7　"/>
      <w:lvlJc w:val="left"/>
      <w:pPr>
        <w:ind w:left="0" w:firstLine="0"/>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3" w15:restartNumberingAfterBreak="0">
    <w:nsid w:val="69506ABF"/>
    <w:multiLevelType w:val="multilevel"/>
    <w:tmpl w:val="69B80E64"/>
    <w:lvl w:ilvl="0">
      <w:start w:val="1"/>
      <w:numFmt w:val="bullet"/>
      <w:pStyle w:val="21"/>
      <w:lvlText w:val=""/>
      <w:lvlJc w:val="left"/>
      <w:pPr>
        <w:ind w:left="851" w:firstLine="0"/>
      </w:pPr>
      <w:rPr>
        <w:rFonts w:ascii="Wingdings" w:hAnsi="Wingdings" w:hint="default"/>
        <w:color w:val="auto"/>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44" w15:restartNumberingAfterBreak="0">
    <w:nsid w:val="6CA41985"/>
    <w:multiLevelType w:val="hybridMultilevel"/>
    <w:tmpl w:val="2B6C5B98"/>
    <w:lvl w:ilvl="0" w:tplc="621C3562">
      <w:start w:val="1"/>
      <w:numFmt w:val="decimal"/>
      <w:pStyle w:val="afff0"/>
      <w:lvlText w:val="%1)"/>
      <w:lvlJc w:val="left"/>
      <w:pPr>
        <w:tabs>
          <w:tab w:val="num" w:pos="823"/>
        </w:tabs>
        <w:ind w:left="823"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CE42AC1"/>
    <w:multiLevelType w:val="hybridMultilevel"/>
    <w:tmpl w:val="77E86B10"/>
    <w:lvl w:ilvl="0" w:tplc="C0B8CA6E">
      <w:start w:val="1"/>
      <w:numFmt w:val="lowerLetter"/>
      <w:pStyle w:val="afff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CEA2025"/>
    <w:multiLevelType w:val="multilevel"/>
    <w:tmpl w:val="81169576"/>
    <w:lvl w:ilvl="0">
      <w:start w:val="1"/>
      <w:numFmt w:val="none"/>
      <w:pStyle w:val="afff2"/>
      <w:suff w:val="nothing"/>
      <w:lvlText w:val="%1"/>
      <w:lvlJc w:val="left"/>
      <w:pPr>
        <w:ind w:left="0" w:firstLine="0"/>
      </w:pPr>
      <w:rPr>
        <w:rFonts w:hint="eastAsia"/>
      </w:rPr>
    </w:lvl>
    <w:lvl w:ilvl="1">
      <w:start w:val="1"/>
      <w:numFmt w:val="decimal"/>
      <w:pStyle w:val="afff3"/>
      <w:suff w:val="nothing"/>
      <w:lvlText w:val="%1%2　"/>
      <w:lvlJc w:val="left"/>
      <w:pPr>
        <w:ind w:left="0" w:firstLine="0"/>
      </w:pPr>
      <w:rPr>
        <w:rFonts w:ascii="黑体" w:eastAsia="黑体" w:hint="eastAsia"/>
        <w:b w:val="0"/>
        <w:i w:val="0"/>
        <w:sz w:val="21"/>
      </w:rPr>
    </w:lvl>
    <w:lvl w:ilvl="2">
      <w:start w:val="1"/>
      <w:numFmt w:val="decimal"/>
      <w:pStyle w:val="afff4"/>
      <w:suff w:val="nothing"/>
      <w:lvlText w:val="%1%2.%3　"/>
      <w:lvlJc w:val="left"/>
      <w:pPr>
        <w:ind w:left="0" w:firstLine="0"/>
      </w:pPr>
      <w:rPr>
        <w:rFonts w:ascii="黑体" w:eastAsia="黑体" w:hAnsi="Times New Roman" w:cs="Times New Roman" w:hint="eastAsia"/>
        <w:b w:val="0"/>
        <w:bCs w:val="0"/>
        <w:i w:val="0"/>
        <w:iCs w:val="0"/>
        <w:caps w:val="0"/>
        <w:smallCaps w:val="0"/>
        <w:strike w:val="0"/>
        <w:dstrike w:val="0"/>
        <w:vanish w:val="0"/>
        <w:color w:val="000000"/>
        <w:spacing w:val="0"/>
        <w:kern w:val="0"/>
        <w:position w:val="0"/>
        <w:sz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fff5"/>
      <w:suff w:val="nothing"/>
      <w:lvlText w:val="%1%2.%3.%4　"/>
      <w:lvlJc w:val="left"/>
      <w:pPr>
        <w:ind w:left="0" w:firstLine="0"/>
      </w:pPr>
      <w:rPr>
        <w:rFonts w:ascii="黑体" w:eastAsia="黑体" w:hint="eastAsia"/>
        <w:b w:val="0"/>
        <w:i w:val="0"/>
        <w:sz w:val="21"/>
      </w:rPr>
    </w:lvl>
    <w:lvl w:ilvl="4">
      <w:start w:val="1"/>
      <w:numFmt w:val="decimal"/>
      <w:pStyle w:val="afff6"/>
      <w:suff w:val="nothing"/>
      <w:lvlText w:val="%1%2.%3.%4.%5　"/>
      <w:lvlJc w:val="left"/>
      <w:pPr>
        <w:ind w:left="0" w:firstLine="0"/>
      </w:pPr>
      <w:rPr>
        <w:rFonts w:ascii="黑体" w:eastAsia="黑体" w:hint="eastAsia"/>
        <w:b w:val="0"/>
        <w:i w:val="0"/>
        <w:sz w:val="21"/>
      </w:rPr>
    </w:lvl>
    <w:lvl w:ilvl="5">
      <w:start w:val="1"/>
      <w:numFmt w:val="decimal"/>
      <w:pStyle w:val="afff7"/>
      <w:suff w:val="nothing"/>
      <w:lvlText w:val="%1%2.%3.%4.%5.%6　"/>
      <w:lvlJc w:val="left"/>
      <w:pPr>
        <w:ind w:left="0" w:firstLine="0"/>
      </w:pPr>
      <w:rPr>
        <w:rFonts w:ascii="黑体" w:eastAsia="黑体" w:hint="eastAsia"/>
        <w:b w:val="0"/>
        <w:i w:val="0"/>
        <w:sz w:val="21"/>
      </w:rPr>
    </w:lvl>
    <w:lvl w:ilvl="6">
      <w:start w:val="1"/>
      <w:numFmt w:val="decimal"/>
      <w:pStyle w:val="afff8"/>
      <w:suff w:val="nothing"/>
      <w:lvlText w:val="%1%2.%3.%4.%5.%6.%7　"/>
      <w:lvlJc w:val="left"/>
      <w:pPr>
        <w:ind w:left="0" w:firstLine="0"/>
      </w:pPr>
      <w:rPr>
        <w:rFonts w:ascii="黑体" w:eastAsia="黑体"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47" w15:restartNumberingAfterBreak="0">
    <w:nsid w:val="6D6C07CD"/>
    <w:multiLevelType w:val="multilevel"/>
    <w:tmpl w:val="7A408B34"/>
    <w:lvl w:ilvl="0">
      <w:start w:val="1"/>
      <w:numFmt w:val="lowerLetter"/>
      <w:pStyle w:val="afff9"/>
      <w:lvlText w:val="%1)"/>
      <w:lvlJc w:val="left"/>
      <w:pPr>
        <w:tabs>
          <w:tab w:val="num" w:pos="839"/>
        </w:tabs>
        <w:ind w:left="839" w:hanging="419"/>
      </w:pPr>
      <w:rPr>
        <w:rFonts w:ascii="宋体" w:eastAsia="宋体" w:hint="eastAsia"/>
        <w:b w:val="0"/>
        <w:i w:val="0"/>
        <w:sz w:val="21"/>
      </w:rPr>
    </w:lvl>
    <w:lvl w:ilvl="1">
      <w:start w:val="1"/>
      <w:numFmt w:val="decimal"/>
      <w:pStyle w:val="afffa"/>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48" w15:restartNumberingAfterBreak="0">
    <w:nsid w:val="6DBF04F4"/>
    <w:multiLevelType w:val="multilevel"/>
    <w:tmpl w:val="F3A22F6C"/>
    <w:lvl w:ilvl="0">
      <w:start w:val="1"/>
      <w:numFmt w:val="none"/>
      <w:pStyle w:val="afffb"/>
      <w:lvlText w:val="%1注："/>
      <w:lvlJc w:val="left"/>
      <w:pPr>
        <w:ind w:left="737" w:hanging="374"/>
      </w:pPr>
      <w:rPr>
        <w:rFonts w:ascii="黑体" w:eastAsia="黑体"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49" w15:restartNumberingAfterBreak="0">
    <w:nsid w:val="6DF35F19"/>
    <w:multiLevelType w:val="multilevel"/>
    <w:tmpl w:val="31ACFC82"/>
    <w:lvl w:ilvl="0">
      <w:start w:val="1"/>
      <w:numFmt w:val="decimal"/>
      <w:lvlRestart w:val="0"/>
      <w:pStyle w:val="afffc"/>
      <w:suff w:val="nothing"/>
      <w:lvlText w:val="Table %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48"/>
        </w:tabs>
        <w:ind w:left="3969" w:hanging="1418"/>
      </w:pPr>
    </w:lvl>
    <w:lvl w:ilvl="8">
      <w:start w:val="1"/>
      <w:numFmt w:val="decimal"/>
      <w:lvlText w:val="%1.%2.%3.%4.%5.%6.%7.%8.%9"/>
      <w:lvlJc w:val="left"/>
      <w:pPr>
        <w:tabs>
          <w:tab w:val="num" w:pos="4774"/>
        </w:tabs>
        <w:ind w:left="4677" w:hanging="1701"/>
      </w:pPr>
    </w:lvl>
  </w:abstractNum>
  <w:abstractNum w:abstractNumId="50" w15:restartNumberingAfterBreak="0">
    <w:nsid w:val="736C4618"/>
    <w:multiLevelType w:val="multilevel"/>
    <w:tmpl w:val="5C000564"/>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51" w15:restartNumberingAfterBreak="0">
    <w:nsid w:val="76933334"/>
    <w:multiLevelType w:val="hybridMultilevel"/>
    <w:tmpl w:val="92A665E8"/>
    <w:lvl w:ilvl="0" w:tplc="11600844">
      <w:start w:val="1"/>
      <w:numFmt w:val="none"/>
      <w:lvlRestart w:val="0"/>
      <w:pStyle w:val="afffd"/>
      <w:lvlText w:val="%1——"/>
      <w:lvlJc w:val="left"/>
      <w:pPr>
        <w:tabs>
          <w:tab w:val="num" w:pos="330"/>
        </w:tabs>
        <w:ind w:left="948" w:hanging="420"/>
      </w:pPr>
    </w:lvl>
    <w:lvl w:ilvl="1" w:tplc="4F444476" w:tentative="1">
      <w:start w:val="1"/>
      <w:numFmt w:val="lowerLetter"/>
      <w:lvlText w:val="%2)"/>
      <w:lvlJc w:val="left"/>
      <w:pPr>
        <w:tabs>
          <w:tab w:val="num" w:pos="840"/>
        </w:tabs>
        <w:ind w:left="840" w:hanging="420"/>
      </w:pPr>
    </w:lvl>
    <w:lvl w:ilvl="2" w:tplc="D6C24CA6" w:tentative="1">
      <w:start w:val="1"/>
      <w:numFmt w:val="lowerRoman"/>
      <w:lvlText w:val="%3."/>
      <w:lvlJc w:val="right"/>
      <w:pPr>
        <w:tabs>
          <w:tab w:val="num" w:pos="1260"/>
        </w:tabs>
        <w:ind w:left="1260" w:hanging="420"/>
      </w:pPr>
    </w:lvl>
    <w:lvl w:ilvl="3" w:tplc="F6A6C12C" w:tentative="1">
      <w:start w:val="1"/>
      <w:numFmt w:val="decimal"/>
      <w:lvlText w:val="%4."/>
      <w:lvlJc w:val="left"/>
      <w:pPr>
        <w:tabs>
          <w:tab w:val="num" w:pos="1680"/>
        </w:tabs>
        <w:ind w:left="1680" w:hanging="420"/>
      </w:pPr>
    </w:lvl>
    <w:lvl w:ilvl="4" w:tplc="29C01676" w:tentative="1">
      <w:start w:val="1"/>
      <w:numFmt w:val="lowerLetter"/>
      <w:lvlText w:val="%5)"/>
      <w:lvlJc w:val="left"/>
      <w:pPr>
        <w:tabs>
          <w:tab w:val="num" w:pos="2100"/>
        </w:tabs>
        <w:ind w:left="2100" w:hanging="420"/>
      </w:pPr>
    </w:lvl>
    <w:lvl w:ilvl="5" w:tplc="F230A71E" w:tentative="1">
      <w:start w:val="1"/>
      <w:numFmt w:val="lowerRoman"/>
      <w:lvlText w:val="%6."/>
      <w:lvlJc w:val="right"/>
      <w:pPr>
        <w:tabs>
          <w:tab w:val="num" w:pos="2520"/>
        </w:tabs>
        <w:ind w:left="2520" w:hanging="420"/>
      </w:pPr>
    </w:lvl>
    <w:lvl w:ilvl="6" w:tplc="BBF66B4A" w:tentative="1">
      <w:start w:val="1"/>
      <w:numFmt w:val="decimal"/>
      <w:lvlText w:val="%7."/>
      <w:lvlJc w:val="left"/>
      <w:pPr>
        <w:tabs>
          <w:tab w:val="num" w:pos="2940"/>
        </w:tabs>
        <w:ind w:left="2940" w:hanging="420"/>
      </w:pPr>
    </w:lvl>
    <w:lvl w:ilvl="7" w:tplc="7D9A10D8" w:tentative="1">
      <w:start w:val="1"/>
      <w:numFmt w:val="lowerLetter"/>
      <w:lvlText w:val="%8)"/>
      <w:lvlJc w:val="left"/>
      <w:pPr>
        <w:tabs>
          <w:tab w:val="num" w:pos="3360"/>
        </w:tabs>
        <w:ind w:left="3360" w:hanging="420"/>
      </w:pPr>
    </w:lvl>
    <w:lvl w:ilvl="8" w:tplc="7A08F11C" w:tentative="1">
      <w:start w:val="1"/>
      <w:numFmt w:val="lowerRoman"/>
      <w:lvlText w:val="%9."/>
      <w:lvlJc w:val="right"/>
      <w:pPr>
        <w:tabs>
          <w:tab w:val="num" w:pos="3780"/>
        </w:tabs>
        <w:ind w:left="3780" w:hanging="420"/>
      </w:pPr>
    </w:lvl>
  </w:abstractNum>
  <w:abstractNum w:abstractNumId="52" w15:restartNumberingAfterBreak="0">
    <w:nsid w:val="77F71223"/>
    <w:multiLevelType w:val="multilevel"/>
    <w:tmpl w:val="49384440"/>
    <w:lvl w:ilvl="0">
      <w:start w:val="1"/>
      <w:numFmt w:val="lowerLetter"/>
      <w:lvlText w:val="%1)"/>
      <w:lvlJc w:val="left"/>
      <w:pPr>
        <w:tabs>
          <w:tab w:val="num" w:pos="851"/>
        </w:tabs>
        <w:ind w:left="851" w:hanging="426"/>
      </w:pPr>
      <w:rPr>
        <w:rFonts w:ascii="宋体" w:eastAsia="宋体" w:hAnsi="Times New Roman" w:hint="eastAsia"/>
        <w:sz w:val="21"/>
      </w:rPr>
    </w:lvl>
    <w:lvl w:ilvl="1">
      <w:start w:val="1"/>
      <w:numFmt w:val="decimal"/>
      <w:lvlText w:val="%2)"/>
      <w:lvlJc w:val="left"/>
      <w:pPr>
        <w:tabs>
          <w:tab w:val="num" w:pos="1276"/>
        </w:tabs>
        <w:ind w:left="1276" w:hanging="425"/>
      </w:pPr>
      <w:rPr>
        <w:rFonts w:ascii="宋体" w:eastAsia="宋体" w:hAnsi="Times New Roman" w:hint="eastAsia"/>
        <w:sz w:val="21"/>
      </w:rPr>
    </w:lvl>
    <w:lvl w:ilvl="2">
      <w:start w:val="1"/>
      <w:numFmt w:val="decimal"/>
      <w:lvlText w:val="(%3)"/>
      <w:lvlJc w:val="left"/>
      <w:pPr>
        <w:ind w:left="1701" w:hanging="425"/>
      </w:pPr>
      <w:rPr>
        <w:rFonts w:ascii="宋体" w:eastAsia="宋体" w:hAnsi="Times New Roman" w:hint="eastAsia"/>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53" w15:restartNumberingAfterBreak="0">
    <w:nsid w:val="7B7048F8"/>
    <w:multiLevelType w:val="multilevel"/>
    <w:tmpl w:val="49384440"/>
    <w:lvl w:ilvl="0">
      <w:start w:val="1"/>
      <w:numFmt w:val="lowerLetter"/>
      <w:lvlText w:val="%1)"/>
      <w:lvlJc w:val="left"/>
      <w:pPr>
        <w:tabs>
          <w:tab w:val="num" w:pos="851"/>
        </w:tabs>
        <w:ind w:left="851" w:hanging="426"/>
      </w:pPr>
      <w:rPr>
        <w:rFonts w:ascii="宋体" w:eastAsia="宋体" w:hAnsi="Times New Roman" w:hint="eastAsia"/>
        <w:sz w:val="21"/>
      </w:rPr>
    </w:lvl>
    <w:lvl w:ilvl="1">
      <w:start w:val="1"/>
      <w:numFmt w:val="decimal"/>
      <w:lvlText w:val="%2)"/>
      <w:lvlJc w:val="left"/>
      <w:pPr>
        <w:tabs>
          <w:tab w:val="num" w:pos="1276"/>
        </w:tabs>
        <w:ind w:left="1276" w:hanging="425"/>
      </w:pPr>
      <w:rPr>
        <w:rFonts w:ascii="宋体" w:eastAsia="宋体" w:hAnsi="Times New Roman" w:hint="eastAsia"/>
        <w:sz w:val="21"/>
      </w:rPr>
    </w:lvl>
    <w:lvl w:ilvl="2">
      <w:start w:val="1"/>
      <w:numFmt w:val="decimal"/>
      <w:lvlText w:val="(%3)"/>
      <w:lvlJc w:val="left"/>
      <w:pPr>
        <w:ind w:left="1701" w:hanging="425"/>
      </w:pPr>
      <w:rPr>
        <w:rFonts w:ascii="宋体" w:eastAsia="宋体" w:hAnsi="Times New Roman" w:hint="eastAsia"/>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num w:numId="1">
    <w:abstractNumId w:val="0"/>
  </w:num>
  <w:num w:numId="2">
    <w:abstractNumId w:val="46"/>
  </w:num>
  <w:num w:numId="3">
    <w:abstractNumId w:val="6"/>
  </w:num>
  <w:num w:numId="4">
    <w:abstractNumId w:val="10"/>
  </w:num>
  <w:num w:numId="5">
    <w:abstractNumId w:val="42"/>
  </w:num>
  <w:num w:numId="6">
    <w:abstractNumId w:val="12"/>
  </w:num>
  <w:num w:numId="7">
    <w:abstractNumId w:val="32"/>
  </w:num>
  <w:num w:numId="8">
    <w:abstractNumId w:val="9"/>
  </w:num>
  <w:num w:numId="9">
    <w:abstractNumId w:val="35"/>
  </w:num>
  <w:num w:numId="10">
    <w:abstractNumId w:val="40"/>
  </w:num>
  <w:num w:numId="11">
    <w:abstractNumId w:val="33"/>
  </w:num>
  <w:num w:numId="12">
    <w:abstractNumId w:val="49"/>
  </w:num>
  <w:num w:numId="13">
    <w:abstractNumId w:val="30"/>
  </w:num>
  <w:num w:numId="14">
    <w:abstractNumId w:val="51"/>
  </w:num>
  <w:num w:numId="15">
    <w:abstractNumId w:val="1"/>
  </w:num>
  <w:num w:numId="16">
    <w:abstractNumId w:val="39"/>
  </w:num>
  <w:num w:numId="17">
    <w:abstractNumId w:val="7"/>
  </w:num>
  <w:num w:numId="18">
    <w:abstractNumId w:val="28"/>
  </w:num>
  <w:num w:numId="19">
    <w:abstractNumId w:val="44"/>
  </w:num>
  <w:num w:numId="20">
    <w:abstractNumId w:val="45"/>
  </w:num>
  <w:num w:numId="21">
    <w:abstractNumId w:val="19"/>
  </w:num>
  <w:num w:numId="22">
    <w:abstractNumId w:val="26"/>
  </w:num>
  <w:num w:numId="23">
    <w:abstractNumId w:val="48"/>
  </w:num>
  <w:num w:numId="24">
    <w:abstractNumId w:val="5"/>
  </w:num>
  <w:num w:numId="25">
    <w:abstractNumId w:val="29"/>
  </w:num>
  <w:num w:numId="26">
    <w:abstractNumId w:val="43"/>
  </w:num>
  <w:num w:numId="27">
    <w:abstractNumId w:val="17"/>
  </w:num>
  <w:num w:numId="28">
    <w:abstractNumId w:val="41"/>
  </w:num>
  <w:num w:numId="29">
    <w:abstractNumId w:val="34"/>
  </w:num>
  <w:num w:numId="30">
    <w:abstractNumId w:val="4"/>
  </w:num>
  <w:num w:numId="31">
    <w:abstractNumId w:val="3"/>
  </w:num>
  <w:num w:numId="32">
    <w:abstractNumId w:val="13"/>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num>
  <w:num w:numId="51">
    <w:abstractNumId w:val="38"/>
  </w:num>
  <w:num w:numId="52">
    <w:abstractNumId w:val="15"/>
  </w:num>
  <w:num w:numId="53">
    <w:abstractNumId w:val="47"/>
  </w:num>
  <w:num w:numId="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2"/>
  </w:num>
  <w:num w:numId="62">
    <w:abstractNumId w:val="8"/>
  </w:num>
  <w:num w:numId="63">
    <w:abstractNumId w:val="37"/>
  </w:num>
  <w:num w:numId="64">
    <w:abstractNumId w:val="53"/>
  </w:num>
  <w:num w:numId="65">
    <w:abstractNumId w:val="52"/>
  </w:num>
  <w:num w:numId="66">
    <w:abstractNumId w:val="31"/>
  </w:num>
  <w:num w:numId="67">
    <w:abstractNumId w:val="16"/>
  </w:num>
  <w:num w:numId="68">
    <w:abstractNumId w:val="36"/>
  </w:num>
  <w:num w:numId="69">
    <w:abstractNumId w:val="27"/>
  </w:num>
  <w:num w:numId="70">
    <w:abstractNumId w:val="14"/>
  </w:num>
  <w:num w:numId="71">
    <w:abstractNumId w:val="21"/>
  </w:num>
  <w:num w:numId="72">
    <w:abstractNumId w:val="25"/>
  </w:num>
  <w:num w:numId="73">
    <w:abstractNumId w:val="18"/>
  </w:num>
  <w:num w:numId="74">
    <w:abstractNumId w:val="23"/>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
  </w:num>
  <w:num w:numId="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3"/>
  </w:num>
  <w:num w:numId="87">
    <w:abstractNumId w:val="26"/>
  </w:num>
  <w:num w:numId="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SortMethod w:val="0000"/>
  <w:documentProtection w:edit="forms" w:enforcement="1" w:cryptProviderType="rsaAES" w:cryptAlgorithmClass="hash" w:cryptAlgorithmType="typeAny" w:cryptAlgorithmSid="14" w:cryptSpinCount="100000" w:hash="5XmVJBOqxTsIgPRgbrRrFpbGzf12gxM83/rz32Oqg6UUEA5LBvBJ4j7PELkPEOdzUoF7qmg6FcwkXY/NocrvmA==" w:salt="+ZIAITmXL9h6pJO0M0eMZA=="/>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58"/>
    <w:rsid w:val="0000040A"/>
    <w:rsid w:val="00000A94"/>
    <w:rsid w:val="00001972"/>
    <w:rsid w:val="00001D9A"/>
    <w:rsid w:val="00007B3A"/>
    <w:rsid w:val="000107E0"/>
    <w:rsid w:val="00011FDE"/>
    <w:rsid w:val="00012A61"/>
    <w:rsid w:val="00012FFD"/>
    <w:rsid w:val="00014162"/>
    <w:rsid w:val="00014340"/>
    <w:rsid w:val="00016A9C"/>
    <w:rsid w:val="00017121"/>
    <w:rsid w:val="00022184"/>
    <w:rsid w:val="00022762"/>
    <w:rsid w:val="000238E0"/>
    <w:rsid w:val="000249DB"/>
    <w:rsid w:val="0002595E"/>
    <w:rsid w:val="00027BD7"/>
    <w:rsid w:val="000303C3"/>
    <w:rsid w:val="000331D3"/>
    <w:rsid w:val="000346A5"/>
    <w:rsid w:val="00034706"/>
    <w:rsid w:val="000359C3"/>
    <w:rsid w:val="00035A7D"/>
    <w:rsid w:val="0004249A"/>
    <w:rsid w:val="00043282"/>
    <w:rsid w:val="00044286"/>
    <w:rsid w:val="00046156"/>
    <w:rsid w:val="00047F28"/>
    <w:rsid w:val="000503AA"/>
    <w:rsid w:val="000506A1"/>
    <w:rsid w:val="000515DD"/>
    <w:rsid w:val="0005265A"/>
    <w:rsid w:val="000539DD"/>
    <w:rsid w:val="00053BD3"/>
    <w:rsid w:val="00053E3B"/>
    <w:rsid w:val="000556ED"/>
    <w:rsid w:val="00055FE2"/>
    <w:rsid w:val="0005616F"/>
    <w:rsid w:val="00060C2E"/>
    <w:rsid w:val="00061033"/>
    <w:rsid w:val="000619E9"/>
    <w:rsid w:val="000622D4"/>
    <w:rsid w:val="0006357D"/>
    <w:rsid w:val="0006777C"/>
    <w:rsid w:val="00067F1E"/>
    <w:rsid w:val="00071CC0"/>
    <w:rsid w:val="00071FD4"/>
    <w:rsid w:val="00073C8C"/>
    <w:rsid w:val="00077B64"/>
    <w:rsid w:val="00080A1C"/>
    <w:rsid w:val="00082317"/>
    <w:rsid w:val="00083D2C"/>
    <w:rsid w:val="00086AA1"/>
    <w:rsid w:val="00087A77"/>
    <w:rsid w:val="00090CA6"/>
    <w:rsid w:val="00092B8A"/>
    <w:rsid w:val="00092FB0"/>
    <w:rsid w:val="000934C5"/>
    <w:rsid w:val="00093D25"/>
    <w:rsid w:val="00094D73"/>
    <w:rsid w:val="00096D63"/>
    <w:rsid w:val="000A0B60"/>
    <w:rsid w:val="000A0EB8"/>
    <w:rsid w:val="000A19FC"/>
    <w:rsid w:val="000A296B"/>
    <w:rsid w:val="000A7311"/>
    <w:rsid w:val="000B060F"/>
    <w:rsid w:val="000B1592"/>
    <w:rsid w:val="000B1FF2"/>
    <w:rsid w:val="000B3CDA"/>
    <w:rsid w:val="000B6A0B"/>
    <w:rsid w:val="000C0F6C"/>
    <w:rsid w:val="000C11DB"/>
    <w:rsid w:val="000C2FBD"/>
    <w:rsid w:val="000C3E10"/>
    <w:rsid w:val="000C4B41"/>
    <w:rsid w:val="000C57D6"/>
    <w:rsid w:val="000C7666"/>
    <w:rsid w:val="000D0A9C"/>
    <w:rsid w:val="000D1795"/>
    <w:rsid w:val="000D329A"/>
    <w:rsid w:val="000D4B9C"/>
    <w:rsid w:val="000D4EB6"/>
    <w:rsid w:val="000D753B"/>
    <w:rsid w:val="000D75E1"/>
    <w:rsid w:val="000E4C9E"/>
    <w:rsid w:val="000E6FD7"/>
    <w:rsid w:val="000F06E1"/>
    <w:rsid w:val="000F0E3C"/>
    <w:rsid w:val="000F19D5"/>
    <w:rsid w:val="000F4AEA"/>
    <w:rsid w:val="000F6501"/>
    <w:rsid w:val="000F67E9"/>
    <w:rsid w:val="001016A7"/>
    <w:rsid w:val="00104926"/>
    <w:rsid w:val="00111C91"/>
    <w:rsid w:val="00113B1E"/>
    <w:rsid w:val="0011711C"/>
    <w:rsid w:val="00124E4F"/>
    <w:rsid w:val="001260B7"/>
    <w:rsid w:val="001265CB"/>
    <w:rsid w:val="001321C6"/>
    <w:rsid w:val="001325C4"/>
    <w:rsid w:val="00133010"/>
    <w:rsid w:val="001337A1"/>
    <w:rsid w:val="001338EE"/>
    <w:rsid w:val="00133AAE"/>
    <w:rsid w:val="00135323"/>
    <w:rsid w:val="001356C4"/>
    <w:rsid w:val="00141114"/>
    <w:rsid w:val="00142969"/>
    <w:rsid w:val="001457E7"/>
    <w:rsid w:val="00145D9D"/>
    <w:rsid w:val="00146388"/>
    <w:rsid w:val="00150417"/>
    <w:rsid w:val="001522F0"/>
    <w:rsid w:val="001529E5"/>
    <w:rsid w:val="00153C7E"/>
    <w:rsid w:val="00156B25"/>
    <w:rsid w:val="00156E1A"/>
    <w:rsid w:val="00157B55"/>
    <w:rsid w:val="001642FA"/>
    <w:rsid w:val="001649EB"/>
    <w:rsid w:val="00164BAF"/>
    <w:rsid w:val="00164FA8"/>
    <w:rsid w:val="00165065"/>
    <w:rsid w:val="00165434"/>
    <w:rsid w:val="0016580B"/>
    <w:rsid w:val="00165F49"/>
    <w:rsid w:val="00166B88"/>
    <w:rsid w:val="0016770A"/>
    <w:rsid w:val="00170804"/>
    <w:rsid w:val="001708E9"/>
    <w:rsid w:val="0017340B"/>
    <w:rsid w:val="00173FB1"/>
    <w:rsid w:val="00176DFD"/>
    <w:rsid w:val="001810CD"/>
    <w:rsid w:val="0018370B"/>
    <w:rsid w:val="001852C9"/>
    <w:rsid w:val="00185755"/>
    <w:rsid w:val="00190087"/>
    <w:rsid w:val="001913C4"/>
    <w:rsid w:val="00191681"/>
    <w:rsid w:val="0019348F"/>
    <w:rsid w:val="00193A07"/>
    <w:rsid w:val="00194C95"/>
    <w:rsid w:val="00195C34"/>
    <w:rsid w:val="001A1A53"/>
    <w:rsid w:val="001A234A"/>
    <w:rsid w:val="001B06E8"/>
    <w:rsid w:val="001B22F2"/>
    <w:rsid w:val="001B71D0"/>
    <w:rsid w:val="001B71EE"/>
    <w:rsid w:val="001B758E"/>
    <w:rsid w:val="001C04A8"/>
    <w:rsid w:val="001C2C03"/>
    <w:rsid w:val="001C42F7"/>
    <w:rsid w:val="001C49E5"/>
    <w:rsid w:val="001C680C"/>
    <w:rsid w:val="001C7FEA"/>
    <w:rsid w:val="001D0499"/>
    <w:rsid w:val="001D0BBE"/>
    <w:rsid w:val="001D0ED4"/>
    <w:rsid w:val="001D1C53"/>
    <w:rsid w:val="001D212F"/>
    <w:rsid w:val="001D29D7"/>
    <w:rsid w:val="001D2DE7"/>
    <w:rsid w:val="001D411C"/>
    <w:rsid w:val="001E014C"/>
    <w:rsid w:val="001E0B08"/>
    <w:rsid w:val="001E1B6A"/>
    <w:rsid w:val="001E2484"/>
    <w:rsid w:val="001E3CC4"/>
    <w:rsid w:val="001E3E5A"/>
    <w:rsid w:val="001E4882"/>
    <w:rsid w:val="001E73AB"/>
    <w:rsid w:val="001F0180"/>
    <w:rsid w:val="001F02BC"/>
    <w:rsid w:val="001F092D"/>
    <w:rsid w:val="001F143A"/>
    <w:rsid w:val="001F1605"/>
    <w:rsid w:val="001F2508"/>
    <w:rsid w:val="001F4816"/>
    <w:rsid w:val="001F69B4"/>
    <w:rsid w:val="001F77C7"/>
    <w:rsid w:val="00200183"/>
    <w:rsid w:val="0020107D"/>
    <w:rsid w:val="00202AA4"/>
    <w:rsid w:val="002031F7"/>
    <w:rsid w:val="002040E6"/>
    <w:rsid w:val="0020527B"/>
    <w:rsid w:val="0020770D"/>
    <w:rsid w:val="00210B15"/>
    <w:rsid w:val="002142EA"/>
    <w:rsid w:val="002204BB"/>
    <w:rsid w:val="00221B79"/>
    <w:rsid w:val="00221C6B"/>
    <w:rsid w:val="002253A1"/>
    <w:rsid w:val="00225CF8"/>
    <w:rsid w:val="0022794E"/>
    <w:rsid w:val="00233D64"/>
    <w:rsid w:val="0023482A"/>
    <w:rsid w:val="002359CB"/>
    <w:rsid w:val="0023749E"/>
    <w:rsid w:val="00241785"/>
    <w:rsid w:val="00243540"/>
    <w:rsid w:val="0024497B"/>
    <w:rsid w:val="0024515B"/>
    <w:rsid w:val="00246021"/>
    <w:rsid w:val="0024666E"/>
    <w:rsid w:val="00247F52"/>
    <w:rsid w:val="00250B25"/>
    <w:rsid w:val="00250BBE"/>
    <w:rsid w:val="0025194F"/>
    <w:rsid w:val="0026148A"/>
    <w:rsid w:val="00262696"/>
    <w:rsid w:val="002643C3"/>
    <w:rsid w:val="00264A0C"/>
    <w:rsid w:val="00267EF4"/>
    <w:rsid w:val="00270CB8"/>
    <w:rsid w:val="00272B08"/>
    <w:rsid w:val="00273CF3"/>
    <w:rsid w:val="002743EF"/>
    <w:rsid w:val="002751C5"/>
    <w:rsid w:val="00281BB8"/>
    <w:rsid w:val="00281E9E"/>
    <w:rsid w:val="002831F0"/>
    <w:rsid w:val="00285170"/>
    <w:rsid w:val="00285361"/>
    <w:rsid w:val="00292D60"/>
    <w:rsid w:val="00294D34"/>
    <w:rsid w:val="00294E3B"/>
    <w:rsid w:val="00296193"/>
    <w:rsid w:val="00296C66"/>
    <w:rsid w:val="00296EBE"/>
    <w:rsid w:val="002974E3"/>
    <w:rsid w:val="002A084B"/>
    <w:rsid w:val="002A1260"/>
    <w:rsid w:val="002A1589"/>
    <w:rsid w:val="002A1608"/>
    <w:rsid w:val="002A25DC"/>
    <w:rsid w:val="002A3AAB"/>
    <w:rsid w:val="002A4CEA"/>
    <w:rsid w:val="002A5977"/>
    <w:rsid w:val="002A5A13"/>
    <w:rsid w:val="002A7227"/>
    <w:rsid w:val="002A7F44"/>
    <w:rsid w:val="002B0C40"/>
    <w:rsid w:val="002B1966"/>
    <w:rsid w:val="002B2E64"/>
    <w:rsid w:val="002B4508"/>
    <w:rsid w:val="002B5779"/>
    <w:rsid w:val="002B7332"/>
    <w:rsid w:val="002B7F51"/>
    <w:rsid w:val="002C02A7"/>
    <w:rsid w:val="002C09E7"/>
    <w:rsid w:val="002C1B28"/>
    <w:rsid w:val="002C3F07"/>
    <w:rsid w:val="002C5278"/>
    <w:rsid w:val="002C5758"/>
    <w:rsid w:val="002C6138"/>
    <w:rsid w:val="002C7EBB"/>
    <w:rsid w:val="002D06C1"/>
    <w:rsid w:val="002D42B5"/>
    <w:rsid w:val="002D4F1A"/>
    <w:rsid w:val="002D6EC6"/>
    <w:rsid w:val="002D79AC"/>
    <w:rsid w:val="002E039D"/>
    <w:rsid w:val="002E4397"/>
    <w:rsid w:val="002E4D5A"/>
    <w:rsid w:val="002E6326"/>
    <w:rsid w:val="002E7094"/>
    <w:rsid w:val="002F3022"/>
    <w:rsid w:val="002F30E0"/>
    <w:rsid w:val="002F3105"/>
    <w:rsid w:val="002F35E4"/>
    <w:rsid w:val="002F3730"/>
    <w:rsid w:val="002F38E1"/>
    <w:rsid w:val="002F7AF6"/>
    <w:rsid w:val="00300E63"/>
    <w:rsid w:val="00302F5F"/>
    <w:rsid w:val="00304363"/>
    <w:rsid w:val="0030441D"/>
    <w:rsid w:val="00306063"/>
    <w:rsid w:val="00312634"/>
    <w:rsid w:val="00313B85"/>
    <w:rsid w:val="00314BDF"/>
    <w:rsid w:val="00317988"/>
    <w:rsid w:val="003221B4"/>
    <w:rsid w:val="00322E62"/>
    <w:rsid w:val="00324EDD"/>
    <w:rsid w:val="003269FA"/>
    <w:rsid w:val="003320FB"/>
    <w:rsid w:val="00336C64"/>
    <w:rsid w:val="00337162"/>
    <w:rsid w:val="00337935"/>
    <w:rsid w:val="0034194F"/>
    <w:rsid w:val="00344605"/>
    <w:rsid w:val="003474AA"/>
    <w:rsid w:val="00350D1D"/>
    <w:rsid w:val="00352C83"/>
    <w:rsid w:val="0035539E"/>
    <w:rsid w:val="003566A3"/>
    <w:rsid w:val="003615D2"/>
    <w:rsid w:val="0036429C"/>
    <w:rsid w:val="00364A53"/>
    <w:rsid w:val="003651B2"/>
    <w:rsid w:val="003654CB"/>
    <w:rsid w:val="00365F86"/>
    <w:rsid w:val="00365F87"/>
    <w:rsid w:val="003705F4"/>
    <w:rsid w:val="00370D58"/>
    <w:rsid w:val="00371316"/>
    <w:rsid w:val="00376713"/>
    <w:rsid w:val="00381815"/>
    <w:rsid w:val="003819AF"/>
    <w:rsid w:val="003820E9"/>
    <w:rsid w:val="00382DE7"/>
    <w:rsid w:val="00384FFC"/>
    <w:rsid w:val="003872FC"/>
    <w:rsid w:val="00387ADC"/>
    <w:rsid w:val="00390020"/>
    <w:rsid w:val="003903D6"/>
    <w:rsid w:val="00390519"/>
    <w:rsid w:val="00390EE6"/>
    <w:rsid w:val="0039118F"/>
    <w:rsid w:val="00392AD7"/>
    <w:rsid w:val="003938D9"/>
    <w:rsid w:val="00394376"/>
    <w:rsid w:val="003943FF"/>
    <w:rsid w:val="00395C41"/>
    <w:rsid w:val="003974EB"/>
    <w:rsid w:val="00397CC5"/>
    <w:rsid w:val="003A1582"/>
    <w:rsid w:val="003A4077"/>
    <w:rsid w:val="003B09AD"/>
    <w:rsid w:val="003B1F18"/>
    <w:rsid w:val="003B5BF0"/>
    <w:rsid w:val="003B60BF"/>
    <w:rsid w:val="003B6BE3"/>
    <w:rsid w:val="003C010C"/>
    <w:rsid w:val="003C0A6C"/>
    <w:rsid w:val="003C5A43"/>
    <w:rsid w:val="003D0519"/>
    <w:rsid w:val="003D0FF6"/>
    <w:rsid w:val="003D262C"/>
    <w:rsid w:val="003D6D61"/>
    <w:rsid w:val="003E091D"/>
    <w:rsid w:val="003E1C53"/>
    <w:rsid w:val="003E2A69"/>
    <w:rsid w:val="003E2D49"/>
    <w:rsid w:val="003E2FD4"/>
    <w:rsid w:val="003E49F6"/>
    <w:rsid w:val="003F0841"/>
    <w:rsid w:val="003F23D3"/>
    <w:rsid w:val="003F360D"/>
    <w:rsid w:val="003F3F08"/>
    <w:rsid w:val="003F49F1"/>
    <w:rsid w:val="003F6272"/>
    <w:rsid w:val="00400E72"/>
    <w:rsid w:val="00401400"/>
    <w:rsid w:val="004018B3"/>
    <w:rsid w:val="00401948"/>
    <w:rsid w:val="00404869"/>
    <w:rsid w:val="00405884"/>
    <w:rsid w:val="00406C82"/>
    <w:rsid w:val="00407D39"/>
    <w:rsid w:val="0041477A"/>
    <w:rsid w:val="004167A3"/>
    <w:rsid w:val="0042591D"/>
    <w:rsid w:val="00432A1D"/>
    <w:rsid w:val="00432DAA"/>
    <w:rsid w:val="00434305"/>
    <w:rsid w:val="004347D3"/>
    <w:rsid w:val="00435DF7"/>
    <w:rsid w:val="00436873"/>
    <w:rsid w:val="00436DA7"/>
    <w:rsid w:val="0044083F"/>
    <w:rsid w:val="00441AE7"/>
    <w:rsid w:val="00444F2B"/>
    <w:rsid w:val="00445574"/>
    <w:rsid w:val="004467FB"/>
    <w:rsid w:val="00452D6B"/>
    <w:rsid w:val="00454484"/>
    <w:rsid w:val="0045517B"/>
    <w:rsid w:val="00463B77"/>
    <w:rsid w:val="00463C7B"/>
    <w:rsid w:val="004644A6"/>
    <w:rsid w:val="004659BD"/>
    <w:rsid w:val="00470775"/>
    <w:rsid w:val="0047169A"/>
    <w:rsid w:val="004746B1"/>
    <w:rsid w:val="0047583F"/>
    <w:rsid w:val="004813BA"/>
    <w:rsid w:val="00484936"/>
    <w:rsid w:val="00485C89"/>
    <w:rsid w:val="00486BE3"/>
    <w:rsid w:val="004905E4"/>
    <w:rsid w:val="00490A89"/>
    <w:rsid w:val="00490AB4"/>
    <w:rsid w:val="004929C7"/>
    <w:rsid w:val="00492F02"/>
    <w:rsid w:val="004939AE"/>
    <w:rsid w:val="004A12DF"/>
    <w:rsid w:val="004A1BA8"/>
    <w:rsid w:val="004A4B57"/>
    <w:rsid w:val="004A63FA"/>
    <w:rsid w:val="004B2701"/>
    <w:rsid w:val="004B2E1B"/>
    <w:rsid w:val="004B3E93"/>
    <w:rsid w:val="004C1FBC"/>
    <w:rsid w:val="004C3F1D"/>
    <w:rsid w:val="004C458D"/>
    <w:rsid w:val="004C7556"/>
    <w:rsid w:val="004C7E9D"/>
    <w:rsid w:val="004C7F67"/>
    <w:rsid w:val="004D076D"/>
    <w:rsid w:val="004D0EF1"/>
    <w:rsid w:val="004D2253"/>
    <w:rsid w:val="004D4406"/>
    <w:rsid w:val="004D7C42"/>
    <w:rsid w:val="004E0465"/>
    <w:rsid w:val="004E127B"/>
    <w:rsid w:val="004E1C0A"/>
    <w:rsid w:val="004E30C5"/>
    <w:rsid w:val="004E328B"/>
    <w:rsid w:val="004E4AA5"/>
    <w:rsid w:val="004E4AEE"/>
    <w:rsid w:val="004E59E3"/>
    <w:rsid w:val="004E67C0"/>
    <w:rsid w:val="004F391A"/>
    <w:rsid w:val="004F3CFB"/>
    <w:rsid w:val="004F6456"/>
    <w:rsid w:val="004F696E"/>
    <w:rsid w:val="004F6C71"/>
    <w:rsid w:val="00501139"/>
    <w:rsid w:val="0050363E"/>
    <w:rsid w:val="005039BC"/>
    <w:rsid w:val="005043BB"/>
    <w:rsid w:val="00504A3D"/>
    <w:rsid w:val="00505767"/>
    <w:rsid w:val="005073F0"/>
    <w:rsid w:val="00510A7B"/>
    <w:rsid w:val="00512F6E"/>
    <w:rsid w:val="00513038"/>
    <w:rsid w:val="00514174"/>
    <w:rsid w:val="00514DF9"/>
    <w:rsid w:val="00516088"/>
    <w:rsid w:val="00516B0B"/>
    <w:rsid w:val="005220EC"/>
    <w:rsid w:val="00523F95"/>
    <w:rsid w:val="00524D65"/>
    <w:rsid w:val="00525B16"/>
    <w:rsid w:val="00527D29"/>
    <w:rsid w:val="00533D04"/>
    <w:rsid w:val="00534804"/>
    <w:rsid w:val="00534BDF"/>
    <w:rsid w:val="005354EA"/>
    <w:rsid w:val="00535EC4"/>
    <w:rsid w:val="00535ED9"/>
    <w:rsid w:val="0053692B"/>
    <w:rsid w:val="005412CC"/>
    <w:rsid w:val="00541853"/>
    <w:rsid w:val="00543BDA"/>
    <w:rsid w:val="005441CC"/>
    <w:rsid w:val="005479DA"/>
    <w:rsid w:val="00547BCC"/>
    <w:rsid w:val="0055013B"/>
    <w:rsid w:val="00551F6F"/>
    <w:rsid w:val="00555044"/>
    <w:rsid w:val="00561475"/>
    <w:rsid w:val="0056487B"/>
    <w:rsid w:val="00564FB9"/>
    <w:rsid w:val="00573D9E"/>
    <w:rsid w:val="005801E3"/>
    <w:rsid w:val="00581802"/>
    <w:rsid w:val="005836A8"/>
    <w:rsid w:val="00584262"/>
    <w:rsid w:val="00586630"/>
    <w:rsid w:val="00587ADD"/>
    <w:rsid w:val="00594537"/>
    <w:rsid w:val="00596160"/>
    <w:rsid w:val="005966E2"/>
    <w:rsid w:val="00597007"/>
    <w:rsid w:val="005A0966"/>
    <w:rsid w:val="005A11B7"/>
    <w:rsid w:val="005A260B"/>
    <w:rsid w:val="005A4A1B"/>
    <w:rsid w:val="005A6E29"/>
    <w:rsid w:val="005A7830"/>
    <w:rsid w:val="005A7FCE"/>
    <w:rsid w:val="005B0BEF"/>
    <w:rsid w:val="005B0F3F"/>
    <w:rsid w:val="005B4903"/>
    <w:rsid w:val="005B51CE"/>
    <w:rsid w:val="005B5885"/>
    <w:rsid w:val="005B5CD7"/>
    <w:rsid w:val="005B6CF6"/>
    <w:rsid w:val="005B7422"/>
    <w:rsid w:val="005C29B8"/>
    <w:rsid w:val="005C3E8B"/>
    <w:rsid w:val="005C5F21"/>
    <w:rsid w:val="005C7156"/>
    <w:rsid w:val="005D0C75"/>
    <w:rsid w:val="005D4171"/>
    <w:rsid w:val="005D481A"/>
    <w:rsid w:val="005D6A95"/>
    <w:rsid w:val="005D6B2C"/>
    <w:rsid w:val="005D6D9C"/>
    <w:rsid w:val="005E2335"/>
    <w:rsid w:val="005E2D6E"/>
    <w:rsid w:val="005E34CA"/>
    <w:rsid w:val="005E3C18"/>
    <w:rsid w:val="005E4BA1"/>
    <w:rsid w:val="005E7881"/>
    <w:rsid w:val="005E78E0"/>
    <w:rsid w:val="005F0D9C"/>
    <w:rsid w:val="005F284E"/>
    <w:rsid w:val="005F3C51"/>
    <w:rsid w:val="005F4AA6"/>
    <w:rsid w:val="006002B2"/>
    <w:rsid w:val="006015CE"/>
    <w:rsid w:val="006017D3"/>
    <w:rsid w:val="00604784"/>
    <w:rsid w:val="00606419"/>
    <w:rsid w:val="00607D29"/>
    <w:rsid w:val="00612952"/>
    <w:rsid w:val="00614CC1"/>
    <w:rsid w:val="00615A9D"/>
    <w:rsid w:val="006162BE"/>
    <w:rsid w:val="00616A56"/>
    <w:rsid w:val="00616BBB"/>
    <w:rsid w:val="00617387"/>
    <w:rsid w:val="006252D8"/>
    <w:rsid w:val="006259BC"/>
    <w:rsid w:val="0062636B"/>
    <w:rsid w:val="00632182"/>
    <w:rsid w:val="00632AE0"/>
    <w:rsid w:val="00633C17"/>
    <w:rsid w:val="00636E3E"/>
    <w:rsid w:val="006379F7"/>
    <w:rsid w:val="00637E4D"/>
    <w:rsid w:val="00640620"/>
    <w:rsid w:val="006415D0"/>
    <w:rsid w:val="00641A1F"/>
    <w:rsid w:val="00645904"/>
    <w:rsid w:val="00651ACB"/>
    <w:rsid w:val="00651C47"/>
    <w:rsid w:val="00652AB2"/>
    <w:rsid w:val="00654EC0"/>
    <w:rsid w:val="0065525B"/>
    <w:rsid w:val="00655D4F"/>
    <w:rsid w:val="006640E5"/>
    <w:rsid w:val="006646F1"/>
    <w:rsid w:val="00664929"/>
    <w:rsid w:val="00664F62"/>
    <w:rsid w:val="006655E1"/>
    <w:rsid w:val="00672060"/>
    <w:rsid w:val="00672BFD"/>
    <w:rsid w:val="0067324B"/>
    <w:rsid w:val="006770F4"/>
    <w:rsid w:val="00677A84"/>
    <w:rsid w:val="0068026D"/>
    <w:rsid w:val="00680A27"/>
    <w:rsid w:val="006816A4"/>
    <w:rsid w:val="006819B8"/>
    <w:rsid w:val="006840A6"/>
    <w:rsid w:val="006850CD"/>
    <w:rsid w:val="00685AAB"/>
    <w:rsid w:val="006A07AA"/>
    <w:rsid w:val="006A25E5"/>
    <w:rsid w:val="006A2B46"/>
    <w:rsid w:val="006A336D"/>
    <w:rsid w:val="006A37B9"/>
    <w:rsid w:val="006A57FE"/>
    <w:rsid w:val="006B2672"/>
    <w:rsid w:val="006B54BF"/>
    <w:rsid w:val="006B57E4"/>
    <w:rsid w:val="006B5F44"/>
    <w:rsid w:val="006B5F90"/>
    <w:rsid w:val="006B62E4"/>
    <w:rsid w:val="006C1BBA"/>
    <w:rsid w:val="006C2079"/>
    <w:rsid w:val="006C5A62"/>
    <w:rsid w:val="006C5D68"/>
    <w:rsid w:val="006C6976"/>
    <w:rsid w:val="006C6DD0"/>
    <w:rsid w:val="006D04EA"/>
    <w:rsid w:val="006D16C4"/>
    <w:rsid w:val="006D3E96"/>
    <w:rsid w:val="006D4515"/>
    <w:rsid w:val="006D4BB1"/>
    <w:rsid w:val="006D6593"/>
    <w:rsid w:val="006F03A8"/>
    <w:rsid w:val="006F2ACA"/>
    <w:rsid w:val="006F2ADC"/>
    <w:rsid w:val="006F2BFE"/>
    <w:rsid w:val="006F31E9"/>
    <w:rsid w:val="006F6284"/>
    <w:rsid w:val="006F7631"/>
    <w:rsid w:val="007002C5"/>
    <w:rsid w:val="007003C0"/>
    <w:rsid w:val="0070227A"/>
    <w:rsid w:val="00704387"/>
    <w:rsid w:val="00707669"/>
    <w:rsid w:val="00711CBA"/>
    <w:rsid w:val="00711FB5"/>
    <w:rsid w:val="00712A01"/>
    <w:rsid w:val="00714F58"/>
    <w:rsid w:val="007219AF"/>
    <w:rsid w:val="00722FBF"/>
    <w:rsid w:val="00722FC2"/>
    <w:rsid w:val="00725949"/>
    <w:rsid w:val="00727FA2"/>
    <w:rsid w:val="007322D9"/>
    <w:rsid w:val="00732BC0"/>
    <w:rsid w:val="0073720F"/>
    <w:rsid w:val="00737796"/>
    <w:rsid w:val="0074165C"/>
    <w:rsid w:val="007432CA"/>
    <w:rsid w:val="007439EB"/>
    <w:rsid w:val="00743CB4"/>
    <w:rsid w:val="00743F0A"/>
    <w:rsid w:val="007444E8"/>
    <w:rsid w:val="0074548E"/>
    <w:rsid w:val="00745773"/>
    <w:rsid w:val="00746800"/>
    <w:rsid w:val="007501A8"/>
    <w:rsid w:val="00750EE1"/>
    <w:rsid w:val="00752B4D"/>
    <w:rsid w:val="00755402"/>
    <w:rsid w:val="00756B26"/>
    <w:rsid w:val="00756EDF"/>
    <w:rsid w:val="007609A2"/>
    <w:rsid w:val="007649A9"/>
    <w:rsid w:val="00765C43"/>
    <w:rsid w:val="00765EFB"/>
    <w:rsid w:val="007671CA"/>
    <w:rsid w:val="0076763B"/>
    <w:rsid w:val="00767C61"/>
    <w:rsid w:val="0077008A"/>
    <w:rsid w:val="00773C1F"/>
    <w:rsid w:val="00774DA4"/>
    <w:rsid w:val="00775BE1"/>
    <w:rsid w:val="00776599"/>
    <w:rsid w:val="0078114B"/>
    <w:rsid w:val="00781DD2"/>
    <w:rsid w:val="00782B00"/>
    <w:rsid w:val="00783ECF"/>
    <w:rsid w:val="0078413A"/>
    <w:rsid w:val="00784CFC"/>
    <w:rsid w:val="00785BDB"/>
    <w:rsid w:val="007959E8"/>
    <w:rsid w:val="00795E9C"/>
    <w:rsid w:val="007A0521"/>
    <w:rsid w:val="007A2E12"/>
    <w:rsid w:val="007A3475"/>
    <w:rsid w:val="007A41C8"/>
    <w:rsid w:val="007A54CE"/>
    <w:rsid w:val="007A7FFA"/>
    <w:rsid w:val="007B04EB"/>
    <w:rsid w:val="007B0D4F"/>
    <w:rsid w:val="007B5A3D"/>
    <w:rsid w:val="007B5B95"/>
    <w:rsid w:val="007B68EA"/>
    <w:rsid w:val="007C19E8"/>
    <w:rsid w:val="007C2D89"/>
    <w:rsid w:val="007C4593"/>
    <w:rsid w:val="007C5309"/>
    <w:rsid w:val="007C6069"/>
    <w:rsid w:val="007C7EAC"/>
    <w:rsid w:val="007D06C4"/>
    <w:rsid w:val="007D1352"/>
    <w:rsid w:val="007D2508"/>
    <w:rsid w:val="007D346A"/>
    <w:rsid w:val="007D6518"/>
    <w:rsid w:val="007D76BD"/>
    <w:rsid w:val="007E0BF1"/>
    <w:rsid w:val="007E5345"/>
    <w:rsid w:val="007F0ED8"/>
    <w:rsid w:val="007F0F63"/>
    <w:rsid w:val="007F75CE"/>
    <w:rsid w:val="008013A4"/>
    <w:rsid w:val="008027CE"/>
    <w:rsid w:val="00802F42"/>
    <w:rsid w:val="00804383"/>
    <w:rsid w:val="00804BB7"/>
    <w:rsid w:val="00810257"/>
    <w:rsid w:val="008104F5"/>
    <w:rsid w:val="00811072"/>
    <w:rsid w:val="00811369"/>
    <w:rsid w:val="00813CFD"/>
    <w:rsid w:val="0081461A"/>
    <w:rsid w:val="00814E50"/>
    <w:rsid w:val="00815419"/>
    <w:rsid w:val="00816257"/>
    <w:rsid w:val="008163C8"/>
    <w:rsid w:val="00817325"/>
    <w:rsid w:val="008209E6"/>
    <w:rsid w:val="00823303"/>
    <w:rsid w:val="008233B2"/>
    <w:rsid w:val="00823A9F"/>
    <w:rsid w:val="00823C85"/>
    <w:rsid w:val="00825138"/>
    <w:rsid w:val="008269DD"/>
    <w:rsid w:val="00830621"/>
    <w:rsid w:val="00832E2E"/>
    <w:rsid w:val="0083348C"/>
    <w:rsid w:val="008373D3"/>
    <w:rsid w:val="008379D5"/>
    <w:rsid w:val="00837B86"/>
    <w:rsid w:val="00840617"/>
    <w:rsid w:val="00842A47"/>
    <w:rsid w:val="00843C13"/>
    <w:rsid w:val="008454F8"/>
    <w:rsid w:val="0085173A"/>
    <w:rsid w:val="00854CEC"/>
    <w:rsid w:val="00855DE2"/>
    <w:rsid w:val="008603CE"/>
    <w:rsid w:val="008620FC"/>
    <w:rsid w:val="008627A5"/>
    <w:rsid w:val="00863E05"/>
    <w:rsid w:val="00865ACA"/>
    <w:rsid w:val="00865D28"/>
    <w:rsid w:val="00865F85"/>
    <w:rsid w:val="00867C10"/>
    <w:rsid w:val="00870439"/>
    <w:rsid w:val="00870DA1"/>
    <w:rsid w:val="00872612"/>
    <w:rsid w:val="00883F93"/>
    <w:rsid w:val="00884DB3"/>
    <w:rsid w:val="00885A9D"/>
    <w:rsid w:val="008864F6"/>
    <w:rsid w:val="00887E88"/>
    <w:rsid w:val="0089049D"/>
    <w:rsid w:val="008928C9"/>
    <w:rsid w:val="008938DC"/>
    <w:rsid w:val="00893FD1"/>
    <w:rsid w:val="00894836"/>
    <w:rsid w:val="00895172"/>
    <w:rsid w:val="00895680"/>
    <w:rsid w:val="008961B5"/>
    <w:rsid w:val="00896DFF"/>
    <w:rsid w:val="0089762C"/>
    <w:rsid w:val="008A1893"/>
    <w:rsid w:val="008A3C10"/>
    <w:rsid w:val="008A769A"/>
    <w:rsid w:val="008B0C9C"/>
    <w:rsid w:val="008B166D"/>
    <w:rsid w:val="008B17F4"/>
    <w:rsid w:val="008B3615"/>
    <w:rsid w:val="008B4AC4"/>
    <w:rsid w:val="008B50C8"/>
    <w:rsid w:val="008B5281"/>
    <w:rsid w:val="008B7E05"/>
    <w:rsid w:val="008C1797"/>
    <w:rsid w:val="008C219C"/>
    <w:rsid w:val="008C475E"/>
    <w:rsid w:val="008C619A"/>
    <w:rsid w:val="008D0CE8"/>
    <w:rsid w:val="008D2D1D"/>
    <w:rsid w:val="008D453D"/>
    <w:rsid w:val="008D53AD"/>
    <w:rsid w:val="008D562B"/>
    <w:rsid w:val="008D5733"/>
    <w:rsid w:val="008D622B"/>
    <w:rsid w:val="008D666C"/>
    <w:rsid w:val="008D7B54"/>
    <w:rsid w:val="008E0C9D"/>
    <w:rsid w:val="008E1648"/>
    <w:rsid w:val="008E1B3E"/>
    <w:rsid w:val="008E2319"/>
    <w:rsid w:val="008E4BB6"/>
    <w:rsid w:val="008E5518"/>
    <w:rsid w:val="008E6A84"/>
    <w:rsid w:val="008F0CDC"/>
    <w:rsid w:val="008F17A3"/>
    <w:rsid w:val="008F1ED3"/>
    <w:rsid w:val="008F4C29"/>
    <w:rsid w:val="008F70BD"/>
    <w:rsid w:val="008F788F"/>
    <w:rsid w:val="008F7EA2"/>
    <w:rsid w:val="00902722"/>
    <w:rsid w:val="009027BC"/>
    <w:rsid w:val="009034A0"/>
    <w:rsid w:val="009062E6"/>
    <w:rsid w:val="00911BE5"/>
    <w:rsid w:val="00913113"/>
    <w:rsid w:val="00913CA9"/>
    <w:rsid w:val="009145AE"/>
    <w:rsid w:val="009146CE"/>
    <w:rsid w:val="00914903"/>
    <w:rsid w:val="00914CA7"/>
    <w:rsid w:val="00915C3E"/>
    <w:rsid w:val="009161A8"/>
    <w:rsid w:val="0091673D"/>
    <w:rsid w:val="009245F5"/>
    <w:rsid w:val="009249EC"/>
    <w:rsid w:val="00925AFB"/>
    <w:rsid w:val="009273B3"/>
    <w:rsid w:val="009305B5"/>
    <w:rsid w:val="00934C12"/>
    <w:rsid w:val="00937A0E"/>
    <w:rsid w:val="009429D5"/>
    <w:rsid w:val="00942BF1"/>
    <w:rsid w:val="00945180"/>
    <w:rsid w:val="00945428"/>
    <w:rsid w:val="0094607B"/>
    <w:rsid w:val="00953604"/>
    <w:rsid w:val="0096039B"/>
    <w:rsid w:val="009610DC"/>
    <w:rsid w:val="00961490"/>
    <w:rsid w:val="0096381A"/>
    <w:rsid w:val="00965E04"/>
    <w:rsid w:val="009674AD"/>
    <w:rsid w:val="0097094E"/>
    <w:rsid w:val="00970CDC"/>
    <w:rsid w:val="00977010"/>
    <w:rsid w:val="00977D02"/>
    <w:rsid w:val="009809BB"/>
    <w:rsid w:val="00981D2A"/>
    <w:rsid w:val="00982D22"/>
    <w:rsid w:val="0098364B"/>
    <w:rsid w:val="00983BF9"/>
    <w:rsid w:val="00986207"/>
    <w:rsid w:val="009911AF"/>
    <w:rsid w:val="00991875"/>
    <w:rsid w:val="00991F92"/>
    <w:rsid w:val="00992985"/>
    <w:rsid w:val="00993889"/>
    <w:rsid w:val="0099551B"/>
    <w:rsid w:val="00995716"/>
    <w:rsid w:val="00997BF1"/>
    <w:rsid w:val="009A089C"/>
    <w:rsid w:val="009A118E"/>
    <w:rsid w:val="009A21CD"/>
    <w:rsid w:val="009A278C"/>
    <w:rsid w:val="009A2BC2"/>
    <w:rsid w:val="009A3EEC"/>
    <w:rsid w:val="009A42C1"/>
    <w:rsid w:val="009A5429"/>
    <w:rsid w:val="009A72AD"/>
    <w:rsid w:val="009B09E0"/>
    <w:rsid w:val="009B0BC5"/>
    <w:rsid w:val="009B1247"/>
    <w:rsid w:val="009B6029"/>
    <w:rsid w:val="009B6971"/>
    <w:rsid w:val="009C27F1"/>
    <w:rsid w:val="009C3152"/>
    <w:rsid w:val="009C4CFA"/>
    <w:rsid w:val="009C5070"/>
    <w:rsid w:val="009C59F6"/>
    <w:rsid w:val="009D06A1"/>
    <w:rsid w:val="009D112C"/>
    <w:rsid w:val="009D47FA"/>
    <w:rsid w:val="009D50D2"/>
    <w:rsid w:val="009D56DD"/>
    <w:rsid w:val="009D5F8E"/>
    <w:rsid w:val="009D6BCA"/>
    <w:rsid w:val="009E0F62"/>
    <w:rsid w:val="009E4A58"/>
    <w:rsid w:val="009E5A2D"/>
    <w:rsid w:val="009E5AB2"/>
    <w:rsid w:val="009E5ECD"/>
    <w:rsid w:val="009E6219"/>
    <w:rsid w:val="009F03B3"/>
    <w:rsid w:val="009F1EC1"/>
    <w:rsid w:val="00A01757"/>
    <w:rsid w:val="00A028C0"/>
    <w:rsid w:val="00A02BAE"/>
    <w:rsid w:val="00A04294"/>
    <w:rsid w:val="00A06A6B"/>
    <w:rsid w:val="00A07E47"/>
    <w:rsid w:val="00A129D0"/>
    <w:rsid w:val="00A12C33"/>
    <w:rsid w:val="00A138BA"/>
    <w:rsid w:val="00A14C8E"/>
    <w:rsid w:val="00A153D9"/>
    <w:rsid w:val="00A15F09"/>
    <w:rsid w:val="00A169B6"/>
    <w:rsid w:val="00A2271D"/>
    <w:rsid w:val="00A236E5"/>
    <w:rsid w:val="00A237D5"/>
    <w:rsid w:val="00A30EFC"/>
    <w:rsid w:val="00A31984"/>
    <w:rsid w:val="00A32D73"/>
    <w:rsid w:val="00A32ECE"/>
    <w:rsid w:val="00A3367B"/>
    <w:rsid w:val="00A3597D"/>
    <w:rsid w:val="00A40091"/>
    <w:rsid w:val="00A4030F"/>
    <w:rsid w:val="00A41C79"/>
    <w:rsid w:val="00A41CB5"/>
    <w:rsid w:val="00A42CDF"/>
    <w:rsid w:val="00A4452E"/>
    <w:rsid w:val="00A4472C"/>
    <w:rsid w:val="00A44E69"/>
    <w:rsid w:val="00A4661E"/>
    <w:rsid w:val="00A55BD6"/>
    <w:rsid w:val="00A55D50"/>
    <w:rsid w:val="00A5683F"/>
    <w:rsid w:val="00A57142"/>
    <w:rsid w:val="00A648CD"/>
    <w:rsid w:val="00A6537A"/>
    <w:rsid w:val="00A67624"/>
    <w:rsid w:val="00A67866"/>
    <w:rsid w:val="00A70B07"/>
    <w:rsid w:val="00A71D5F"/>
    <w:rsid w:val="00A723F8"/>
    <w:rsid w:val="00A72813"/>
    <w:rsid w:val="00A750E0"/>
    <w:rsid w:val="00A77CCB"/>
    <w:rsid w:val="00A83D8D"/>
    <w:rsid w:val="00A8446B"/>
    <w:rsid w:val="00A8473F"/>
    <w:rsid w:val="00A862D6"/>
    <w:rsid w:val="00A8715E"/>
    <w:rsid w:val="00A9295B"/>
    <w:rsid w:val="00A93B09"/>
    <w:rsid w:val="00A952D7"/>
    <w:rsid w:val="00A963F7"/>
    <w:rsid w:val="00A96AD8"/>
    <w:rsid w:val="00AA052C"/>
    <w:rsid w:val="00AA1E45"/>
    <w:rsid w:val="00AA2A24"/>
    <w:rsid w:val="00AA371C"/>
    <w:rsid w:val="00AA4286"/>
    <w:rsid w:val="00AA456B"/>
    <w:rsid w:val="00AA57F5"/>
    <w:rsid w:val="00AA672E"/>
    <w:rsid w:val="00AA6EC9"/>
    <w:rsid w:val="00AA732E"/>
    <w:rsid w:val="00AA7AAB"/>
    <w:rsid w:val="00AB6309"/>
    <w:rsid w:val="00AB6C5F"/>
    <w:rsid w:val="00AB7129"/>
    <w:rsid w:val="00AC27A6"/>
    <w:rsid w:val="00AC30F7"/>
    <w:rsid w:val="00AC3A5A"/>
    <w:rsid w:val="00AC4915"/>
    <w:rsid w:val="00AC4D95"/>
    <w:rsid w:val="00AC5DF4"/>
    <w:rsid w:val="00AD0AEF"/>
    <w:rsid w:val="00AD11B7"/>
    <w:rsid w:val="00AD1A94"/>
    <w:rsid w:val="00AD1C05"/>
    <w:rsid w:val="00AD2278"/>
    <w:rsid w:val="00AD3367"/>
    <w:rsid w:val="00AD4126"/>
    <w:rsid w:val="00AD421C"/>
    <w:rsid w:val="00AD44FA"/>
    <w:rsid w:val="00AD7EC2"/>
    <w:rsid w:val="00AE070A"/>
    <w:rsid w:val="00AE101C"/>
    <w:rsid w:val="00AE341C"/>
    <w:rsid w:val="00AE6804"/>
    <w:rsid w:val="00AF0C18"/>
    <w:rsid w:val="00AF47C5"/>
    <w:rsid w:val="00AF5398"/>
    <w:rsid w:val="00B0403D"/>
    <w:rsid w:val="00B049AF"/>
    <w:rsid w:val="00B07242"/>
    <w:rsid w:val="00B10534"/>
    <w:rsid w:val="00B113DB"/>
    <w:rsid w:val="00B11D8A"/>
    <w:rsid w:val="00B12981"/>
    <w:rsid w:val="00B147DD"/>
    <w:rsid w:val="00B156FD"/>
    <w:rsid w:val="00B2115E"/>
    <w:rsid w:val="00B21F61"/>
    <w:rsid w:val="00B23045"/>
    <w:rsid w:val="00B261F1"/>
    <w:rsid w:val="00B265BC"/>
    <w:rsid w:val="00B31FB1"/>
    <w:rsid w:val="00B33952"/>
    <w:rsid w:val="00B33C5E"/>
    <w:rsid w:val="00B342F4"/>
    <w:rsid w:val="00B34369"/>
    <w:rsid w:val="00B34DC2"/>
    <w:rsid w:val="00B378E5"/>
    <w:rsid w:val="00B4346D"/>
    <w:rsid w:val="00B440F4"/>
    <w:rsid w:val="00B447A5"/>
    <w:rsid w:val="00B4654C"/>
    <w:rsid w:val="00B47293"/>
    <w:rsid w:val="00B52120"/>
    <w:rsid w:val="00B54ABC"/>
    <w:rsid w:val="00B56FBE"/>
    <w:rsid w:val="00B61C5D"/>
    <w:rsid w:val="00B62B58"/>
    <w:rsid w:val="00B65149"/>
    <w:rsid w:val="00B66567"/>
    <w:rsid w:val="00B66F52"/>
    <w:rsid w:val="00B66FE5"/>
    <w:rsid w:val="00B712A1"/>
    <w:rsid w:val="00B72880"/>
    <w:rsid w:val="00B758BF"/>
    <w:rsid w:val="00B7762B"/>
    <w:rsid w:val="00B827A6"/>
    <w:rsid w:val="00B831CE"/>
    <w:rsid w:val="00B86677"/>
    <w:rsid w:val="00B87131"/>
    <w:rsid w:val="00B91566"/>
    <w:rsid w:val="00B939B1"/>
    <w:rsid w:val="00B956E8"/>
    <w:rsid w:val="00B96D40"/>
    <w:rsid w:val="00B97386"/>
    <w:rsid w:val="00BA263B"/>
    <w:rsid w:val="00BA42B2"/>
    <w:rsid w:val="00BA5896"/>
    <w:rsid w:val="00BA58D4"/>
    <w:rsid w:val="00BA5B9E"/>
    <w:rsid w:val="00BA7C9A"/>
    <w:rsid w:val="00BB5C81"/>
    <w:rsid w:val="00BB5F8F"/>
    <w:rsid w:val="00BB657A"/>
    <w:rsid w:val="00BC1A4E"/>
    <w:rsid w:val="00BC583C"/>
    <w:rsid w:val="00BC5DC7"/>
    <w:rsid w:val="00BC6B8B"/>
    <w:rsid w:val="00BC73D8"/>
    <w:rsid w:val="00BD52C4"/>
    <w:rsid w:val="00BD52D7"/>
    <w:rsid w:val="00BD5AD2"/>
    <w:rsid w:val="00BD6082"/>
    <w:rsid w:val="00BE22F3"/>
    <w:rsid w:val="00BE5B52"/>
    <w:rsid w:val="00BE7B8D"/>
    <w:rsid w:val="00BF0993"/>
    <w:rsid w:val="00BF10A9"/>
    <w:rsid w:val="00BF1703"/>
    <w:rsid w:val="00BF231C"/>
    <w:rsid w:val="00BF51E5"/>
    <w:rsid w:val="00BF74A6"/>
    <w:rsid w:val="00C013AD"/>
    <w:rsid w:val="00C031D8"/>
    <w:rsid w:val="00C04904"/>
    <w:rsid w:val="00C056B3"/>
    <w:rsid w:val="00C103E5"/>
    <w:rsid w:val="00C12C9E"/>
    <w:rsid w:val="00C13319"/>
    <w:rsid w:val="00C13979"/>
    <w:rsid w:val="00C13EE9"/>
    <w:rsid w:val="00C14D87"/>
    <w:rsid w:val="00C16DFA"/>
    <w:rsid w:val="00C21540"/>
    <w:rsid w:val="00C21816"/>
    <w:rsid w:val="00C21906"/>
    <w:rsid w:val="00C21BFA"/>
    <w:rsid w:val="00C24C8D"/>
    <w:rsid w:val="00C25FE2"/>
    <w:rsid w:val="00C26B53"/>
    <w:rsid w:val="00C279B2"/>
    <w:rsid w:val="00C32ED1"/>
    <w:rsid w:val="00C33E50"/>
    <w:rsid w:val="00C34C20"/>
    <w:rsid w:val="00C35A3E"/>
    <w:rsid w:val="00C42130"/>
    <w:rsid w:val="00C423A4"/>
    <w:rsid w:val="00C43E4E"/>
    <w:rsid w:val="00C44BF5"/>
    <w:rsid w:val="00C47539"/>
    <w:rsid w:val="00C55232"/>
    <w:rsid w:val="00C553A4"/>
    <w:rsid w:val="00C55A06"/>
    <w:rsid w:val="00C55D03"/>
    <w:rsid w:val="00C601BC"/>
    <w:rsid w:val="00C6329F"/>
    <w:rsid w:val="00C63340"/>
    <w:rsid w:val="00C643F9"/>
    <w:rsid w:val="00C64E95"/>
    <w:rsid w:val="00C70C26"/>
    <w:rsid w:val="00C71372"/>
    <w:rsid w:val="00C72410"/>
    <w:rsid w:val="00C7287F"/>
    <w:rsid w:val="00C72F0E"/>
    <w:rsid w:val="00C80CB8"/>
    <w:rsid w:val="00C819F8"/>
    <w:rsid w:val="00C8224A"/>
    <w:rsid w:val="00C8248C"/>
    <w:rsid w:val="00C83E70"/>
    <w:rsid w:val="00C84E33"/>
    <w:rsid w:val="00C86D6F"/>
    <w:rsid w:val="00C905FC"/>
    <w:rsid w:val="00C92D03"/>
    <w:rsid w:val="00C9319C"/>
    <w:rsid w:val="00C9435D"/>
    <w:rsid w:val="00C9517F"/>
    <w:rsid w:val="00C96741"/>
    <w:rsid w:val="00CA2D1B"/>
    <w:rsid w:val="00CA662A"/>
    <w:rsid w:val="00CA7AFD"/>
    <w:rsid w:val="00CA7C3C"/>
    <w:rsid w:val="00CB0189"/>
    <w:rsid w:val="00CB0BA2"/>
    <w:rsid w:val="00CB1A42"/>
    <w:rsid w:val="00CB1B0C"/>
    <w:rsid w:val="00CB2C0B"/>
    <w:rsid w:val="00CB517D"/>
    <w:rsid w:val="00CC038D"/>
    <w:rsid w:val="00CC39FF"/>
    <w:rsid w:val="00CC3C2F"/>
    <w:rsid w:val="00CC4AC8"/>
    <w:rsid w:val="00CC5233"/>
    <w:rsid w:val="00CC5DE6"/>
    <w:rsid w:val="00CC6E4E"/>
    <w:rsid w:val="00CC6FE8"/>
    <w:rsid w:val="00CC7202"/>
    <w:rsid w:val="00CC7354"/>
    <w:rsid w:val="00CD2808"/>
    <w:rsid w:val="00CD28BF"/>
    <w:rsid w:val="00CD4092"/>
    <w:rsid w:val="00CD4A20"/>
    <w:rsid w:val="00CD50A1"/>
    <w:rsid w:val="00CD519E"/>
    <w:rsid w:val="00CD6DDA"/>
    <w:rsid w:val="00CE0C4F"/>
    <w:rsid w:val="00CE2300"/>
    <w:rsid w:val="00CE30EA"/>
    <w:rsid w:val="00CE5F40"/>
    <w:rsid w:val="00CF048A"/>
    <w:rsid w:val="00CF155A"/>
    <w:rsid w:val="00CF2947"/>
    <w:rsid w:val="00CF686F"/>
    <w:rsid w:val="00CF6E60"/>
    <w:rsid w:val="00CF7BCA"/>
    <w:rsid w:val="00D008FD"/>
    <w:rsid w:val="00D0258C"/>
    <w:rsid w:val="00D0321C"/>
    <w:rsid w:val="00D035EC"/>
    <w:rsid w:val="00D06AB1"/>
    <w:rsid w:val="00D072ED"/>
    <w:rsid w:val="00D07A16"/>
    <w:rsid w:val="00D1067E"/>
    <w:rsid w:val="00D10F50"/>
    <w:rsid w:val="00D11272"/>
    <w:rsid w:val="00D126F5"/>
    <w:rsid w:val="00D1489E"/>
    <w:rsid w:val="00D20737"/>
    <w:rsid w:val="00D21E81"/>
    <w:rsid w:val="00D223DE"/>
    <w:rsid w:val="00D25E37"/>
    <w:rsid w:val="00D2661A"/>
    <w:rsid w:val="00D27582"/>
    <w:rsid w:val="00D32719"/>
    <w:rsid w:val="00D33333"/>
    <w:rsid w:val="00D352A2"/>
    <w:rsid w:val="00D4162B"/>
    <w:rsid w:val="00D4514F"/>
    <w:rsid w:val="00D451E2"/>
    <w:rsid w:val="00D4545E"/>
    <w:rsid w:val="00D45E89"/>
    <w:rsid w:val="00D45E8D"/>
    <w:rsid w:val="00D466AE"/>
    <w:rsid w:val="00D4734F"/>
    <w:rsid w:val="00D5057D"/>
    <w:rsid w:val="00D51BF3"/>
    <w:rsid w:val="00D63276"/>
    <w:rsid w:val="00D66846"/>
    <w:rsid w:val="00D675FB"/>
    <w:rsid w:val="00D71F25"/>
    <w:rsid w:val="00D77031"/>
    <w:rsid w:val="00D84941"/>
    <w:rsid w:val="00D84FA1"/>
    <w:rsid w:val="00D851F0"/>
    <w:rsid w:val="00D86DB7"/>
    <w:rsid w:val="00D926D0"/>
    <w:rsid w:val="00D93030"/>
    <w:rsid w:val="00D950E1"/>
    <w:rsid w:val="00D952A6"/>
    <w:rsid w:val="00D97F99"/>
    <w:rsid w:val="00DA1E08"/>
    <w:rsid w:val="00DA24F8"/>
    <w:rsid w:val="00DA28E8"/>
    <w:rsid w:val="00DA38D3"/>
    <w:rsid w:val="00DA3932"/>
    <w:rsid w:val="00DA5F28"/>
    <w:rsid w:val="00DA64F8"/>
    <w:rsid w:val="00DA6C15"/>
    <w:rsid w:val="00DB38EE"/>
    <w:rsid w:val="00DB498B"/>
    <w:rsid w:val="00DB5CDB"/>
    <w:rsid w:val="00DB66CA"/>
    <w:rsid w:val="00DB6BCA"/>
    <w:rsid w:val="00DC0321"/>
    <w:rsid w:val="00DC3067"/>
    <w:rsid w:val="00DC370B"/>
    <w:rsid w:val="00DC5B90"/>
    <w:rsid w:val="00DD00FF"/>
    <w:rsid w:val="00DD0619"/>
    <w:rsid w:val="00DD07FB"/>
    <w:rsid w:val="00DD25C6"/>
    <w:rsid w:val="00DD54B0"/>
    <w:rsid w:val="00DD57EE"/>
    <w:rsid w:val="00DD6BCC"/>
    <w:rsid w:val="00DD7F31"/>
    <w:rsid w:val="00DE0A4B"/>
    <w:rsid w:val="00DE2410"/>
    <w:rsid w:val="00DE2939"/>
    <w:rsid w:val="00DE51F0"/>
    <w:rsid w:val="00DE6E81"/>
    <w:rsid w:val="00DE703F"/>
    <w:rsid w:val="00DE7595"/>
    <w:rsid w:val="00DF1961"/>
    <w:rsid w:val="00DF44DE"/>
    <w:rsid w:val="00DF5A36"/>
    <w:rsid w:val="00E01138"/>
    <w:rsid w:val="00E01954"/>
    <w:rsid w:val="00E02DFB"/>
    <w:rsid w:val="00E030F9"/>
    <w:rsid w:val="00E0311A"/>
    <w:rsid w:val="00E03138"/>
    <w:rsid w:val="00E06404"/>
    <w:rsid w:val="00E11A85"/>
    <w:rsid w:val="00E12495"/>
    <w:rsid w:val="00E15CCD"/>
    <w:rsid w:val="00E202EF"/>
    <w:rsid w:val="00E210B5"/>
    <w:rsid w:val="00E22E3D"/>
    <w:rsid w:val="00E2552F"/>
    <w:rsid w:val="00E3137A"/>
    <w:rsid w:val="00E32CCF"/>
    <w:rsid w:val="00E34A98"/>
    <w:rsid w:val="00E35D1E"/>
    <w:rsid w:val="00E364F9"/>
    <w:rsid w:val="00E365FA"/>
    <w:rsid w:val="00E40C94"/>
    <w:rsid w:val="00E42B70"/>
    <w:rsid w:val="00E44A83"/>
    <w:rsid w:val="00E502C1"/>
    <w:rsid w:val="00E502DD"/>
    <w:rsid w:val="00E50D3A"/>
    <w:rsid w:val="00E51387"/>
    <w:rsid w:val="00E51E68"/>
    <w:rsid w:val="00E52EFD"/>
    <w:rsid w:val="00E5408A"/>
    <w:rsid w:val="00E56800"/>
    <w:rsid w:val="00E60CD7"/>
    <w:rsid w:val="00E62FF9"/>
    <w:rsid w:val="00E635D6"/>
    <w:rsid w:val="00E639BC"/>
    <w:rsid w:val="00E664CC"/>
    <w:rsid w:val="00E70388"/>
    <w:rsid w:val="00E70F92"/>
    <w:rsid w:val="00E74C54"/>
    <w:rsid w:val="00E76AD1"/>
    <w:rsid w:val="00E77A03"/>
    <w:rsid w:val="00E811A6"/>
    <w:rsid w:val="00E822E8"/>
    <w:rsid w:val="00E82554"/>
    <w:rsid w:val="00E82606"/>
    <w:rsid w:val="00E846C8"/>
    <w:rsid w:val="00E84957"/>
    <w:rsid w:val="00E84A55"/>
    <w:rsid w:val="00E85BFF"/>
    <w:rsid w:val="00E90391"/>
    <w:rsid w:val="00E906C2"/>
    <w:rsid w:val="00E9311F"/>
    <w:rsid w:val="00E934D1"/>
    <w:rsid w:val="00E94AF0"/>
    <w:rsid w:val="00E95D13"/>
    <w:rsid w:val="00E95DD3"/>
    <w:rsid w:val="00E969D5"/>
    <w:rsid w:val="00EA0DA7"/>
    <w:rsid w:val="00EA58D1"/>
    <w:rsid w:val="00EA61BC"/>
    <w:rsid w:val="00EA681A"/>
    <w:rsid w:val="00EA735B"/>
    <w:rsid w:val="00EB1E69"/>
    <w:rsid w:val="00EB2086"/>
    <w:rsid w:val="00EB5EDF"/>
    <w:rsid w:val="00EB60FE"/>
    <w:rsid w:val="00EB74DB"/>
    <w:rsid w:val="00EC5359"/>
    <w:rsid w:val="00EC562A"/>
    <w:rsid w:val="00ED067A"/>
    <w:rsid w:val="00ED2B50"/>
    <w:rsid w:val="00ED4CFC"/>
    <w:rsid w:val="00EE0350"/>
    <w:rsid w:val="00EE0719"/>
    <w:rsid w:val="00EE0E80"/>
    <w:rsid w:val="00EE613F"/>
    <w:rsid w:val="00EE7295"/>
    <w:rsid w:val="00EE7869"/>
    <w:rsid w:val="00EF054A"/>
    <w:rsid w:val="00EF08FE"/>
    <w:rsid w:val="00EF3235"/>
    <w:rsid w:val="00EF7E72"/>
    <w:rsid w:val="00F06D37"/>
    <w:rsid w:val="00F079B7"/>
    <w:rsid w:val="00F07B9D"/>
    <w:rsid w:val="00F11586"/>
    <w:rsid w:val="00F1183B"/>
    <w:rsid w:val="00F11C9C"/>
    <w:rsid w:val="00F11C9F"/>
    <w:rsid w:val="00F12263"/>
    <w:rsid w:val="00F1263A"/>
    <w:rsid w:val="00F1409D"/>
    <w:rsid w:val="00F14214"/>
    <w:rsid w:val="00F146BD"/>
    <w:rsid w:val="00F157A9"/>
    <w:rsid w:val="00F25BB6"/>
    <w:rsid w:val="00F26B7E"/>
    <w:rsid w:val="00F27A3B"/>
    <w:rsid w:val="00F33817"/>
    <w:rsid w:val="00F33D5D"/>
    <w:rsid w:val="00F420D5"/>
    <w:rsid w:val="00F441C1"/>
    <w:rsid w:val="00F451EA"/>
    <w:rsid w:val="00F45447"/>
    <w:rsid w:val="00F456C6"/>
    <w:rsid w:val="00F4577B"/>
    <w:rsid w:val="00F46496"/>
    <w:rsid w:val="00F474D0"/>
    <w:rsid w:val="00F50179"/>
    <w:rsid w:val="00F51289"/>
    <w:rsid w:val="00F56511"/>
    <w:rsid w:val="00F608D2"/>
    <w:rsid w:val="00F6194E"/>
    <w:rsid w:val="00F623AC"/>
    <w:rsid w:val="00F6412A"/>
    <w:rsid w:val="00F65893"/>
    <w:rsid w:val="00F66A4A"/>
    <w:rsid w:val="00F71E22"/>
    <w:rsid w:val="00F72142"/>
    <w:rsid w:val="00F721B5"/>
    <w:rsid w:val="00F72AE7"/>
    <w:rsid w:val="00F77A9B"/>
    <w:rsid w:val="00F77B88"/>
    <w:rsid w:val="00F84934"/>
    <w:rsid w:val="00F84FD0"/>
    <w:rsid w:val="00F859A8"/>
    <w:rsid w:val="00F87972"/>
    <w:rsid w:val="00F9108B"/>
    <w:rsid w:val="00F91349"/>
    <w:rsid w:val="00F93A8A"/>
    <w:rsid w:val="00F95248"/>
    <w:rsid w:val="00F956A9"/>
    <w:rsid w:val="00F963ED"/>
    <w:rsid w:val="00F966CF"/>
    <w:rsid w:val="00F96CAE"/>
    <w:rsid w:val="00F97C99"/>
    <w:rsid w:val="00FA2E07"/>
    <w:rsid w:val="00FA3B72"/>
    <w:rsid w:val="00FA5767"/>
    <w:rsid w:val="00FA662D"/>
    <w:rsid w:val="00FA73B1"/>
    <w:rsid w:val="00FB0CB9"/>
    <w:rsid w:val="00FB45F1"/>
    <w:rsid w:val="00FB4A72"/>
    <w:rsid w:val="00FB54E8"/>
    <w:rsid w:val="00FB5759"/>
    <w:rsid w:val="00FB6A5E"/>
    <w:rsid w:val="00FB6FA1"/>
    <w:rsid w:val="00FB7054"/>
    <w:rsid w:val="00FC17B7"/>
    <w:rsid w:val="00FC2CB7"/>
    <w:rsid w:val="00FC4090"/>
    <w:rsid w:val="00FC55B4"/>
    <w:rsid w:val="00FD00E6"/>
    <w:rsid w:val="00FD09A1"/>
    <w:rsid w:val="00FD2A7C"/>
    <w:rsid w:val="00FD59EB"/>
    <w:rsid w:val="00FD7299"/>
    <w:rsid w:val="00FE1FBE"/>
    <w:rsid w:val="00FE3901"/>
    <w:rsid w:val="00FE4421"/>
    <w:rsid w:val="00FE4BCE"/>
    <w:rsid w:val="00FE54AE"/>
    <w:rsid w:val="00FE576A"/>
    <w:rsid w:val="00FE72BD"/>
    <w:rsid w:val="00FE7E79"/>
    <w:rsid w:val="00FF3E7D"/>
    <w:rsid w:val="00FF5B99"/>
    <w:rsid w:val="00FF730C"/>
    <w:rsid w:val="00FF73F4"/>
    <w:rsid w:val="00FF7CE4"/>
    <w:rsid w:val="00FF7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4E2F63EA"/>
  <w15:docId w15:val="{8BB4233D-1AAD-4B66-B2AB-8A1DC545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fe">
    <w:name w:val="Normal"/>
    <w:qFormat/>
    <w:rsid w:val="0023482A"/>
    <w:pPr>
      <w:widowControl w:val="0"/>
      <w:adjustRightInd w:val="0"/>
      <w:spacing w:line="400" w:lineRule="exact"/>
      <w:jc w:val="both"/>
    </w:pPr>
    <w:rPr>
      <w:kern w:val="2"/>
      <w:sz w:val="21"/>
      <w:szCs w:val="21"/>
    </w:rPr>
  </w:style>
  <w:style w:type="paragraph" w:styleId="1">
    <w:name w:val="heading 1"/>
    <w:basedOn w:val="afffe"/>
    <w:next w:val="afffe"/>
    <w:link w:val="10"/>
    <w:qFormat/>
    <w:rsid w:val="00D4734F"/>
    <w:pPr>
      <w:keepNext/>
      <w:keepLines/>
      <w:spacing w:before="340" w:after="330" w:line="578" w:lineRule="auto"/>
      <w:outlineLvl w:val="0"/>
    </w:pPr>
    <w:rPr>
      <w:b/>
      <w:bCs/>
      <w:kern w:val="44"/>
      <w:sz w:val="44"/>
      <w:szCs w:val="44"/>
    </w:rPr>
  </w:style>
  <w:style w:type="paragraph" w:styleId="22">
    <w:name w:val="heading 2"/>
    <w:basedOn w:val="afffe"/>
    <w:next w:val="afffe"/>
    <w:link w:val="23"/>
    <w:qFormat/>
    <w:rsid w:val="00D4734F"/>
    <w:pPr>
      <w:keepNext/>
      <w:keepLines/>
      <w:spacing w:before="260" w:after="260" w:line="416" w:lineRule="auto"/>
      <w:outlineLvl w:val="1"/>
    </w:pPr>
    <w:rPr>
      <w:rFonts w:ascii="Arial" w:eastAsia="黑体" w:hAnsi="Arial"/>
      <w:b/>
      <w:bCs/>
      <w:sz w:val="32"/>
      <w:szCs w:val="32"/>
    </w:rPr>
  </w:style>
  <w:style w:type="paragraph" w:styleId="3">
    <w:name w:val="heading 3"/>
    <w:basedOn w:val="afffe"/>
    <w:next w:val="afffe"/>
    <w:link w:val="30"/>
    <w:qFormat/>
    <w:rsid w:val="00D4734F"/>
    <w:pPr>
      <w:keepNext/>
      <w:keepLines/>
      <w:spacing w:before="260" w:after="260" w:line="416" w:lineRule="auto"/>
      <w:outlineLvl w:val="2"/>
    </w:pPr>
    <w:rPr>
      <w:b/>
      <w:bCs/>
      <w:sz w:val="32"/>
      <w:szCs w:val="32"/>
    </w:rPr>
  </w:style>
  <w:style w:type="paragraph" w:styleId="4">
    <w:name w:val="heading 4"/>
    <w:basedOn w:val="afffe"/>
    <w:next w:val="afffe"/>
    <w:link w:val="40"/>
    <w:qFormat/>
    <w:rsid w:val="00D4734F"/>
    <w:pPr>
      <w:keepNext/>
      <w:keepLines/>
      <w:spacing w:before="280" w:after="290" w:line="376" w:lineRule="auto"/>
      <w:outlineLvl w:val="3"/>
    </w:pPr>
    <w:rPr>
      <w:rFonts w:ascii="Arial" w:eastAsia="黑体" w:hAnsi="Arial"/>
      <w:b/>
      <w:bCs/>
      <w:sz w:val="28"/>
      <w:szCs w:val="28"/>
    </w:rPr>
  </w:style>
  <w:style w:type="paragraph" w:styleId="5">
    <w:name w:val="heading 5"/>
    <w:basedOn w:val="afffe"/>
    <w:next w:val="afffe"/>
    <w:link w:val="50"/>
    <w:qFormat/>
    <w:rsid w:val="00D4734F"/>
    <w:pPr>
      <w:keepNext/>
      <w:keepLines/>
      <w:adjustRightInd/>
      <w:spacing w:before="280" w:after="290" w:line="376" w:lineRule="auto"/>
      <w:outlineLvl w:val="4"/>
    </w:pPr>
    <w:rPr>
      <w:b/>
      <w:bCs/>
      <w:sz w:val="28"/>
      <w:szCs w:val="28"/>
    </w:rPr>
  </w:style>
  <w:style w:type="paragraph" w:styleId="6">
    <w:name w:val="heading 6"/>
    <w:basedOn w:val="afffe"/>
    <w:next w:val="afffe"/>
    <w:link w:val="60"/>
    <w:qFormat/>
    <w:rsid w:val="00D4734F"/>
    <w:pPr>
      <w:keepNext/>
      <w:keepLines/>
      <w:adjustRightInd/>
      <w:spacing w:before="240" w:after="64" w:line="320" w:lineRule="auto"/>
      <w:outlineLvl w:val="5"/>
    </w:pPr>
    <w:rPr>
      <w:rFonts w:ascii="Arial" w:eastAsia="黑体" w:hAnsi="Arial"/>
      <w:b/>
      <w:bCs/>
      <w:sz w:val="24"/>
      <w:szCs w:val="24"/>
    </w:rPr>
  </w:style>
  <w:style w:type="paragraph" w:styleId="7">
    <w:name w:val="heading 7"/>
    <w:basedOn w:val="afffe"/>
    <w:next w:val="afffe"/>
    <w:link w:val="70"/>
    <w:qFormat/>
    <w:rsid w:val="00D4734F"/>
    <w:pPr>
      <w:keepNext/>
      <w:keepLines/>
      <w:adjustRightInd/>
      <w:spacing w:before="240" w:after="64" w:line="320" w:lineRule="auto"/>
      <w:outlineLvl w:val="6"/>
    </w:pPr>
    <w:rPr>
      <w:b/>
      <w:bCs/>
      <w:sz w:val="24"/>
      <w:szCs w:val="24"/>
    </w:rPr>
  </w:style>
  <w:style w:type="paragraph" w:styleId="8">
    <w:name w:val="heading 8"/>
    <w:basedOn w:val="afffe"/>
    <w:next w:val="afffe"/>
    <w:link w:val="80"/>
    <w:qFormat/>
    <w:rsid w:val="00D4734F"/>
    <w:pPr>
      <w:keepNext/>
      <w:keepLines/>
      <w:adjustRightInd/>
      <w:spacing w:before="240" w:after="64" w:line="320" w:lineRule="auto"/>
      <w:outlineLvl w:val="7"/>
    </w:pPr>
    <w:rPr>
      <w:rFonts w:ascii="Arial" w:eastAsia="黑体" w:hAnsi="Arial"/>
      <w:sz w:val="24"/>
      <w:szCs w:val="24"/>
    </w:rPr>
  </w:style>
  <w:style w:type="paragraph" w:styleId="9">
    <w:name w:val="heading 9"/>
    <w:basedOn w:val="afffe"/>
    <w:next w:val="afffe"/>
    <w:link w:val="90"/>
    <w:qFormat/>
    <w:rsid w:val="00D4734F"/>
    <w:pPr>
      <w:keepNext/>
      <w:keepLines/>
      <w:adjustRightInd/>
      <w:spacing w:before="240" w:after="64" w:line="320" w:lineRule="auto"/>
      <w:outlineLvl w:val="8"/>
    </w:pPr>
    <w:rPr>
      <w:rFonts w:ascii="Arial" w:eastAsia="黑体" w:hAnsi="Arial"/>
    </w:rPr>
  </w:style>
  <w:style w:type="character" w:default="1" w:styleId="affff">
    <w:name w:val="Default Paragraph Font"/>
    <w:uiPriority w:val="1"/>
    <w:semiHidden/>
    <w:unhideWhenUsed/>
  </w:style>
  <w:style w:type="table" w:default="1" w:styleId="affff0">
    <w:name w:val="Normal Table"/>
    <w:uiPriority w:val="99"/>
    <w:semiHidden/>
    <w:unhideWhenUsed/>
    <w:tblPr>
      <w:tblInd w:w="0" w:type="dxa"/>
      <w:tblCellMar>
        <w:top w:w="0" w:type="dxa"/>
        <w:left w:w="108" w:type="dxa"/>
        <w:bottom w:w="0" w:type="dxa"/>
        <w:right w:w="108" w:type="dxa"/>
      </w:tblCellMar>
    </w:tblPr>
  </w:style>
  <w:style w:type="numbering" w:default="1" w:styleId="affff1">
    <w:name w:val="No List"/>
    <w:uiPriority w:val="99"/>
    <w:semiHidden/>
    <w:unhideWhenUsed/>
  </w:style>
  <w:style w:type="character" w:customStyle="1" w:styleId="10">
    <w:name w:val="标题 1 字符"/>
    <w:link w:val="1"/>
    <w:rsid w:val="00D4734F"/>
    <w:rPr>
      <w:rFonts w:ascii="Times New Roman" w:eastAsia="宋体" w:hAnsi="Times New Roman" w:cs="Times New Roman"/>
      <w:b/>
      <w:bCs/>
      <w:kern w:val="44"/>
      <w:sz w:val="44"/>
      <w:szCs w:val="44"/>
    </w:rPr>
  </w:style>
  <w:style w:type="character" w:customStyle="1" w:styleId="23">
    <w:name w:val="标题 2 字符"/>
    <w:link w:val="22"/>
    <w:rsid w:val="00D4734F"/>
    <w:rPr>
      <w:rFonts w:ascii="Arial" w:eastAsia="黑体" w:hAnsi="Arial" w:cs="Times New Roman"/>
      <w:b/>
      <w:bCs/>
      <w:sz w:val="32"/>
      <w:szCs w:val="32"/>
    </w:rPr>
  </w:style>
  <w:style w:type="character" w:customStyle="1" w:styleId="30">
    <w:name w:val="标题 3 字符"/>
    <w:link w:val="3"/>
    <w:rsid w:val="00D4734F"/>
    <w:rPr>
      <w:rFonts w:ascii="Times New Roman" w:eastAsia="宋体" w:hAnsi="Times New Roman" w:cs="Times New Roman"/>
      <w:b/>
      <w:bCs/>
      <w:sz w:val="32"/>
      <w:szCs w:val="32"/>
    </w:rPr>
  </w:style>
  <w:style w:type="character" w:customStyle="1" w:styleId="40">
    <w:name w:val="标题 4 字符"/>
    <w:link w:val="4"/>
    <w:rsid w:val="00D4734F"/>
    <w:rPr>
      <w:rFonts w:ascii="Arial" w:eastAsia="黑体" w:hAnsi="Arial" w:cs="Times New Roman"/>
      <w:b/>
      <w:bCs/>
      <w:sz w:val="28"/>
      <w:szCs w:val="28"/>
    </w:rPr>
  </w:style>
  <w:style w:type="character" w:customStyle="1" w:styleId="50">
    <w:name w:val="标题 5 字符"/>
    <w:link w:val="5"/>
    <w:rsid w:val="00D4734F"/>
    <w:rPr>
      <w:rFonts w:ascii="Times New Roman" w:eastAsia="宋体" w:hAnsi="Times New Roman" w:cs="Times New Roman"/>
      <w:b/>
      <w:bCs/>
      <w:sz w:val="28"/>
      <w:szCs w:val="28"/>
    </w:rPr>
  </w:style>
  <w:style w:type="character" w:customStyle="1" w:styleId="60">
    <w:name w:val="标题 6 字符"/>
    <w:link w:val="6"/>
    <w:rsid w:val="00D4734F"/>
    <w:rPr>
      <w:rFonts w:ascii="Arial" w:eastAsia="黑体" w:hAnsi="Arial" w:cs="Times New Roman"/>
      <w:b/>
      <w:bCs/>
      <w:sz w:val="24"/>
      <w:szCs w:val="24"/>
    </w:rPr>
  </w:style>
  <w:style w:type="character" w:customStyle="1" w:styleId="70">
    <w:name w:val="标题 7 字符"/>
    <w:link w:val="7"/>
    <w:rsid w:val="00D4734F"/>
    <w:rPr>
      <w:rFonts w:ascii="Times New Roman" w:eastAsia="宋体" w:hAnsi="Times New Roman" w:cs="Times New Roman"/>
      <w:b/>
      <w:bCs/>
      <w:sz w:val="24"/>
      <w:szCs w:val="24"/>
    </w:rPr>
  </w:style>
  <w:style w:type="character" w:customStyle="1" w:styleId="80">
    <w:name w:val="标题 8 字符"/>
    <w:link w:val="8"/>
    <w:rsid w:val="00D4734F"/>
    <w:rPr>
      <w:rFonts w:ascii="Arial" w:eastAsia="黑体" w:hAnsi="Arial" w:cs="Times New Roman"/>
      <w:sz w:val="24"/>
      <w:szCs w:val="24"/>
    </w:rPr>
  </w:style>
  <w:style w:type="character" w:customStyle="1" w:styleId="90">
    <w:name w:val="标题 9 字符"/>
    <w:link w:val="9"/>
    <w:rsid w:val="00D4734F"/>
    <w:rPr>
      <w:rFonts w:ascii="Arial" w:eastAsia="黑体" w:hAnsi="Arial" w:cs="Times New Roman"/>
      <w:szCs w:val="21"/>
    </w:rPr>
  </w:style>
  <w:style w:type="paragraph" w:styleId="affff2">
    <w:name w:val="header"/>
    <w:basedOn w:val="afffe"/>
    <w:link w:val="affff3"/>
    <w:rsid w:val="00D4734F"/>
    <w:pPr>
      <w:tabs>
        <w:tab w:val="center" w:pos="4153"/>
        <w:tab w:val="right" w:pos="8306"/>
      </w:tabs>
      <w:adjustRightInd/>
      <w:snapToGrid w:val="0"/>
      <w:jc w:val="center"/>
    </w:pPr>
    <w:rPr>
      <w:sz w:val="18"/>
      <w:szCs w:val="18"/>
    </w:rPr>
  </w:style>
  <w:style w:type="character" w:customStyle="1" w:styleId="affff3">
    <w:name w:val="页眉 字符"/>
    <w:link w:val="affff2"/>
    <w:uiPriority w:val="99"/>
    <w:rsid w:val="00D86DB7"/>
    <w:rPr>
      <w:rFonts w:ascii="Times New Roman" w:eastAsia="宋体" w:hAnsi="Times New Roman" w:cs="Times New Roman"/>
      <w:sz w:val="18"/>
      <w:szCs w:val="18"/>
    </w:rPr>
  </w:style>
  <w:style w:type="paragraph" w:styleId="affff4">
    <w:name w:val="footer"/>
    <w:basedOn w:val="afffe"/>
    <w:link w:val="affff5"/>
    <w:uiPriority w:val="99"/>
    <w:rsid w:val="00D4734F"/>
    <w:pPr>
      <w:tabs>
        <w:tab w:val="center" w:pos="4153"/>
        <w:tab w:val="right" w:pos="8306"/>
      </w:tabs>
      <w:adjustRightInd/>
      <w:snapToGrid w:val="0"/>
      <w:spacing w:line="240" w:lineRule="auto"/>
      <w:jc w:val="right"/>
    </w:pPr>
    <w:rPr>
      <w:rFonts w:ascii="宋体"/>
      <w:sz w:val="18"/>
      <w:szCs w:val="18"/>
    </w:rPr>
  </w:style>
  <w:style w:type="character" w:customStyle="1" w:styleId="affff5">
    <w:name w:val="页脚 字符"/>
    <w:link w:val="affff4"/>
    <w:uiPriority w:val="99"/>
    <w:rsid w:val="00D86DB7"/>
    <w:rPr>
      <w:rFonts w:ascii="宋体" w:eastAsia="宋体" w:hAnsi="Times New Roman" w:cs="Times New Roman"/>
      <w:sz w:val="18"/>
      <w:szCs w:val="18"/>
    </w:rPr>
  </w:style>
  <w:style w:type="paragraph" w:styleId="affff6">
    <w:name w:val="Balloon Text"/>
    <w:basedOn w:val="afffe"/>
    <w:link w:val="affff7"/>
    <w:unhideWhenUsed/>
    <w:rsid w:val="00153C7E"/>
    <w:rPr>
      <w:sz w:val="18"/>
      <w:szCs w:val="18"/>
    </w:rPr>
  </w:style>
  <w:style w:type="character" w:customStyle="1" w:styleId="affff7">
    <w:name w:val="批注框文本 字符"/>
    <w:link w:val="affff6"/>
    <w:uiPriority w:val="99"/>
    <w:semiHidden/>
    <w:rsid w:val="00153C7E"/>
    <w:rPr>
      <w:sz w:val="18"/>
      <w:szCs w:val="18"/>
    </w:rPr>
  </w:style>
  <w:style w:type="paragraph" w:styleId="affff8">
    <w:name w:val="Quote"/>
    <w:basedOn w:val="afffe"/>
    <w:next w:val="afffe"/>
    <w:link w:val="affff9"/>
    <w:uiPriority w:val="29"/>
    <w:qFormat/>
    <w:rsid w:val="00D4734F"/>
    <w:rPr>
      <w:i/>
      <w:iCs/>
      <w:color w:val="000000"/>
    </w:rPr>
  </w:style>
  <w:style w:type="character" w:customStyle="1" w:styleId="affff9">
    <w:name w:val="引用 字符"/>
    <w:link w:val="affff8"/>
    <w:uiPriority w:val="29"/>
    <w:rsid w:val="00D4734F"/>
    <w:rPr>
      <w:i/>
      <w:iCs/>
      <w:color w:val="000000"/>
    </w:rPr>
  </w:style>
  <w:style w:type="character" w:styleId="affffa">
    <w:name w:val="Strong"/>
    <w:uiPriority w:val="22"/>
    <w:qFormat/>
    <w:rsid w:val="00D4734F"/>
    <w:rPr>
      <w:b/>
      <w:bCs/>
    </w:rPr>
  </w:style>
  <w:style w:type="character" w:styleId="affffb">
    <w:name w:val="Emphasis"/>
    <w:uiPriority w:val="20"/>
    <w:qFormat/>
    <w:rsid w:val="00D4734F"/>
    <w:rPr>
      <w:i/>
      <w:iCs/>
    </w:rPr>
  </w:style>
  <w:style w:type="paragraph" w:styleId="affffc">
    <w:name w:val="Title"/>
    <w:basedOn w:val="afffe"/>
    <w:link w:val="affffd"/>
    <w:qFormat/>
    <w:rsid w:val="00D4734F"/>
    <w:pPr>
      <w:spacing w:before="240" w:after="60"/>
      <w:jc w:val="center"/>
      <w:outlineLvl w:val="0"/>
    </w:pPr>
    <w:rPr>
      <w:rFonts w:ascii="Arial" w:hAnsi="Arial" w:cs="Arial"/>
      <w:b/>
      <w:bCs/>
      <w:sz w:val="32"/>
      <w:szCs w:val="32"/>
    </w:rPr>
  </w:style>
  <w:style w:type="character" w:customStyle="1" w:styleId="affffd">
    <w:name w:val="标题 字符"/>
    <w:link w:val="affffc"/>
    <w:rsid w:val="00D4734F"/>
    <w:rPr>
      <w:rFonts w:ascii="Arial" w:eastAsia="宋体" w:hAnsi="Arial" w:cs="Arial"/>
      <w:b/>
      <w:bCs/>
      <w:sz w:val="32"/>
      <w:szCs w:val="32"/>
    </w:rPr>
  </w:style>
  <w:style w:type="paragraph" w:customStyle="1" w:styleId="affffe">
    <w:name w:val="标准标志"/>
    <w:next w:val="afffe"/>
    <w:rsid w:val="00D4734F"/>
    <w:pPr>
      <w:framePr w:w="2268" w:h="1392" w:hRule="exact" w:wrap="around" w:hAnchor="margin" w:x="6748" w:y="171" w:anchorLock="1"/>
      <w:shd w:val="solid" w:color="FFFFFF" w:fill="FFFFFF"/>
      <w:spacing w:line="0" w:lineRule="atLeast"/>
      <w:jc w:val="right"/>
    </w:pPr>
    <w:rPr>
      <w:rFonts w:ascii="Times New Roman" w:hAnsi="Times New Roman"/>
      <w:b/>
      <w:w w:val="130"/>
      <w:sz w:val="96"/>
    </w:rPr>
  </w:style>
  <w:style w:type="paragraph" w:customStyle="1" w:styleId="afffff">
    <w:name w:val="标准称谓"/>
    <w:next w:val="afffe"/>
    <w:rsid w:val="00D4734F"/>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b/>
      <w:bCs/>
      <w:w w:val="148"/>
      <w:sz w:val="52"/>
    </w:rPr>
  </w:style>
  <w:style w:type="paragraph" w:customStyle="1" w:styleId="afffff0">
    <w:name w:val="标准文件_页脚偶数页"/>
    <w:rsid w:val="00D63276"/>
    <w:pPr>
      <w:ind w:left="227"/>
    </w:pPr>
    <w:rPr>
      <w:rFonts w:ascii="宋体" w:hAnsi="Times New Roman"/>
      <w:sz w:val="18"/>
    </w:rPr>
  </w:style>
  <w:style w:type="paragraph" w:customStyle="1" w:styleId="afffff1">
    <w:name w:val="标准文件_页脚奇数页"/>
    <w:rsid w:val="00D63276"/>
    <w:pPr>
      <w:ind w:right="227"/>
      <w:jc w:val="right"/>
    </w:pPr>
    <w:rPr>
      <w:rFonts w:ascii="宋体" w:hAnsi="Times New Roman"/>
      <w:sz w:val="18"/>
    </w:rPr>
  </w:style>
  <w:style w:type="paragraph" w:customStyle="1" w:styleId="afffff2">
    <w:name w:val="标准书眉一"/>
    <w:rsid w:val="00D4734F"/>
    <w:pPr>
      <w:jc w:val="both"/>
    </w:pPr>
    <w:rPr>
      <w:rFonts w:ascii="Times New Roman" w:hAnsi="Times New Roman"/>
    </w:rPr>
  </w:style>
  <w:style w:type="paragraph" w:customStyle="1" w:styleId="ICS">
    <w:name w:val="标准文件_ICS"/>
    <w:basedOn w:val="afffe"/>
    <w:rsid w:val="00D4734F"/>
    <w:pPr>
      <w:spacing w:line="0" w:lineRule="atLeast"/>
    </w:pPr>
    <w:rPr>
      <w:rFonts w:ascii="黑体" w:eastAsia="黑体" w:hAnsi="宋体"/>
    </w:rPr>
  </w:style>
  <w:style w:type="paragraph" w:customStyle="1" w:styleId="afffff3">
    <w:name w:val="标准文件_标准正文"/>
    <w:basedOn w:val="afffe"/>
    <w:next w:val="afffff4"/>
    <w:rsid w:val="00071CC0"/>
    <w:pPr>
      <w:snapToGrid w:val="0"/>
      <w:ind w:firstLineChars="200" w:firstLine="200"/>
    </w:pPr>
    <w:rPr>
      <w:kern w:val="0"/>
    </w:rPr>
  </w:style>
  <w:style w:type="paragraph" w:customStyle="1" w:styleId="afffff5">
    <w:name w:val="标准文件_版本"/>
    <w:basedOn w:val="afffff3"/>
    <w:rsid w:val="00D4734F"/>
    <w:pPr>
      <w:adjustRightInd/>
      <w:snapToGrid/>
      <w:ind w:firstLineChars="0" w:firstLine="0"/>
    </w:pPr>
    <w:rPr>
      <w:rFonts w:ascii="宋体" w:hAnsi="宋体"/>
      <w:kern w:val="2"/>
    </w:rPr>
  </w:style>
  <w:style w:type="paragraph" w:customStyle="1" w:styleId="afffff6">
    <w:name w:val="标准文件_标准部门"/>
    <w:basedOn w:val="afffe"/>
    <w:rsid w:val="00D4734F"/>
    <w:pPr>
      <w:jc w:val="center"/>
    </w:pPr>
    <w:rPr>
      <w:rFonts w:ascii="黑体" w:eastAsia="黑体"/>
      <w:kern w:val="0"/>
      <w:sz w:val="44"/>
    </w:rPr>
  </w:style>
  <w:style w:type="paragraph" w:customStyle="1" w:styleId="afffff7">
    <w:name w:val="标准文件_标准代替"/>
    <w:basedOn w:val="afffe"/>
    <w:next w:val="afffe"/>
    <w:rsid w:val="00D4734F"/>
    <w:pPr>
      <w:spacing w:line="310" w:lineRule="exact"/>
      <w:jc w:val="right"/>
    </w:pPr>
    <w:rPr>
      <w:rFonts w:ascii="宋体" w:hAnsi="宋体"/>
      <w:kern w:val="0"/>
    </w:rPr>
  </w:style>
  <w:style w:type="paragraph" w:customStyle="1" w:styleId="afffff8">
    <w:name w:val="标准文件_标准名称标题"/>
    <w:basedOn w:val="afffe"/>
    <w:next w:val="afffe"/>
    <w:rsid w:val="00D4734F"/>
    <w:pPr>
      <w:widowControl/>
      <w:shd w:val="clear" w:color="FFFFFF" w:fill="FFFFFF"/>
      <w:adjustRightInd/>
      <w:spacing w:before="640" w:after="100"/>
      <w:jc w:val="center"/>
    </w:pPr>
    <w:rPr>
      <w:rFonts w:ascii="黑体" w:eastAsia="黑体"/>
      <w:kern w:val="0"/>
      <w:sz w:val="32"/>
    </w:rPr>
  </w:style>
  <w:style w:type="paragraph" w:customStyle="1" w:styleId="afffff9">
    <w:name w:val="标准文件_页眉奇数页"/>
    <w:next w:val="afffe"/>
    <w:rsid w:val="00D4734F"/>
    <w:pPr>
      <w:tabs>
        <w:tab w:val="center" w:pos="4154"/>
        <w:tab w:val="right" w:pos="8306"/>
      </w:tabs>
      <w:spacing w:after="120"/>
      <w:jc w:val="right"/>
    </w:pPr>
    <w:rPr>
      <w:rFonts w:ascii="黑体" w:eastAsia="黑体" w:hAnsi="宋体"/>
      <w:noProof/>
      <w:sz w:val="21"/>
    </w:rPr>
  </w:style>
  <w:style w:type="paragraph" w:customStyle="1" w:styleId="afffffa">
    <w:name w:val="标准文件_页眉偶数页"/>
    <w:basedOn w:val="afffff9"/>
    <w:next w:val="afffe"/>
    <w:rsid w:val="00D4734F"/>
    <w:pPr>
      <w:jc w:val="left"/>
    </w:pPr>
  </w:style>
  <w:style w:type="paragraph" w:customStyle="1" w:styleId="afffffb">
    <w:name w:val="标准文件_参考文献标题"/>
    <w:basedOn w:val="afffe"/>
    <w:next w:val="afffe"/>
    <w:rsid w:val="003E1C53"/>
    <w:pPr>
      <w:widowControl/>
      <w:shd w:val="clear" w:color="FFFFFF" w:fill="FFFFFF"/>
      <w:adjustRightInd/>
      <w:spacing w:beforeLines="40" w:before="40" w:afterLines="50" w:after="50" w:line="240" w:lineRule="auto"/>
      <w:jc w:val="center"/>
      <w:outlineLvl w:val="0"/>
    </w:pPr>
    <w:rPr>
      <w:rFonts w:ascii="黑体" w:eastAsia="黑体"/>
      <w:kern w:val="0"/>
    </w:rPr>
  </w:style>
  <w:style w:type="paragraph" w:customStyle="1" w:styleId="a">
    <w:name w:val="标准文件_参考文献条目"/>
    <w:rsid w:val="00D4734F"/>
    <w:pPr>
      <w:numPr>
        <w:numId w:val="1"/>
      </w:numPr>
    </w:pPr>
    <w:rPr>
      <w:rFonts w:ascii="宋体" w:hAnsi="Times New Roman"/>
    </w:rPr>
  </w:style>
  <w:style w:type="paragraph" w:customStyle="1" w:styleId="afffff4">
    <w:name w:val="标准文件_段"/>
    <w:link w:val="Char"/>
    <w:rsid w:val="00BA263B"/>
    <w:pPr>
      <w:autoSpaceDE w:val="0"/>
      <w:autoSpaceDN w:val="0"/>
      <w:ind w:firstLineChars="200" w:firstLine="200"/>
      <w:jc w:val="both"/>
    </w:pPr>
    <w:rPr>
      <w:rFonts w:ascii="宋体" w:hAnsi="Times New Roman"/>
      <w:noProof/>
      <w:sz w:val="21"/>
    </w:rPr>
  </w:style>
  <w:style w:type="paragraph" w:customStyle="1" w:styleId="afff5">
    <w:name w:val="标准文件_二级条标题"/>
    <w:next w:val="afffff4"/>
    <w:rsid w:val="0055013B"/>
    <w:pPr>
      <w:widowControl w:val="0"/>
      <w:numPr>
        <w:ilvl w:val="3"/>
        <w:numId w:val="2"/>
      </w:numPr>
      <w:spacing w:beforeLines="50" w:before="50" w:afterLines="50" w:after="50"/>
      <w:jc w:val="both"/>
      <w:outlineLvl w:val="2"/>
    </w:pPr>
    <w:rPr>
      <w:rFonts w:ascii="黑体" w:eastAsia="黑体" w:hAnsi="Times New Roman"/>
      <w:sz w:val="21"/>
    </w:rPr>
  </w:style>
  <w:style w:type="character" w:customStyle="1" w:styleId="afffffc">
    <w:name w:val="标准文件_发布"/>
    <w:rsid w:val="00D4734F"/>
    <w:rPr>
      <w:rFonts w:ascii="黑体" w:eastAsia="黑体"/>
      <w:spacing w:val="0"/>
      <w:w w:val="100"/>
      <w:position w:val="3"/>
      <w:sz w:val="28"/>
    </w:rPr>
  </w:style>
  <w:style w:type="paragraph" w:customStyle="1" w:styleId="ad">
    <w:name w:val="标准文件_方框数字列项"/>
    <w:basedOn w:val="afffff4"/>
    <w:rsid w:val="00E90391"/>
    <w:pPr>
      <w:numPr>
        <w:numId w:val="3"/>
      </w:numPr>
      <w:ind w:firstLineChars="0" w:firstLine="0"/>
    </w:pPr>
  </w:style>
  <w:style w:type="paragraph" w:customStyle="1" w:styleId="afffffd">
    <w:name w:val="标准文件_封面标准编号"/>
    <w:basedOn w:val="afffe"/>
    <w:next w:val="afffff7"/>
    <w:rsid w:val="00D4734F"/>
    <w:pPr>
      <w:spacing w:line="310" w:lineRule="exact"/>
      <w:jc w:val="right"/>
    </w:pPr>
    <w:rPr>
      <w:rFonts w:ascii="黑体" w:eastAsia="黑体"/>
      <w:kern w:val="0"/>
      <w:sz w:val="28"/>
    </w:rPr>
  </w:style>
  <w:style w:type="paragraph" w:customStyle="1" w:styleId="afffffe">
    <w:name w:val="标准文件_封面标准分类号"/>
    <w:basedOn w:val="afffe"/>
    <w:rsid w:val="00D4734F"/>
    <w:rPr>
      <w:rFonts w:ascii="黑体" w:eastAsia="黑体"/>
      <w:b/>
      <w:kern w:val="0"/>
      <w:sz w:val="28"/>
    </w:rPr>
  </w:style>
  <w:style w:type="paragraph" w:customStyle="1" w:styleId="affffff">
    <w:name w:val="标准文件_封面标准名称"/>
    <w:basedOn w:val="afffe"/>
    <w:rsid w:val="00D4734F"/>
    <w:pPr>
      <w:spacing w:line="240" w:lineRule="auto"/>
      <w:jc w:val="center"/>
    </w:pPr>
    <w:rPr>
      <w:rFonts w:ascii="黑体" w:eastAsia="黑体"/>
      <w:kern w:val="0"/>
      <w:sz w:val="52"/>
    </w:rPr>
  </w:style>
  <w:style w:type="paragraph" w:customStyle="1" w:styleId="affffff0">
    <w:name w:val="标准文件_封面标准英文名称"/>
    <w:basedOn w:val="afffe"/>
    <w:rsid w:val="00D4734F"/>
    <w:pPr>
      <w:spacing w:line="240" w:lineRule="auto"/>
      <w:jc w:val="center"/>
    </w:pPr>
    <w:rPr>
      <w:rFonts w:ascii="黑体" w:eastAsia="黑体"/>
      <w:b/>
      <w:sz w:val="28"/>
    </w:rPr>
  </w:style>
  <w:style w:type="paragraph" w:customStyle="1" w:styleId="affffff1">
    <w:name w:val="标准文件_封面发布日期"/>
    <w:basedOn w:val="afffe"/>
    <w:rsid w:val="00D4734F"/>
    <w:pPr>
      <w:spacing w:line="310" w:lineRule="exact"/>
    </w:pPr>
    <w:rPr>
      <w:rFonts w:ascii="黑体" w:eastAsia="黑体"/>
      <w:kern w:val="0"/>
      <w:sz w:val="28"/>
    </w:rPr>
  </w:style>
  <w:style w:type="paragraph" w:customStyle="1" w:styleId="affffff2">
    <w:name w:val="标准文件_封面密级"/>
    <w:basedOn w:val="afffe"/>
    <w:rsid w:val="00D4734F"/>
    <w:rPr>
      <w:rFonts w:eastAsia="黑体"/>
      <w:sz w:val="32"/>
    </w:rPr>
  </w:style>
  <w:style w:type="paragraph" w:customStyle="1" w:styleId="affffff3">
    <w:name w:val="标准文件_封面实施日期"/>
    <w:basedOn w:val="afffe"/>
    <w:rsid w:val="00D4734F"/>
    <w:pPr>
      <w:spacing w:line="310" w:lineRule="exact"/>
      <w:jc w:val="right"/>
    </w:pPr>
    <w:rPr>
      <w:rFonts w:ascii="黑体" w:eastAsia="黑体"/>
      <w:sz w:val="28"/>
    </w:rPr>
  </w:style>
  <w:style w:type="paragraph" w:customStyle="1" w:styleId="affffff4">
    <w:name w:val="标准文件_封面抬头"/>
    <w:basedOn w:val="afffff4"/>
    <w:rsid w:val="00D4734F"/>
    <w:pPr>
      <w:adjustRightInd w:val="0"/>
      <w:spacing w:line="800" w:lineRule="exact"/>
      <w:ind w:firstLineChars="0" w:firstLine="0"/>
      <w:jc w:val="distribute"/>
    </w:pPr>
    <w:rPr>
      <w:rFonts w:ascii="黑体" w:eastAsia="黑体"/>
      <w:b/>
      <w:sz w:val="64"/>
    </w:rPr>
  </w:style>
  <w:style w:type="paragraph" w:customStyle="1" w:styleId="affa">
    <w:name w:val="标准文件_附录标识"/>
    <w:next w:val="afffff4"/>
    <w:rsid w:val="00165434"/>
    <w:pPr>
      <w:numPr>
        <w:numId w:val="5"/>
      </w:numPr>
      <w:shd w:val="clear" w:color="FFFFFF" w:fill="FFFFFF"/>
      <w:tabs>
        <w:tab w:val="left" w:pos="6406"/>
      </w:tabs>
      <w:spacing w:beforeLines="25" w:before="25" w:afterLines="50" w:after="50"/>
      <w:jc w:val="center"/>
      <w:outlineLvl w:val="0"/>
    </w:pPr>
    <w:rPr>
      <w:rFonts w:ascii="黑体" w:eastAsia="黑体" w:hAnsi="Times New Roman"/>
      <w:noProof/>
      <w:sz w:val="21"/>
    </w:rPr>
  </w:style>
  <w:style w:type="paragraph" w:customStyle="1" w:styleId="aff4">
    <w:name w:val="标准文件_附录表标题"/>
    <w:next w:val="afffff4"/>
    <w:rsid w:val="00B12981"/>
    <w:pPr>
      <w:numPr>
        <w:ilvl w:val="1"/>
        <w:numId w:val="29"/>
      </w:numPr>
      <w:adjustRightInd w:val="0"/>
      <w:snapToGrid w:val="0"/>
      <w:spacing w:beforeLines="50" w:before="50" w:afterLines="50" w:after="50"/>
      <w:ind w:firstLine="420"/>
      <w:jc w:val="center"/>
      <w:textAlignment w:val="baseline"/>
    </w:pPr>
    <w:rPr>
      <w:rFonts w:ascii="黑体" w:eastAsia="黑体" w:hAnsi="Times New Roman"/>
      <w:kern w:val="21"/>
      <w:sz w:val="21"/>
    </w:rPr>
  </w:style>
  <w:style w:type="paragraph" w:customStyle="1" w:styleId="affb">
    <w:name w:val="标准文件_附录一级条标题"/>
    <w:next w:val="afffff4"/>
    <w:rsid w:val="002A5977"/>
    <w:pPr>
      <w:widowControl w:val="0"/>
      <w:numPr>
        <w:ilvl w:val="1"/>
        <w:numId w:val="5"/>
      </w:numPr>
      <w:spacing w:beforeLines="50" w:before="50" w:afterLines="50" w:after="50"/>
      <w:jc w:val="both"/>
      <w:outlineLvl w:val="2"/>
    </w:pPr>
    <w:rPr>
      <w:rFonts w:ascii="黑体" w:eastAsia="黑体" w:hAnsi="Times New Roman"/>
      <w:kern w:val="21"/>
      <w:sz w:val="21"/>
    </w:rPr>
  </w:style>
  <w:style w:type="paragraph" w:customStyle="1" w:styleId="affc">
    <w:name w:val="标准文件_附录二级条标题"/>
    <w:basedOn w:val="affb"/>
    <w:next w:val="afffff4"/>
    <w:rsid w:val="002A5977"/>
    <w:pPr>
      <w:widowControl/>
      <w:numPr>
        <w:ilvl w:val="2"/>
      </w:numPr>
      <w:wordWrap w:val="0"/>
      <w:overflowPunct w:val="0"/>
      <w:autoSpaceDE w:val="0"/>
      <w:autoSpaceDN w:val="0"/>
      <w:textAlignment w:val="baseline"/>
      <w:outlineLvl w:val="3"/>
    </w:pPr>
  </w:style>
  <w:style w:type="paragraph" w:customStyle="1" w:styleId="affffff5">
    <w:name w:val="标准文件_附录公式"/>
    <w:basedOn w:val="afffff3"/>
    <w:next w:val="afffff3"/>
    <w:rsid w:val="00F623AC"/>
    <w:pPr>
      <w:tabs>
        <w:tab w:val="center" w:pos="4678"/>
        <w:tab w:val="right" w:leader="middleDot" w:pos="9356"/>
      </w:tabs>
      <w:spacing w:line="240" w:lineRule="auto"/>
      <w:ind w:right="-51" w:firstLineChars="0" w:firstLine="0"/>
    </w:pPr>
    <w:rPr>
      <w:rFonts w:ascii="宋体" w:hAnsi="宋体"/>
    </w:rPr>
  </w:style>
  <w:style w:type="paragraph" w:customStyle="1" w:styleId="affd">
    <w:name w:val="标准文件_附录三级条标题"/>
    <w:next w:val="afffff4"/>
    <w:rsid w:val="002A5977"/>
    <w:pPr>
      <w:widowControl w:val="0"/>
      <w:numPr>
        <w:ilvl w:val="3"/>
        <w:numId w:val="5"/>
      </w:numPr>
      <w:spacing w:beforeLines="50" w:before="50" w:afterLines="50" w:after="50"/>
      <w:jc w:val="both"/>
      <w:outlineLvl w:val="4"/>
    </w:pPr>
    <w:rPr>
      <w:rFonts w:ascii="黑体" w:eastAsia="黑体" w:hAnsi="Times New Roman"/>
      <w:kern w:val="21"/>
      <w:sz w:val="21"/>
    </w:rPr>
  </w:style>
  <w:style w:type="paragraph" w:customStyle="1" w:styleId="affe">
    <w:name w:val="标准文件_附录四级条标题"/>
    <w:next w:val="afffff4"/>
    <w:rsid w:val="002A5977"/>
    <w:pPr>
      <w:widowControl w:val="0"/>
      <w:numPr>
        <w:ilvl w:val="4"/>
        <w:numId w:val="5"/>
      </w:numPr>
      <w:spacing w:beforeLines="50" w:before="50" w:afterLines="50" w:after="50"/>
      <w:jc w:val="both"/>
      <w:outlineLvl w:val="5"/>
    </w:pPr>
    <w:rPr>
      <w:rFonts w:ascii="黑体" w:eastAsia="黑体" w:hAnsi="Times New Roman"/>
      <w:kern w:val="21"/>
      <w:sz w:val="21"/>
    </w:rPr>
  </w:style>
  <w:style w:type="paragraph" w:customStyle="1" w:styleId="afe">
    <w:name w:val="标准文件_附录图标题"/>
    <w:next w:val="afffff4"/>
    <w:rsid w:val="00B12981"/>
    <w:pPr>
      <w:numPr>
        <w:ilvl w:val="1"/>
        <w:numId w:val="18"/>
      </w:numPr>
      <w:adjustRightInd w:val="0"/>
      <w:snapToGrid w:val="0"/>
      <w:spacing w:beforeLines="50" w:before="50" w:afterLines="50" w:after="50"/>
      <w:ind w:firstLine="420"/>
      <w:jc w:val="center"/>
    </w:pPr>
    <w:rPr>
      <w:rFonts w:ascii="黑体" w:eastAsia="黑体" w:hAnsi="Times New Roman"/>
      <w:sz w:val="21"/>
    </w:rPr>
  </w:style>
  <w:style w:type="paragraph" w:customStyle="1" w:styleId="afff">
    <w:name w:val="标准文件_附录五级条标题"/>
    <w:next w:val="afffff4"/>
    <w:rsid w:val="002A5977"/>
    <w:pPr>
      <w:widowControl w:val="0"/>
      <w:numPr>
        <w:ilvl w:val="5"/>
        <w:numId w:val="5"/>
      </w:numPr>
      <w:spacing w:beforeLines="50" w:before="50" w:afterLines="50" w:after="50"/>
      <w:jc w:val="both"/>
      <w:outlineLvl w:val="6"/>
    </w:pPr>
    <w:rPr>
      <w:rFonts w:ascii="黑体" w:eastAsia="黑体" w:hAnsi="Times New Roman"/>
      <w:kern w:val="21"/>
      <w:sz w:val="21"/>
    </w:rPr>
  </w:style>
  <w:style w:type="paragraph" w:customStyle="1" w:styleId="af0">
    <w:name w:val="标准文件_附录英文标识"/>
    <w:next w:val="affffff6"/>
    <w:rsid w:val="00D4734F"/>
    <w:pPr>
      <w:numPr>
        <w:numId w:val="4"/>
      </w:numPr>
      <w:tabs>
        <w:tab w:val="left" w:pos="6406"/>
      </w:tabs>
      <w:spacing w:before="220" w:after="320"/>
      <w:jc w:val="center"/>
      <w:outlineLvl w:val="0"/>
    </w:pPr>
    <w:rPr>
      <w:rFonts w:ascii="黑体" w:eastAsia="黑体" w:hAnsi="Times New Roman"/>
      <w:sz w:val="21"/>
    </w:rPr>
  </w:style>
  <w:style w:type="paragraph" w:styleId="affffff6">
    <w:name w:val="Body Text"/>
    <w:basedOn w:val="afffe"/>
    <w:link w:val="affffff7"/>
    <w:rsid w:val="00D4734F"/>
    <w:pPr>
      <w:spacing w:after="120"/>
    </w:pPr>
  </w:style>
  <w:style w:type="character" w:customStyle="1" w:styleId="affffff7">
    <w:name w:val="正文文本 字符"/>
    <w:link w:val="affffff6"/>
    <w:rsid w:val="00D4734F"/>
    <w:rPr>
      <w:rFonts w:ascii="Times New Roman" w:eastAsia="宋体" w:hAnsi="Times New Roman" w:cs="Times New Roman"/>
      <w:szCs w:val="20"/>
    </w:rPr>
  </w:style>
  <w:style w:type="paragraph" w:customStyle="1" w:styleId="affffff8">
    <w:name w:val="标准文件_附录章标题"/>
    <w:next w:val="afffff4"/>
    <w:rsid w:val="00D4734F"/>
    <w:pPr>
      <w:wordWrap w:val="0"/>
      <w:overflowPunct w:val="0"/>
      <w:autoSpaceDE w:val="0"/>
      <w:spacing w:beforeLines="50" w:afterLines="50"/>
      <w:jc w:val="both"/>
      <w:textAlignment w:val="baseline"/>
      <w:outlineLvl w:val="1"/>
    </w:pPr>
    <w:rPr>
      <w:rFonts w:ascii="黑体" w:eastAsia="黑体" w:hAnsi="Times New Roman"/>
      <w:kern w:val="21"/>
      <w:sz w:val="21"/>
    </w:rPr>
  </w:style>
  <w:style w:type="paragraph" w:customStyle="1" w:styleId="affffff9">
    <w:name w:val="标准文件_公式后的破折号"/>
    <w:basedOn w:val="afffff4"/>
    <w:next w:val="afffff4"/>
    <w:rsid w:val="00D4734F"/>
    <w:pPr>
      <w:ind w:leftChars="200" w:left="488" w:hangingChars="290" w:hanging="289"/>
    </w:pPr>
  </w:style>
  <w:style w:type="paragraph" w:customStyle="1" w:styleId="a6">
    <w:name w:val="标准文件_前言、引言标题"/>
    <w:next w:val="afffe"/>
    <w:rsid w:val="00C55D03"/>
    <w:pPr>
      <w:numPr>
        <w:numId w:val="30"/>
      </w:numPr>
      <w:shd w:val="clear" w:color="FFFFFF" w:fill="FFFFFF"/>
      <w:spacing w:afterLines="150" w:after="150"/>
      <w:ind w:left="0" w:firstLine="0"/>
      <w:jc w:val="center"/>
      <w:outlineLvl w:val="0"/>
    </w:pPr>
    <w:rPr>
      <w:rFonts w:ascii="黑体" w:eastAsia="黑体" w:hAnsi="Times New Roman"/>
      <w:sz w:val="32"/>
    </w:rPr>
  </w:style>
  <w:style w:type="paragraph" w:customStyle="1" w:styleId="affffffa">
    <w:name w:val="标准文件_目次、标准名称标题"/>
    <w:basedOn w:val="a6"/>
    <w:next w:val="afffff4"/>
    <w:rsid w:val="00C643F9"/>
    <w:pPr>
      <w:spacing w:line="460" w:lineRule="exact"/>
    </w:pPr>
  </w:style>
  <w:style w:type="paragraph" w:customStyle="1" w:styleId="affffffb">
    <w:name w:val="标准文件_目录标题"/>
    <w:basedOn w:val="afffe"/>
    <w:rsid w:val="00615A9D"/>
    <w:pPr>
      <w:spacing w:afterLines="150" w:after="150" w:line="240" w:lineRule="auto"/>
      <w:jc w:val="center"/>
    </w:pPr>
    <w:rPr>
      <w:rFonts w:ascii="黑体" w:eastAsia="黑体"/>
      <w:sz w:val="32"/>
    </w:rPr>
  </w:style>
  <w:style w:type="paragraph" w:customStyle="1" w:styleId="af2">
    <w:name w:val="标准文件_破折号列项"/>
    <w:rsid w:val="00CB517D"/>
    <w:pPr>
      <w:numPr>
        <w:numId w:val="6"/>
      </w:numPr>
      <w:adjustRightInd w:val="0"/>
      <w:snapToGrid w:val="0"/>
      <w:ind w:left="0" w:firstLineChars="200" w:firstLine="200"/>
    </w:pPr>
    <w:rPr>
      <w:rFonts w:ascii="Times New Roman" w:hAnsi="Times New Roman"/>
      <w:sz w:val="21"/>
    </w:rPr>
  </w:style>
  <w:style w:type="paragraph" w:customStyle="1" w:styleId="aff1">
    <w:name w:val="标准文件_破折号列项（二级）"/>
    <w:basedOn w:val="af2"/>
    <w:rsid w:val="00CB517D"/>
    <w:pPr>
      <w:numPr>
        <w:numId w:val="7"/>
      </w:numPr>
      <w:ind w:left="0" w:firstLine="200"/>
    </w:pPr>
  </w:style>
  <w:style w:type="paragraph" w:customStyle="1" w:styleId="afff6">
    <w:name w:val="标准文件_三级条标题"/>
    <w:basedOn w:val="afff5"/>
    <w:next w:val="afffff4"/>
    <w:rsid w:val="0055013B"/>
    <w:pPr>
      <w:widowControl/>
      <w:numPr>
        <w:ilvl w:val="4"/>
      </w:numPr>
      <w:outlineLvl w:val="3"/>
    </w:pPr>
  </w:style>
  <w:style w:type="character" w:styleId="affffffc">
    <w:name w:val="Subtle Reference"/>
    <w:uiPriority w:val="31"/>
    <w:qFormat/>
    <w:rsid w:val="001F69B4"/>
    <w:rPr>
      <w:smallCaps/>
      <w:color w:val="C0504D"/>
      <w:u w:val="single"/>
    </w:rPr>
  </w:style>
  <w:style w:type="paragraph" w:customStyle="1" w:styleId="affffffd">
    <w:name w:val="标准文件_示例后续"/>
    <w:basedOn w:val="afffe"/>
    <w:rsid w:val="00CB517D"/>
    <w:pPr>
      <w:adjustRightInd/>
      <w:spacing w:line="240" w:lineRule="auto"/>
      <w:ind w:firstLineChars="200" w:firstLine="200"/>
    </w:pPr>
    <w:rPr>
      <w:sz w:val="18"/>
      <w:szCs w:val="24"/>
    </w:rPr>
  </w:style>
  <w:style w:type="paragraph" w:customStyle="1" w:styleId="afff0">
    <w:name w:val="标准文件_数字编号列项"/>
    <w:rsid w:val="00C13EE9"/>
    <w:pPr>
      <w:numPr>
        <w:numId w:val="19"/>
      </w:numPr>
      <w:jc w:val="both"/>
    </w:pPr>
    <w:rPr>
      <w:rFonts w:ascii="宋体" w:hAnsi="宋体"/>
      <w:sz w:val="21"/>
    </w:rPr>
  </w:style>
  <w:style w:type="paragraph" w:customStyle="1" w:styleId="afff7">
    <w:name w:val="标准文件_四级条标题"/>
    <w:next w:val="afffff4"/>
    <w:rsid w:val="0055013B"/>
    <w:pPr>
      <w:widowControl w:val="0"/>
      <w:numPr>
        <w:ilvl w:val="5"/>
        <w:numId w:val="2"/>
      </w:numPr>
      <w:spacing w:beforeLines="50" w:before="50" w:afterLines="50" w:after="50"/>
      <w:jc w:val="both"/>
      <w:outlineLvl w:val="4"/>
    </w:pPr>
    <w:rPr>
      <w:rFonts w:ascii="黑体" w:eastAsia="黑体" w:hAnsi="Times New Roman"/>
      <w:sz w:val="21"/>
    </w:rPr>
  </w:style>
  <w:style w:type="paragraph" w:styleId="affffffe">
    <w:name w:val="footnote text"/>
    <w:basedOn w:val="afffe"/>
    <w:next w:val="afffe"/>
    <w:link w:val="afffffff"/>
    <w:rsid w:val="00D4734F"/>
    <w:pPr>
      <w:adjustRightInd/>
      <w:snapToGrid w:val="0"/>
      <w:spacing w:line="300" w:lineRule="exact"/>
      <w:ind w:leftChars="200" w:left="400" w:hangingChars="200" w:hanging="200"/>
      <w:jc w:val="left"/>
    </w:pPr>
    <w:rPr>
      <w:rFonts w:ascii="宋体"/>
      <w:sz w:val="18"/>
      <w:szCs w:val="18"/>
    </w:rPr>
  </w:style>
  <w:style w:type="character" w:customStyle="1" w:styleId="afffffff">
    <w:name w:val="脚注文本 字符"/>
    <w:link w:val="affffffe"/>
    <w:semiHidden/>
    <w:rsid w:val="00D4734F"/>
    <w:rPr>
      <w:rFonts w:ascii="宋体" w:eastAsia="宋体" w:hAnsi="Times New Roman" w:cs="Times New Roman"/>
      <w:sz w:val="18"/>
      <w:szCs w:val="18"/>
    </w:rPr>
  </w:style>
  <w:style w:type="paragraph" w:customStyle="1" w:styleId="afffffff0">
    <w:name w:val="标准文件_条文脚注"/>
    <w:basedOn w:val="affffffe"/>
    <w:rsid w:val="00CB517D"/>
    <w:pPr>
      <w:adjustRightInd w:val="0"/>
      <w:spacing w:line="240" w:lineRule="auto"/>
      <w:ind w:leftChars="0" w:left="0" w:firstLineChars="200" w:firstLine="200"/>
      <w:jc w:val="both"/>
    </w:pPr>
    <w:rPr>
      <w:rFonts w:hAnsi="宋体"/>
    </w:rPr>
  </w:style>
  <w:style w:type="paragraph" w:customStyle="1" w:styleId="af9">
    <w:name w:val="标准文件_图表脚注"/>
    <w:basedOn w:val="afffe"/>
    <w:next w:val="afffff4"/>
    <w:rsid w:val="0096381A"/>
    <w:pPr>
      <w:numPr>
        <w:numId w:val="21"/>
      </w:numPr>
      <w:spacing w:line="240" w:lineRule="auto"/>
      <w:jc w:val="left"/>
    </w:pPr>
    <w:rPr>
      <w:rFonts w:ascii="宋体" w:hAnsi="宋体"/>
      <w:sz w:val="18"/>
    </w:rPr>
  </w:style>
  <w:style w:type="character" w:styleId="afffffff1">
    <w:name w:val="footnote reference"/>
    <w:aliases w:val="标准文件_脚注引用"/>
    <w:semiHidden/>
    <w:rsid w:val="00D4734F"/>
    <w:rPr>
      <w:rFonts w:ascii="宋体" w:eastAsia="宋体" w:hAnsi="宋体" w:cs="Times New Roman"/>
      <w:spacing w:val="0"/>
      <w:sz w:val="18"/>
      <w:vertAlign w:val="superscript"/>
    </w:rPr>
  </w:style>
  <w:style w:type="character" w:customStyle="1" w:styleId="afffffff2">
    <w:name w:val="标准文件_图表脚注内容"/>
    <w:rsid w:val="00D4734F"/>
    <w:rPr>
      <w:rFonts w:ascii="宋体" w:eastAsia="宋体" w:hAnsi="宋体" w:cs="Times New Roman"/>
      <w:spacing w:val="0"/>
      <w:sz w:val="18"/>
      <w:vertAlign w:val="superscript"/>
    </w:rPr>
  </w:style>
  <w:style w:type="paragraph" w:customStyle="1" w:styleId="afff8">
    <w:name w:val="标准文件_五级条标题"/>
    <w:next w:val="afffff4"/>
    <w:rsid w:val="0055013B"/>
    <w:pPr>
      <w:widowControl w:val="0"/>
      <w:numPr>
        <w:ilvl w:val="6"/>
        <w:numId w:val="2"/>
      </w:numPr>
      <w:spacing w:beforeLines="50" w:before="50" w:afterLines="50" w:after="50"/>
      <w:jc w:val="both"/>
      <w:outlineLvl w:val="5"/>
    </w:pPr>
    <w:rPr>
      <w:rFonts w:ascii="黑体" w:eastAsia="黑体" w:hAnsi="Times New Roman"/>
      <w:sz w:val="21"/>
    </w:rPr>
  </w:style>
  <w:style w:type="paragraph" w:customStyle="1" w:styleId="afff3">
    <w:name w:val="标准文件_章标题"/>
    <w:next w:val="afffff4"/>
    <w:rsid w:val="0055013B"/>
    <w:pPr>
      <w:numPr>
        <w:ilvl w:val="1"/>
        <w:numId w:val="2"/>
      </w:numPr>
      <w:spacing w:beforeLines="100" w:before="100" w:afterLines="100" w:after="100"/>
      <w:jc w:val="both"/>
      <w:outlineLvl w:val="0"/>
    </w:pPr>
    <w:rPr>
      <w:rFonts w:ascii="黑体" w:eastAsia="黑体" w:hAnsi="Times New Roman"/>
      <w:sz w:val="21"/>
    </w:rPr>
  </w:style>
  <w:style w:type="paragraph" w:customStyle="1" w:styleId="afff4">
    <w:name w:val="标准文件_一级条标题"/>
    <w:basedOn w:val="afff3"/>
    <w:next w:val="afffff4"/>
    <w:rsid w:val="0055013B"/>
    <w:pPr>
      <w:numPr>
        <w:ilvl w:val="2"/>
      </w:numPr>
      <w:spacing w:beforeLines="50" w:before="50" w:afterLines="50" w:after="50"/>
      <w:outlineLvl w:val="1"/>
    </w:pPr>
  </w:style>
  <w:style w:type="paragraph" w:customStyle="1" w:styleId="afffffff3">
    <w:name w:val="标准文件_一致程度"/>
    <w:basedOn w:val="afffe"/>
    <w:rsid w:val="00D4734F"/>
    <w:pPr>
      <w:spacing w:line="440" w:lineRule="exact"/>
      <w:jc w:val="center"/>
    </w:pPr>
    <w:rPr>
      <w:sz w:val="28"/>
    </w:rPr>
  </w:style>
  <w:style w:type="paragraph" w:customStyle="1" w:styleId="afffffff4">
    <w:name w:val="标准文件_引言标题"/>
    <w:next w:val="afffe"/>
    <w:rsid w:val="00D4734F"/>
    <w:pPr>
      <w:shd w:val="clear" w:color="FFFFFF" w:fill="FFFFFF"/>
      <w:spacing w:before="540" w:after="600"/>
      <w:jc w:val="center"/>
      <w:outlineLvl w:val="0"/>
    </w:pPr>
    <w:rPr>
      <w:rFonts w:ascii="黑体" w:eastAsia="黑体" w:hAnsi="Times New Roman"/>
      <w:sz w:val="32"/>
    </w:rPr>
  </w:style>
  <w:style w:type="paragraph" w:customStyle="1" w:styleId="afffffff5">
    <w:name w:val="标准文件_英文图表脚注"/>
    <w:basedOn w:val="afffff3"/>
    <w:rsid w:val="00D4734F"/>
    <w:pPr>
      <w:widowControl/>
      <w:adjustRightInd/>
      <w:snapToGrid/>
      <w:spacing w:line="240" w:lineRule="auto"/>
      <w:ind w:left="79" w:hangingChars="80" w:hanging="79"/>
    </w:pPr>
    <w:rPr>
      <w:rFonts w:ascii="宋体" w:hAnsi="宋体"/>
    </w:rPr>
  </w:style>
  <w:style w:type="paragraph" w:customStyle="1" w:styleId="afb">
    <w:name w:val="标准文件_数字编号列项（二级）"/>
    <w:rsid w:val="00C72F0E"/>
    <w:pPr>
      <w:numPr>
        <w:ilvl w:val="1"/>
        <w:numId w:val="22"/>
      </w:numPr>
      <w:jc w:val="both"/>
    </w:pPr>
    <w:rPr>
      <w:rFonts w:ascii="宋体" w:hAnsi="Times New Roman"/>
      <w:sz w:val="21"/>
    </w:rPr>
  </w:style>
  <w:style w:type="paragraph" w:customStyle="1" w:styleId="af">
    <w:name w:val="标准文件_英文注："/>
    <w:basedOn w:val="afffe"/>
    <w:next w:val="afffff4"/>
    <w:rsid w:val="00AA4286"/>
    <w:pPr>
      <w:numPr>
        <w:numId w:val="8"/>
      </w:numPr>
      <w:tabs>
        <w:tab w:val="left" w:pos="420"/>
      </w:tabs>
      <w:autoSpaceDE w:val="0"/>
      <w:autoSpaceDN w:val="0"/>
      <w:spacing w:line="240" w:lineRule="auto"/>
    </w:pPr>
    <w:rPr>
      <w:rFonts w:ascii="宋体" w:hAnsi="宋体"/>
      <w:kern w:val="0"/>
      <w:sz w:val="18"/>
      <w:szCs w:val="20"/>
    </w:rPr>
  </w:style>
  <w:style w:type="paragraph" w:customStyle="1" w:styleId="aff5">
    <w:name w:val="标准文件_英文注×："/>
    <w:basedOn w:val="afffe"/>
    <w:rsid w:val="006819B8"/>
    <w:pPr>
      <w:numPr>
        <w:numId w:val="9"/>
      </w:numPr>
      <w:tabs>
        <w:tab w:val="left" w:pos="210"/>
      </w:tabs>
      <w:autoSpaceDE w:val="0"/>
      <w:autoSpaceDN w:val="0"/>
      <w:spacing w:line="240" w:lineRule="auto"/>
    </w:pPr>
    <w:rPr>
      <w:rFonts w:ascii="宋体" w:hAnsi="宋体"/>
      <w:kern w:val="0"/>
      <w:szCs w:val="20"/>
    </w:rPr>
  </w:style>
  <w:style w:type="paragraph" w:customStyle="1" w:styleId="aff9">
    <w:name w:val="标准文件_正文表标题"/>
    <w:next w:val="afffff4"/>
    <w:rsid w:val="00970CDC"/>
    <w:pPr>
      <w:numPr>
        <w:numId w:val="10"/>
      </w:numPr>
      <w:tabs>
        <w:tab w:val="left" w:pos="0"/>
      </w:tabs>
      <w:spacing w:beforeLines="50" w:before="50" w:afterLines="50" w:after="50"/>
      <w:jc w:val="center"/>
    </w:pPr>
    <w:rPr>
      <w:rFonts w:ascii="黑体" w:eastAsia="黑体" w:hAnsi="Times New Roman"/>
      <w:sz w:val="21"/>
    </w:rPr>
  </w:style>
  <w:style w:type="paragraph" w:customStyle="1" w:styleId="afffffff6">
    <w:name w:val="标准文件_正文公式"/>
    <w:basedOn w:val="afffe"/>
    <w:next w:val="afffff3"/>
    <w:rsid w:val="00F623AC"/>
    <w:pPr>
      <w:tabs>
        <w:tab w:val="center" w:pos="4678"/>
        <w:tab w:val="right" w:leader="middleDot" w:pos="9356"/>
      </w:tabs>
      <w:spacing w:line="240" w:lineRule="auto"/>
    </w:pPr>
    <w:rPr>
      <w:rFonts w:ascii="宋体" w:hAnsi="宋体"/>
    </w:rPr>
  </w:style>
  <w:style w:type="paragraph" w:customStyle="1" w:styleId="aff2">
    <w:name w:val="标准文件_正文图标题"/>
    <w:next w:val="afffff4"/>
    <w:rsid w:val="00970CDC"/>
    <w:pPr>
      <w:numPr>
        <w:numId w:val="11"/>
      </w:numPr>
      <w:spacing w:beforeLines="50" w:before="50" w:afterLines="50" w:after="50"/>
      <w:jc w:val="center"/>
    </w:pPr>
    <w:rPr>
      <w:rFonts w:ascii="黑体" w:eastAsia="黑体" w:hAnsi="Times New Roman"/>
      <w:sz w:val="21"/>
    </w:rPr>
  </w:style>
  <w:style w:type="paragraph" w:customStyle="1" w:styleId="afffc">
    <w:name w:val="标准文件_正文英文表标题"/>
    <w:next w:val="afffff4"/>
    <w:rsid w:val="00D4734F"/>
    <w:pPr>
      <w:numPr>
        <w:numId w:val="12"/>
      </w:numPr>
      <w:jc w:val="center"/>
    </w:pPr>
    <w:rPr>
      <w:rFonts w:ascii="黑体" w:eastAsia="黑体" w:hAnsi="Times New Roman"/>
      <w:sz w:val="21"/>
    </w:rPr>
  </w:style>
  <w:style w:type="paragraph" w:customStyle="1" w:styleId="aff0">
    <w:name w:val="标准文件_正文英文图标题"/>
    <w:next w:val="afffff4"/>
    <w:rsid w:val="00D4734F"/>
    <w:pPr>
      <w:numPr>
        <w:numId w:val="13"/>
      </w:numPr>
      <w:jc w:val="center"/>
    </w:pPr>
    <w:rPr>
      <w:rFonts w:ascii="黑体" w:eastAsia="黑体" w:hAnsi="Times New Roman"/>
      <w:sz w:val="21"/>
    </w:rPr>
  </w:style>
  <w:style w:type="paragraph" w:customStyle="1" w:styleId="afc">
    <w:name w:val="标准文件_编号列项（三级）"/>
    <w:rsid w:val="00655D4F"/>
    <w:pPr>
      <w:numPr>
        <w:ilvl w:val="2"/>
        <w:numId w:val="22"/>
      </w:numPr>
    </w:pPr>
    <w:rPr>
      <w:rFonts w:ascii="宋体" w:hAnsi="Times New Roman"/>
      <w:sz w:val="21"/>
    </w:rPr>
  </w:style>
  <w:style w:type="character" w:styleId="afffffff7">
    <w:name w:val="Hyperlink"/>
    <w:uiPriority w:val="99"/>
    <w:rsid w:val="00D51BF3"/>
    <w:rPr>
      <w:rFonts w:ascii="宋体" w:eastAsia="宋体" w:hAnsi="Times New Roman"/>
      <w:dstrike w:val="0"/>
      <w:color w:val="auto"/>
      <w:spacing w:val="0"/>
      <w:w w:val="100"/>
      <w:position w:val="0"/>
      <w:sz w:val="21"/>
      <w:u w:val="none"/>
      <w:vertAlign w:val="baseline"/>
    </w:rPr>
  </w:style>
  <w:style w:type="paragraph" w:customStyle="1" w:styleId="a1">
    <w:name w:val="二级无标题条"/>
    <w:basedOn w:val="afffe"/>
    <w:rsid w:val="00D4734F"/>
    <w:pPr>
      <w:numPr>
        <w:ilvl w:val="3"/>
        <w:numId w:val="15"/>
      </w:numPr>
      <w:adjustRightInd/>
      <w:spacing w:line="240" w:lineRule="auto"/>
    </w:pPr>
    <w:rPr>
      <w:rFonts w:ascii="宋体" w:hAnsi="宋体"/>
      <w:szCs w:val="24"/>
    </w:rPr>
  </w:style>
  <w:style w:type="paragraph" w:customStyle="1" w:styleId="afffffff8">
    <w:name w:val="发布部门"/>
    <w:next w:val="afffff4"/>
    <w:rsid w:val="00D4734F"/>
    <w:pPr>
      <w:framePr w:w="7433" w:h="585" w:hRule="exact" w:hSpace="180" w:vSpace="180" w:wrap="around" w:hAnchor="margin" w:xAlign="center" w:y="14401" w:anchorLock="1"/>
      <w:jc w:val="center"/>
    </w:pPr>
    <w:rPr>
      <w:rFonts w:ascii="宋体" w:hAnsi="Times New Roman"/>
      <w:b/>
      <w:w w:val="135"/>
      <w:sz w:val="36"/>
    </w:rPr>
  </w:style>
  <w:style w:type="paragraph" w:customStyle="1" w:styleId="afffffff9">
    <w:name w:val="发布日期"/>
    <w:rsid w:val="00D4734F"/>
    <w:pPr>
      <w:framePr w:w="4000" w:h="473" w:hRule="exact" w:hSpace="180" w:vSpace="180" w:wrap="around" w:hAnchor="margin" w:y="13511" w:anchorLock="1"/>
    </w:pPr>
    <w:rPr>
      <w:rFonts w:ascii="Times New Roman" w:eastAsia="黑体" w:hAnsi="Times New Roman"/>
      <w:sz w:val="28"/>
    </w:rPr>
  </w:style>
  <w:style w:type="paragraph" w:customStyle="1" w:styleId="afffffffa">
    <w:name w:val="封面标准代替信息"/>
    <w:basedOn w:val="afffe"/>
    <w:rsid w:val="00D4514F"/>
    <w:pPr>
      <w:framePr w:w="9138" w:h="1244" w:hRule="exact" w:wrap="auto" w:vAnchor="page" w:hAnchor="margin" w:y="2908"/>
      <w:kinsoku w:val="0"/>
      <w:overflowPunct w:val="0"/>
      <w:autoSpaceDE w:val="0"/>
      <w:autoSpaceDN w:val="0"/>
      <w:spacing w:before="57" w:line="280" w:lineRule="exact"/>
      <w:jc w:val="right"/>
      <w:textAlignment w:val="center"/>
    </w:pPr>
    <w:rPr>
      <w:rFonts w:ascii="宋体" w:hAnsi="Times New Roman"/>
      <w:kern w:val="0"/>
      <w:szCs w:val="20"/>
    </w:rPr>
  </w:style>
  <w:style w:type="paragraph" w:customStyle="1" w:styleId="afffffffb">
    <w:name w:val="封面标准名称"/>
    <w:rsid w:val="00D4734F"/>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fffffffc">
    <w:name w:val="封面标准文稿编辑信息"/>
    <w:rsid w:val="00D4734F"/>
    <w:pPr>
      <w:spacing w:before="180" w:line="180" w:lineRule="exact"/>
      <w:jc w:val="center"/>
    </w:pPr>
    <w:rPr>
      <w:rFonts w:ascii="宋体" w:hAnsi="Times New Roman"/>
      <w:sz w:val="21"/>
    </w:rPr>
  </w:style>
  <w:style w:type="paragraph" w:customStyle="1" w:styleId="afffffffd">
    <w:name w:val="封面标准文稿类别"/>
    <w:rsid w:val="00D4734F"/>
    <w:pPr>
      <w:spacing w:before="440" w:line="400" w:lineRule="exact"/>
      <w:jc w:val="center"/>
    </w:pPr>
    <w:rPr>
      <w:rFonts w:ascii="宋体" w:hAnsi="Times New Roman"/>
      <w:sz w:val="24"/>
    </w:rPr>
  </w:style>
  <w:style w:type="paragraph" w:customStyle="1" w:styleId="afffffffe">
    <w:name w:val="封面标准英文名称"/>
    <w:rsid w:val="00815419"/>
    <w:pPr>
      <w:widowControl w:val="0"/>
      <w:spacing w:line="360" w:lineRule="exact"/>
      <w:jc w:val="center"/>
    </w:pPr>
    <w:rPr>
      <w:rFonts w:ascii="Times New Roman" w:hAnsi="Times New Roman"/>
      <w:sz w:val="28"/>
    </w:rPr>
  </w:style>
  <w:style w:type="paragraph" w:customStyle="1" w:styleId="affffffff">
    <w:name w:val="封面一致性程度标识"/>
    <w:rsid w:val="00D4734F"/>
    <w:pPr>
      <w:spacing w:before="440" w:line="440" w:lineRule="exact"/>
      <w:jc w:val="center"/>
    </w:pPr>
    <w:rPr>
      <w:rFonts w:ascii="Times New Roman" w:hAnsi="Times New Roman"/>
      <w:sz w:val="28"/>
    </w:rPr>
  </w:style>
  <w:style w:type="paragraph" w:customStyle="1" w:styleId="affffffff0">
    <w:name w:val="封面正文"/>
    <w:rsid w:val="00D4734F"/>
    <w:pPr>
      <w:jc w:val="both"/>
    </w:pPr>
    <w:rPr>
      <w:rFonts w:ascii="Times New Roman" w:hAnsi="Times New Roman"/>
    </w:rPr>
  </w:style>
  <w:style w:type="paragraph" w:customStyle="1" w:styleId="affffffff1">
    <w:name w:val="附录二级无标题条"/>
    <w:basedOn w:val="afffe"/>
    <w:next w:val="afffff4"/>
    <w:rsid w:val="00D4734F"/>
    <w:pPr>
      <w:widowControl/>
      <w:wordWrap w:val="0"/>
      <w:overflowPunct w:val="0"/>
      <w:autoSpaceDE w:val="0"/>
      <w:autoSpaceDN w:val="0"/>
      <w:adjustRightInd/>
      <w:spacing w:line="240" w:lineRule="auto"/>
      <w:textAlignment w:val="baseline"/>
      <w:outlineLvl w:val="3"/>
    </w:pPr>
    <w:rPr>
      <w:rFonts w:ascii="宋体" w:hAnsi="宋体"/>
      <w:kern w:val="21"/>
    </w:rPr>
  </w:style>
  <w:style w:type="paragraph" w:customStyle="1" w:styleId="affffffff2">
    <w:name w:val="附录三级无标题条"/>
    <w:basedOn w:val="affffffff1"/>
    <w:next w:val="afffff4"/>
    <w:rsid w:val="00D4734F"/>
    <w:pPr>
      <w:outlineLvl w:val="4"/>
    </w:pPr>
  </w:style>
  <w:style w:type="paragraph" w:customStyle="1" w:styleId="affffffff3">
    <w:name w:val="附录四级无标题条"/>
    <w:basedOn w:val="affffffff2"/>
    <w:next w:val="afffff4"/>
    <w:rsid w:val="00D4734F"/>
    <w:pPr>
      <w:outlineLvl w:val="5"/>
    </w:pPr>
  </w:style>
  <w:style w:type="paragraph" w:customStyle="1" w:styleId="affffffff4">
    <w:name w:val="附录图"/>
    <w:next w:val="afffff4"/>
    <w:rsid w:val="00D4734F"/>
    <w:pPr>
      <w:wordWrap w:val="0"/>
      <w:overflowPunct w:val="0"/>
      <w:autoSpaceDE w:val="0"/>
      <w:spacing w:beforeLines="50" w:before="50" w:afterLines="50" w:after="50"/>
      <w:jc w:val="center"/>
      <w:textAlignment w:val="baseline"/>
      <w:outlineLvl w:val="1"/>
    </w:pPr>
    <w:rPr>
      <w:rFonts w:ascii="黑体" w:eastAsia="黑体" w:hAnsi="Times New Roman"/>
      <w:kern w:val="21"/>
      <w:sz w:val="21"/>
    </w:rPr>
  </w:style>
  <w:style w:type="paragraph" w:customStyle="1" w:styleId="af7">
    <w:name w:val="标准文件_一级项"/>
    <w:rsid w:val="00C72F0E"/>
    <w:pPr>
      <w:numPr>
        <w:numId w:val="27"/>
      </w:numPr>
    </w:pPr>
    <w:rPr>
      <w:rFonts w:ascii="宋体" w:hAnsi="Times New Roman"/>
      <w:sz w:val="21"/>
    </w:rPr>
  </w:style>
  <w:style w:type="paragraph" w:customStyle="1" w:styleId="affffffff5">
    <w:name w:val="附录五级无标题条"/>
    <w:basedOn w:val="affffffff3"/>
    <w:next w:val="afffff4"/>
    <w:rsid w:val="00D4734F"/>
    <w:pPr>
      <w:outlineLvl w:val="6"/>
    </w:pPr>
  </w:style>
  <w:style w:type="paragraph" w:customStyle="1" w:styleId="affffffff6">
    <w:name w:val="附录性质"/>
    <w:basedOn w:val="afffe"/>
    <w:rsid w:val="00D4734F"/>
    <w:pPr>
      <w:widowControl/>
      <w:adjustRightInd/>
      <w:jc w:val="center"/>
    </w:pPr>
    <w:rPr>
      <w:rFonts w:ascii="黑体" w:eastAsia="黑体"/>
    </w:rPr>
  </w:style>
  <w:style w:type="paragraph" w:customStyle="1" w:styleId="affffffff7">
    <w:name w:val="附录一级无标题条"/>
    <w:basedOn w:val="affffff8"/>
    <w:next w:val="afffff4"/>
    <w:rsid w:val="00D4734F"/>
    <w:pPr>
      <w:autoSpaceDN w:val="0"/>
      <w:outlineLvl w:val="2"/>
    </w:pPr>
    <w:rPr>
      <w:rFonts w:ascii="宋体" w:eastAsia="宋体" w:hAnsi="宋体"/>
    </w:rPr>
  </w:style>
  <w:style w:type="character" w:customStyle="1" w:styleId="affffffff8">
    <w:name w:val="个人答复风格"/>
    <w:rsid w:val="00D4734F"/>
    <w:rPr>
      <w:rFonts w:ascii="Arial" w:eastAsia="宋体" w:hAnsi="Arial" w:cs="Arial"/>
      <w:color w:val="auto"/>
      <w:spacing w:val="0"/>
      <w:sz w:val="20"/>
    </w:rPr>
  </w:style>
  <w:style w:type="character" w:customStyle="1" w:styleId="affffffff9">
    <w:name w:val="个人撰写风格"/>
    <w:rsid w:val="00D4734F"/>
    <w:rPr>
      <w:rFonts w:ascii="Arial" w:eastAsia="宋体" w:hAnsi="Arial" w:cs="Arial"/>
      <w:color w:val="auto"/>
      <w:spacing w:val="0"/>
      <w:sz w:val="20"/>
    </w:rPr>
  </w:style>
  <w:style w:type="paragraph" w:customStyle="1" w:styleId="affffffffa">
    <w:name w:val="脚注后续"/>
    <w:rsid w:val="00D4734F"/>
    <w:pPr>
      <w:ind w:leftChars="350" w:left="350"/>
      <w:jc w:val="both"/>
    </w:pPr>
    <w:rPr>
      <w:rFonts w:ascii="宋体" w:hAnsi="Times New Roman"/>
      <w:sz w:val="18"/>
    </w:rPr>
  </w:style>
  <w:style w:type="paragraph" w:customStyle="1" w:styleId="afffd">
    <w:name w:val="列项——"/>
    <w:rsid w:val="00D4734F"/>
    <w:pPr>
      <w:widowControl w:val="0"/>
      <w:numPr>
        <w:numId w:val="14"/>
      </w:numPr>
      <w:jc w:val="both"/>
    </w:pPr>
    <w:rPr>
      <w:rFonts w:ascii="宋体" w:hAnsi="宋体"/>
      <w:sz w:val="21"/>
    </w:rPr>
  </w:style>
  <w:style w:type="paragraph" w:customStyle="1" w:styleId="affffffffb">
    <w:name w:val="列项·"/>
    <w:basedOn w:val="afffff4"/>
    <w:rsid w:val="00D4734F"/>
    <w:pPr>
      <w:tabs>
        <w:tab w:val="left" w:pos="840"/>
      </w:tabs>
    </w:pPr>
  </w:style>
  <w:style w:type="paragraph" w:customStyle="1" w:styleId="affffffffc">
    <w:name w:val="目次、索引正文"/>
    <w:rsid w:val="00D4734F"/>
    <w:pPr>
      <w:spacing w:line="320" w:lineRule="exact"/>
      <w:jc w:val="both"/>
    </w:pPr>
    <w:rPr>
      <w:rFonts w:ascii="宋体" w:hAnsi="Times New Roman"/>
      <w:sz w:val="21"/>
    </w:rPr>
  </w:style>
  <w:style w:type="paragraph" w:customStyle="1" w:styleId="210">
    <w:name w:val="目录 21"/>
    <w:basedOn w:val="afffe"/>
    <w:next w:val="afffe"/>
    <w:autoRedefine/>
    <w:semiHidden/>
    <w:rsid w:val="00D4734F"/>
    <w:pPr>
      <w:adjustRightInd/>
      <w:spacing w:line="240" w:lineRule="auto"/>
      <w:jc w:val="left"/>
    </w:pPr>
    <w:rPr>
      <w:bCs/>
      <w:iCs/>
    </w:rPr>
  </w:style>
  <w:style w:type="paragraph" w:customStyle="1" w:styleId="31">
    <w:name w:val="目录 31"/>
    <w:basedOn w:val="afffe"/>
    <w:next w:val="afffe"/>
    <w:autoRedefine/>
    <w:semiHidden/>
    <w:rsid w:val="00D4734F"/>
    <w:pPr>
      <w:spacing w:line="240" w:lineRule="auto"/>
    </w:pPr>
    <w:rPr>
      <w:rFonts w:ascii="宋体" w:hAnsi="宋体"/>
      <w:iCs/>
    </w:rPr>
  </w:style>
  <w:style w:type="paragraph" w:customStyle="1" w:styleId="41">
    <w:name w:val="目录 41"/>
    <w:basedOn w:val="afffe"/>
    <w:next w:val="afffe"/>
    <w:autoRedefine/>
    <w:semiHidden/>
    <w:rsid w:val="00D4734F"/>
    <w:pPr>
      <w:adjustRightInd/>
      <w:spacing w:line="240" w:lineRule="auto"/>
      <w:jc w:val="left"/>
    </w:pPr>
  </w:style>
  <w:style w:type="paragraph" w:customStyle="1" w:styleId="51">
    <w:name w:val="目录 51"/>
    <w:basedOn w:val="afffe"/>
    <w:next w:val="afffe"/>
    <w:autoRedefine/>
    <w:semiHidden/>
    <w:rsid w:val="00D4734F"/>
    <w:pPr>
      <w:spacing w:line="240" w:lineRule="auto"/>
    </w:pPr>
    <w:rPr>
      <w:rFonts w:ascii="宋体" w:hAnsi="宋体"/>
    </w:rPr>
  </w:style>
  <w:style w:type="paragraph" w:customStyle="1" w:styleId="61">
    <w:name w:val="目录 61"/>
    <w:basedOn w:val="afffe"/>
    <w:next w:val="afffe"/>
    <w:autoRedefine/>
    <w:semiHidden/>
    <w:rsid w:val="00D4734F"/>
    <w:pPr>
      <w:adjustRightInd/>
      <w:spacing w:line="240" w:lineRule="auto"/>
      <w:jc w:val="left"/>
    </w:pPr>
  </w:style>
  <w:style w:type="paragraph" w:customStyle="1" w:styleId="71">
    <w:name w:val="目录 71"/>
    <w:basedOn w:val="61"/>
    <w:autoRedefine/>
    <w:semiHidden/>
    <w:rsid w:val="00D4734F"/>
    <w:pPr>
      <w:ind w:left="1260"/>
    </w:pPr>
  </w:style>
  <w:style w:type="paragraph" w:customStyle="1" w:styleId="81">
    <w:name w:val="目录 81"/>
    <w:basedOn w:val="71"/>
    <w:autoRedefine/>
    <w:semiHidden/>
    <w:rsid w:val="00D4734F"/>
    <w:pPr>
      <w:ind w:left="1470"/>
    </w:pPr>
  </w:style>
  <w:style w:type="paragraph" w:customStyle="1" w:styleId="91">
    <w:name w:val="目录 91"/>
    <w:basedOn w:val="81"/>
    <w:autoRedefine/>
    <w:semiHidden/>
    <w:rsid w:val="00D4734F"/>
    <w:pPr>
      <w:ind w:left="1680"/>
    </w:pPr>
  </w:style>
  <w:style w:type="paragraph" w:customStyle="1" w:styleId="affffffffd">
    <w:name w:val="其他标准称谓"/>
    <w:rsid w:val="00D4734F"/>
    <w:pPr>
      <w:spacing w:line="0" w:lineRule="atLeast"/>
      <w:jc w:val="distribute"/>
    </w:pPr>
    <w:rPr>
      <w:rFonts w:ascii="黑体" w:eastAsia="黑体" w:hAnsi="宋体"/>
      <w:sz w:val="52"/>
    </w:rPr>
  </w:style>
  <w:style w:type="paragraph" w:customStyle="1" w:styleId="affffffffe">
    <w:name w:val="其他发布部门"/>
    <w:basedOn w:val="afffffff8"/>
    <w:rsid w:val="00D4734F"/>
    <w:pPr>
      <w:framePr w:wrap="around"/>
      <w:spacing w:line="0" w:lineRule="atLeast"/>
    </w:pPr>
    <w:rPr>
      <w:rFonts w:ascii="黑体" w:eastAsia="黑体"/>
      <w:b w:val="0"/>
    </w:rPr>
  </w:style>
  <w:style w:type="paragraph" w:customStyle="1" w:styleId="afff2">
    <w:name w:val="前言标题"/>
    <w:next w:val="afffe"/>
    <w:rsid w:val="00D4734F"/>
    <w:pPr>
      <w:numPr>
        <w:numId w:val="2"/>
      </w:numPr>
      <w:shd w:val="clear" w:color="FFFFFF" w:fill="FFFFFF"/>
      <w:spacing w:before="540" w:after="600"/>
      <w:jc w:val="center"/>
      <w:outlineLvl w:val="0"/>
    </w:pPr>
    <w:rPr>
      <w:rFonts w:ascii="黑体" w:eastAsia="黑体" w:hAnsi="Times New Roman"/>
      <w:sz w:val="32"/>
    </w:rPr>
  </w:style>
  <w:style w:type="paragraph" w:customStyle="1" w:styleId="a2">
    <w:name w:val="三级无标题条"/>
    <w:basedOn w:val="afffe"/>
    <w:rsid w:val="00D4734F"/>
    <w:pPr>
      <w:numPr>
        <w:ilvl w:val="4"/>
        <w:numId w:val="15"/>
      </w:numPr>
      <w:adjustRightInd/>
      <w:spacing w:line="240" w:lineRule="auto"/>
    </w:pPr>
    <w:rPr>
      <w:rFonts w:ascii="宋体" w:hAnsi="宋体"/>
      <w:szCs w:val="24"/>
    </w:rPr>
  </w:style>
  <w:style w:type="paragraph" w:customStyle="1" w:styleId="afffffffff">
    <w:name w:val="实施日期"/>
    <w:basedOn w:val="afffffff9"/>
    <w:rsid w:val="00D4734F"/>
    <w:pPr>
      <w:framePr w:hSpace="0" w:wrap="around" w:xAlign="right"/>
      <w:jc w:val="right"/>
    </w:pPr>
  </w:style>
  <w:style w:type="paragraph" w:customStyle="1" w:styleId="a3">
    <w:name w:val="四级无标题条"/>
    <w:basedOn w:val="afffe"/>
    <w:rsid w:val="00D4734F"/>
    <w:pPr>
      <w:numPr>
        <w:ilvl w:val="5"/>
        <w:numId w:val="15"/>
      </w:numPr>
      <w:adjustRightInd/>
      <w:spacing w:line="240" w:lineRule="auto"/>
    </w:pPr>
    <w:rPr>
      <w:rFonts w:ascii="宋体" w:hAnsi="宋体"/>
      <w:szCs w:val="24"/>
    </w:rPr>
  </w:style>
  <w:style w:type="paragraph" w:styleId="afffffffff0">
    <w:name w:val="table of figures"/>
    <w:basedOn w:val="afffe"/>
    <w:next w:val="afffe"/>
    <w:semiHidden/>
    <w:rsid w:val="00D4734F"/>
    <w:pPr>
      <w:adjustRightInd/>
      <w:spacing w:line="240" w:lineRule="auto"/>
      <w:jc w:val="left"/>
    </w:pPr>
    <w:rPr>
      <w:szCs w:val="24"/>
    </w:rPr>
  </w:style>
  <w:style w:type="paragraph" w:customStyle="1" w:styleId="afffffffff1">
    <w:name w:val="文献分类号"/>
    <w:rsid w:val="00D4734F"/>
    <w:pPr>
      <w:framePr w:hSpace="180" w:vSpace="180" w:wrap="around" w:hAnchor="margin" w:y="1" w:anchorLock="1"/>
      <w:widowControl w:val="0"/>
      <w:textAlignment w:val="center"/>
    </w:pPr>
    <w:rPr>
      <w:rFonts w:ascii="Times New Roman" w:eastAsia="黑体" w:hAnsi="Times New Roman"/>
      <w:sz w:val="21"/>
    </w:rPr>
  </w:style>
  <w:style w:type="paragraph" w:customStyle="1" w:styleId="afffffffff2">
    <w:name w:val="无标题条"/>
    <w:next w:val="afffff4"/>
    <w:rsid w:val="00D4734F"/>
    <w:pPr>
      <w:jc w:val="both"/>
    </w:pPr>
    <w:rPr>
      <w:rFonts w:ascii="宋体" w:hAnsi="宋体"/>
      <w:sz w:val="21"/>
    </w:rPr>
  </w:style>
  <w:style w:type="paragraph" w:customStyle="1" w:styleId="a4">
    <w:name w:val="五级无标题条"/>
    <w:basedOn w:val="afffe"/>
    <w:rsid w:val="00D4734F"/>
    <w:pPr>
      <w:numPr>
        <w:ilvl w:val="6"/>
        <w:numId w:val="15"/>
      </w:numPr>
      <w:adjustRightInd/>
    </w:pPr>
    <w:rPr>
      <w:szCs w:val="24"/>
    </w:rPr>
  </w:style>
  <w:style w:type="character" w:styleId="afffffffff3">
    <w:name w:val="page number"/>
    <w:rsid w:val="00D4734F"/>
    <w:rPr>
      <w:rFonts w:ascii="宋体" w:eastAsia="宋体" w:hAnsi="Times New Roman"/>
      <w:sz w:val="18"/>
    </w:rPr>
  </w:style>
  <w:style w:type="paragraph" w:customStyle="1" w:styleId="a0">
    <w:name w:val="一级无标题条"/>
    <w:basedOn w:val="afffe"/>
    <w:rsid w:val="00D4734F"/>
    <w:pPr>
      <w:numPr>
        <w:ilvl w:val="2"/>
        <w:numId w:val="15"/>
      </w:numPr>
      <w:adjustRightInd/>
      <w:spacing w:before="10" w:after="10" w:line="240" w:lineRule="auto"/>
    </w:pPr>
    <w:rPr>
      <w:rFonts w:ascii="宋体" w:hAnsi="宋体"/>
      <w:szCs w:val="24"/>
    </w:rPr>
  </w:style>
  <w:style w:type="paragraph" w:styleId="afffffffff4">
    <w:name w:val="Normal Indent"/>
    <w:basedOn w:val="afffe"/>
    <w:rsid w:val="00D4734F"/>
    <w:pPr>
      <w:ind w:firstLine="420"/>
    </w:pPr>
  </w:style>
  <w:style w:type="paragraph" w:customStyle="1" w:styleId="afffffffff5">
    <w:name w:val="注:后续"/>
    <w:rsid w:val="00D4734F"/>
    <w:pPr>
      <w:spacing w:line="300" w:lineRule="exact"/>
      <w:ind w:leftChars="400" w:left="600" w:hangingChars="200" w:hanging="200"/>
      <w:jc w:val="both"/>
    </w:pPr>
    <w:rPr>
      <w:rFonts w:ascii="宋体" w:hAnsi="Times New Roman"/>
      <w:sz w:val="18"/>
    </w:rPr>
  </w:style>
  <w:style w:type="paragraph" w:customStyle="1" w:styleId="afffffffff6">
    <w:name w:val="注×:后续"/>
    <w:basedOn w:val="afffffffff5"/>
    <w:rsid w:val="00D4734F"/>
    <w:pPr>
      <w:ind w:leftChars="0" w:left="1406" w:firstLineChars="0" w:hanging="499"/>
    </w:pPr>
  </w:style>
  <w:style w:type="paragraph" w:customStyle="1" w:styleId="afffffffff7">
    <w:name w:val="标准文件_一级无标题"/>
    <w:basedOn w:val="afff4"/>
    <w:qFormat/>
    <w:rsid w:val="00BA263B"/>
    <w:pPr>
      <w:spacing w:beforeLines="0" w:before="0" w:afterLines="0" w:after="0"/>
      <w:outlineLvl w:val="9"/>
    </w:pPr>
    <w:rPr>
      <w:rFonts w:ascii="宋体" w:eastAsia="宋体"/>
    </w:rPr>
  </w:style>
  <w:style w:type="paragraph" w:customStyle="1" w:styleId="afffffffff8">
    <w:name w:val="标准文件_五级无标题"/>
    <w:basedOn w:val="afff8"/>
    <w:qFormat/>
    <w:rsid w:val="00BA263B"/>
    <w:pPr>
      <w:spacing w:beforeLines="0" w:before="0" w:afterLines="0" w:after="0"/>
      <w:outlineLvl w:val="9"/>
    </w:pPr>
    <w:rPr>
      <w:rFonts w:ascii="宋体" w:eastAsia="宋体"/>
    </w:rPr>
  </w:style>
  <w:style w:type="paragraph" w:customStyle="1" w:styleId="afffffffff9">
    <w:name w:val="标准文件_三级无标题"/>
    <w:basedOn w:val="afff6"/>
    <w:qFormat/>
    <w:rsid w:val="00BA263B"/>
    <w:pPr>
      <w:spacing w:beforeLines="0" w:before="0" w:afterLines="0" w:after="0"/>
      <w:outlineLvl w:val="9"/>
    </w:pPr>
    <w:rPr>
      <w:rFonts w:ascii="宋体" w:eastAsia="宋体"/>
    </w:rPr>
  </w:style>
  <w:style w:type="paragraph" w:customStyle="1" w:styleId="afffffffffa">
    <w:name w:val="标准文件_二级无标题"/>
    <w:basedOn w:val="afff5"/>
    <w:qFormat/>
    <w:rsid w:val="00BA263B"/>
    <w:pPr>
      <w:spacing w:beforeLines="0" w:before="0" w:afterLines="0" w:after="0"/>
      <w:outlineLvl w:val="9"/>
    </w:pPr>
    <w:rPr>
      <w:rFonts w:ascii="宋体" w:eastAsia="宋体"/>
    </w:rPr>
  </w:style>
  <w:style w:type="paragraph" w:customStyle="1" w:styleId="afffffffffb">
    <w:name w:val="标准_四级无标题"/>
    <w:basedOn w:val="afff7"/>
    <w:next w:val="afffff4"/>
    <w:qFormat/>
    <w:rsid w:val="00D27582"/>
    <w:rPr>
      <w:rFonts w:eastAsia="宋体"/>
    </w:rPr>
  </w:style>
  <w:style w:type="paragraph" w:customStyle="1" w:styleId="afffffffffc">
    <w:name w:val="标准文件_四级无标题"/>
    <w:basedOn w:val="afff7"/>
    <w:qFormat/>
    <w:rsid w:val="00BA263B"/>
    <w:pPr>
      <w:spacing w:beforeLines="0" w:before="0" w:afterLines="0" w:after="0"/>
      <w:outlineLvl w:val="9"/>
    </w:pPr>
    <w:rPr>
      <w:rFonts w:ascii="宋体" w:eastAsia="宋体" w:hAnsi="黑体"/>
      <w:szCs w:val="52"/>
    </w:rPr>
  </w:style>
  <w:style w:type="paragraph" w:customStyle="1" w:styleId="aff8">
    <w:name w:val="标准文件_大写罗马数字编号列项"/>
    <w:basedOn w:val="afffff4"/>
    <w:rsid w:val="00B831CE"/>
    <w:pPr>
      <w:numPr>
        <w:numId w:val="16"/>
      </w:numPr>
      <w:ind w:firstLineChars="0" w:firstLine="0"/>
    </w:pPr>
    <w:rPr>
      <w:rFonts w:ascii="Times New Roman" w:cs="Arial"/>
      <w:szCs w:val="28"/>
    </w:rPr>
  </w:style>
  <w:style w:type="paragraph" w:customStyle="1" w:styleId="ae">
    <w:name w:val="标准文件_小写罗马数字编号列项"/>
    <w:basedOn w:val="afffff4"/>
    <w:rsid w:val="00E34A98"/>
    <w:pPr>
      <w:numPr>
        <w:numId w:val="17"/>
      </w:numPr>
      <w:ind w:firstLineChars="0" w:firstLine="0"/>
    </w:pPr>
    <w:rPr>
      <w:rFonts w:cs="Arial"/>
      <w:szCs w:val="28"/>
    </w:rPr>
  </w:style>
  <w:style w:type="paragraph" w:customStyle="1" w:styleId="afffffffffd">
    <w:name w:val="标准文件_附录标题"/>
    <w:basedOn w:val="affa"/>
    <w:qFormat/>
    <w:rsid w:val="00C9435D"/>
    <w:pPr>
      <w:numPr>
        <w:numId w:val="0"/>
      </w:numPr>
      <w:spacing w:after="280"/>
      <w:outlineLvl w:val="9"/>
    </w:pPr>
  </w:style>
  <w:style w:type="paragraph" w:customStyle="1" w:styleId="afffffffffe">
    <w:name w:val="标准文件_二级项"/>
    <w:rsid w:val="00C72F0E"/>
    <w:rPr>
      <w:rFonts w:ascii="宋体" w:hAnsi="Times New Roman"/>
      <w:sz w:val="21"/>
    </w:rPr>
  </w:style>
  <w:style w:type="paragraph" w:customStyle="1" w:styleId="af8">
    <w:name w:val="标准文件_三级项"/>
    <w:basedOn w:val="afffe"/>
    <w:rsid w:val="00E82554"/>
    <w:pPr>
      <w:numPr>
        <w:ilvl w:val="2"/>
        <w:numId w:val="27"/>
      </w:numPr>
      <w:spacing w:line="-300" w:lineRule="auto"/>
    </w:pPr>
    <w:rPr>
      <w:rFonts w:ascii="Times New Roman" w:hAnsi="Times New Roman"/>
    </w:rPr>
  </w:style>
  <w:style w:type="paragraph" w:customStyle="1" w:styleId="afff1">
    <w:name w:val="图表脚注说明"/>
    <w:basedOn w:val="afffe"/>
    <w:next w:val="afffff4"/>
    <w:rsid w:val="00D035EC"/>
    <w:pPr>
      <w:numPr>
        <w:numId w:val="20"/>
      </w:numPr>
      <w:adjustRightInd/>
      <w:spacing w:line="240" w:lineRule="auto"/>
      <w:ind w:left="783"/>
    </w:pPr>
    <w:rPr>
      <w:rFonts w:ascii="宋体" w:hAnsi="Times New Roman"/>
      <w:sz w:val="18"/>
      <w:szCs w:val="18"/>
    </w:rPr>
  </w:style>
  <w:style w:type="paragraph" w:customStyle="1" w:styleId="afa">
    <w:name w:val="标准文件_字母编号列项（一级）"/>
    <w:rsid w:val="00C72F0E"/>
    <w:pPr>
      <w:numPr>
        <w:numId w:val="22"/>
      </w:numPr>
      <w:jc w:val="both"/>
    </w:pPr>
    <w:rPr>
      <w:rFonts w:ascii="宋体" w:hAnsi="Times New Roman"/>
      <w:sz w:val="21"/>
    </w:rPr>
  </w:style>
  <w:style w:type="paragraph" w:customStyle="1" w:styleId="affffffffff">
    <w:name w:val="标准文件_索引字母"/>
    <w:next w:val="afffff4"/>
    <w:qFormat/>
    <w:rsid w:val="00977D02"/>
    <w:pPr>
      <w:jc w:val="center"/>
    </w:pPr>
    <w:rPr>
      <w:rFonts w:ascii="宋体" w:eastAsia="Times New Roman" w:hAnsi="宋体"/>
      <w:b/>
      <w:kern w:val="2"/>
      <w:sz w:val="21"/>
    </w:rPr>
  </w:style>
  <w:style w:type="paragraph" w:customStyle="1" w:styleId="affffffffff0">
    <w:name w:val="标准文件_附录前"/>
    <w:next w:val="afffff4"/>
    <w:qFormat/>
    <w:rsid w:val="00B56FBE"/>
    <w:pPr>
      <w:spacing w:line="20" w:lineRule="atLeast"/>
      <w:ind w:firstLine="200"/>
    </w:pPr>
    <w:rPr>
      <w:rFonts w:ascii="宋体" w:hAnsi="宋体"/>
      <w:kern w:val="2"/>
      <w:sz w:val="10"/>
    </w:rPr>
  </w:style>
  <w:style w:type="paragraph" w:customStyle="1" w:styleId="affffffffff1">
    <w:name w:val="标准文件_正文标准名称"/>
    <w:qFormat/>
    <w:rsid w:val="008C619A"/>
    <w:pPr>
      <w:spacing w:beforeLines="20" w:before="20" w:after="640" w:line="400" w:lineRule="exact"/>
      <w:jc w:val="center"/>
    </w:pPr>
    <w:rPr>
      <w:rFonts w:ascii="黑体" w:eastAsia="黑体" w:hAnsi="黑体"/>
      <w:kern w:val="2"/>
      <w:sz w:val="32"/>
      <w:szCs w:val="32"/>
    </w:rPr>
  </w:style>
  <w:style w:type="paragraph" w:customStyle="1" w:styleId="affffffffff2">
    <w:name w:val="标准文件_表格"/>
    <w:basedOn w:val="afffff4"/>
    <w:qFormat/>
    <w:rsid w:val="006D16C4"/>
    <w:pPr>
      <w:ind w:firstLineChars="0" w:firstLine="0"/>
      <w:jc w:val="center"/>
    </w:pPr>
    <w:rPr>
      <w:sz w:val="18"/>
    </w:rPr>
  </w:style>
  <w:style w:type="paragraph" w:customStyle="1" w:styleId="afffb">
    <w:name w:val="标准文件_注："/>
    <w:next w:val="afffff4"/>
    <w:rsid w:val="006819B8"/>
    <w:pPr>
      <w:widowControl w:val="0"/>
      <w:numPr>
        <w:numId w:val="23"/>
      </w:numPr>
      <w:autoSpaceDE w:val="0"/>
      <w:autoSpaceDN w:val="0"/>
      <w:jc w:val="both"/>
    </w:pPr>
    <w:rPr>
      <w:rFonts w:ascii="宋体" w:hAnsi="Times New Roman"/>
      <w:sz w:val="18"/>
      <w:szCs w:val="18"/>
    </w:rPr>
  </w:style>
  <w:style w:type="paragraph" w:customStyle="1" w:styleId="a5">
    <w:name w:val="标准文件_注×："/>
    <w:rsid w:val="00614CC1"/>
    <w:pPr>
      <w:widowControl w:val="0"/>
      <w:numPr>
        <w:numId w:val="81"/>
      </w:numPr>
      <w:autoSpaceDE w:val="0"/>
      <w:autoSpaceDN w:val="0"/>
      <w:jc w:val="both"/>
    </w:pPr>
    <w:rPr>
      <w:rFonts w:ascii="宋体" w:hAnsi="Times New Roman"/>
      <w:sz w:val="18"/>
      <w:szCs w:val="18"/>
    </w:rPr>
  </w:style>
  <w:style w:type="paragraph" w:customStyle="1" w:styleId="ac">
    <w:name w:val="标准文件_示例："/>
    <w:next w:val="affffffffff3"/>
    <w:rsid w:val="00FA73B1"/>
    <w:pPr>
      <w:widowControl w:val="0"/>
      <w:numPr>
        <w:numId w:val="24"/>
      </w:numPr>
      <w:jc w:val="both"/>
    </w:pPr>
    <w:rPr>
      <w:rFonts w:ascii="宋体" w:hAnsi="Times New Roman"/>
      <w:sz w:val="18"/>
      <w:szCs w:val="18"/>
    </w:rPr>
  </w:style>
  <w:style w:type="paragraph" w:customStyle="1" w:styleId="aff">
    <w:name w:val="标准文件_示例×："/>
    <w:basedOn w:val="afffe"/>
    <w:next w:val="affffffffff3"/>
    <w:qFormat/>
    <w:rsid w:val="007A41C8"/>
    <w:pPr>
      <w:widowControl/>
      <w:numPr>
        <w:numId w:val="25"/>
      </w:numPr>
      <w:adjustRightInd/>
      <w:spacing w:line="240" w:lineRule="auto"/>
    </w:pPr>
    <w:rPr>
      <w:rFonts w:ascii="宋体" w:hAnsi="Times New Roman"/>
      <w:kern w:val="0"/>
      <w:sz w:val="18"/>
      <w:szCs w:val="18"/>
    </w:rPr>
  </w:style>
  <w:style w:type="character" w:customStyle="1" w:styleId="Char">
    <w:name w:val="标准文件_段 Char"/>
    <w:link w:val="afffff4"/>
    <w:rsid w:val="00BA263B"/>
    <w:rPr>
      <w:rFonts w:ascii="宋体" w:hAnsi="Times New Roman"/>
      <w:noProof/>
      <w:sz w:val="21"/>
    </w:rPr>
  </w:style>
  <w:style w:type="paragraph" w:customStyle="1" w:styleId="affffffffff4">
    <w:name w:val="标准文件_表格续"/>
    <w:basedOn w:val="afffff4"/>
    <w:next w:val="afffff4"/>
    <w:qFormat/>
    <w:rsid w:val="003F6272"/>
    <w:pPr>
      <w:jc w:val="center"/>
    </w:pPr>
    <w:rPr>
      <w:rFonts w:ascii="黑体" w:eastAsia="黑体" w:hAnsi="黑体"/>
    </w:rPr>
  </w:style>
  <w:style w:type="paragraph" w:styleId="TOC1">
    <w:name w:val="toc 1"/>
    <w:basedOn w:val="afffe"/>
    <w:next w:val="afffe"/>
    <w:autoRedefine/>
    <w:uiPriority w:val="39"/>
    <w:unhideWhenUsed/>
    <w:rsid w:val="00EB1E69"/>
    <w:rPr>
      <w:rFonts w:ascii="宋体"/>
    </w:rPr>
  </w:style>
  <w:style w:type="table" w:styleId="affffffffff5">
    <w:name w:val="Table Grid"/>
    <w:basedOn w:val="affff0"/>
    <w:uiPriority w:val="59"/>
    <w:rsid w:val="00126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ffff6">
    <w:name w:val="Placeholder Text"/>
    <w:basedOn w:val="affff"/>
    <w:uiPriority w:val="99"/>
    <w:semiHidden/>
    <w:rsid w:val="00445574"/>
    <w:rPr>
      <w:color w:val="808080"/>
    </w:rPr>
  </w:style>
  <w:style w:type="paragraph" w:customStyle="1" w:styleId="2">
    <w:name w:val="标准文件_二级项2"/>
    <w:basedOn w:val="afffff4"/>
    <w:qFormat/>
    <w:rsid w:val="00C72F0E"/>
    <w:pPr>
      <w:numPr>
        <w:ilvl w:val="1"/>
        <w:numId w:val="27"/>
      </w:numPr>
      <w:ind w:left="1271" w:firstLineChars="0" w:hanging="420"/>
    </w:pPr>
  </w:style>
  <w:style w:type="paragraph" w:customStyle="1" w:styleId="21">
    <w:name w:val="标准文件_三级项2"/>
    <w:basedOn w:val="afffff4"/>
    <w:qFormat/>
    <w:rsid w:val="00313B85"/>
    <w:pPr>
      <w:numPr>
        <w:numId w:val="26"/>
      </w:numPr>
      <w:spacing w:line="300" w:lineRule="exact"/>
      <w:ind w:left="1276" w:firstLineChars="0" w:hanging="425"/>
    </w:pPr>
    <w:rPr>
      <w:rFonts w:ascii="Times New Roman"/>
    </w:rPr>
  </w:style>
  <w:style w:type="paragraph" w:customStyle="1" w:styleId="20">
    <w:name w:val="标准文件_一级项2"/>
    <w:basedOn w:val="afffff4"/>
    <w:qFormat/>
    <w:rsid w:val="00AE070A"/>
    <w:pPr>
      <w:numPr>
        <w:numId w:val="28"/>
      </w:numPr>
      <w:spacing w:line="300" w:lineRule="exact"/>
      <w:ind w:left="1271" w:firstLineChars="0" w:hanging="420"/>
    </w:pPr>
    <w:rPr>
      <w:rFonts w:ascii="Times New Roman"/>
    </w:rPr>
  </w:style>
  <w:style w:type="paragraph" w:customStyle="1" w:styleId="affffffffff7">
    <w:name w:val="标准文件_提示"/>
    <w:basedOn w:val="afffff4"/>
    <w:next w:val="afffff4"/>
    <w:qFormat/>
    <w:rsid w:val="00365F86"/>
    <w:pPr>
      <w:ind w:firstLine="420"/>
    </w:pPr>
    <w:rPr>
      <w:rFonts w:ascii="黑体" w:eastAsia="黑体"/>
    </w:rPr>
  </w:style>
  <w:style w:type="character" w:customStyle="1" w:styleId="affffffffff8">
    <w:name w:val="标准文件_来源"/>
    <w:basedOn w:val="affff"/>
    <w:uiPriority w:val="1"/>
    <w:qFormat/>
    <w:rsid w:val="00991875"/>
    <w:rPr>
      <w:rFonts w:eastAsia="宋体"/>
      <w:sz w:val="21"/>
    </w:rPr>
  </w:style>
  <w:style w:type="paragraph" w:customStyle="1" w:styleId="affffffffff9">
    <w:name w:val="标准文件_图表说明"/>
    <w:qFormat/>
    <w:rsid w:val="00A8446B"/>
    <w:pPr>
      <w:spacing w:line="276" w:lineRule="auto"/>
      <w:ind w:firstLine="420"/>
    </w:pPr>
    <w:rPr>
      <w:rFonts w:ascii="宋体" w:hAnsi="宋体"/>
      <w:kern w:val="2"/>
      <w:sz w:val="18"/>
    </w:rPr>
  </w:style>
  <w:style w:type="paragraph" w:customStyle="1" w:styleId="affffffffffa">
    <w:name w:val="其他发布日期"/>
    <w:basedOn w:val="afffffff9"/>
    <w:rsid w:val="00CD50A1"/>
    <w:pPr>
      <w:framePr w:w="3997" w:h="471" w:hRule="exact" w:hSpace="0" w:vSpace="181" w:wrap="around" w:vAnchor="page" w:hAnchor="page" w:x="1419" w:y="14097"/>
    </w:pPr>
  </w:style>
  <w:style w:type="paragraph" w:customStyle="1" w:styleId="affffffffffb">
    <w:name w:val="其他实施日期"/>
    <w:basedOn w:val="afffffffff"/>
    <w:rsid w:val="00CD50A1"/>
    <w:pPr>
      <w:framePr w:w="3997" w:h="471" w:hRule="exact" w:vSpace="181" w:wrap="around" w:vAnchor="page" w:hAnchor="page" w:x="7089" w:y="14097"/>
    </w:pPr>
  </w:style>
  <w:style w:type="paragraph" w:customStyle="1" w:styleId="affffffffffc">
    <w:name w:val="标准文件_文件编号"/>
    <w:basedOn w:val="afffff4"/>
    <w:qFormat/>
    <w:rsid w:val="000F19D5"/>
    <w:pPr>
      <w:framePr w:w="9356" w:h="624" w:hRule="exact" w:hSpace="181" w:vSpace="181" w:wrap="auto" w:vAnchor="page" w:hAnchor="page" w:x="1419" w:y="3284"/>
      <w:wordWrap w:val="0"/>
      <w:spacing w:line="280" w:lineRule="exact"/>
      <w:ind w:firstLineChars="0" w:firstLine="0"/>
      <w:jc w:val="right"/>
    </w:pPr>
    <w:rPr>
      <w:rFonts w:ascii="黑体" w:eastAsia="黑体"/>
      <w:bCs/>
      <w:sz w:val="28"/>
      <w:szCs w:val="28"/>
    </w:rPr>
  </w:style>
  <w:style w:type="paragraph" w:customStyle="1" w:styleId="affffffffffd">
    <w:name w:val="标准文件_替换文件编号"/>
    <w:basedOn w:val="affffffffffc"/>
    <w:qFormat/>
    <w:rsid w:val="00A952D7"/>
    <w:pPr>
      <w:framePr w:wrap="auto"/>
      <w:spacing w:before="57"/>
    </w:pPr>
    <w:rPr>
      <w:sz w:val="21"/>
    </w:rPr>
  </w:style>
  <w:style w:type="paragraph" w:customStyle="1" w:styleId="affffffffffe">
    <w:name w:val="标准文件_文件名称"/>
    <w:basedOn w:val="afffff4"/>
    <w:next w:val="afffff4"/>
    <w:qFormat/>
    <w:rsid w:val="00FE576A"/>
    <w:pPr>
      <w:framePr w:w="9639" w:h="6976" w:hRule="exact" w:wrap="auto" w:vAnchor="page" w:hAnchor="page" w:y="6408"/>
      <w:autoSpaceDE/>
      <w:autoSpaceDN/>
      <w:spacing w:line="700" w:lineRule="exact"/>
      <w:ind w:firstLineChars="0" w:firstLine="0"/>
      <w:jc w:val="center"/>
    </w:pPr>
    <w:rPr>
      <w:rFonts w:ascii="黑体" w:eastAsia="黑体" w:hAnsi="黑体"/>
      <w:bCs/>
      <w:sz w:val="52"/>
    </w:rPr>
  </w:style>
  <w:style w:type="paragraph" w:styleId="TOC3">
    <w:name w:val="toc 3"/>
    <w:basedOn w:val="afffe"/>
    <w:next w:val="afffe"/>
    <w:autoRedefine/>
    <w:uiPriority w:val="39"/>
    <w:unhideWhenUsed/>
    <w:rsid w:val="00EB1E69"/>
    <w:pPr>
      <w:spacing w:line="300" w:lineRule="exact"/>
      <w:ind w:left="420"/>
    </w:pPr>
    <w:rPr>
      <w:rFonts w:ascii="宋体"/>
    </w:rPr>
  </w:style>
  <w:style w:type="paragraph" w:styleId="TOC4">
    <w:name w:val="toc 4"/>
    <w:basedOn w:val="afffe"/>
    <w:next w:val="afffe"/>
    <w:autoRedefine/>
    <w:uiPriority w:val="39"/>
    <w:unhideWhenUsed/>
    <w:rsid w:val="00EB1E69"/>
    <w:pPr>
      <w:tabs>
        <w:tab w:val="right" w:leader="dot" w:pos="9344"/>
      </w:tabs>
      <w:spacing w:line="300" w:lineRule="exact"/>
      <w:ind w:left="629"/>
    </w:pPr>
    <w:rPr>
      <w:rFonts w:ascii="宋体"/>
    </w:rPr>
  </w:style>
  <w:style w:type="paragraph" w:styleId="TOC5">
    <w:name w:val="toc 5"/>
    <w:basedOn w:val="afffe"/>
    <w:next w:val="afffe"/>
    <w:autoRedefine/>
    <w:uiPriority w:val="39"/>
    <w:unhideWhenUsed/>
    <w:rsid w:val="00EB1E69"/>
    <w:pPr>
      <w:ind w:left="839"/>
    </w:pPr>
    <w:rPr>
      <w:rFonts w:ascii="宋体"/>
    </w:rPr>
  </w:style>
  <w:style w:type="paragraph" w:styleId="TOC6">
    <w:name w:val="toc 6"/>
    <w:basedOn w:val="afffe"/>
    <w:next w:val="afffe"/>
    <w:autoRedefine/>
    <w:uiPriority w:val="39"/>
    <w:unhideWhenUsed/>
    <w:rsid w:val="00EB1E69"/>
    <w:pPr>
      <w:spacing w:line="300" w:lineRule="exact"/>
      <w:ind w:left="1049"/>
    </w:pPr>
    <w:rPr>
      <w:rFonts w:ascii="宋体"/>
    </w:rPr>
  </w:style>
  <w:style w:type="paragraph" w:styleId="TOC7">
    <w:name w:val="toc 7"/>
    <w:basedOn w:val="afffe"/>
    <w:next w:val="afffe"/>
    <w:autoRedefine/>
    <w:uiPriority w:val="39"/>
    <w:unhideWhenUsed/>
    <w:rsid w:val="00EB1E69"/>
    <w:pPr>
      <w:tabs>
        <w:tab w:val="right" w:leader="dot" w:pos="9344"/>
      </w:tabs>
      <w:spacing w:line="300" w:lineRule="exact"/>
      <w:ind w:left="1259"/>
    </w:pPr>
    <w:rPr>
      <w:rFonts w:ascii="宋体"/>
    </w:rPr>
  </w:style>
  <w:style w:type="paragraph" w:customStyle="1" w:styleId="afd">
    <w:name w:val="标准文件_附录图标号"/>
    <w:basedOn w:val="afffff4"/>
    <w:next w:val="afffff4"/>
    <w:qFormat/>
    <w:rsid w:val="00113B1E"/>
    <w:pPr>
      <w:numPr>
        <w:numId w:val="18"/>
      </w:numPr>
      <w:spacing w:line="14" w:lineRule="exact"/>
      <w:ind w:firstLineChars="0" w:firstLine="0"/>
      <w:jc w:val="center"/>
    </w:pPr>
    <w:rPr>
      <w:rFonts w:ascii="黑体" w:eastAsia="黑体" w:hAnsi="黑体"/>
      <w:vanish/>
      <w:sz w:val="2"/>
      <w:szCs w:val="21"/>
    </w:rPr>
  </w:style>
  <w:style w:type="paragraph" w:customStyle="1" w:styleId="aff3">
    <w:name w:val="标准文件_附录表标号"/>
    <w:basedOn w:val="afffff4"/>
    <w:next w:val="afffff4"/>
    <w:qFormat/>
    <w:rsid w:val="009B6029"/>
    <w:pPr>
      <w:numPr>
        <w:numId w:val="29"/>
      </w:numPr>
      <w:spacing w:line="14" w:lineRule="exact"/>
      <w:ind w:firstLineChars="0" w:firstLine="0"/>
      <w:jc w:val="center"/>
    </w:pPr>
    <w:rPr>
      <w:rFonts w:eastAsia="黑体"/>
      <w:vanish/>
      <w:sz w:val="2"/>
    </w:rPr>
  </w:style>
  <w:style w:type="paragraph" w:styleId="TOC2">
    <w:name w:val="toc 2"/>
    <w:basedOn w:val="afffe"/>
    <w:next w:val="afffe"/>
    <w:autoRedefine/>
    <w:uiPriority w:val="39"/>
    <w:unhideWhenUsed/>
    <w:rsid w:val="00EB1E69"/>
    <w:pPr>
      <w:tabs>
        <w:tab w:val="right" w:leader="dot" w:pos="9344"/>
      </w:tabs>
      <w:spacing w:line="300" w:lineRule="exact"/>
      <w:ind w:left="210"/>
    </w:pPr>
    <w:rPr>
      <w:rFonts w:ascii="宋体"/>
    </w:rPr>
  </w:style>
  <w:style w:type="paragraph" w:customStyle="1" w:styleId="a7">
    <w:name w:val="标准文件_引言一级条标题"/>
    <w:basedOn w:val="afffff4"/>
    <w:next w:val="afffff4"/>
    <w:qFormat/>
    <w:rsid w:val="00E030F9"/>
    <w:pPr>
      <w:numPr>
        <w:ilvl w:val="1"/>
        <w:numId w:val="30"/>
      </w:numPr>
      <w:spacing w:beforeLines="50" w:before="50" w:afterLines="50" w:after="50"/>
      <w:ind w:firstLineChars="0"/>
    </w:pPr>
    <w:rPr>
      <w:rFonts w:ascii="黑体" w:eastAsia="黑体"/>
    </w:rPr>
  </w:style>
  <w:style w:type="paragraph" w:customStyle="1" w:styleId="a8">
    <w:name w:val="标准文件_引言二级条标题"/>
    <w:basedOn w:val="afffff4"/>
    <w:next w:val="afffff4"/>
    <w:qFormat/>
    <w:rsid w:val="00E030F9"/>
    <w:pPr>
      <w:numPr>
        <w:ilvl w:val="2"/>
        <w:numId w:val="30"/>
      </w:numPr>
      <w:spacing w:beforeLines="50" w:before="50" w:afterLines="50" w:after="50"/>
      <w:ind w:firstLineChars="0"/>
    </w:pPr>
    <w:rPr>
      <w:rFonts w:ascii="黑体" w:eastAsia="黑体"/>
    </w:rPr>
  </w:style>
  <w:style w:type="paragraph" w:customStyle="1" w:styleId="a9">
    <w:name w:val="标准文件_引言三级条标题"/>
    <w:basedOn w:val="afffff4"/>
    <w:next w:val="afffff4"/>
    <w:qFormat/>
    <w:rsid w:val="00E030F9"/>
    <w:pPr>
      <w:numPr>
        <w:ilvl w:val="3"/>
        <w:numId w:val="30"/>
      </w:numPr>
      <w:spacing w:beforeLines="50" w:before="50" w:afterLines="50" w:after="50"/>
      <w:ind w:firstLineChars="0"/>
    </w:pPr>
    <w:rPr>
      <w:rFonts w:ascii="黑体" w:eastAsia="黑体"/>
    </w:rPr>
  </w:style>
  <w:style w:type="paragraph" w:customStyle="1" w:styleId="aa">
    <w:name w:val="标准文件_引言四级条标题"/>
    <w:basedOn w:val="afffff4"/>
    <w:next w:val="afffff4"/>
    <w:qFormat/>
    <w:rsid w:val="005E3C18"/>
    <w:pPr>
      <w:numPr>
        <w:ilvl w:val="4"/>
        <w:numId w:val="30"/>
      </w:numPr>
      <w:spacing w:beforeLines="50" w:before="50" w:afterLines="50" w:after="50"/>
      <w:ind w:firstLineChars="0"/>
    </w:pPr>
    <w:rPr>
      <w:rFonts w:ascii="黑体" w:eastAsia="黑体"/>
    </w:rPr>
  </w:style>
  <w:style w:type="paragraph" w:customStyle="1" w:styleId="ab">
    <w:name w:val="标准文件_引言五级条标题"/>
    <w:basedOn w:val="afffff4"/>
    <w:next w:val="afffff4"/>
    <w:qFormat/>
    <w:rsid w:val="005E3C18"/>
    <w:pPr>
      <w:numPr>
        <w:ilvl w:val="5"/>
        <w:numId w:val="30"/>
      </w:numPr>
      <w:spacing w:beforeLines="50" w:before="50" w:afterLines="50" w:after="50"/>
      <w:ind w:firstLineChars="0"/>
    </w:pPr>
    <w:rPr>
      <w:rFonts w:ascii="黑体" w:eastAsia="黑体"/>
    </w:rPr>
  </w:style>
  <w:style w:type="paragraph" w:customStyle="1" w:styleId="afffffffffff">
    <w:name w:val="标准文件_注后"/>
    <w:basedOn w:val="afffff4"/>
    <w:qFormat/>
    <w:rsid w:val="00614CC1"/>
    <w:pPr>
      <w:ind w:left="811" w:firstLineChars="0" w:firstLine="0"/>
    </w:pPr>
    <w:rPr>
      <w:sz w:val="18"/>
    </w:rPr>
  </w:style>
  <w:style w:type="paragraph" w:customStyle="1" w:styleId="X">
    <w:name w:val="标准文件_注X后"/>
    <w:basedOn w:val="afffff4"/>
    <w:qFormat/>
    <w:rsid w:val="00614CC1"/>
    <w:pPr>
      <w:ind w:left="811" w:firstLineChars="0" w:firstLine="0"/>
    </w:pPr>
    <w:rPr>
      <w:sz w:val="18"/>
    </w:rPr>
  </w:style>
  <w:style w:type="paragraph" w:customStyle="1" w:styleId="afffffffffff0">
    <w:name w:val="标准文件_示例后"/>
    <w:basedOn w:val="afffff4"/>
    <w:qFormat/>
    <w:rsid w:val="00AC5DF4"/>
    <w:pPr>
      <w:ind w:left="964" w:firstLineChars="0" w:firstLine="0"/>
    </w:pPr>
    <w:rPr>
      <w:sz w:val="18"/>
    </w:rPr>
  </w:style>
  <w:style w:type="paragraph" w:customStyle="1" w:styleId="X0">
    <w:name w:val="标准文件_示例X后"/>
    <w:basedOn w:val="afffff4"/>
    <w:link w:val="X1"/>
    <w:qFormat/>
    <w:rsid w:val="00E639BC"/>
    <w:pPr>
      <w:ind w:left="1049" w:firstLineChars="0" w:firstLine="0"/>
    </w:pPr>
    <w:rPr>
      <w:sz w:val="18"/>
    </w:rPr>
  </w:style>
  <w:style w:type="character" w:customStyle="1" w:styleId="X1">
    <w:name w:val="标准文件_示例X后 字符"/>
    <w:basedOn w:val="Char"/>
    <w:link w:val="X0"/>
    <w:rsid w:val="00E639BC"/>
    <w:rPr>
      <w:rFonts w:ascii="宋体" w:hAnsi="Times New Roman"/>
      <w:noProof/>
      <w:sz w:val="18"/>
    </w:rPr>
  </w:style>
  <w:style w:type="paragraph" w:customStyle="1" w:styleId="afffffffffff1">
    <w:name w:val="标准文件_索引项"/>
    <w:basedOn w:val="afffff4"/>
    <w:next w:val="afffff4"/>
    <w:qFormat/>
    <w:rsid w:val="00E210B5"/>
    <w:pPr>
      <w:tabs>
        <w:tab w:val="right" w:leader="dot" w:pos="9356"/>
      </w:tabs>
      <w:ind w:left="210" w:firstLineChars="0" w:hanging="210"/>
      <w:jc w:val="left"/>
    </w:pPr>
  </w:style>
  <w:style w:type="paragraph" w:customStyle="1" w:styleId="afffffffffff2">
    <w:name w:val="标准文件_附录一级无标题"/>
    <w:basedOn w:val="affb"/>
    <w:qFormat/>
    <w:rsid w:val="009D6BCA"/>
    <w:pPr>
      <w:spacing w:beforeLines="0" w:before="0" w:afterLines="0" w:after="0" w:line="276" w:lineRule="auto"/>
      <w:outlineLvl w:val="9"/>
    </w:pPr>
    <w:rPr>
      <w:rFonts w:ascii="宋体" w:eastAsia="宋体"/>
    </w:rPr>
  </w:style>
  <w:style w:type="paragraph" w:customStyle="1" w:styleId="afffffffffff3">
    <w:name w:val="标准文件_附录二级无标题"/>
    <w:basedOn w:val="affc"/>
    <w:rsid w:val="009D6BCA"/>
    <w:pPr>
      <w:spacing w:beforeLines="0" w:before="0" w:afterLines="0" w:after="0" w:line="276" w:lineRule="auto"/>
      <w:outlineLvl w:val="9"/>
    </w:pPr>
    <w:rPr>
      <w:rFonts w:ascii="宋体" w:eastAsia="宋体"/>
    </w:rPr>
  </w:style>
  <w:style w:type="paragraph" w:customStyle="1" w:styleId="afffffffffff4">
    <w:name w:val="标准文件_附录三级无标题"/>
    <w:basedOn w:val="affd"/>
    <w:qFormat/>
    <w:rsid w:val="00A41CB5"/>
    <w:pPr>
      <w:spacing w:beforeLines="0" w:before="0" w:afterLines="0" w:after="0" w:line="276" w:lineRule="auto"/>
      <w:outlineLvl w:val="9"/>
    </w:pPr>
    <w:rPr>
      <w:rFonts w:ascii="宋体" w:eastAsia="宋体"/>
    </w:rPr>
  </w:style>
  <w:style w:type="paragraph" w:customStyle="1" w:styleId="afffffffffff5">
    <w:name w:val="标准文件_附录四级无标题"/>
    <w:basedOn w:val="affe"/>
    <w:qFormat/>
    <w:rsid w:val="00A41CB5"/>
    <w:pPr>
      <w:spacing w:beforeLines="0" w:before="0" w:afterLines="0" w:after="0" w:line="276" w:lineRule="auto"/>
      <w:outlineLvl w:val="9"/>
    </w:pPr>
    <w:rPr>
      <w:rFonts w:ascii="宋体" w:eastAsia="宋体"/>
    </w:rPr>
  </w:style>
  <w:style w:type="paragraph" w:customStyle="1" w:styleId="afffffffffff6">
    <w:name w:val="标准文件_附录五级无标题"/>
    <w:basedOn w:val="afff"/>
    <w:qFormat/>
    <w:rsid w:val="00A41CB5"/>
    <w:pPr>
      <w:spacing w:beforeLines="0" w:before="0" w:afterLines="0" w:after="0" w:line="276" w:lineRule="auto"/>
      <w:outlineLvl w:val="9"/>
    </w:pPr>
    <w:rPr>
      <w:rFonts w:ascii="宋体" w:eastAsia="宋体"/>
    </w:rPr>
  </w:style>
  <w:style w:type="paragraph" w:customStyle="1" w:styleId="affffffffff3">
    <w:name w:val="标准文件_示例内容"/>
    <w:basedOn w:val="afffff4"/>
    <w:qFormat/>
    <w:rsid w:val="009674AD"/>
    <w:pPr>
      <w:ind w:firstLine="420"/>
    </w:pPr>
    <w:rPr>
      <w:sz w:val="18"/>
    </w:rPr>
  </w:style>
  <w:style w:type="paragraph" w:customStyle="1" w:styleId="afffffffffff7">
    <w:name w:val="标准文件_引言一级无标题"/>
    <w:basedOn w:val="a7"/>
    <w:next w:val="afffff4"/>
    <w:qFormat/>
    <w:rsid w:val="00843C13"/>
    <w:pPr>
      <w:spacing w:beforeLines="0" w:before="0" w:afterLines="0" w:after="0" w:line="276" w:lineRule="auto"/>
    </w:pPr>
    <w:rPr>
      <w:rFonts w:ascii="宋体" w:eastAsia="宋体"/>
    </w:rPr>
  </w:style>
  <w:style w:type="paragraph" w:customStyle="1" w:styleId="afffffffffff8">
    <w:name w:val="标准文件_引言二级无标题"/>
    <w:basedOn w:val="a8"/>
    <w:next w:val="afffff4"/>
    <w:qFormat/>
    <w:rsid w:val="00843C13"/>
    <w:pPr>
      <w:spacing w:beforeLines="0" w:before="0" w:afterLines="0" w:after="0" w:line="276" w:lineRule="auto"/>
    </w:pPr>
    <w:rPr>
      <w:rFonts w:ascii="宋体" w:eastAsia="宋体"/>
    </w:rPr>
  </w:style>
  <w:style w:type="paragraph" w:customStyle="1" w:styleId="afffffffffff9">
    <w:name w:val="标准文件_引言三级无标题"/>
    <w:basedOn w:val="a9"/>
    <w:qFormat/>
    <w:rsid w:val="00534BDF"/>
    <w:pPr>
      <w:spacing w:beforeLines="0" w:before="0" w:afterLines="0" w:after="0" w:line="276" w:lineRule="auto"/>
    </w:pPr>
    <w:rPr>
      <w:rFonts w:ascii="宋体" w:eastAsia="宋体"/>
    </w:rPr>
  </w:style>
  <w:style w:type="paragraph" w:customStyle="1" w:styleId="afffffffffffa">
    <w:name w:val="标准文件_引言四级无标题"/>
    <w:basedOn w:val="aa"/>
    <w:next w:val="afffff4"/>
    <w:qFormat/>
    <w:rsid w:val="00534BDF"/>
    <w:pPr>
      <w:spacing w:beforeLines="0" w:before="0" w:afterLines="0" w:after="0" w:line="276" w:lineRule="auto"/>
    </w:pPr>
    <w:rPr>
      <w:rFonts w:ascii="宋体" w:eastAsia="宋体"/>
    </w:rPr>
  </w:style>
  <w:style w:type="paragraph" w:customStyle="1" w:styleId="afffffffffffb">
    <w:name w:val="标准文件_引言五级无标题"/>
    <w:basedOn w:val="ab"/>
    <w:next w:val="afffff4"/>
    <w:qFormat/>
    <w:rsid w:val="00534BDF"/>
    <w:pPr>
      <w:spacing w:beforeLines="0" w:before="0" w:afterLines="0" w:after="0" w:line="276" w:lineRule="auto"/>
    </w:pPr>
    <w:rPr>
      <w:rFonts w:ascii="宋体" w:eastAsia="宋体"/>
    </w:rPr>
  </w:style>
  <w:style w:type="paragraph" w:customStyle="1" w:styleId="afffffffffffc">
    <w:name w:val="标准文件_索引标题"/>
    <w:basedOn w:val="afffffb"/>
    <w:next w:val="afffff4"/>
    <w:qFormat/>
    <w:rsid w:val="002643C3"/>
    <w:rPr>
      <w:rFonts w:hAnsi="黑体"/>
    </w:rPr>
  </w:style>
  <w:style w:type="paragraph" w:customStyle="1" w:styleId="afffffffffffd">
    <w:name w:val="标准文件_脚注内容"/>
    <w:basedOn w:val="afffff4"/>
    <w:qFormat/>
    <w:rsid w:val="00DC3067"/>
    <w:pPr>
      <w:ind w:leftChars="200" w:left="400" w:hangingChars="200" w:hanging="200"/>
    </w:pPr>
    <w:rPr>
      <w:sz w:val="15"/>
    </w:rPr>
  </w:style>
  <w:style w:type="paragraph" w:customStyle="1" w:styleId="afffffffffffe">
    <w:name w:val="标准文件_术语条一"/>
    <w:basedOn w:val="afffffffff7"/>
    <w:next w:val="afffff4"/>
    <w:qFormat/>
    <w:rsid w:val="00AF0C18"/>
  </w:style>
  <w:style w:type="paragraph" w:customStyle="1" w:styleId="affffffffffff">
    <w:name w:val="标准文件_术语条二"/>
    <w:basedOn w:val="afffffffffa"/>
    <w:next w:val="afffff4"/>
    <w:qFormat/>
    <w:rsid w:val="00AF0C18"/>
  </w:style>
  <w:style w:type="paragraph" w:customStyle="1" w:styleId="affffffffffff0">
    <w:name w:val="标准文件_术语条三"/>
    <w:basedOn w:val="afffffffff9"/>
    <w:next w:val="afffff4"/>
    <w:qFormat/>
    <w:rsid w:val="00AF0C18"/>
  </w:style>
  <w:style w:type="paragraph" w:customStyle="1" w:styleId="affffffffffff1">
    <w:name w:val="标准文件_术语条四"/>
    <w:basedOn w:val="afffffffffc"/>
    <w:next w:val="afffff4"/>
    <w:qFormat/>
    <w:rsid w:val="00AF0C18"/>
  </w:style>
  <w:style w:type="paragraph" w:customStyle="1" w:styleId="affffffffffff2">
    <w:name w:val="标准文件_术语条五"/>
    <w:basedOn w:val="afffffffff8"/>
    <w:next w:val="afffff4"/>
    <w:qFormat/>
    <w:rsid w:val="00AF0C18"/>
  </w:style>
  <w:style w:type="paragraph" w:customStyle="1" w:styleId="Default">
    <w:name w:val="Default"/>
    <w:rsid w:val="00194C95"/>
    <w:pPr>
      <w:widowControl w:val="0"/>
      <w:autoSpaceDE w:val="0"/>
      <w:autoSpaceDN w:val="0"/>
      <w:adjustRightInd w:val="0"/>
    </w:pPr>
    <w:rPr>
      <w:rFonts w:ascii="宋体" w:cs="宋体"/>
      <w:color w:val="000000"/>
      <w:sz w:val="24"/>
      <w:szCs w:val="24"/>
    </w:rPr>
  </w:style>
  <w:style w:type="paragraph" w:customStyle="1" w:styleId="affffffffffff3">
    <w:name w:val="段"/>
    <w:link w:val="Char0"/>
    <w:qFormat/>
    <w:rsid w:val="002C5758"/>
    <w:pPr>
      <w:tabs>
        <w:tab w:val="center" w:pos="4201"/>
        <w:tab w:val="right" w:leader="dot" w:pos="9298"/>
      </w:tabs>
      <w:autoSpaceDE w:val="0"/>
      <w:autoSpaceDN w:val="0"/>
      <w:ind w:firstLineChars="200" w:firstLine="420"/>
      <w:jc w:val="both"/>
    </w:pPr>
    <w:rPr>
      <w:rFonts w:ascii="宋体" w:hAnsi="Times New Roman"/>
      <w:noProof/>
      <w:sz w:val="21"/>
    </w:rPr>
  </w:style>
  <w:style w:type="character" w:customStyle="1" w:styleId="Char0">
    <w:name w:val="段 Char"/>
    <w:link w:val="affffffffffff3"/>
    <w:qFormat/>
    <w:rsid w:val="002C5758"/>
    <w:rPr>
      <w:rFonts w:ascii="宋体" w:hAnsi="Times New Roman"/>
      <w:noProof/>
      <w:sz w:val="21"/>
    </w:rPr>
  </w:style>
  <w:style w:type="paragraph" w:customStyle="1" w:styleId="af4">
    <w:name w:val="一级条标题"/>
    <w:next w:val="affffffffffff3"/>
    <w:link w:val="Char1"/>
    <w:qFormat/>
    <w:rsid w:val="005412CC"/>
    <w:pPr>
      <w:numPr>
        <w:ilvl w:val="1"/>
        <w:numId w:val="32"/>
      </w:numPr>
      <w:spacing w:beforeLines="50" w:before="156" w:afterLines="50" w:after="156"/>
      <w:outlineLvl w:val="2"/>
    </w:pPr>
    <w:rPr>
      <w:rFonts w:ascii="黑体" w:eastAsia="黑体" w:hAnsi="Times New Roman"/>
      <w:sz w:val="21"/>
      <w:szCs w:val="21"/>
    </w:rPr>
  </w:style>
  <w:style w:type="character" w:customStyle="1" w:styleId="Char1">
    <w:name w:val="一级条标题 Char"/>
    <w:link w:val="af4"/>
    <w:qFormat/>
    <w:rsid w:val="005412CC"/>
    <w:rPr>
      <w:rFonts w:ascii="黑体" w:eastAsia="黑体" w:hAnsi="Times New Roman"/>
      <w:sz w:val="21"/>
      <w:szCs w:val="21"/>
    </w:rPr>
  </w:style>
  <w:style w:type="paragraph" w:customStyle="1" w:styleId="af3">
    <w:name w:val="章标题"/>
    <w:next w:val="affffffffffff3"/>
    <w:qFormat/>
    <w:rsid w:val="005412CC"/>
    <w:pPr>
      <w:numPr>
        <w:ilvl w:val="2"/>
        <w:numId w:val="32"/>
      </w:numPr>
      <w:spacing w:beforeLines="100" w:before="312" w:afterLines="100" w:after="312"/>
      <w:jc w:val="both"/>
      <w:outlineLvl w:val="1"/>
    </w:pPr>
    <w:rPr>
      <w:rFonts w:ascii="黑体" w:eastAsia="黑体" w:hAnsi="Times New Roman"/>
      <w:sz w:val="21"/>
    </w:rPr>
  </w:style>
  <w:style w:type="paragraph" w:customStyle="1" w:styleId="affffffffffff4">
    <w:name w:val="二级条标题"/>
    <w:basedOn w:val="af4"/>
    <w:next w:val="affffffffffff3"/>
    <w:link w:val="Char2"/>
    <w:qFormat/>
    <w:rsid w:val="005412CC"/>
    <w:pPr>
      <w:numPr>
        <w:ilvl w:val="0"/>
        <w:numId w:val="0"/>
      </w:numPr>
      <w:spacing w:before="50" w:after="50"/>
      <w:outlineLvl w:val="3"/>
    </w:pPr>
  </w:style>
  <w:style w:type="character" w:customStyle="1" w:styleId="Char2">
    <w:name w:val="二级条标题 Char"/>
    <w:link w:val="affffffffffff4"/>
    <w:rsid w:val="005412CC"/>
    <w:rPr>
      <w:rFonts w:ascii="黑体" w:eastAsia="黑体" w:hAnsi="Times New Roman"/>
      <w:sz w:val="21"/>
      <w:szCs w:val="21"/>
    </w:rPr>
  </w:style>
  <w:style w:type="paragraph" w:customStyle="1" w:styleId="affffffffffff5">
    <w:name w:val="三级条标题"/>
    <w:basedOn w:val="affffffffffff4"/>
    <w:next w:val="affffffffffff3"/>
    <w:link w:val="Char3"/>
    <w:qFormat/>
    <w:rsid w:val="005412CC"/>
    <w:pPr>
      <w:numPr>
        <w:ilvl w:val="3"/>
      </w:numPr>
      <w:outlineLvl w:val="4"/>
    </w:pPr>
  </w:style>
  <w:style w:type="character" w:customStyle="1" w:styleId="Char3">
    <w:name w:val="三级条标题 Char"/>
    <w:link w:val="affffffffffff5"/>
    <w:qFormat/>
    <w:rsid w:val="005412CC"/>
    <w:rPr>
      <w:rFonts w:ascii="黑体" w:eastAsia="黑体" w:hAnsi="Times New Roman"/>
      <w:sz w:val="21"/>
      <w:szCs w:val="21"/>
    </w:rPr>
  </w:style>
  <w:style w:type="paragraph" w:customStyle="1" w:styleId="affffffffffff6">
    <w:name w:val="四级条标题"/>
    <w:basedOn w:val="affffffffffff5"/>
    <w:next w:val="affffffffffff3"/>
    <w:rsid w:val="005412CC"/>
    <w:pPr>
      <w:numPr>
        <w:ilvl w:val="4"/>
      </w:numPr>
      <w:outlineLvl w:val="5"/>
    </w:pPr>
  </w:style>
  <w:style w:type="paragraph" w:customStyle="1" w:styleId="affffffffffff7">
    <w:name w:val="五级条标题"/>
    <w:basedOn w:val="affffffffffff6"/>
    <w:next w:val="affffffffffff3"/>
    <w:rsid w:val="005412CC"/>
    <w:pPr>
      <w:numPr>
        <w:ilvl w:val="5"/>
      </w:numPr>
      <w:outlineLvl w:val="6"/>
    </w:pPr>
  </w:style>
  <w:style w:type="paragraph" w:customStyle="1" w:styleId="affffffffffff8">
    <w:name w:val="三级无"/>
    <w:basedOn w:val="affffffffffff5"/>
    <w:rsid w:val="005412CC"/>
    <w:pPr>
      <w:numPr>
        <w:ilvl w:val="0"/>
      </w:numPr>
      <w:spacing w:beforeLines="0" w:before="0" w:afterLines="0" w:after="0"/>
    </w:pPr>
    <w:rPr>
      <w:rFonts w:ascii="宋体" w:eastAsia="宋体"/>
    </w:rPr>
  </w:style>
  <w:style w:type="paragraph" w:customStyle="1" w:styleId="affffffffffff9">
    <w:name w:val="数字编号列项（二级）"/>
    <w:qFormat/>
    <w:rsid w:val="005412CC"/>
    <w:pPr>
      <w:tabs>
        <w:tab w:val="num" w:pos="1260"/>
      </w:tabs>
      <w:ind w:left="1259" w:hanging="419"/>
      <w:jc w:val="both"/>
    </w:pPr>
    <w:rPr>
      <w:rFonts w:ascii="宋体" w:hAnsi="Times New Roman"/>
      <w:sz w:val="21"/>
    </w:rPr>
  </w:style>
  <w:style w:type="paragraph" w:customStyle="1" w:styleId="affffffffffffa">
    <w:name w:val="字母编号列项（一级）"/>
    <w:qFormat/>
    <w:rsid w:val="005412CC"/>
    <w:pPr>
      <w:tabs>
        <w:tab w:val="num" w:pos="840"/>
      </w:tabs>
      <w:ind w:left="839" w:hanging="419"/>
      <w:jc w:val="both"/>
    </w:pPr>
    <w:rPr>
      <w:rFonts w:ascii="宋体" w:hAnsi="Times New Roman"/>
      <w:sz w:val="21"/>
    </w:rPr>
  </w:style>
  <w:style w:type="paragraph" w:customStyle="1" w:styleId="affffffffffffb">
    <w:name w:val="编号列项（三级）"/>
    <w:qFormat/>
    <w:rsid w:val="005412CC"/>
    <w:pPr>
      <w:tabs>
        <w:tab w:val="num" w:pos="0"/>
      </w:tabs>
      <w:ind w:left="1679" w:hanging="420"/>
    </w:pPr>
    <w:rPr>
      <w:rFonts w:ascii="宋体" w:hAnsi="Times New Roman"/>
      <w:sz w:val="21"/>
    </w:rPr>
  </w:style>
  <w:style w:type="paragraph" w:customStyle="1" w:styleId="affffffffffffc">
    <w:name w:val="注×："/>
    <w:rsid w:val="005412CC"/>
    <w:pPr>
      <w:widowControl w:val="0"/>
      <w:autoSpaceDE w:val="0"/>
      <w:autoSpaceDN w:val="0"/>
      <w:ind w:left="811" w:hanging="448"/>
      <w:jc w:val="both"/>
    </w:pPr>
    <w:rPr>
      <w:rFonts w:ascii="宋体" w:hAnsi="Times New Roman"/>
      <w:sz w:val="18"/>
      <w:szCs w:val="18"/>
    </w:rPr>
  </w:style>
  <w:style w:type="paragraph" w:customStyle="1" w:styleId="affffffffffffd">
    <w:name w:val="二级无"/>
    <w:basedOn w:val="affffffffffff4"/>
    <w:rsid w:val="005412CC"/>
    <w:pPr>
      <w:spacing w:beforeLines="0" w:before="0" w:afterLines="0" w:after="0"/>
    </w:pPr>
    <w:rPr>
      <w:rFonts w:ascii="宋体" w:eastAsia="宋体"/>
    </w:rPr>
  </w:style>
  <w:style w:type="paragraph" w:customStyle="1" w:styleId="affffffffffffe">
    <w:name w:val="正文表标题"/>
    <w:next w:val="affffffffffff3"/>
    <w:rsid w:val="005412CC"/>
    <w:pPr>
      <w:tabs>
        <w:tab w:val="num" w:pos="360"/>
      </w:tabs>
      <w:spacing w:beforeLines="50" w:before="156" w:afterLines="50" w:after="156"/>
      <w:jc w:val="center"/>
    </w:pPr>
    <w:rPr>
      <w:rFonts w:ascii="黑体" w:eastAsia="黑体" w:hAnsi="Times New Roman"/>
      <w:sz w:val="21"/>
    </w:rPr>
  </w:style>
  <w:style w:type="paragraph" w:customStyle="1" w:styleId="afffffffffffff">
    <w:name w:val="列项——（一级）"/>
    <w:rsid w:val="005412CC"/>
    <w:pPr>
      <w:widowControl w:val="0"/>
      <w:ind w:left="833" w:hanging="408"/>
      <w:jc w:val="both"/>
    </w:pPr>
    <w:rPr>
      <w:rFonts w:ascii="宋体" w:hAnsi="Times New Roman"/>
      <w:sz w:val="21"/>
    </w:rPr>
  </w:style>
  <w:style w:type="paragraph" w:customStyle="1" w:styleId="afffffffffffff0">
    <w:name w:val="列项●（二级）"/>
    <w:rsid w:val="005412CC"/>
    <w:pPr>
      <w:tabs>
        <w:tab w:val="num" w:pos="760"/>
        <w:tab w:val="left" w:pos="840"/>
      </w:tabs>
      <w:ind w:left="1264" w:hanging="413"/>
      <w:jc w:val="both"/>
    </w:pPr>
    <w:rPr>
      <w:rFonts w:ascii="宋体" w:hAnsi="Times New Roman"/>
      <w:sz w:val="21"/>
    </w:rPr>
  </w:style>
  <w:style w:type="paragraph" w:customStyle="1" w:styleId="afffffffffffff1">
    <w:name w:val="列项◆（三级）"/>
    <w:basedOn w:val="afffe"/>
    <w:rsid w:val="005412CC"/>
    <w:pPr>
      <w:tabs>
        <w:tab w:val="num" w:pos="1678"/>
      </w:tabs>
      <w:adjustRightInd/>
      <w:spacing w:line="240" w:lineRule="auto"/>
      <w:ind w:left="1678" w:hanging="414"/>
    </w:pPr>
    <w:rPr>
      <w:rFonts w:ascii="宋体" w:hAnsi="Times New Roman"/>
    </w:rPr>
  </w:style>
  <w:style w:type="paragraph" w:customStyle="1" w:styleId="afffffffffffff2">
    <w:name w:val="标准书脚_奇数页"/>
    <w:rsid w:val="005412CC"/>
    <w:pPr>
      <w:spacing w:before="120"/>
      <w:ind w:right="198"/>
      <w:jc w:val="right"/>
    </w:pPr>
    <w:rPr>
      <w:rFonts w:ascii="宋体" w:hAnsi="Times New Roman"/>
      <w:sz w:val="18"/>
      <w:szCs w:val="18"/>
    </w:rPr>
  </w:style>
  <w:style w:type="paragraph" w:customStyle="1" w:styleId="afffffffffffff3">
    <w:name w:val="标准书眉_奇数页"/>
    <w:next w:val="afffe"/>
    <w:rsid w:val="005412CC"/>
    <w:pPr>
      <w:tabs>
        <w:tab w:val="center" w:pos="4154"/>
        <w:tab w:val="right" w:pos="8306"/>
      </w:tabs>
      <w:spacing w:after="220"/>
      <w:jc w:val="right"/>
    </w:pPr>
    <w:rPr>
      <w:rFonts w:ascii="黑体" w:eastAsia="黑体" w:hAnsi="Times New Roman"/>
      <w:noProof/>
      <w:sz w:val="21"/>
      <w:szCs w:val="21"/>
    </w:rPr>
  </w:style>
  <w:style w:type="paragraph" w:customStyle="1" w:styleId="24">
    <w:name w:val="封面标准号2"/>
    <w:rsid w:val="005412CC"/>
    <w:pPr>
      <w:framePr w:w="9140" w:h="1242" w:hRule="exact" w:hSpace="284" w:wrap="around" w:vAnchor="page" w:hAnchor="page" w:x="1645" w:y="2910" w:anchorLock="1"/>
      <w:spacing w:before="357" w:line="280" w:lineRule="exact"/>
      <w:jc w:val="right"/>
    </w:pPr>
    <w:rPr>
      <w:rFonts w:ascii="黑体" w:eastAsia="黑体" w:hAnsi="Times New Roman"/>
      <w:sz w:val="28"/>
      <w:szCs w:val="28"/>
    </w:rPr>
  </w:style>
  <w:style w:type="paragraph" w:customStyle="1" w:styleId="afffffffffffff4">
    <w:name w:val="目次、标准名称标题"/>
    <w:basedOn w:val="afffe"/>
    <w:next w:val="affffffffffff3"/>
    <w:rsid w:val="005412CC"/>
    <w:pPr>
      <w:keepNext/>
      <w:pageBreakBefore/>
      <w:widowControl/>
      <w:shd w:val="clear" w:color="FFFFFF" w:fill="FFFFFF"/>
      <w:adjustRightInd/>
      <w:spacing w:before="640" w:after="560" w:line="460" w:lineRule="exact"/>
      <w:jc w:val="center"/>
      <w:outlineLvl w:val="0"/>
    </w:pPr>
    <w:rPr>
      <w:rFonts w:ascii="黑体" w:eastAsia="黑体" w:hAnsi="Times New Roman"/>
      <w:kern w:val="0"/>
      <w:sz w:val="32"/>
      <w:szCs w:val="20"/>
    </w:rPr>
  </w:style>
  <w:style w:type="paragraph" w:customStyle="1" w:styleId="afffffffffffff5">
    <w:name w:val="示例"/>
    <w:next w:val="afffffffffffff6"/>
    <w:rsid w:val="005412CC"/>
    <w:pPr>
      <w:widowControl w:val="0"/>
      <w:ind w:firstLine="363"/>
      <w:jc w:val="both"/>
    </w:pPr>
    <w:rPr>
      <w:rFonts w:ascii="宋体" w:hAnsi="Times New Roman"/>
      <w:sz w:val="18"/>
      <w:szCs w:val="18"/>
    </w:rPr>
  </w:style>
  <w:style w:type="paragraph" w:customStyle="1" w:styleId="afffffffffffff6">
    <w:name w:val="示例内容"/>
    <w:rsid w:val="005412CC"/>
    <w:pPr>
      <w:ind w:firstLineChars="200" w:firstLine="200"/>
    </w:pPr>
    <w:rPr>
      <w:rFonts w:ascii="宋体" w:hAnsi="Times New Roman"/>
      <w:noProof/>
      <w:sz w:val="18"/>
      <w:szCs w:val="18"/>
    </w:rPr>
  </w:style>
  <w:style w:type="paragraph" w:customStyle="1" w:styleId="afffffffffffff7">
    <w:name w:val="注："/>
    <w:next w:val="affffffffffff3"/>
    <w:rsid w:val="005412CC"/>
    <w:pPr>
      <w:widowControl w:val="0"/>
      <w:autoSpaceDE w:val="0"/>
      <w:autoSpaceDN w:val="0"/>
      <w:ind w:left="726" w:hanging="363"/>
      <w:jc w:val="both"/>
    </w:pPr>
    <w:rPr>
      <w:rFonts w:ascii="宋体" w:hAnsi="Times New Roman"/>
      <w:sz w:val="18"/>
      <w:szCs w:val="18"/>
    </w:rPr>
  </w:style>
  <w:style w:type="paragraph" w:customStyle="1" w:styleId="afffffffffffff8">
    <w:name w:val="示例×："/>
    <w:basedOn w:val="af3"/>
    <w:qFormat/>
    <w:rsid w:val="005412CC"/>
    <w:pPr>
      <w:numPr>
        <w:ilvl w:val="0"/>
        <w:numId w:val="0"/>
      </w:numPr>
      <w:spacing w:beforeLines="0" w:before="0" w:afterLines="0" w:after="0"/>
      <w:ind w:firstLine="363"/>
      <w:outlineLvl w:val="9"/>
    </w:pPr>
    <w:rPr>
      <w:rFonts w:ascii="宋体" w:eastAsia="宋体"/>
      <w:sz w:val="18"/>
      <w:szCs w:val="18"/>
    </w:rPr>
  </w:style>
  <w:style w:type="paragraph" w:customStyle="1" w:styleId="afffffffffffff9">
    <w:name w:val="注：（正文）"/>
    <w:basedOn w:val="afffffffffffff7"/>
    <w:next w:val="affffffffffff3"/>
    <w:rsid w:val="005412CC"/>
  </w:style>
  <w:style w:type="paragraph" w:customStyle="1" w:styleId="af1">
    <w:name w:val="注×：（正文）"/>
    <w:rsid w:val="005412CC"/>
    <w:pPr>
      <w:numPr>
        <w:numId w:val="50"/>
      </w:numPr>
      <w:jc w:val="both"/>
    </w:pPr>
    <w:rPr>
      <w:rFonts w:ascii="宋体" w:hAnsi="Times New Roman"/>
      <w:sz w:val="18"/>
      <w:szCs w:val="18"/>
    </w:rPr>
  </w:style>
  <w:style w:type="paragraph" w:customStyle="1" w:styleId="afffffffffffffa">
    <w:name w:val="标准书脚_偶数页"/>
    <w:rsid w:val="005412CC"/>
    <w:pPr>
      <w:spacing w:before="120"/>
      <w:ind w:left="221"/>
    </w:pPr>
    <w:rPr>
      <w:rFonts w:ascii="宋体" w:hAnsi="Times New Roman"/>
      <w:sz w:val="18"/>
      <w:szCs w:val="18"/>
    </w:rPr>
  </w:style>
  <w:style w:type="paragraph" w:customStyle="1" w:styleId="afffffffffffffb">
    <w:name w:val="标准书眉_偶数页"/>
    <w:basedOn w:val="afffffffffffff3"/>
    <w:next w:val="afffe"/>
    <w:rsid w:val="005412CC"/>
    <w:pPr>
      <w:jc w:val="left"/>
    </w:pPr>
  </w:style>
  <w:style w:type="paragraph" w:customStyle="1" w:styleId="afffffffffffffc">
    <w:name w:val="参考文献"/>
    <w:basedOn w:val="afffe"/>
    <w:next w:val="affffffffffff3"/>
    <w:rsid w:val="005412CC"/>
    <w:pPr>
      <w:keepNext/>
      <w:pageBreakBefore/>
      <w:widowControl/>
      <w:shd w:val="clear" w:color="FFFFFF" w:fill="FFFFFF"/>
      <w:adjustRightInd/>
      <w:spacing w:before="640" w:after="200" w:line="240" w:lineRule="auto"/>
      <w:jc w:val="center"/>
      <w:outlineLvl w:val="0"/>
    </w:pPr>
    <w:rPr>
      <w:rFonts w:ascii="黑体" w:eastAsia="黑体" w:hAnsi="Times New Roman"/>
      <w:kern w:val="0"/>
      <w:szCs w:val="20"/>
    </w:rPr>
  </w:style>
  <w:style w:type="paragraph" w:customStyle="1" w:styleId="afffffffffffffd">
    <w:name w:val="参考文献、索引标题"/>
    <w:basedOn w:val="afffe"/>
    <w:next w:val="affffffffffff3"/>
    <w:rsid w:val="005412CC"/>
    <w:pPr>
      <w:keepNext/>
      <w:pageBreakBefore/>
      <w:widowControl/>
      <w:shd w:val="clear" w:color="FFFFFF" w:fill="FFFFFF"/>
      <w:adjustRightInd/>
      <w:spacing w:before="640" w:after="200" w:line="240" w:lineRule="auto"/>
      <w:jc w:val="center"/>
      <w:outlineLvl w:val="0"/>
    </w:pPr>
    <w:rPr>
      <w:rFonts w:ascii="黑体" w:eastAsia="黑体" w:hAnsi="Times New Roman"/>
      <w:kern w:val="0"/>
      <w:szCs w:val="20"/>
    </w:rPr>
  </w:style>
  <w:style w:type="character" w:customStyle="1" w:styleId="afffffffffffffe">
    <w:name w:val="发布"/>
    <w:rsid w:val="005412CC"/>
    <w:rPr>
      <w:rFonts w:ascii="黑体" w:eastAsia="黑体"/>
      <w:spacing w:val="85"/>
      <w:w w:val="100"/>
      <w:position w:val="3"/>
      <w:sz w:val="28"/>
      <w:szCs w:val="28"/>
    </w:rPr>
  </w:style>
  <w:style w:type="paragraph" w:customStyle="1" w:styleId="11">
    <w:name w:val="封面标准号1"/>
    <w:rsid w:val="005412CC"/>
    <w:pPr>
      <w:widowControl w:val="0"/>
      <w:kinsoku w:val="0"/>
      <w:overflowPunct w:val="0"/>
      <w:autoSpaceDE w:val="0"/>
      <w:autoSpaceDN w:val="0"/>
      <w:spacing w:before="308"/>
      <w:jc w:val="right"/>
      <w:textAlignment w:val="center"/>
    </w:pPr>
    <w:rPr>
      <w:rFonts w:ascii="Times New Roman" w:hAnsi="Times New Roman"/>
      <w:sz w:val="28"/>
    </w:rPr>
  </w:style>
  <w:style w:type="paragraph" w:customStyle="1" w:styleId="affffffffffffff">
    <w:name w:val="附录标识"/>
    <w:basedOn w:val="afffe"/>
    <w:next w:val="affffffffffff3"/>
    <w:rsid w:val="005412CC"/>
    <w:pPr>
      <w:keepNext/>
      <w:widowControl/>
      <w:shd w:val="clear" w:color="FFFFFF" w:fill="FFFFFF"/>
      <w:tabs>
        <w:tab w:val="num" w:pos="360"/>
        <w:tab w:val="left" w:pos="6405"/>
      </w:tabs>
      <w:adjustRightInd/>
      <w:spacing w:before="640" w:after="280" w:line="240" w:lineRule="auto"/>
      <w:jc w:val="center"/>
      <w:outlineLvl w:val="0"/>
    </w:pPr>
    <w:rPr>
      <w:rFonts w:ascii="黑体" w:eastAsia="黑体" w:hAnsi="Times New Roman"/>
      <w:kern w:val="0"/>
      <w:szCs w:val="20"/>
    </w:rPr>
  </w:style>
  <w:style w:type="paragraph" w:customStyle="1" w:styleId="affffffffffffff0">
    <w:name w:val="附录标题"/>
    <w:basedOn w:val="affffffffffff3"/>
    <w:next w:val="affffffffffff3"/>
    <w:rsid w:val="005412CC"/>
    <w:pPr>
      <w:ind w:firstLineChars="0" w:firstLine="0"/>
      <w:jc w:val="center"/>
    </w:pPr>
    <w:rPr>
      <w:rFonts w:ascii="黑体" w:eastAsia="黑体"/>
    </w:rPr>
  </w:style>
  <w:style w:type="paragraph" w:customStyle="1" w:styleId="aff6">
    <w:name w:val="附录表标号"/>
    <w:basedOn w:val="afffe"/>
    <w:next w:val="affffffffffff3"/>
    <w:rsid w:val="005412CC"/>
    <w:pPr>
      <w:numPr>
        <w:numId w:val="51"/>
      </w:numPr>
      <w:tabs>
        <w:tab w:val="clear" w:pos="0"/>
      </w:tabs>
      <w:adjustRightInd/>
      <w:spacing w:line="14" w:lineRule="exact"/>
      <w:ind w:left="811" w:hanging="448"/>
      <w:jc w:val="center"/>
      <w:outlineLvl w:val="0"/>
    </w:pPr>
    <w:rPr>
      <w:rFonts w:ascii="Times New Roman" w:hAnsi="Times New Roman"/>
      <w:color w:val="FFFFFF"/>
      <w:szCs w:val="24"/>
    </w:rPr>
  </w:style>
  <w:style w:type="paragraph" w:customStyle="1" w:styleId="aff7">
    <w:name w:val="附录表标题"/>
    <w:basedOn w:val="afffe"/>
    <w:next w:val="affffffffffff3"/>
    <w:rsid w:val="005412CC"/>
    <w:pPr>
      <w:numPr>
        <w:ilvl w:val="1"/>
        <w:numId w:val="51"/>
      </w:numPr>
      <w:adjustRightInd/>
      <w:spacing w:beforeLines="50" w:before="50" w:afterLines="50" w:after="50" w:line="240" w:lineRule="auto"/>
      <w:jc w:val="center"/>
    </w:pPr>
    <w:rPr>
      <w:rFonts w:ascii="黑体" w:eastAsia="黑体" w:hAnsi="Times New Roman"/>
    </w:rPr>
  </w:style>
  <w:style w:type="paragraph" w:customStyle="1" w:styleId="affffffffffffff1">
    <w:name w:val="附录二级条标题"/>
    <w:basedOn w:val="afffe"/>
    <w:next w:val="affffffffffff3"/>
    <w:rsid w:val="005412CC"/>
    <w:pPr>
      <w:widowControl/>
      <w:wordWrap w:val="0"/>
      <w:overflowPunct w:val="0"/>
      <w:autoSpaceDE w:val="0"/>
      <w:autoSpaceDN w:val="0"/>
      <w:adjustRightInd/>
      <w:spacing w:beforeLines="50" w:before="50" w:afterLines="50" w:after="50" w:line="240" w:lineRule="auto"/>
      <w:textAlignment w:val="baseline"/>
      <w:outlineLvl w:val="3"/>
    </w:pPr>
    <w:rPr>
      <w:rFonts w:ascii="黑体" w:eastAsia="黑体" w:hAnsi="Times New Roman"/>
      <w:kern w:val="21"/>
      <w:szCs w:val="20"/>
    </w:rPr>
  </w:style>
  <w:style w:type="paragraph" w:customStyle="1" w:styleId="affffffffffffff2">
    <w:name w:val="附录二级无"/>
    <w:basedOn w:val="affffffffffffff1"/>
    <w:rsid w:val="005412CC"/>
    <w:pPr>
      <w:spacing w:beforeLines="0" w:before="0" w:afterLines="0" w:after="0"/>
    </w:pPr>
    <w:rPr>
      <w:rFonts w:ascii="宋体" w:eastAsia="宋体"/>
      <w:szCs w:val="21"/>
    </w:rPr>
  </w:style>
  <w:style w:type="paragraph" w:customStyle="1" w:styleId="affffffffffffff3">
    <w:name w:val="附录公式"/>
    <w:basedOn w:val="affffffffffff3"/>
    <w:next w:val="affffffffffff3"/>
    <w:link w:val="Char4"/>
    <w:qFormat/>
    <w:rsid w:val="005412CC"/>
  </w:style>
  <w:style w:type="character" w:customStyle="1" w:styleId="Char4">
    <w:name w:val="附录公式 Char"/>
    <w:basedOn w:val="Char0"/>
    <w:link w:val="affffffffffffff3"/>
    <w:rsid w:val="005412CC"/>
    <w:rPr>
      <w:rFonts w:ascii="宋体" w:hAnsi="Times New Roman"/>
      <w:noProof/>
      <w:sz w:val="21"/>
    </w:rPr>
  </w:style>
  <w:style w:type="paragraph" w:customStyle="1" w:styleId="affffffffffffff4">
    <w:name w:val="附录公式编号制表符"/>
    <w:basedOn w:val="afffe"/>
    <w:next w:val="affffffffffff3"/>
    <w:qFormat/>
    <w:rsid w:val="005412CC"/>
    <w:pPr>
      <w:widowControl/>
      <w:tabs>
        <w:tab w:val="center" w:pos="4201"/>
        <w:tab w:val="right" w:leader="dot" w:pos="9298"/>
      </w:tabs>
      <w:autoSpaceDE w:val="0"/>
      <w:autoSpaceDN w:val="0"/>
      <w:adjustRightInd/>
      <w:spacing w:line="240" w:lineRule="auto"/>
    </w:pPr>
    <w:rPr>
      <w:rFonts w:ascii="宋体" w:hAnsi="Times New Roman"/>
      <w:noProof/>
      <w:kern w:val="0"/>
      <w:szCs w:val="20"/>
    </w:rPr>
  </w:style>
  <w:style w:type="paragraph" w:customStyle="1" w:styleId="affffffffffffff5">
    <w:name w:val="附录三级条标题"/>
    <w:basedOn w:val="affffffffffffff1"/>
    <w:next w:val="affffffffffff3"/>
    <w:rsid w:val="005412CC"/>
    <w:pPr>
      <w:tabs>
        <w:tab w:val="num" w:pos="360"/>
      </w:tabs>
      <w:outlineLvl w:val="4"/>
    </w:pPr>
  </w:style>
  <w:style w:type="paragraph" w:customStyle="1" w:styleId="affffffffffffff6">
    <w:name w:val="附录三级无"/>
    <w:basedOn w:val="affffffffffffff5"/>
    <w:rsid w:val="005412CC"/>
    <w:pPr>
      <w:tabs>
        <w:tab w:val="clear" w:pos="360"/>
      </w:tabs>
      <w:spacing w:beforeLines="0" w:before="0" w:afterLines="0" w:after="0"/>
    </w:pPr>
    <w:rPr>
      <w:rFonts w:ascii="宋体" w:eastAsia="宋体"/>
      <w:szCs w:val="21"/>
    </w:rPr>
  </w:style>
  <w:style w:type="paragraph" w:customStyle="1" w:styleId="afffa">
    <w:name w:val="附录数字编号列项（二级）"/>
    <w:qFormat/>
    <w:rsid w:val="005412CC"/>
    <w:pPr>
      <w:numPr>
        <w:ilvl w:val="1"/>
        <w:numId w:val="53"/>
      </w:numPr>
    </w:pPr>
    <w:rPr>
      <w:rFonts w:ascii="宋体" w:hAnsi="Times New Roman"/>
      <w:sz w:val="21"/>
    </w:rPr>
  </w:style>
  <w:style w:type="paragraph" w:customStyle="1" w:styleId="affffffffffffff7">
    <w:name w:val="附录四级条标题"/>
    <w:basedOn w:val="affffffffffffff5"/>
    <w:next w:val="affffffffffff3"/>
    <w:rsid w:val="005412CC"/>
    <w:pPr>
      <w:outlineLvl w:val="5"/>
    </w:pPr>
  </w:style>
  <w:style w:type="paragraph" w:customStyle="1" w:styleId="affffffffffffff8">
    <w:name w:val="附录四级无"/>
    <w:basedOn w:val="affffffffffffff7"/>
    <w:rsid w:val="005412CC"/>
    <w:pPr>
      <w:tabs>
        <w:tab w:val="clear" w:pos="360"/>
      </w:tabs>
      <w:spacing w:beforeLines="0" w:before="0" w:afterLines="0" w:after="0"/>
    </w:pPr>
    <w:rPr>
      <w:rFonts w:ascii="宋体" w:eastAsia="宋体"/>
      <w:szCs w:val="21"/>
    </w:rPr>
  </w:style>
  <w:style w:type="paragraph" w:customStyle="1" w:styleId="af5">
    <w:name w:val="附录图标号"/>
    <w:basedOn w:val="afffe"/>
    <w:rsid w:val="005412CC"/>
    <w:pPr>
      <w:keepNext/>
      <w:pageBreakBefore/>
      <w:widowControl/>
      <w:numPr>
        <w:numId w:val="52"/>
      </w:numPr>
      <w:adjustRightInd/>
      <w:spacing w:line="14" w:lineRule="exact"/>
      <w:ind w:left="0" w:firstLine="363"/>
      <w:jc w:val="center"/>
      <w:outlineLvl w:val="0"/>
    </w:pPr>
    <w:rPr>
      <w:rFonts w:ascii="Times New Roman" w:hAnsi="Times New Roman"/>
      <w:color w:val="FFFFFF"/>
      <w:szCs w:val="24"/>
    </w:rPr>
  </w:style>
  <w:style w:type="paragraph" w:customStyle="1" w:styleId="af6">
    <w:name w:val="附录图标题"/>
    <w:basedOn w:val="afffe"/>
    <w:next w:val="affffffffffff3"/>
    <w:rsid w:val="005412CC"/>
    <w:pPr>
      <w:numPr>
        <w:ilvl w:val="1"/>
        <w:numId w:val="52"/>
      </w:numPr>
      <w:tabs>
        <w:tab w:val="num" w:pos="363"/>
      </w:tabs>
      <w:adjustRightInd/>
      <w:spacing w:beforeLines="50" w:before="50" w:afterLines="50" w:after="50" w:line="240" w:lineRule="auto"/>
      <w:ind w:left="0" w:firstLine="0"/>
      <w:jc w:val="center"/>
    </w:pPr>
    <w:rPr>
      <w:rFonts w:ascii="黑体" w:eastAsia="黑体" w:hAnsi="Times New Roman"/>
    </w:rPr>
  </w:style>
  <w:style w:type="paragraph" w:customStyle="1" w:styleId="affffffffffffff9">
    <w:name w:val="附录五级条标题"/>
    <w:basedOn w:val="affffffffffffff7"/>
    <w:next w:val="affffffffffff3"/>
    <w:rsid w:val="005412CC"/>
    <w:pPr>
      <w:outlineLvl w:val="6"/>
    </w:pPr>
  </w:style>
  <w:style w:type="paragraph" w:customStyle="1" w:styleId="affffffffffffffa">
    <w:name w:val="附录五级无"/>
    <w:basedOn w:val="affffffffffffff9"/>
    <w:rsid w:val="005412CC"/>
    <w:pPr>
      <w:tabs>
        <w:tab w:val="clear" w:pos="360"/>
      </w:tabs>
      <w:spacing w:beforeLines="0" w:before="0" w:afterLines="0" w:after="0"/>
    </w:pPr>
    <w:rPr>
      <w:rFonts w:ascii="宋体" w:eastAsia="宋体"/>
      <w:szCs w:val="21"/>
    </w:rPr>
  </w:style>
  <w:style w:type="paragraph" w:customStyle="1" w:styleId="affffffffffffffb">
    <w:name w:val="附录章标题"/>
    <w:next w:val="affffffffffff3"/>
    <w:rsid w:val="005412CC"/>
    <w:pPr>
      <w:wordWrap w:val="0"/>
      <w:overflowPunct w:val="0"/>
      <w:autoSpaceDE w:val="0"/>
      <w:spacing w:beforeLines="100" w:before="100" w:afterLines="100" w:after="100"/>
      <w:jc w:val="both"/>
      <w:textAlignment w:val="baseline"/>
      <w:outlineLvl w:val="1"/>
    </w:pPr>
    <w:rPr>
      <w:rFonts w:ascii="黑体" w:eastAsia="黑体" w:hAnsi="Times New Roman"/>
      <w:kern w:val="21"/>
      <w:sz w:val="21"/>
    </w:rPr>
  </w:style>
  <w:style w:type="paragraph" w:customStyle="1" w:styleId="affffffffffffffc">
    <w:name w:val="附录一级条标题"/>
    <w:basedOn w:val="affffffffffffffb"/>
    <w:next w:val="affffffffffff3"/>
    <w:rsid w:val="005412CC"/>
    <w:pPr>
      <w:autoSpaceDN w:val="0"/>
      <w:spacing w:beforeLines="50" w:before="50" w:afterLines="50" w:after="50"/>
      <w:outlineLvl w:val="2"/>
    </w:pPr>
  </w:style>
  <w:style w:type="paragraph" w:customStyle="1" w:styleId="affffffffffffffd">
    <w:name w:val="附录一级无"/>
    <w:basedOn w:val="affffffffffffffc"/>
    <w:rsid w:val="005412CC"/>
    <w:pPr>
      <w:spacing w:beforeLines="0" w:before="0" w:afterLines="0" w:after="0"/>
    </w:pPr>
    <w:rPr>
      <w:rFonts w:ascii="宋体" w:eastAsia="宋体"/>
      <w:szCs w:val="21"/>
    </w:rPr>
  </w:style>
  <w:style w:type="paragraph" w:customStyle="1" w:styleId="afff9">
    <w:name w:val="附录字母编号列项（一级）"/>
    <w:qFormat/>
    <w:rsid w:val="005412CC"/>
    <w:pPr>
      <w:numPr>
        <w:numId w:val="53"/>
      </w:numPr>
    </w:pPr>
    <w:rPr>
      <w:rFonts w:ascii="宋体" w:hAnsi="Times New Roman"/>
      <w:noProof/>
      <w:sz w:val="21"/>
    </w:rPr>
  </w:style>
  <w:style w:type="paragraph" w:customStyle="1" w:styleId="affffffffffffffe">
    <w:name w:val="列项说明"/>
    <w:basedOn w:val="afffe"/>
    <w:rsid w:val="005412CC"/>
    <w:pPr>
      <w:spacing w:line="320" w:lineRule="exact"/>
      <w:ind w:leftChars="200" w:left="400" w:hangingChars="200" w:hanging="200"/>
      <w:jc w:val="left"/>
      <w:textAlignment w:val="baseline"/>
    </w:pPr>
    <w:rPr>
      <w:rFonts w:ascii="宋体" w:hAnsi="Times New Roman"/>
      <w:kern w:val="0"/>
      <w:szCs w:val="20"/>
    </w:rPr>
  </w:style>
  <w:style w:type="paragraph" w:customStyle="1" w:styleId="afffffffffffffff">
    <w:name w:val="列项说明数字编号"/>
    <w:rsid w:val="005412CC"/>
    <w:pPr>
      <w:ind w:leftChars="400" w:left="600" w:hangingChars="200" w:hanging="200"/>
    </w:pPr>
    <w:rPr>
      <w:rFonts w:ascii="宋体" w:hAnsi="Times New Roman"/>
      <w:sz w:val="21"/>
    </w:rPr>
  </w:style>
  <w:style w:type="paragraph" w:styleId="afffffffffffffff0">
    <w:name w:val="List Paragraph"/>
    <w:basedOn w:val="afffe"/>
    <w:uiPriority w:val="34"/>
    <w:qFormat/>
    <w:rsid w:val="005412CC"/>
    <w:pPr>
      <w:ind w:firstLineChars="200" w:firstLine="420"/>
    </w:pPr>
  </w:style>
  <w:style w:type="paragraph" w:customStyle="1" w:styleId="afffffffffffffff1">
    <w:name w:val="其他标准标志"/>
    <w:basedOn w:val="affffe"/>
    <w:rsid w:val="005412CC"/>
    <w:pPr>
      <w:framePr w:w="6101" w:h="1389" w:hRule="exact" w:hSpace="181" w:vSpace="181" w:wrap="around" w:vAnchor="page" w:hAnchor="page" w:x="4673" w:y="942"/>
    </w:pPr>
    <w:rPr>
      <w:szCs w:val="96"/>
    </w:rPr>
  </w:style>
  <w:style w:type="paragraph" w:customStyle="1" w:styleId="afffffffffffffff2">
    <w:name w:val="前言、引言标题"/>
    <w:next w:val="affffffffffff3"/>
    <w:rsid w:val="005412CC"/>
    <w:pPr>
      <w:keepNext/>
      <w:pageBreakBefore/>
      <w:shd w:val="clear" w:color="FFFFFF" w:fill="FFFFFF"/>
      <w:spacing w:before="640" w:after="560"/>
      <w:jc w:val="center"/>
      <w:outlineLvl w:val="0"/>
    </w:pPr>
    <w:rPr>
      <w:rFonts w:ascii="黑体" w:eastAsia="黑体" w:hAnsi="Times New Roman"/>
      <w:sz w:val="32"/>
    </w:rPr>
  </w:style>
  <w:style w:type="paragraph" w:customStyle="1" w:styleId="afffffffffffffff3">
    <w:name w:val="示例后文字"/>
    <w:basedOn w:val="affffffffffff3"/>
    <w:next w:val="affffffffffff3"/>
    <w:qFormat/>
    <w:rsid w:val="005412CC"/>
    <w:pPr>
      <w:ind w:firstLine="360"/>
    </w:pPr>
    <w:rPr>
      <w:sz w:val="18"/>
    </w:rPr>
  </w:style>
  <w:style w:type="paragraph" w:customStyle="1" w:styleId="afffffffffffffff4">
    <w:name w:val="首示例"/>
    <w:next w:val="affffffffffff3"/>
    <w:link w:val="Char5"/>
    <w:qFormat/>
    <w:rsid w:val="005412CC"/>
    <w:pPr>
      <w:tabs>
        <w:tab w:val="num" w:pos="360"/>
      </w:tabs>
    </w:pPr>
    <w:rPr>
      <w:rFonts w:ascii="宋体" w:hAnsi="宋体"/>
      <w:kern w:val="2"/>
      <w:sz w:val="18"/>
      <w:szCs w:val="18"/>
    </w:rPr>
  </w:style>
  <w:style w:type="character" w:customStyle="1" w:styleId="Char5">
    <w:name w:val="首示例 Char"/>
    <w:link w:val="afffffffffffffff4"/>
    <w:rsid w:val="005412CC"/>
    <w:rPr>
      <w:rFonts w:ascii="宋体" w:hAnsi="宋体"/>
      <w:kern w:val="2"/>
      <w:sz w:val="18"/>
      <w:szCs w:val="18"/>
    </w:rPr>
  </w:style>
  <w:style w:type="paragraph" w:customStyle="1" w:styleId="afffffffffffffff5">
    <w:name w:val="四级无"/>
    <w:basedOn w:val="affffffffffff6"/>
    <w:rsid w:val="005412CC"/>
    <w:pPr>
      <w:numPr>
        <w:ilvl w:val="0"/>
      </w:numPr>
      <w:spacing w:beforeLines="0" w:before="0" w:afterLines="0" w:after="0"/>
    </w:pPr>
    <w:rPr>
      <w:rFonts w:ascii="宋体" w:eastAsia="宋体"/>
    </w:rPr>
  </w:style>
  <w:style w:type="paragraph" w:styleId="12">
    <w:name w:val="index 1"/>
    <w:basedOn w:val="afffe"/>
    <w:next w:val="affffffffffff3"/>
    <w:rsid w:val="005412CC"/>
    <w:pPr>
      <w:tabs>
        <w:tab w:val="right" w:leader="dot" w:pos="9299"/>
      </w:tabs>
      <w:adjustRightInd/>
      <w:spacing w:line="240" w:lineRule="auto"/>
      <w:jc w:val="left"/>
    </w:pPr>
    <w:rPr>
      <w:rFonts w:ascii="宋体" w:hAnsi="Times New Roman"/>
    </w:rPr>
  </w:style>
  <w:style w:type="paragraph" w:styleId="25">
    <w:name w:val="index 2"/>
    <w:basedOn w:val="afffe"/>
    <w:next w:val="afffe"/>
    <w:autoRedefine/>
    <w:rsid w:val="005412CC"/>
    <w:pPr>
      <w:adjustRightInd/>
      <w:spacing w:line="240" w:lineRule="auto"/>
      <w:ind w:left="420" w:hanging="210"/>
      <w:jc w:val="left"/>
    </w:pPr>
    <w:rPr>
      <w:sz w:val="20"/>
      <w:szCs w:val="20"/>
    </w:rPr>
  </w:style>
  <w:style w:type="paragraph" w:styleId="32">
    <w:name w:val="index 3"/>
    <w:basedOn w:val="afffe"/>
    <w:next w:val="afffe"/>
    <w:autoRedefine/>
    <w:rsid w:val="005412CC"/>
    <w:pPr>
      <w:adjustRightInd/>
      <w:spacing w:line="240" w:lineRule="auto"/>
      <w:ind w:left="630" w:hanging="210"/>
      <w:jc w:val="left"/>
    </w:pPr>
    <w:rPr>
      <w:sz w:val="20"/>
      <w:szCs w:val="20"/>
    </w:rPr>
  </w:style>
  <w:style w:type="paragraph" w:styleId="42">
    <w:name w:val="index 4"/>
    <w:basedOn w:val="afffe"/>
    <w:next w:val="afffe"/>
    <w:autoRedefine/>
    <w:rsid w:val="005412CC"/>
    <w:pPr>
      <w:adjustRightInd/>
      <w:spacing w:line="240" w:lineRule="auto"/>
      <w:ind w:left="840" w:hanging="210"/>
      <w:jc w:val="left"/>
    </w:pPr>
    <w:rPr>
      <w:sz w:val="20"/>
      <w:szCs w:val="20"/>
    </w:rPr>
  </w:style>
  <w:style w:type="paragraph" w:styleId="52">
    <w:name w:val="index 5"/>
    <w:basedOn w:val="afffe"/>
    <w:next w:val="afffe"/>
    <w:autoRedefine/>
    <w:rsid w:val="005412CC"/>
    <w:pPr>
      <w:adjustRightInd/>
      <w:spacing w:line="240" w:lineRule="auto"/>
      <w:ind w:left="1050" w:hanging="210"/>
      <w:jc w:val="left"/>
    </w:pPr>
    <w:rPr>
      <w:sz w:val="20"/>
      <w:szCs w:val="20"/>
    </w:rPr>
  </w:style>
  <w:style w:type="paragraph" w:styleId="62">
    <w:name w:val="index 6"/>
    <w:basedOn w:val="afffe"/>
    <w:next w:val="afffe"/>
    <w:autoRedefine/>
    <w:rsid w:val="005412CC"/>
    <w:pPr>
      <w:adjustRightInd/>
      <w:spacing w:line="240" w:lineRule="auto"/>
      <w:ind w:left="1260" w:hanging="210"/>
      <w:jc w:val="left"/>
    </w:pPr>
    <w:rPr>
      <w:sz w:val="20"/>
      <w:szCs w:val="20"/>
    </w:rPr>
  </w:style>
  <w:style w:type="paragraph" w:styleId="72">
    <w:name w:val="index 7"/>
    <w:basedOn w:val="afffe"/>
    <w:next w:val="afffe"/>
    <w:autoRedefine/>
    <w:rsid w:val="005412CC"/>
    <w:pPr>
      <w:adjustRightInd/>
      <w:spacing w:line="240" w:lineRule="auto"/>
      <w:ind w:left="1470" w:hanging="210"/>
      <w:jc w:val="left"/>
    </w:pPr>
    <w:rPr>
      <w:sz w:val="20"/>
      <w:szCs w:val="20"/>
    </w:rPr>
  </w:style>
  <w:style w:type="paragraph" w:styleId="82">
    <w:name w:val="index 8"/>
    <w:basedOn w:val="afffe"/>
    <w:next w:val="afffe"/>
    <w:autoRedefine/>
    <w:rsid w:val="005412CC"/>
    <w:pPr>
      <w:adjustRightInd/>
      <w:spacing w:line="240" w:lineRule="auto"/>
      <w:ind w:left="1680" w:hanging="210"/>
      <w:jc w:val="left"/>
    </w:pPr>
    <w:rPr>
      <w:sz w:val="20"/>
      <w:szCs w:val="20"/>
    </w:rPr>
  </w:style>
  <w:style w:type="paragraph" w:styleId="92">
    <w:name w:val="index 9"/>
    <w:basedOn w:val="afffe"/>
    <w:next w:val="afffe"/>
    <w:autoRedefine/>
    <w:rsid w:val="005412CC"/>
    <w:pPr>
      <w:adjustRightInd/>
      <w:spacing w:line="240" w:lineRule="auto"/>
      <w:ind w:left="1890" w:hanging="210"/>
      <w:jc w:val="left"/>
    </w:pPr>
    <w:rPr>
      <w:sz w:val="20"/>
      <w:szCs w:val="20"/>
    </w:rPr>
  </w:style>
  <w:style w:type="paragraph" w:styleId="afffffffffffffff6">
    <w:name w:val="index heading"/>
    <w:basedOn w:val="afffe"/>
    <w:next w:val="12"/>
    <w:rsid w:val="005412CC"/>
    <w:pPr>
      <w:adjustRightInd/>
      <w:spacing w:before="120" w:after="120" w:line="240" w:lineRule="auto"/>
      <w:jc w:val="center"/>
    </w:pPr>
    <w:rPr>
      <w:b/>
      <w:bCs/>
      <w:iCs/>
      <w:szCs w:val="20"/>
    </w:rPr>
  </w:style>
  <w:style w:type="paragraph" w:styleId="afffffffffffffff7">
    <w:name w:val="caption"/>
    <w:basedOn w:val="afffe"/>
    <w:next w:val="afffe"/>
    <w:qFormat/>
    <w:rsid w:val="005412CC"/>
    <w:pPr>
      <w:adjustRightInd/>
      <w:spacing w:before="152" w:after="160" w:line="240" w:lineRule="auto"/>
    </w:pPr>
    <w:rPr>
      <w:rFonts w:ascii="Arial" w:eastAsia="黑体" w:hAnsi="Arial" w:cs="Arial"/>
      <w:sz w:val="20"/>
      <w:szCs w:val="20"/>
    </w:rPr>
  </w:style>
  <w:style w:type="paragraph" w:customStyle="1" w:styleId="afffffffffffffff8">
    <w:name w:val="条文脚注"/>
    <w:basedOn w:val="affffffe"/>
    <w:rsid w:val="005412CC"/>
    <w:pPr>
      <w:spacing w:line="240" w:lineRule="auto"/>
      <w:ind w:leftChars="0" w:left="0" w:firstLineChars="0" w:firstLine="0"/>
      <w:jc w:val="both"/>
    </w:pPr>
    <w:rPr>
      <w:rFonts w:hAnsi="Times New Roman"/>
    </w:rPr>
  </w:style>
  <w:style w:type="paragraph" w:customStyle="1" w:styleId="afffffffffffffff9">
    <w:name w:val="图标脚注说明"/>
    <w:basedOn w:val="affffffffffff3"/>
    <w:rsid w:val="005412CC"/>
    <w:pPr>
      <w:ind w:left="840" w:firstLineChars="0" w:hanging="420"/>
    </w:pPr>
    <w:rPr>
      <w:sz w:val="18"/>
      <w:szCs w:val="18"/>
    </w:rPr>
  </w:style>
  <w:style w:type="paragraph" w:customStyle="1" w:styleId="afffffffffffffffa">
    <w:name w:val="图的脚注"/>
    <w:next w:val="affffffffffff3"/>
    <w:autoRedefine/>
    <w:qFormat/>
    <w:rsid w:val="005412CC"/>
    <w:pPr>
      <w:widowControl w:val="0"/>
      <w:ind w:leftChars="200" w:left="840" w:hangingChars="200" w:hanging="420"/>
      <w:jc w:val="both"/>
    </w:pPr>
    <w:rPr>
      <w:rFonts w:ascii="宋体" w:hAnsi="Times New Roman"/>
      <w:sz w:val="18"/>
    </w:rPr>
  </w:style>
  <w:style w:type="paragraph" w:styleId="afffffffffffffffb">
    <w:name w:val="endnote text"/>
    <w:basedOn w:val="afffe"/>
    <w:link w:val="afffffffffffffffc"/>
    <w:semiHidden/>
    <w:rsid w:val="005412CC"/>
    <w:pPr>
      <w:adjustRightInd/>
      <w:snapToGrid w:val="0"/>
      <w:spacing w:line="240" w:lineRule="auto"/>
      <w:jc w:val="left"/>
    </w:pPr>
    <w:rPr>
      <w:rFonts w:ascii="Times New Roman" w:hAnsi="Times New Roman"/>
      <w:szCs w:val="24"/>
    </w:rPr>
  </w:style>
  <w:style w:type="character" w:customStyle="1" w:styleId="afffffffffffffffc">
    <w:name w:val="尾注文本 字符"/>
    <w:basedOn w:val="affff"/>
    <w:link w:val="afffffffffffffffb"/>
    <w:semiHidden/>
    <w:rsid w:val="005412CC"/>
    <w:rPr>
      <w:rFonts w:ascii="Times New Roman" w:hAnsi="Times New Roman"/>
      <w:kern w:val="2"/>
      <w:sz w:val="21"/>
      <w:szCs w:val="24"/>
    </w:rPr>
  </w:style>
  <w:style w:type="paragraph" w:styleId="afffffffffffffffd">
    <w:name w:val="Document Map"/>
    <w:basedOn w:val="afffe"/>
    <w:link w:val="afffffffffffffffe"/>
    <w:semiHidden/>
    <w:rsid w:val="005412CC"/>
    <w:pPr>
      <w:shd w:val="clear" w:color="auto" w:fill="000080"/>
      <w:adjustRightInd/>
      <w:spacing w:line="240" w:lineRule="auto"/>
    </w:pPr>
    <w:rPr>
      <w:rFonts w:ascii="Times New Roman" w:hAnsi="Times New Roman"/>
      <w:szCs w:val="24"/>
    </w:rPr>
  </w:style>
  <w:style w:type="character" w:customStyle="1" w:styleId="afffffffffffffffe">
    <w:name w:val="文档结构图 字符"/>
    <w:basedOn w:val="affff"/>
    <w:link w:val="afffffffffffffffd"/>
    <w:semiHidden/>
    <w:rsid w:val="005412CC"/>
    <w:rPr>
      <w:rFonts w:ascii="Times New Roman" w:hAnsi="Times New Roman"/>
      <w:kern w:val="2"/>
      <w:sz w:val="21"/>
      <w:szCs w:val="24"/>
      <w:shd w:val="clear" w:color="auto" w:fill="000080"/>
    </w:rPr>
  </w:style>
  <w:style w:type="paragraph" w:customStyle="1" w:styleId="affffffffffffffff">
    <w:name w:val="五级无"/>
    <w:basedOn w:val="affffffffffff7"/>
    <w:rsid w:val="005412CC"/>
    <w:pPr>
      <w:numPr>
        <w:ilvl w:val="0"/>
      </w:numPr>
      <w:spacing w:beforeLines="0" w:before="0" w:afterLines="0" w:after="0"/>
    </w:pPr>
    <w:rPr>
      <w:rFonts w:ascii="宋体" w:eastAsia="宋体"/>
    </w:rPr>
  </w:style>
  <w:style w:type="paragraph" w:customStyle="1" w:styleId="affffffffffffffff0">
    <w:name w:val="一级无"/>
    <w:basedOn w:val="af4"/>
    <w:rsid w:val="005412CC"/>
    <w:pPr>
      <w:numPr>
        <w:ilvl w:val="0"/>
        <w:numId w:val="0"/>
      </w:numPr>
      <w:spacing w:beforeLines="0" w:before="0" w:afterLines="0" w:after="0"/>
    </w:pPr>
    <w:rPr>
      <w:rFonts w:ascii="宋体" w:eastAsia="宋体"/>
    </w:rPr>
  </w:style>
  <w:style w:type="paragraph" w:customStyle="1" w:styleId="affffffffffffffff1">
    <w:name w:val="正文公式编号制表符"/>
    <w:basedOn w:val="affffffffffff3"/>
    <w:next w:val="affffffffffff3"/>
    <w:qFormat/>
    <w:rsid w:val="005412CC"/>
    <w:pPr>
      <w:ind w:firstLineChars="0" w:firstLine="0"/>
    </w:pPr>
  </w:style>
  <w:style w:type="paragraph" w:customStyle="1" w:styleId="affffffffffffffff2">
    <w:name w:val="正文图标题"/>
    <w:next w:val="affffffffffff3"/>
    <w:rsid w:val="005412CC"/>
    <w:pPr>
      <w:tabs>
        <w:tab w:val="num" w:pos="360"/>
      </w:tabs>
      <w:spacing w:beforeLines="50" w:before="156" w:afterLines="50" w:after="156"/>
      <w:jc w:val="center"/>
    </w:pPr>
    <w:rPr>
      <w:rFonts w:ascii="黑体" w:eastAsia="黑体" w:hAnsi="Times New Roman"/>
      <w:sz w:val="21"/>
    </w:rPr>
  </w:style>
  <w:style w:type="paragraph" w:customStyle="1" w:styleId="affffffffffffffff3">
    <w:name w:val="终结线"/>
    <w:basedOn w:val="afffe"/>
    <w:rsid w:val="005412CC"/>
    <w:pPr>
      <w:framePr w:hSpace="181" w:vSpace="181" w:wrap="around" w:vAnchor="text" w:hAnchor="margin" w:xAlign="center" w:y="285"/>
      <w:adjustRightInd/>
      <w:spacing w:line="240" w:lineRule="auto"/>
    </w:pPr>
    <w:rPr>
      <w:rFonts w:ascii="Times New Roman" w:hAnsi="Times New Roman"/>
      <w:szCs w:val="24"/>
    </w:rPr>
  </w:style>
  <w:style w:type="paragraph" w:customStyle="1" w:styleId="26">
    <w:name w:val="封面标准名称2"/>
    <w:basedOn w:val="afffffffb"/>
    <w:rsid w:val="005412CC"/>
    <w:pPr>
      <w:framePr w:w="9639" w:wrap="around" w:vAnchor="page" w:hAnchor="page" w:y="4469"/>
      <w:spacing w:beforeLines="630" w:before="630"/>
    </w:pPr>
  </w:style>
  <w:style w:type="paragraph" w:customStyle="1" w:styleId="27">
    <w:name w:val="封面标准英文名称2"/>
    <w:basedOn w:val="afffffffe"/>
    <w:rsid w:val="005412CC"/>
    <w:pPr>
      <w:framePr w:w="9639" w:h="6917" w:hRule="exact" w:wrap="around" w:vAnchor="page" w:hAnchor="page" w:xAlign="center" w:y="4469" w:anchorLock="1"/>
      <w:spacing w:before="370" w:line="400" w:lineRule="exact"/>
      <w:textAlignment w:val="center"/>
    </w:pPr>
    <w:rPr>
      <w:rFonts w:eastAsia="黑体"/>
      <w:szCs w:val="28"/>
    </w:rPr>
  </w:style>
  <w:style w:type="paragraph" w:customStyle="1" w:styleId="28">
    <w:name w:val="封面一致性程度标识2"/>
    <w:basedOn w:val="affffffff"/>
    <w:rsid w:val="005412CC"/>
    <w:pPr>
      <w:framePr w:w="9639" w:h="6917" w:hRule="exact" w:wrap="around" w:vAnchor="page" w:hAnchor="page" w:xAlign="center" w:y="4469" w:anchorLock="1"/>
      <w:widowControl w:val="0"/>
      <w:spacing w:line="400" w:lineRule="exact"/>
      <w:textAlignment w:val="center"/>
    </w:pPr>
    <w:rPr>
      <w:rFonts w:ascii="宋体"/>
      <w:szCs w:val="28"/>
    </w:rPr>
  </w:style>
  <w:style w:type="paragraph" w:customStyle="1" w:styleId="29">
    <w:name w:val="封面标准文稿类别2"/>
    <w:basedOn w:val="afffffffd"/>
    <w:rsid w:val="005412CC"/>
    <w:pPr>
      <w:framePr w:w="9639" w:h="6917" w:hRule="exact" w:wrap="around" w:vAnchor="page" w:hAnchor="page" w:xAlign="center" w:y="4469" w:anchorLock="1"/>
      <w:widowControl w:val="0"/>
      <w:spacing w:after="160" w:line="240" w:lineRule="auto"/>
      <w:textAlignment w:val="center"/>
    </w:pPr>
    <w:rPr>
      <w:szCs w:val="28"/>
    </w:rPr>
  </w:style>
  <w:style w:type="paragraph" w:customStyle="1" w:styleId="2a">
    <w:name w:val="封面标准文稿编辑信息2"/>
    <w:basedOn w:val="afffffffc"/>
    <w:rsid w:val="005412CC"/>
    <w:pPr>
      <w:framePr w:w="9639" w:h="6917" w:hRule="exact" w:wrap="around" w:vAnchor="page" w:hAnchor="page" w:xAlign="center" w:y="4469" w:anchorLock="1"/>
      <w:widowControl w:val="0"/>
      <w:spacing w:after="160"/>
      <w:textAlignment w:val="center"/>
    </w:pPr>
    <w:rPr>
      <w:szCs w:val="28"/>
    </w:rPr>
  </w:style>
  <w:style w:type="paragraph" w:customStyle="1" w:styleId="13">
    <w:name w:val="1"/>
    <w:rsid w:val="005412CC"/>
    <w:pPr>
      <w:widowControl w:val="0"/>
      <w:jc w:val="both"/>
    </w:pPr>
    <w:rPr>
      <w:rFonts w:ascii="Times New Roman" w:hAnsi="Times New Roman"/>
      <w:kern w:val="2"/>
      <w:sz w:val="21"/>
      <w:szCs w:val="24"/>
    </w:rPr>
  </w:style>
  <w:style w:type="character" w:styleId="affffffffffffffff4">
    <w:name w:val="FollowedHyperlink"/>
    <w:basedOn w:val="affff"/>
    <w:uiPriority w:val="99"/>
    <w:semiHidden/>
    <w:unhideWhenUsed/>
    <w:rsid w:val="005412CC"/>
    <w:rPr>
      <w:color w:val="954F72" w:themeColor="followedHyperlink"/>
      <w:u w:val="single"/>
    </w:rPr>
  </w:style>
  <w:style w:type="character" w:styleId="affffffffffffffff5">
    <w:name w:val="annotation reference"/>
    <w:rsid w:val="005412CC"/>
    <w:rPr>
      <w:sz w:val="21"/>
      <w:szCs w:val="21"/>
    </w:rPr>
  </w:style>
  <w:style w:type="paragraph" w:styleId="affffffffffffffff6">
    <w:name w:val="annotation text"/>
    <w:basedOn w:val="afffe"/>
    <w:link w:val="14"/>
    <w:rsid w:val="005412CC"/>
    <w:pPr>
      <w:adjustRightInd/>
      <w:spacing w:line="240" w:lineRule="auto"/>
      <w:jc w:val="left"/>
    </w:pPr>
    <w:rPr>
      <w:rFonts w:ascii="Times New Roman" w:hAnsi="Times New Roman"/>
      <w:szCs w:val="24"/>
      <w:lang w:val="x-none" w:eastAsia="x-none"/>
    </w:rPr>
  </w:style>
  <w:style w:type="character" w:customStyle="1" w:styleId="affffffffffffffff7">
    <w:name w:val="批注文字 字符"/>
    <w:basedOn w:val="affff"/>
    <w:uiPriority w:val="99"/>
    <w:semiHidden/>
    <w:rsid w:val="005412CC"/>
    <w:rPr>
      <w:kern w:val="2"/>
      <w:sz w:val="21"/>
      <w:szCs w:val="21"/>
    </w:rPr>
  </w:style>
  <w:style w:type="character" w:customStyle="1" w:styleId="14">
    <w:name w:val="批注文字 字符1"/>
    <w:link w:val="affffffffffffffff6"/>
    <w:rsid w:val="005412CC"/>
    <w:rPr>
      <w:rFonts w:ascii="Times New Roman" w:hAnsi="Times New Roman"/>
      <w:kern w:val="2"/>
      <w:sz w:val="21"/>
      <w:szCs w:val="24"/>
      <w:lang w:val="x-none" w:eastAsia="x-none"/>
    </w:rPr>
  </w:style>
  <w:style w:type="paragraph" w:styleId="affffffffffffffff8">
    <w:name w:val="annotation subject"/>
    <w:basedOn w:val="affffffffffffffff6"/>
    <w:next w:val="affffffffffffffff6"/>
    <w:link w:val="15"/>
    <w:rsid w:val="005412CC"/>
    <w:rPr>
      <w:b/>
      <w:bCs/>
    </w:rPr>
  </w:style>
  <w:style w:type="character" w:customStyle="1" w:styleId="affffffffffffffff9">
    <w:name w:val="批注主题 字符"/>
    <w:basedOn w:val="affffffffffffffff7"/>
    <w:uiPriority w:val="99"/>
    <w:semiHidden/>
    <w:rsid w:val="005412CC"/>
    <w:rPr>
      <w:b/>
      <w:bCs/>
      <w:kern w:val="2"/>
      <w:sz w:val="21"/>
      <w:szCs w:val="21"/>
    </w:rPr>
  </w:style>
  <w:style w:type="character" w:customStyle="1" w:styleId="15">
    <w:name w:val="批注主题 字符1"/>
    <w:link w:val="affffffffffffffff8"/>
    <w:rsid w:val="005412CC"/>
    <w:rPr>
      <w:rFonts w:ascii="Times New Roman" w:hAnsi="Times New Roman"/>
      <w:b/>
      <w:bCs/>
      <w:kern w:val="2"/>
      <w:sz w:val="21"/>
      <w:szCs w:val="24"/>
      <w:lang w:val="x-none" w:eastAsia="x-none"/>
    </w:rPr>
  </w:style>
  <w:style w:type="character" w:customStyle="1" w:styleId="Char6">
    <w:name w:val="批注框文本 Char"/>
    <w:rsid w:val="005412CC"/>
    <w:rPr>
      <w:kern w:val="2"/>
      <w:sz w:val="18"/>
      <w:szCs w:val="18"/>
      <w:lang w:val="x-none" w:eastAsia="x-none"/>
    </w:rPr>
  </w:style>
  <w:style w:type="paragraph" w:customStyle="1" w:styleId="affffffffffffffffa">
    <w:name w:val="图表脚注"/>
    <w:next w:val="afffe"/>
    <w:rsid w:val="005412CC"/>
    <w:pPr>
      <w:jc w:val="both"/>
    </w:pPr>
    <w:rPr>
      <w:rFonts w:ascii="宋体" w:hAnsi="Times New Roman"/>
      <w:sz w:val="18"/>
    </w:rPr>
  </w:style>
  <w:style w:type="paragraph" w:customStyle="1" w:styleId="ordinary-outputtarget-output">
    <w:name w:val="ordinary-output target-output"/>
    <w:basedOn w:val="afffe"/>
    <w:rsid w:val="005412CC"/>
    <w:pPr>
      <w:widowControl/>
      <w:adjustRightInd/>
      <w:spacing w:before="100" w:beforeAutospacing="1" w:after="100" w:afterAutospacing="1" w:line="240" w:lineRule="auto"/>
      <w:jc w:val="left"/>
    </w:pPr>
    <w:rPr>
      <w:rFonts w:ascii="宋体" w:hAnsi="宋体" w:cs="宋体"/>
      <w:kern w:val="0"/>
      <w:sz w:val="24"/>
      <w:szCs w:val="24"/>
    </w:rPr>
  </w:style>
  <w:style w:type="character" w:customStyle="1" w:styleId="high-light-bg4">
    <w:name w:val="high-light-bg4"/>
    <w:basedOn w:val="affff"/>
    <w:rsid w:val="005412CC"/>
  </w:style>
  <w:style w:type="paragraph" w:styleId="affffffffffffffffb">
    <w:name w:val="Normal (Web)"/>
    <w:basedOn w:val="afffe"/>
    <w:rsid w:val="005412CC"/>
    <w:pPr>
      <w:widowControl/>
      <w:adjustRightInd/>
      <w:spacing w:before="100" w:beforeAutospacing="1" w:after="100" w:afterAutospacing="1" w:line="240" w:lineRule="auto"/>
      <w:jc w:val="left"/>
    </w:pPr>
    <w:rPr>
      <w:rFonts w:ascii="宋体" w:hAnsi="宋体" w:cs="宋体"/>
      <w:kern w:val="0"/>
      <w:sz w:val="24"/>
      <w:szCs w:val="24"/>
    </w:rPr>
  </w:style>
  <w:style w:type="character" w:customStyle="1" w:styleId="1Char">
    <w:name w:val="标题 1 Char"/>
    <w:rsid w:val="005412CC"/>
    <w:rPr>
      <w:b/>
      <w:bCs/>
      <w:kern w:val="44"/>
      <w:sz w:val="44"/>
      <w:szCs w:val="44"/>
    </w:rPr>
  </w:style>
  <w:style w:type="paragraph" w:styleId="TOC">
    <w:name w:val="TOC Heading"/>
    <w:basedOn w:val="1"/>
    <w:next w:val="afffe"/>
    <w:uiPriority w:val="39"/>
    <w:semiHidden/>
    <w:unhideWhenUsed/>
    <w:qFormat/>
    <w:rsid w:val="005412CC"/>
    <w:pPr>
      <w:widowControl/>
      <w:adjustRightInd/>
      <w:spacing w:before="480" w:after="0" w:line="276" w:lineRule="auto"/>
      <w:jc w:val="left"/>
      <w:outlineLvl w:val="9"/>
    </w:pPr>
    <w:rPr>
      <w:rFonts w:ascii="Cambria" w:hAnsi="Cambria"/>
      <w:color w:val="365F91"/>
      <w:kern w:val="0"/>
      <w:sz w:val="28"/>
      <w:szCs w:val="28"/>
      <w:lang w:val="x-none" w:eastAsia="x-none"/>
    </w:rPr>
  </w:style>
  <w:style w:type="character" w:styleId="affffffffffffffffc">
    <w:name w:val="endnote reference"/>
    <w:semiHidden/>
    <w:rsid w:val="005412CC"/>
    <w:rPr>
      <w:vertAlign w:val="superscript"/>
    </w:rPr>
  </w:style>
  <w:style w:type="character" w:customStyle="1" w:styleId="Char7">
    <w:name w:val="批注文字 Char"/>
    <w:rsid w:val="005412CC"/>
    <w:rPr>
      <w:kern w:val="2"/>
      <w:sz w:val="21"/>
      <w:szCs w:val="24"/>
      <w:lang w:val="x-none" w:eastAsia="x-none"/>
    </w:rPr>
  </w:style>
  <w:style w:type="character" w:customStyle="1" w:styleId="Char8">
    <w:name w:val="批注主题 Char"/>
    <w:rsid w:val="005412CC"/>
    <w:rPr>
      <w:b/>
      <w:bCs/>
      <w:kern w:val="2"/>
      <w:sz w:val="21"/>
      <w:szCs w:val="24"/>
      <w:lang w:val="x-none" w:eastAsia="x-none"/>
    </w:rPr>
  </w:style>
  <w:style w:type="table" w:customStyle="1" w:styleId="16">
    <w:name w:val="网格型1"/>
    <w:basedOn w:val="affff0"/>
    <w:next w:val="affffffffff5"/>
    <w:uiPriority w:val="39"/>
    <w:rsid w:val="005412CC"/>
    <w:rPr>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fffffffffffffd">
    <w:name w:val="Unresolved Mention"/>
    <w:uiPriority w:val="99"/>
    <w:semiHidden/>
    <w:unhideWhenUsed/>
    <w:rsid w:val="005412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5.png"/><Relationship Id="rId39" Type="http://schemas.openxmlformats.org/officeDocument/2006/relationships/header" Target="header12.xml"/><Relationship Id="rId21" Type="http://schemas.openxmlformats.org/officeDocument/2006/relationships/header" Target="header7.xml"/><Relationship Id="rId34" Type="http://schemas.openxmlformats.org/officeDocument/2006/relationships/image" Target="media/image9.png"/><Relationship Id="rId42" Type="http://schemas.openxmlformats.org/officeDocument/2006/relationships/footer" Target="footer13.xml"/><Relationship Id="rId47" Type="http://schemas.openxmlformats.org/officeDocument/2006/relationships/header" Target="header15.xml"/><Relationship Id="rId50" Type="http://schemas.openxmlformats.org/officeDocument/2006/relationships/image" Target="media/image12.jp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9.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footer" Target="footer10.xml"/><Relationship Id="rId40" Type="http://schemas.openxmlformats.org/officeDocument/2006/relationships/header" Target="header13.xml"/><Relationship Id="rId45" Type="http://schemas.openxmlformats.org/officeDocument/2006/relationships/image" Target="media/image11.png"/><Relationship Id="rId53" Type="http://schemas.openxmlformats.org/officeDocument/2006/relationships/footer" Target="footer16.xml"/><Relationship Id="rId5" Type="http://schemas.openxmlformats.org/officeDocument/2006/relationships/webSettings" Target="webSettings.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6.png"/><Relationship Id="rId30" Type="http://schemas.openxmlformats.org/officeDocument/2006/relationships/footer" Target="footer8.xml"/><Relationship Id="rId35" Type="http://schemas.openxmlformats.org/officeDocument/2006/relationships/header" Target="header10.xml"/><Relationship Id="rId43" Type="http://schemas.openxmlformats.org/officeDocument/2006/relationships/image" Target="media/image10.emf"/><Relationship Id="rId48" Type="http://schemas.openxmlformats.org/officeDocument/2006/relationships/footer" Target="footer14.xml"/><Relationship Id="rId56"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header" Target="header16.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footer" Target="footer11.xml"/><Relationship Id="rId46" Type="http://schemas.openxmlformats.org/officeDocument/2006/relationships/header" Target="header14.xml"/><Relationship Id="rId20" Type="http://schemas.openxmlformats.org/officeDocument/2006/relationships/header" Target="header6.xml"/><Relationship Id="rId41" Type="http://schemas.openxmlformats.org/officeDocument/2006/relationships/footer" Target="footer12.xml"/><Relationship Id="rId54"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tiff"/><Relationship Id="rId23" Type="http://schemas.openxmlformats.org/officeDocument/2006/relationships/footer" Target="footer7.xml"/><Relationship Id="rId28" Type="http://schemas.openxmlformats.org/officeDocument/2006/relationships/header" Target="header8.xml"/><Relationship Id="rId36" Type="http://schemas.openxmlformats.org/officeDocument/2006/relationships/header" Target="header11.xml"/><Relationship Id="rId49" Type="http://schemas.openxmlformats.org/officeDocument/2006/relationships/footer" Target="footer15.xm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footer" Target="footer9.xml"/><Relationship Id="rId44" Type="http://schemas.openxmlformats.org/officeDocument/2006/relationships/oleObject" Target="embeddings/oleObject1.bin"/><Relationship Id="rId52"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tandardEditor\template\&#22269;&#23478;&#26631;&#2093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0C33F0BE334030969A7B6EE4D13CF1"/>
        <w:category>
          <w:name w:val="常规"/>
          <w:gallery w:val="placeholder"/>
        </w:category>
        <w:types>
          <w:type w:val="bbPlcHdr"/>
        </w:types>
        <w:behaviors>
          <w:behavior w:val="content"/>
        </w:behaviors>
        <w:guid w:val="{50CA2D1F-BE2E-448E-A7DD-CFE19831E29B}"/>
      </w:docPartPr>
      <w:docPartBody>
        <w:p w:rsidR="00A41FF1" w:rsidRDefault="00A41FF1">
          <w:pPr>
            <w:pStyle w:val="BD0C33F0BE334030969A7B6EE4D13CF1"/>
          </w:pPr>
          <w:r w:rsidRPr="00751A05">
            <w:rPr>
              <w:rStyle w:val="a3"/>
              <w:rFonts w:hint="eastAsia"/>
            </w:rPr>
            <w:t>单击或点击此处输入文字。</w:t>
          </w:r>
        </w:p>
      </w:docPartBody>
    </w:docPart>
    <w:docPart>
      <w:docPartPr>
        <w:name w:val="886CC732846D4E6CB57C6114DFB8EEE0"/>
        <w:category>
          <w:name w:val="常规"/>
          <w:gallery w:val="placeholder"/>
        </w:category>
        <w:types>
          <w:type w:val="bbPlcHdr"/>
        </w:types>
        <w:behaviors>
          <w:behavior w:val="content"/>
        </w:behaviors>
        <w:guid w:val="{725FF1BB-3686-4806-8D8E-2BABF87BB08D}"/>
      </w:docPartPr>
      <w:docPartBody>
        <w:p w:rsidR="00A41FF1" w:rsidRDefault="00A41FF1">
          <w:pPr>
            <w:pStyle w:val="886CC732846D4E6CB57C6114DFB8EEE0"/>
          </w:pPr>
          <w:r w:rsidRPr="00FB6243">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
    <w:altName w:val="宋体"/>
    <w:charset w:val="86"/>
    <w:family w:val="roman"/>
    <w:pitch w:val="default"/>
    <w:sig w:usb0="00000000" w:usb1="00000000" w:usb2="00000010" w:usb3="0062ECC6" w:csb0="0066EC3C" w:csb1="0062E9CC"/>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F1"/>
    <w:rsid w:val="001E6BC3"/>
    <w:rsid w:val="0023378B"/>
    <w:rsid w:val="003601C6"/>
    <w:rsid w:val="003965C4"/>
    <w:rsid w:val="00452457"/>
    <w:rsid w:val="005344C8"/>
    <w:rsid w:val="006C5A5D"/>
    <w:rsid w:val="006C6FEA"/>
    <w:rsid w:val="0073323F"/>
    <w:rsid w:val="007830E6"/>
    <w:rsid w:val="00893917"/>
    <w:rsid w:val="009C289B"/>
    <w:rsid w:val="00A41FF1"/>
    <w:rsid w:val="00A51204"/>
    <w:rsid w:val="00B92E1A"/>
    <w:rsid w:val="00BC3A7F"/>
    <w:rsid w:val="00C05B95"/>
    <w:rsid w:val="00C91598"/>
    <w:rsid w:val="00CC5235"/>
    <w:rsid w:val="00D74BB9"/>
    <w:rsid w:val="00D918D9"/>
    <w:rsid w:val="00DB2D0C"/>
    <w:rsid w:val="00F92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41FF1"/>
    <w:rPr>
      <w:color w:val="808080"/>
    </w:rPr>
  </w:style>
  <w:style w:type="paragraph" w:customStyle="1" w:styleId="BD0C33F0BE334030969A7B6EE4D13CF1">
    <w:name w:val="BD0C33F0BE334030969A7B6EE4D13CF1"/>
    <w:pPr>
      <w:widowControl w:val="0"/>
      <w:jc w:val="both"/>
    </w:pPr>
  </w:style>
  <w:style w:type="paragraph" w:customStyle="1" w:styleId="886CC732846D4E6CB57C6114DFB8EEE0">
    <w:name w:val="886CC732846D4E6CB57C6114DFB8EEE0"/>
    <w:pPr>
      <w:widowControl w:val="0"/>
      <w:jc w:val="both"/>
    </w:pPr>
  </w:style>
  <w:style w:type="paragraph" w:customStyle="1" w:styleId="16FA9D7C767F4180A2003BDAA70026DE">
    <w:name w:val="16FA9D7C767F4180A2003BDAA70026DE"/>
    <w:rsid w:val="00A41FF1"/>
    <w:pPr>
      <w:widowControl w:val="0"/>
      <w:jc w:val="both"/>
    </w:pPr>
  </w:style>
  <w:style w:type="paragraph" w:customStyle="1" w:styleId="B9527C4C175943BAAD39F1568D7361FF">
    <w:name w:val="B9527C4C175943BAAD39F1568D7361FF"/>
    <w:rsid w:val="00A41FF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9525">
          <a:solidFill>
            <a:srgbClr val="000000"/>
          </a:solidFill>
          <a:round/>
          <a:headEnd/>
          <a:tailEnd/>
        </a:ln>
        <a:extLst>
          <a:ext uri="{909E8E84-426E-40DD-AFC4-6F175D3DCCD1}">
            <a14:hiddenFill xmlns:a14="http://schemas.microsoft.com/office/drawing/2010/main">
              <a:noFill/>
            </a14:hiddenFill>
          </a:ext>
        </a:extLst>
      </a:spPr>
      <a:bodyPr/>
      <a:lst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DAA08-3752-4BD2-A67F-97E80E8A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国家标准</Template>
  <TotalTime>690</TotalTime>
  <Pages>66</Pages>
  <Words>9365</Words>
  <Characters>53386</Characters>
  <Application>Microsoft Office Word</Application>
  <DocSecurity>0</DocSecurity>
  <Lines>444</Lines>
  <Paragraphs>125</Paragraphs>
  <ScaleCrop>false</ScaleCrop>
  <Company>PCMI</Company>
  <LinksUpToDate>false</LinksUpToDate>
  <CharactersWithSpaces>62626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国家标准</dc:title>
  <dc:subject/>
  <dc:creator>LXB</dc:creator>
  <cp:keywords/>
  <dc:description>&lt;config cover="true" show_menu="true" version="1.0.0" doctype="SDKXY"&gt;_x000d_
&lt;/config&gt;</dc:description>
  <cp:lastModifiedBy>LXB</cp:lastModifiedBy>
  <cp:revision>59</cp:revision>
  <cp:lastPrinted>2021-01-29T06:21:00Z</cp:lastPrinted>
  <dcterms:created xsi:type="dcterms:W3CDTF">2021-02-03T08:03:00Z</dcterms:created>
  <dcterms:modified xsi:type="dcterms:W3CDTF">2021-02-09T08:18:00Z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SDKXY</vt:lpwstr>
  </property>
  <property fmtid="{D5CDD505-2E9C-101B-9397-08002B2CF9AE}" pid="3" name="cover">
    <vt:lpwstr>true</vt:lpwstr>
  </property>
  <property fmtid="{D5CDD505-2E9C-101B-9397-08002B2CF9AE}" pid="4" name="show_menu">
    <vt:lpwstr>true</vt:lpwstr>
  </property>
  <property fmtid="{D5CDD505-2E9C-101B-9397-08002B2CF9AE}" pid="5" name="version">
    <vt:lpwstr>1.0.0</vt:lpwstr>
  </property>
  <property fmtid="{D5CDD505-2E9C-101B-9397-08002B2CF9AE}" pid="6" name="xmlname">
    <vt:lpwstr>国家标准</vt:lpwstr>
  </property>
  <property fmtid="{D5CDD505-2E9C-101B-9397-08002B2CF9AE}" pid="7" name="NSTD_CODE">
    <vt:lpwstr>GB/T-</vt:lpwstr>
  </property>
  <property fmtid="{D5CDD505-2E9C-101B-9397-08002B2CF9AE}" pid="8" name="OSTD_CODE">
    <vt:lpwstr>代替 GB/T-</vt:lpwstr>
  </property>
  <property fmtid="{D5CDD505-2E9C-101B-9397-08002B2CF9AE}" pid="9" name="flag_zhengwen">
    <vt:lpwstr>0</vt:lpwstr>
  </property>
  <property fmtid="{D5CDD505-2E9C-101B-9397-08002B2CF9AE}" pid="10" name="flag_fulu">
    <vt:lpwstr>0</vt:lpwstr>
  </property>
  <property fmtid="{D5CDD505-2E9C-101B-9397-08002B2CF9AE}" pid="11" name="flag_pic">
    <vt:lpwstr>False</vt:lpwstr>
  </property>
  <property fmtid="{D5CDD505-2E9C-101B-9397-08002B2CF9AE}" pid="12" name="flag_tab">
    <vt:lpwstr>false</vt:lpwstr>
  </property>
  <property fmtid="{D5CDD505-2E9C-101B-9397-08002B2CF9AE}" pid="13" name="NumList">
    <vt:lpwstr>false</vt:lpwstr>
  </property>
  <property fmtid="{D5CDD505-2E9C-101B-9397-08002B2CF9AE}" pid="14" name="DoublePage">
    <vt:lpwstr>true</vt:lpwstr>
  </property>
</Properties>
</file>