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A59FEC" w14:textId="7AA99F8F" w:rsidR="00EB0417" w:rsidRPr="00EB0417" w:rsidRDefault="00EB0417" w:rsidP="00EB0417">
      <w:pPr>
        <w:pStyle w:val="NoSpacing"/>
        <w:jc w:val="center"/>
        <w:rPr>
          <w:rFonts w:ascii="Arial Narrow" w:hAnsi="Arial Narrow"/>
          <w:b/>
          <w:bCs/>
          <w:color w:val="EE0000"/>
          <w:sz w:val="32"/>
          <w:szCs w:val="32"/>
        </w:rPr>
      </w:pPr>
      <w:r w:rsidRPr="00EB0417">
        <w:rPr>
          <w:rFonts w:ascii="Arial Narrow" w:hAnsi="Arial Narrow"/>
          <w:b/>
          <w:bCs/>
          <w:color w:val="EE0000"/>
          <w:sz w:val="32"/>
          <w:szCs w:val="32"/>
        </w:rPr>
        <w:t>Course Syllabus</w:t>
      </w:r>
    </w:p>
    <w:p w14:paraId="37DE2490" w14:textId="77777777" w:rsidR="00EB0417" w:rsidRPr="00EB0417" w:rsidRDefault="00EB0417" w:rsidP="00EB0417">
      <w:pPr>
        <w:pStyle w:val="NoSpacing"/>
        <w:rPr>
          <w:rFonts w:ascii="Arial Narrow" w:hAnsi="Arial Narrow"/>
          <w:color w:val="000000"/>
          <w:sz w:val="16"/>
          <w:szCs w:val="16"/>
        </w:rPr>
      </w:pPr>
    </w:p>
    <w:p w14:paraId="6DFD8CEA" w14:textId="59F21A0C" w:rsidR="005B6A3C" w:rsidRPr="00EB0417" w:rsidRDefault="00D269E3" w:rsidP="00EB0417">
      <w:pPr>
        <w:pStyle w:val="NoSpacing"/>
        <w:rPr>
          <w:rFonts w:ascii="Arial Narrow" w:hAnsi="Arial Narrow"/>
          <w:b/>
          <w:bCs/>
          <w:color w:val="000000"/>
          <w:sz w:val="48"/>
          <w:szCs w:val="48"/>
        </w:rPr>
      </w:pPr>
      <w:r w:rsidRPr="00EB0417">
        <w:rPr>
          <w:rFonts w:ascii="Arial Narrow" w:hAnsi="Arial Narrow"/>
          <w:b/>
          <w:bCs/>
          <w:color w:val="000000"/>
          <w:sz w:val="48"/>
          <w:szCs w:val="48"/>
        </w:rPr>
        <w:t xml:space="preserve">ENG4237</w:t>
      </w:r>
      <w:r w:rsidR="007B20DF" w:rsidRPr="00EB0417">
        <w:rPr>
          <w:rFonts w:ascii="Arial Narrow" w:hAnsi="Arial Narrow"/>
          <w:b/>
          <w:bCs/>
          <w:color w:val="000000"/>
          <w:sz w:val="48"/>
          <w:szCs w:val="48"/>
        </w:rPr>
        <w:t>:</w:t>
      </w:r>
      <w:r w:rsidRPr="00EB0417">
        <w:rPr>
          <w:rFonts w:ascii="Arial Narrow" w:hAnsi="Arial Narrow"/>
          <w:b/>
          <w:bCs/>
          <w:color w:val="000000"/>
          <w:sz w:val="48"/>
          <w:szCs w:val="48"/>
        </w:rPr>
        <w:t xml:space="preserve"> Intersectional Machines: A Feminist Approach to AI</w:t>
      </w:r>
    </w:p>
    <w:p w14:paraId="01D089FF" w14:textId="77777777" w:rsidR="00EB0417" w:rsidRDefault="00EB0417" w:rsidP="00EB0417">
      <w:pPr>
        <w:pStyle w:val="NoSpacing"/>
        <w:rPr>
          <w:rFonts w:ascii="Arial Narrow" w:hAnsi="Arial Narrow"/>
          <w:sz w:val="36"/>
          <w:szCs w:val="36"/>
        </w:rPr>
      </w:pPr>
    </w:p>
    <w:p w14:paraId="5A6A08B4" w14:textId="77777777" w:rsidR="00EB0417" w:rsidRDefault="00EB0417" w:rsidP="00EB0417">
      <w:pPr>
        <w:pStyle w:val="NoSpacing"/>
        <w:rPr>
          <w:rFonts w:ascii="Arial Narrow" w:hAnsi="Arial Narrow"/>
          <w:b/>
          <w:bCs/>
          <w:sz w:val="32"/>
          <w:szCs w:val="32"/>
        </w:rPr>
      </w:pPr>
    </w:p>
    <w:p w14:paraId="0BA07F6F" w14:textId="54765364" w:rsidR="005B6A3C" w:rsidRPr="00EB0417" w:rsidRDefault="005B6A3C" w:rsidP="00EB0417">
      <w:pPr>
        <w:pStyle w:val="NoSpacing"/>
        <w:rPr>
          <w:rFonts w:ascii="Arial Narrow" w:hAnsi="Arial Narrow"/>
          <w:b/>
          <w:bCs/>
          <w:sz w:val="32"/>
          <w:szCs w:val="32"/>
        </w:rPr>
      </w:pPr>
      <w:r w:rsidRPr="00EB0417">
        <w:rPr>
          <w:rFonts w:ascii="Arial Narrow" w:hAnsi="Arial Narrow"/>
          <w:b/>
          <w:bCs/>
          <w:sz w:val="32"/>
          <w:szCs w:val="32"/>
        </w:rPr>
        <w:t>1. Instructor Contact &amp; Course Frequency</w:t>
      </w:r>
    </w:p>
    <w:tbl>
      <w:tblPr>
        <w:tblStyle w:val="TableGrid"/>
        <w:tblW w:w="0" w:type="auto"/>
        <w:tblLook w:val="04A0" w:firstRow="1" w:lastRow="0" w:firstColumn="1" w:lastColumn="0" w:noHBand="0" w:noVBand="1"/>
      </w:tblPr>
      <w:tblGrid>
        <w:gridCol w:w="2695"/>
        <w:gridCol w:w="6655"/>
      </w:tblGrid>
      <w:tr w:rsidR="00F34754" w14:paraId="33701217" w14:textId="77777777" w:rsidTr="007B20DF">
        <w:tc>
          <w:tcPr>
            <w:tcW w:w="2695" w:type="dxa"/>
          </w:tcPr>
          <w:p w14:paraId="6A757764" w14:textId="03502F77" w:rsidR="00F34754" w:rsidRPr="007B20DF" w:rsidRDefault="00F34754"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Term</w:t>
            </w:r>
          </w:p>
        </w:tc>
        <w:tc>
          <w:tcPr>
            <w:tcW w:w="6655" w:type="dxa"/>
          </w:tcPr>
          <w:p w14:paraId="37723535" w14:textId="5B8CA4AA" w:rsidR="00F34754" w:rsidRPr="00F34754"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Fall Semester</w:t>
            </w:r>
          </w:p>
        </w:tc>
      </w:tr>
      <w:tr w:rsidR="00F34754" w14:paraId="0071485F" w14:textId="77777777" w:rsidTr="007B20DF">
        <w:tc>
          <w:tcPr>
            <w:tcW w:w="2695" w:type="dxa"/>
          </w:tcPr>
          <w:p w14:paraId="6D72BC0B" w14:textId="4C803B9A" w:rsidR="00F34754"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Course number &amp; title</w:t>
            </w:r>
          </w:p>
        </w:tc>
        <w:tc>
          <w:tcPr>
            <w:tcW w:w="6655" w:type="dxa"/>
          </w:tcPr>
          <w:p w14:paraId="65A4DAF8" w14:textId="26FDC5FD" w:rsidR="00F34754" w:rsidRPr="00F34754" w:rsidRDefault="007B20DF" w:rsidP="00D269E3">
            <w:pPr>
              <w:spacing w:before="100" w:beforeAutospacing="1" w:after="100" w:afterAutospacing="1"/>
              <w:outlineLvl w:val="1"/>
              <w:rPr>
                <w:rFonts w:ascii="Arial Narrow" w:hAnsi="Arial Narrow"/>
                <w:color w:val="000000"/>
              </w:rPr>
            </w:pPr>
            <w:r w:rsidRPr="00D269E3">
              <w:rPr>
                <w:rFonts w:ascii="Arial Narrow" w:hAnsi="Arial Narrow"/>
                <w:color w:val="000000"/>
              </w:rPr>
              <w:t xml:space="preserve">ENG4237 — Intersectional Machines: A Feminist Approach to AI</w:t>
            </w:r>
          </w:p>
        </w:tc>
      </w:tr>
      <w:tr w:rsidR="00F34754" w14:paraId="1DD81EA7" w14:textId="77777777" w:rsidTr="007B20DF">
        <w:tc>
          <w:tcPr>
            <w:tcW w:w="2695" w:type="dxa"/>
          </w:tcPr>
          <w:p w14:paraId="14F203AF" w14:textId="534AFC28" w:rsidR="00F34754"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Meetings</w:t>
            </w:r>
          </w:p>
        </w:tc>
        <w:tc>
          <w:tcPr>
            <w:tcW w:w="6655" w:type="dxa"/>
          </w:tcPr>
          <w:p w14:paraId="238419A2" w14:textId="65B02CDD" w:rsidR="00F34754" w:rsidRPr="00F34754"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Monday, Wednesday, Friday (50 min each)</w:t>
            </w:r>
          </w:p>
        </w:tc>
      </w:tr>
      <w:tr w:rsidR="00F34754" w14:paraId="2C1139B5" w14:textId="77777777" w:rsidTr="007B20DF">
        <w:tc>
          <w:tcPr>
            <w:tcW w:w="2695" w:type="dxa"/>
          </w:tcPr>
          <w:p w14:paraId="071CB0BE" w14:textId="1763AAC7" w:rsidR="00F34754"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Instructor</w:t>
            </w:r>
          </w:p>
        </w:tc>
        <w:tc>
          <w:tcPr>
            <w:tcW w:w="6655" w:type="dxa"/>
          </w:tcPr>
          <w:p w14:paraId="72B53077" w14:textId="1827920E" w:rsidR="00F34754" w:rsidRPr="00F34754"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Ms. Suarez DeJesus</w:t>
            </w:r>
          </w:p>
        </w:tc>
      </w:tr>
      <w:tr w:rsidR="007B20DF" w14:paraId="4DEE05AF" w14:textId="77777777" w:rsidTr="007B20DF">
        <w:tc>
          <w:tcPr>
            <w:tcW w:w="2695" w:type="dxa"/>
          </w:tcPr>
          <w:p w14:paraId="20DFB3F3" w14:textId="79BBA2A7" w:rsidR="007B20DF"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Office hours</w:t>
            </w:r>
          </w:p>
        </w:tc>
        <w:tc>
          <w:tcPr>
            <w:tcW w:w="6655" w:type="dxa"/>
          </w:tcPr>
          <w:p w14:paraId="41073E4E" w14:textId="7758132A" w:rsidR="007B20DF"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Wednesdays 1pm-2pm</w:t>
            </w:r>
          </w:p>
        </w:tc>
      </w:tr>
      <w:tr w:rsidR="007B20DF" w14:paraId="4D6C9CD1" w14:textId="77777777" w:rsidTr="007B20DF">
        <w:tc>
          <w:tcPr>
            <w:tcW w:w="2695" w:type="dxa"/>
          </w:tcPr>
          <w:p w14:paraId="1B3574A0" w14:textId="1483CA7C" w:rsidR="007B20DF"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Instructor Contact</w:t>
            </w:r>
          </w:p>
        </w:tc>
        <w:tc>
          <w:tcPr>
            <w:tcW w:w="6655" w:type="dxa"/>
          </w:tcPr>
          <w:p w14:paraId="6CC7F0C5" w14:textId="1A5325F4" w:rsidR="007B20DF" w:rsidRDefault="007B20DF" w:rsidP="00D269E3">
            <w:pPr>
              <w:spacing w:before="100" w:beforeAutospacing="1" w:after="100" w:afterAutospacing="1"/>
              <w:outlineLvl w:val="1"/>
              <w:rPr>
                <w:rFonts w:ascii="Arial Narrow" w:hAnsi="Arial Narrow"/>
                <w:color w:val="000000"/>
              </w:rPr>
            </w:pPr>
            <w:hyperlink r:id="rId5" w:history="1">
              <w:r w:rsidRPr="0066322A">
                <w:rPr>
                  <w:rStyle w:val="Hyperlink"/>
                  <w:rFonts w:ascii="Arial Narrow" w:hAnsi="Arial Narrow"/>
                </w:rPr>
                <w:t>An285811@ucf.edu</w:t>
              </w:r>
            </w:hyperlink>
            <w:r>
              <w:rPr>
                <w:rFonts w:ascii="Arial Narrow" w:hAnsi="Arial Narrow"/>
                <w:color w:val="000000"/>
              </w:rPr>
              <w:t>, Canvas Web course Email</w:t>
            </w:r>
          </w:p>
        </w:tc>
      </w:tr>
    </w:tbl>
    <w:p w14:paraId="4FA3748A" w14:textId="129C86AC" w:rsidR="00D269E3" w:rsidRPr="00D269E3" w:rsidRDefault="00D269E3" w:rsidP="00D269E3">
      <w:pPr>
        <w:rPr>
          <w:rFonts w:ascii="Arial Narrow" w:hAnsi="Arial Narrow"/>
        </w:rPr>
      </w:pPr>
    </w:p>
    <w:p w14:paraId="440BEF52" w14:textId="53B4D5A5" w:rsidR="00D269E3" w:rsidRPr="00EB0417" w:rsidRDefault="00D269E3" w:rsidP="005B6A3C">
      <w:pPr>
        <w:pStyle w:val="NoSpacing"/>
        <w:rPr>
          <w:rFonts w:ascii="Arial Narrow" w:hAnsi="Arial Narrow"/>
          <w:b/>
          <w:bCs/>
          <w:sz w:val="32"/>
          <w:szCs w:val="32"/>
        </w:rPr>
      </w:pPr>
      <w:r w:rsidRPr="00EB0417">
        <w:rPr>
          <w:rFonts w:ascii="Arial Narrow" w:hAnsi="Arial Narrow"/>
          <w:b/>
          <w:bCs/>
          <w:sz w:val="32"/>
          <w:szCs w:val="32"/>
        </w:rPr>
        <w:t>2. Course Description</w:t>
      </w:r>
    </w:p>
    <w:p w14:paraId="74FA06F1" w14:textId="43F17BB9" w:rsidR="007B20DF" w:rsidRPr="005B6A3C" w:rsidRDefault="00D03536" w:rsidP="005B6A3C">
      <w:pPr>
        <w:pStyle w:val="NoSpacing"/>
        <w:jc w:val="both"/>
        <w:rPr>
          <w:rFonts w:ascii="Arial Narrow" w:hAnsi="Arial Narrow"/>
        </w:rPr>
      </w:pPr>
      <w:r w:rsidRPr="005B6A3C">
        <w:rPr>
          <w:rFonts w:ascii="Arial Narrow" w:hAnsi="Arial Narrow"/>
        </w:rPr>
        <w:t xml:space="preserve">This course is about how artificial intelligence shapes how we are and how we interact with our environment. </w:t>
      </w:r>
      <w:r w:rsidR="00D269E3" w:rsidRPr="005B6A3C">
        <w:rPr>
          <w:rFonts w:ascii="Arial Narrow" w:hAnsi="Arial Narrow"/>
        </w:rPr>
        <w:t xml:space="preserve">"Intersectional Machines" </w:t>
      </w:r>
      <w:r w:rsidRPr="005B6A3C">
        <w:rPr>
          <w:rFonts w:ascii="Arial Narrow" w:hAnsi="Arial Narrow"/>
        </w:rPr>
        <w:t>addresses two theories: feminist and intersectional. This brings our experiences to the table to address how AI shapes and reconstructs identity.</w:t>
      </w:r>
      <w:r w:rsidR="001A7F92" w:rsidRPr="005B6A3C">
        <w:rPr>
          <w:rFonts w:ascii="Arial Narrow" w:hAnsi="Arial Narrow"/>
        </w:rPr>
        <w:t xml:space="preserve"> </w:t>
      </w:r>
      <w:r w:rsidR="00E77EE5" w:rsidRPr="005B6A3C">
        <w:rPr>
          <w:rFonts w:ascii="Arial Narrow" w:hAnsi="Arial Narrow"/>
        </w:rPr>
        <w:t>In academia and industry, AI is being implement</w:t>
      </w:r>
      <w:r w:rsidR="009837E9" w:rsidRPr="005B6A3C">
        <w:rPr>
          <w:rFonts w:ascii="Arial Narrow" w:hAnsi="Arial Narrow"/>
        </w:rPr>
        <w:t>ed</w:t>
      </w:r>
      <w:r w:rsidR="00E77EE5" w:rsidRPr="005B6A3C">
        <w:rPr>
          <w:rFonts w:ascii="Arial Narrow" w:hAnsi="Arial Narrow"/>
        </w:rPr>
        <w:t xml:space="preserve"> without ou</w:t>
      </w:r>
      <w:r w:rsidR="009837E9" w:rsidRPr="005B6A3C">
        <w:rPr>
          <w:rFonts w:ascii="Arial Narrow" w:hAnsi="Arial Narrow"/>
        </w:rPr>
        <w:t>r</w:t>
      </w:r>
      <w:r w:rsidR="00E77EE5" w:rsidRPr="005B6A3C">
        <w:rPr>
          <w:rFonts w:ascii="Arial Narrow" w:hAnsi="Arial Narrow"/>
        </w:rPr>
        <w:t xml:space="preserve"> input</w:t>
      </w:r>
      <w:r w:rsidR="009837E9" w:rsidRPr="005B6A3C">
        <w:rPr>
          <w:rFonts w:ascii="Arial Narrow" w:hAnsi="Arial Narrow"/>
        </w:rPr>
        <w:t xml:space="preserve"> or consent</w:t>
      </w:r>
      <w:r w:rsidR="00E77EE5" w:rsidRPr="005B6A3C">
        <w:rPr>
          <w:rFonts w:ascii="Arial Narrow" w:hAnsi="Arial Narrow"/>
        </w:rPr>
        <w:t xml:space="preserve">, embodied as a necessity and the </w:t>
      </w:r>
      <w:r w:rsidR="009837E9" w:rsidRPr="005B6A3C">
        <w:rPr>
          <w:rFonts w:ascii="Arial Narrow" w:hAnsi="Arial Narrow"/>
        </w:rPr>
        <w:t xml:space="preserve">threshold to obtain access to software and jobs requiring AI as a skill set. Hence, AI is shaping the knowledge and access to spaces. This is either narrowing or widening the historical gender gap in these spaces, a gap that reflects</w:t>
      </w:r>
      <w:r w:rsidR="00133924" w:rsidRPr="005B6A3C">
        <w:rPr>
          <w:rFonts w:ascii="Arial Narrow" w:hAnsi="Arial Narrow"/>
        </w:rPr>
        <w:t xml:space="preserve"/>
      </w:r>
      <w:r w:rsidR="009837E9" w:rsidRPr="005B6A3C">
        <w:rPr>
          <w:rFonts w:ascii="Arial Narrow" w:hAnsi="Arial Narrow"/>
        </w:rPr>
        <w:t xml:space="preserve"> the historically inherent </w:t>
      </w:r>
      <w:r w:rsidR="001A7F92" w:rsidRPr="005B6A3C">
        <w:rPr>
          <w:rFonts w:ascii="Arial Narrow" w:hAnsi="Arial Narrow"/>
        </w:rPr>
        <w:t xml:space="preserve">social </w:t>
      </w:r>
      <w:r w:rsidR="009837E9" w:rsidRPr="005B6A3C">
        <w:rPr>
          <w:rFonts w:ascii="Arial Narrow" w:hAnsi="Arial Narrow"/>
        </w:rPr>
        <w:t xml:space="preserve">biases </w:t>
      </w:r>
      <w:r w:rsidR="001A7F92" w:rsidRPr="005B6A3C">
        <w:rPr>
          <w:rFonts w:ascii="Arial Narrow" w:hAnsi="Arial Narrow"/>
        </w:rPr>
        <w:t xml:space="preserve">reflected in harvested data in generative AI technologies. Therefore, this course is built through reading, writing, and making as three intersecting practices that drive direct engagement with AI from a critical lens. The critical nature of this course is not to persuade you to either start or stop using the technology, but to understand its affordances and limitations.</w:t>
      </w:r>
    </w:p>
    <w:p w14:paraId="2E9AEE07" w14:textId="77777777" w:rsidR="005B6A3C" w:rsidRDefault="005B6A3C" w:rsidP="005B6A3C">
      <w:pPr>
        <w:pStyle w:val="NoSpacing"/>
        <w:jc w:val="both"/>
        <w:rPr>
          <w:rFonts w:ascii="Arial Narrow" w:hAnsi="Arial Narrow"/>
        </w:rPr>
      </w:pPr>
    </w:p>
    <w:p w14:paraId="706CDF6A" w14:textId="7160EE17" w:rsidR="00EE768B" w:rsidRPr="00EB0417" w:rsidRDefault="00D269E3" w:rsidP="005B6A3C">
      <w:pPr>
        <w:pStyle w:val="NoSpacing"/>
        <w:jc w:val="both"/>
        <w:rPr>
          <w:rFonts w:ascii="Arial Narrow" w:hAnsi="Arial Narrow"/>
          <w:b/>
          <w:bCs/>
          <w:sz w:val="32"/>
          <w:szCs w:val="32"/>
        </w:rPr>
      </w:pPr>
      <w:r w:rsidRPr="00EB0417">
        <w:rPr>
          <w:rFonts w:ascii="Arial Narrow" w:hAnsi="Arial Narrow"/>
          <w:b/>
          <w:bCs/>
          <w:sz w:val="32"/>
          <w:szCs w:val="32"/>
        </w:rPr>
        <w:t>3. Course Objectives</w:t>
      </w:r>
    </w:p>
    <w:p>
      <w:pPr>
        <w:pStyle w:val="NoSpacing"/>
      </w:pPr>
      <w:r>
        <w:t>By the end of this course you will be able to do the following. The list climbs on purpose. The first two objectives build the vocabulary you need, the middle two put it to work on real AI outputs, and the last two ask you to judge what you found and then make something of your own. It follows Bloom’s revised taxonomy, and maps onto Costa’s levels one through three.</w:t>
      </w:r>
    </w:p>
    <w:p w14:paraId="065E1D6F" w14:textId="275E86FA" w:rsidR="00133924"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Remember — Define the key terms of this course, including intersectionality, standpoint, and critical making, and recognize them when they appear in the readings.</w:t>
      </w:r>
      <w:r w:rsidR="00133924" w:rsidRPr="005B6A3C">
        <w:rPr>
          <w:rFonts w:ascii="Arial Narrow" w:hAnsi="Arial Narrow"/>
          <w:color w:val="000000" w:themeColor="text1"/>
        </w:rPr>
        <w:t xml:space="preserve"/>
      </w:r>
      <w:r w:rsidRPr="005B6A3C">
        <w:rPr>
          <w:rFonts w:ascii="Arial Narrow" w:hAnsi="Arial Narrow"/>
          <w:color w:val="000000" w:themeColor="text1"/>
        </w:rPr>
        <w:t xml:space="preserve"/>
      </w:r>
      <w:proofErr w:type="spellStart"/>
      <w:r w:rsidR="00133924" w:rsidRPr="005B6A3C">
        <w:rPr>
          <w:rFonts w:ascii="Arial Narrow" w:hAnsi="Arial Narrow"/>
          <w:color w:val="000000" w:themeColor="text1"/>
        </w:rPr>
        <w:t xml:space="preserve"/>
      </w:r>
      <w:proofErr w:type="spellEnd"/>
      <w:r w:rsidR="00133924" w:rsidRPr="005B6A3C">
        <w:rPr>
          <w:rFonts w:ascii="Arial Narrow" w:hAnsi="Arial Narrow"/>
          <w:color w:val="000000" w:themeColor="text1"/>
        </w:rPr>
        <w:t xml:space="preserve"/>
      </w:r>
      <w:r w:rsidRPr="005B6A3C">
        <w:rPr>
          <w:rFonts w:ascii="Arial Narrow" w:hAnsi="Arial Narrow"/>
          <w:color w:val="000000" w:themeColor="text1"/>
        </w:rPr>
        <w:t xml:space="preserve"/>
      </w:r>
      <w:r w:rsidR="00133924" w:rsidRPr="005B6A3C">
        <w:rPr>
          <w:rFonts w:ascii="Arial Narrow" w:hAnsi="Arial Narrow"/>
          <w:color w:val="000000" w:themeColor="text1"/>
        </w:rPr>
        <w:t xml:space="preserve"/>
      </w:r>
    </w:p>
    <w:p w14:paraId="639BE252" w14:textId="13C05170" w:rsidR="00133924" w:rsidRPr="005B6A3C" w:rsidRDefault="00133924"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Understand — Explain in your own words how generative AI produces text and images, and why those outputs are not neutral.</w:t>
      </w:r>
      <w:r w:rsidR="00EE768B" w:rsidRPr="005B6A3C">
        <w:rPr>
          <w:rFonts w:ascii="Arial Narrow" w:hAnsi="Arial Narrow"/>
          <w:color w:val="000000" w:themeColor="text1"/>
        </w:rPr>
        <w:t xml:space="preserve"/>
      </w:r>
      <w:r w:rsidRPr="005B6A3C">
        <w:rPr>
          <w:rFonts w:ascii="Arial Narrow" w:hAnsi="Arial Narrow"/>
          <w:color w:val="000000" w:themeColor="text1"/>
        </w:rPr>
        <w:t xml:space="preserve"/>
      </w:r>
      <w:r w:rsidR="00EE768B" w:rsidRPr="005B6A3C">
        <w:rPr>
          <w:rFonts w:ascii="Arial Narrow" w:hAnsi="Arial Narrow"/>
          <w:color w:val="000000" w:themeColor="text1"/>
        </w:rPr>
        <w:t xml:space="preserve"/>
      </w:r>
      <w:r w:rsidRPr="005B6A3C">
        <w:rPr>
          <w:rFonts w:ascii="Arial Narrow" w:hAnsi="Arial Narrow"/>
          <w:color w:val="000000" w:themeColor="text1"/>
        </w:rPr>
        <w:t xml:space="preserve"/>
      </w:r>
      <w:r w:rsidR="00EE768B" w:rsidRPr="005B6A3C">
        <w:rPr>
          <w:rFonts w:ascii="Arial Narrow" w:hAnsi="Arial Narrow"/>
          <w:color w:val="000000" w:themeColor="text1"/>
        </w:rPr>
        <w:t xml:space="preserve"/>
      </w:r>
      <w:r w:rsidRPr="005B6A3C">
        <w:rPr>
          <w:rFonts w:ascii="Arial Narrow" w:hAnsi="Arial Narrow"/>
          <w:color w:val="000000" w:themeColor="text1"/>
        </w:rPr>
        <w:t xml:space="preserve"/>
      </w:r>
      <w:r w:rsidR="00EE768B" w:rsidRPr="005B6A3C">
        <w:rPr>
          <w:rFonts w:ascii="Arial Narrow" w:hAnsi="Arial Narrow"/>
          <w:color w:val="000000" w:themeColor="text1"/>
        </w:rPr>
        <w:t xml:space="preserve"/>
      </w:r>
      <w:r w:rsidRPr="005B6A3C">
        <w:rPr>
          <w:rFonts w:ascii="Arial Narrow" w:hAnsi="Arial Narrow"/>
          <w:color w:val="000000" w:themeColor="text1"/>
        </w:rPr>
        <w:t xml:space="preserve"/>
      </w:r>
    </w:p>
    <w:p w14:paraId="52B91455" w14:textId="474EF813" w:rsidR="00EE768B"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Apply — Use feminist and intersectional frameworks on real AI outputs by running and documenting your own prompts in a semester-long journal.</w:t>
      </w:r>
    </w:p>
    <w:p w14:paraId="6E464A10" w14:textId="76E47B5A" w:rsidR="00133924"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Analyze — Examine how AI portrays people across race, gender, class, and language, comparing what changes when you shift one identity marker at a time.</w:t>
      </w:r>
      <w:r w:rsidR="00133924" w:rsidRPr="005B6A3C">
        <w:rPr>
          <w:rFonts w:ascii="Arial Narrow" w:hAnsi="Arial Narrow"/>
          <w:color w:val="000000" w:themeColor="text1"/>
        </w:rPr>
        <w:t xml:space="preserve"/>
      </w:r>
      <w:r w:rsidRPr="005B6A3C">
        <w:rPr>
          <w:rFonts w:ascii="Arial Narrow" w:hAnsi="Arial Narrow"/>
          <w:color w:val="000000" w:themeColor="text1"/>
        </w:rPr>
        <w:t xml:space="preserve"/>
      </w:r>
      <w:r w:rsidR="00133924" w:rsidRPr="005B6A3C">
        <w:rPr>
          <w:rFonts w:ascii="Arial Narrow" w:hAnsi="Arial Narrow"/>
          <w:color w:val="000000" w:themeColor="text1"/>
        </w:rPr>
        <w:t xml:space="preserve"/>
      </w:r>
      <w:r w:rsidRPr="005B6A3C">
        <w:rPr>
          <w:rFonts w:ascii="Arial Narrow" w:hAnsi="Arial Narrow"/>
          <w:color w:val="000000" w:themeColor="text1"/>
        </w:rPr>
        <w:t xml:space="preserve"/>
      </w:r>
      <w:r w:rsidR="00133924" w:rsidRPr="005B6A3C">
        <w:rPr>
          <w:rFonts w:ascii="Arial Narrow" w:hAnsi="Arial Narrow"/>
          <w:color w:val="000000" w:themeColor="text1"/>
        </w:rPr>
        <w:t xml:space="preserve"/>
      </w:r>
    </w:p>
    <w:p w14:paraId="2485D36D" w14:textId="77777777" w:rsidR="00EE768B"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Evaluate — Judge whose experiences an AI system leaves out, and weigh what is lost when overlapping identities are flattened into single categories. </w:t>
      </w:r>
    </w:p>
    <w:p w14:paraId="1E91F59F" w14:textId="28005A02" w:rsidR="00D269E3"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Create — Build an original artifact that makes your own argument about how an AI tool handles the identity markers you chose.</w:t>
      </w:r>
      <w:r w:rsidR="00133924" w:rsidRPr="005B6A3C">
        <w:rPr>
          <w:rFonts w:ascii="Arial Narrow" w:hAnsi="Arial Narrow"/>
          <w:color w:val="000000" w:themeColor="text1"/>
        </w:rPr>
        <w:t xml:space="preserve"/>
      </w:r>
      <w:r w:rsidRPr="005B6A3C">
        <w:rPr>
          <w:rFonts w:ascii="Arial Narrow" w:hAnsi="Arial Narrow"/>
          <w:color w:val="000000" w:themeColor="text1"/>
        </w:rPr>
        <w:t xml:space="preserve"/>
      </w:r>
      <w:r w:rsidR="00133924" w:rsidRPr="005B6A3C">
        <w:rPr>
          <w:rFonts w:ascii="Arial Narrow" w:hAnsi="Arial Narrow"/>
          <w:color w:val="000000" w:themeColor="text1"/>
        </w:rPr>
        <w:t xml:space="preserve"/>
      </w:r>
    </w:p>
    <w:p w14:paraId="6AC0558A" w14:textId="77777777" w:rsidR="005B6A3C" w:rsidRDefault="005B6A3C" w:rsidP="005B6A3C">
      <w:pPr>
        <w:pStyle w:val="NoSpacing"/>
        <w:rPr>
          <w:rFonts w:ascii="Arial Narrow" w:hAnsi="Arial Narrow"/>
          <w:b/>
          <w:bCs/>
          <w:sz w:val="36"/>
          <w:szCs w:val="36"/>
        </w:rPr>
      </w:pPr>
    </w:p>
    <w:p w14:paraId="5590000C" w14:textId="77777777" w:rsidR="00EB0417" w:rsidRDefault="00EB0417" w:rsidP="005B6A3C">
      <w:pPr>
        <w:pStyle w:val="NoSpacing"/>
        <w:rPr>
          <w:rFonts w:ascii="Arial Narrow" w:hAnsi="Arial Narrow"/>
          <w:b/>
          <w:bCs/>
          <w:sz w:val="36"/>
          <w:szCs w:val="36"/>
        </w:rPr>
      </w:pPr>
    </w:p>
    <w:p w14:paraId="59F7FA1F" w14:textId="0A2C0387" w:rsidR="005B6A3C" w:rsidRPr="00EB0417" w:rsidRDefault="00D269E3" w:rsidP="005B6A3C">
      <w:pPr>
        <w:pStyle w:val="NoSpacing"/>
        <w:rPr>
          <w:rFonts w:ascii="Arial Narrow" w:hAnsi="Arial Narrow"/>
          <w:b/>
          <w:bCs/>
          <w:sz w:val="32"/>
          <w:szCs w:val="32"/>
        </w:rPr>
      </w:pPr>
      <w:r w:rsidRPr="00EB0417">
        <w:rPr>
          <w:rFonts w:ascii="Arial Narrow" w:hAnsi="Arial Narrow"/>
          <w:b/>
          <w:bCs/>
          <w:sz w:val="32"/>
          <w:szCs w:val="32"/>
        </w:rPr>
        <w:lastRenderedPageBreak/>
        <w:t>4. Required Course</w:t>
      </w:r>
      <w:r w:rsidR="00DB36DB" w:rsidRPr="00EB0417">
        <w:rPr>
          <w:rFonts w:ascii="Arial Narrow" w:hAnsi="Arial Narrow"/>
          <w:b/>
          <w:bCs/>
          <w:sz w:val="32"/>
          <w:szCs w:val="32"/>
        </w:rPr>
        <w:t xml:space="preserve"> Reading</w:t>
      </w:r>
      <w:r w:rsidRPr="00EB0417">
        <w:rPr>
          <w:rFonts w:ascii="Arial Narrow" w:hAnsi="Arial Narrow"/>
          <w:b/>
          <w:bCs/>
          <w:sz w:val="32"/>
          <w:szCs w:val="32"/>
        </w:rPr>
        <w:t xml:space="preserve"> Materials</w:t>
      </w:r>
    </w:p>
    <w:p w14:paraId="60279C2E" w14:textId="23ED1980" w:rsidR="00D269E3" w:rsidRPr="005B6A3C" w:rsidRDefault="00222761" w:rsidP="005B6A3C">
      <w:pPr>
        <w:pStyle w:val="NoSpacing"/>
        <w:rPr>
          <w:rFonts w:ascii="Arial Narrow" w:hAnsi="Arial Narrow"/>
          <w:b/>
          <w:bCs/>
          <w:sz w:val="36"/>
          <w:szCs w:val="36"/>
        </w:rPr>
      </w:pPr>
      <w:r w:rsidRPr="005B6A3C">
        <w:rPr>
          <w:rFonts w:ascii="Arial Narrow" w:hAnsi="Arial Narrow"/>
        </w:rPr>
        <w:t xml:space="preserve">Below are the required readings. The first four groups follow the weekly schedule in section 9 — one reading per discussion week, listed again on the day it is due. The last two groups are short and belong to specific projects rather than to a week, so you will not meet them in the weekly rhythm. Nothing here is optional reading you are quietly expected to have done. These materials are accessible via links using your institution login at no cost.</w:t>
      </w:r>
      <w:r w:rsidR="00D269E3" w:rsidRPr="005B6A3C">
        <w:rPr>
          <w:rFonts w:ascii="Arial Narrow" w:hAnsi="Arial Narrow"/>
        </w:rPr>
        <w:t xml:space="preserve"/>
      </w:r>
      <w:r w:rsidRPr="005B6A3C">
        <w:rPr>
          <w:rFonts w:ascii="Arial Narrow" w:hAnsi="Arial Narrow"/>
        </w:rPr>
        <w:t xml:space="preserve"> Should you have issues accessing these materials, let me know when we do our syllabus review in WEEK ONE.</w:t>
      </w:r>
    </w:p>
    <w:p w14:paraId="60F0AF36" w14:textId="77777777" w:rsidR="005B6A3C" w:rsidRPr="005B6A3C" w:rsidRDefault="005B6A3C" w:rsidP="005B6A3C">
      <w:pPr>
        <w:pStyle w:val="NoSpacing"/>
        <w:rPr>
          <w:rFonts w:ascii="Arial Narrow" w:hAnsi="Arial Narrow"/>
        </w:rPr>
      </w:pPr>
    </w:p>
    <w:tbl>
      <w:tblPr>
        <w:tblStyle w:val="TableGrid"/>
        <w:tblW w:w="0" w:type="auto"/>
        <w:tblLook w:val="04A0" w:firstRow="1" w:lastRow="0" w:firstColumn="1" w:lastColumn="0" w:noHBand="0" w:noVBand="1"/>
      </w:tblPr>
      <w:tblGrid>
        <w:gridCol w:w="9300"/>
      </w:tblGrid>
      <w:tr w:rsidR="00803BC8" w14:paraId="3948C8BA" w14:textId="77777777" w:rsidTr="00F34754">
        <w:tc>
          <w:tcPr>
            <w:tcW w:w="9350" w:type="dxa"/>
            <w:tcBorders>
              <w:top w:val="single" w:sz="24" w:space="0" w:color="auto"/>
              <w:left w:val="single" w:sz="24" w:space="0" w:color="auto"/>
              <w:bottom w:val="single" w:sz="24" w:space="0" w:color="000000" w:themeColor="text1"/>
              <w:right w:val="single" w:sz="24" w:space="0" w:color="auto"/>
            </w:tcBorders>
            <w:shd w:val="clear" w:color="auto" w:fill="F2CEED" w:themeFill="accent5" w:themeFillTint="33"/>
          </w:tcPr>
          <w:p w14:paraId="28D61DFA" w14:textId="5154DC44" w:rsidR="00803BC8" w:rsidRPr="006944E7" w:rsidRDefault="00803BC8" w:rsidP="006944E7">
            <w:pPr>
              <w:spacing w:before="100" w:beforeAutospacing="1" w:after="100" w:afterAutospacing="1"/>
              <w:jc w:val="center"/>
              <w:rPr>
                <w:rFonts w:ascii="Arial Narrow" w:hAnsi="Arial Narrow"/>
                <w:b/>
                <w:bCs/>
                <w:color w:val="000000"/>
              </w:rPr>
            </w:pPr>
            <w:r>
              <w:rPr>
                <w:rFonts w:ascii="Arial Narrow" w:hAnsi="Arial Narrow"/>
                <w:b/>
                <w:bCs/>
                <w:color w:val="000000"/>
              </w:rPr>
              <w:t>FOUNDATIONS IN DIGITAL HUMANITIES</w:t>
            </w:r>
          </w:p>
        </w:tc>
      </w:tr>
      <w:tr w:rsidR="00803BC8" w14:paraId="4425C409" w14:textId="77777777" w:rsidTr="00F34754">
        <w:trPr>
          <w:trHeight w:val="1245"/>
        </w:trPr>
        <w:tc>
          <w:tcPr>
            <w:tcW w:w="9350" w:type="dxa"/>
            <w:tcBorders>
              <w:top w:val="single" w:sz="24" w:space="0" w:color="000000" w:themeColor="text1"/>
              <w:left w:val="single" w:sz="24" w:space="0" w:color="FFFFFF" w:themeColor="background1"/>
              <w:right w:val="single" w:sz="24" w:space="0" w:color="FFFFFF" w:themeColor="background1"/>
            </w:tcBorders>
          </w:tcPr>
          <w:p w14:paraId="49A7C462" w14:textId="6BFD2FA8" w:rsidR="00803BC8" w:rsidRPr="00803BC8" w:rsidRDefault="00803BC8" w:rsidP="00803BC8">
            <w:pPr>
              <w:spacing w:before="100" w:beforeAutospacing="1" w:after="100" w:afterAutospacing="1"/>
              <w:rPr>
                <w:rFonts w:ascii="Arial Narrow" w:hAnsi="Arial Narrow"/>
                <w:color w:val="000000"/>
              </w:rPr>
            </w:pPr>
            <w:r>
              <w:rPr>
                <w:rFonts w:ascii="Arial Narrow" w:hAnsi="Arial Narrow"/>
                <w:color w:val="000000"/>
              </w:rPr>
              <w:t xml:space="preserve">Kirschenbaum, Matthew G. “What </w:t>
            </w:r>
            <w:proofErr w:type="gramStart"/>
            <w:r>
              <w:rPr>
                <w:rFonts w:ascii="Arial Narrow" w:hAnsi="Arial Narrow"/>
                <w:color w:val="000000"/>
              </w:rPr>
              <w:t>is</w:t>
            </w:r>
            <w:proofErr w:type="gramEnd"/>
            <w:r>
              <w:rPr>
                <w:rFonts w:ascii="Arial Narrow" w:hAnsi="Arial Narrow"/>
                <w:color w:val="000000"/>
              </w:rPr>
              <w:t xml:space="preserve"> Digital Humanities and What’s it Doing in English Departments?” </w:t>
            </w:r>
            <w:r>
              <w:rPr>
                <w:rFonts w:ascii="Arial Narrow" w:hAnsi="Arial Narrow"/>
                <w:i/>
                <w:iCs/>
                <w:color w:val="000000"/>
              </w:rPr>
              <w:t>Debate in the Digital Humanities</w:t>
            </w:r>
            <w:r>
              <w:rPr>
                <w:rFonts w:ascii="Arial Narrow" w:hAnsi="Arial Narrow"/>
                <w:color w:val="000000"/>
              </w:rPr>
              <w:t xml:space="preserve">, edited by Matthew K. Gold, University of Minnesota Press, 2012, </w:t>
            </w:r>
            <w:hyperlink r:id="rId6" w:history="1"/>
            <w:hyperlink r:id="rId7" w:history="1">
              <w:r w:rsidRPr="0066322A">
                <w:rPr>
                  <w:rStyle w:val="Hyperlink"/>
                  <w:rFonts w:ascii="Arial Narrow" w:hAnsi="Arial Narrow"/>
                </w:rPr>
                <w:t>https://dhdebates.gc.cuny.edu/read/untitled-88c11800-9446-469b-a3be-3fdb36bfbd1e/section/f5640d43-b8eb-4d49-bc4b-eb31a16f3d06</w:t>
              </w:r>
            </w:hyperlink>
          </w:p>
        </w:tc>
      </w:tr>
      <w:tr w:rsidR="00803BC8" w14:paraId="4DB45BAD" w14:textId="77777777" w:rsidTr="00F34754">
        <w:trPr>
          <w:trHeight w:val="710"/>
        </w:trPr>
        <w:tc>
          <w:tcPr>
            <w:tcW w:w="9350" w:type="dxa"/>
            <w:tcBorders>
              <w:top w:val="single" w:sz="2" w:space="0" w:color="D9D9D9" w:themeColor="background1" w:themeShade="D9"/>
              <w:left w:val="single" w:sz="24" w:space="0" w:color="FFFFFF" w:themeColor="background1"/>
              <w:right w:val="single" w:sz="24" w:space="0" w:color="FFFFFF" w:themeColor="background1"/>
            </w:tcBorders>
          </w:tcPr>
          <w:p w14:paraId="295C1C3F" w14:textId="23BFC01B" w:rsidR="00803BC8" w:rsidRPr="006944E7" w:rsidRDefault="00803BC8" w:rsidP="00803BC8">
            <w:pPr>
              <w:spacing w:before="100" w:beforeAutospacing="1" w:after="100" w:afterAutospacing="1"/>
              <w:rPr>
                <w:rFonts w:ascii="Arial Narrow" w:hAnsi="Arial Narrow"/>
                <w:b/>
                <w:bCs/>
                <w:color w:val="000000"/>
              </w:rPr>
            </w:pPr>
            <w:r>
              <w:rPr>
                <w:rFonts w:ascii="Arial Narrow" w:hAnsi="Arial Narrow"/>
                <w:color w:val="000000"/>
              </w:rPr>
              <w:t xml:space="preserve">Svensson, Patrik. “Humanities Computing as Digital Humanities.” </w:t>
            </w:r>
            <w:r>
              <w:rPr>
                <w:rFonts w:ascii="Arial Narrow" w:hAnsi="Arial Narrow"/>
                <w:i/>
                <w:iCs/>
                <w:color w:val="000000"/>
              </w:rPr>
              <w:t>Digital Humanities Quarterly</w:t>
            </w:r>
            <w:r>
              <w:rPr>
                <w:rFonts w:ascii="Arial Narrow" w:hAnsi="Arial Narrow"/>
                <w:color w:val="000000"/>
              </w:rPr>
              <w:t xml:space="preserve">, vol. 3, no. 3, 2009, </w:t>
            </w:r>
            <w:hyperlink r:id="rId8" w:history="1">
              <w:r w:rsidRPr="00FF0E07">
                <w:rPr>
                  <w:rStyle w:val="Hyperlink"/>
                  <w:rFonts w:ascii="Arial Narrow" w:hAnsi="Arial Narrow"/>
                </w:rPr>
                <w:t>https://doi.org/10.63744/ejvcpnbazkgk</w:t>
              </w:r>
            </w:hyperlink>
            <w:r>
              <w:rPr>
                <w:rFonts w:ascii="Arial Narrow" w:hAnsi="Arial Narrow"/>
                <w:color w:val="000000"/>
              </w:rPr>
              <w:t>.</w:t>
            </w:r>
          </w:p>
        </w:tc>
      </w:tr>
      <w:tr w:rsidR="006944E7" w14:paraId="49756387" w14:textId="77777777" w:rsidTr="00803BC8">
        <w:tc>
          <w:tcPr>
            <w:tcW w:w="9350" w:type="dxa"/>
            <w:tcBorders>
              <w:top w:val="single" w:sz="24" w:space="0" w:color="auto"/>
              <w:left w:val="single" w:sz="24" w:space="0" w:color="auto"/>
              <w:bottom w:val="single" w:sz="24" w:space="0" w:color="auto"/>
              <w:right w:val="single" w:sz="24" w:space="0" w:color="auto"/>
            </w:tcBorders>
            <w:shd w:val="clear" w:color="auto" w:fill="FAE2D5" w:themeFill="accent2" w:themeFillTint="33"/>
          </w:tcPr>
          <w:p w14:paraId="531AE2A3" w14:textId="28BE7615" w:rsidR="006944E7" w:rsidRPr="006944E7" w:rsidRDefault="006944E7" w:rsidP="006944E7">
            <w:pPr>
              <w:spacing w:before="100" w:beforeAutospacing="1" w:after="100" w:afterAutospacing="1"/>
              <w:jc w:val="center"/>
              <w:rPr>
                <w:rFonts w:ascii="Arial Narrow" w:hAnsi="Arial Narrow"/>
                <w:b/>
                <w:bCs/>
                <w:color w:val="000000" w:themeColor="text1"/>
              </w:rPr>
            </w:pPr>
            <w:r w:rsidRPr="006944E7">
              <w:rPr>
                <w:rFonts w:ascii="Arial Narrow" w:hAnsi="Arial Narrow"/>
                <w:b/>
                <w:bCs/>
                <w:color w:val="000000" w:themeColor="text1"/>
              </w:rPr>
              <w:t xml:space="preserve">FEMINIST &amp; INTERSECTIONAL THEORY</w:t>
            </w:r>
          </w:p>
        </w:tc>
      </w:tr>
      <w:tr w:rsidR="006944E7" w14:paraId="122ABD43" w14:textId="77777777" w:rsidTr="00F34754">
        <w:trPr>
          <w:trHeight w:val="957"/>
        </w:trPr>
        <w:tc>
          <w:tcPr>
            <w:tcW w:w="935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3778037E" w14:textId="160B9938"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Crenshaw, Kimberle. “Demarginalizing the Intersection of Race and Sex: A Black Feminist Critique of Antidiscrimination Doctrine, Feminist Theory and Antiracist Politics.” </w:t>
            </w:r>
            <w:r>
              <w:rPr>
                <w:rFonts w:ascii="Arial Narrow" w:hAnsi="Arial Narrow"/>
                <w:i/>
                <w:iCs/>
                <w:color w:val="000000"/>
              </w:rPr>
              <w:t>University of Chicago Legal Forum</w:t>
            </w:r>
            <w:r>
              <w:rPr>
                <w:rFonts w:ascii="Arial Narrow" w:hAnsi="Arial Narrow"/>
                <w:color w:val="000000"/>
              </w:rPr>
              <w:t xml:space="preserve">, vol. 1989, no. 1, 1989, article 8, </w:t>
            </w:r>
            <w:hyperlink r:id="rId12" w:history="1">
              <w:r w:rsidRPr="00624942">
                <w:rPr>
                  <w:rStyle w:val="Hyperlink"/>
                  <w:rFonts w:ascii="Arial Narrow" w:hAnsi="Arial Narrow"/>
                </w:rPr>
                <w:t>chicagounbound.uchicago.edu/</w:t>
              </w:r>
              <w:proofErr w:type="spellStart"/>
              <w:r w:rsidRPr="00624942">
                <w:rPr>
                  <w:rStyle w:val="Hyperlink"/>
                  <w:rFonts w:ascii="Arial Narrow" w:hAnsi="Arial Narrow"/>
                </w:rPr>
                <w:t>uclf</w:t>
              </w:r>
              <w:proofErr w:type="spellEnd"/>
              <w:r w:rsidRPr="00624942">
                <w:rPr>
                  <w:rStyle w:val="Hyperlink"/>
                  <w:rFonts w:ascii="Arial Narrow" w:hAnsi="Arial Narrow"/>
                </w:rPr>
                <w:t>/vol1989/iss1/8</w:t>
              </w:r>
            </w:hyperlink>
            <w:r>
              <w:rPr>
                <w:rFonts w:ascii="Arial Narrow" w:hAnsi="Arial Narrow"/>
                <w:color w:val="000000"/>
              </w:rPr>
              <w:t>.</w:t>
            </w:r>
          </w:p>
        </w:tc>
      </w:tr>
      <w:tr w:rsidR="006944E7" w14:paraId="122ABD43" w14:textId="77777777" w:rsidTr="00F34754">
        <w:trPr>
          <w:trHeight w:val="957"/>
        </w:trPr>
        <w:tc>
          <w:tcPr>
            <w:tcW w:w="935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3778037E" w14:textId="160B9938"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Crenshaw, Kimberlé. “Mapping the Margins: Intersectionality, Identity Politics, and Violence against Women of Color.” Stanford Law Review, vol. 43, no. 6, 1991, pp. 1241–99, https://doi.org/10.2307/1229039.https://dhdebates.gc.cuny.edu/read/untitled-88c11800-9446-469b-a3be-3fdb36bfbd1e/section/f5640d43-b8eb-4d49-bc4b-eb31a16f3d06</w:t>
            </w:r>
            <w:r>
              <w:rPr>
                <w:rFonts w:ascii="Arial Narrow" w:hAnsi="Arial Narrow"/>
                <w:i/>
                <w:iCs/>
                <w:color w:val="000000"/>
              </w:rPr>
            </w:r>
            <w:r>
              <w:rPr>
                <w:rFonts w:ascii="Arial Narrow" w:hAnsi="Arial Narrow"/>
                <w:color w:val="000000"/>
              </w:rPr>
            </w:r>
            <w:hyperlink r:id="rId12" w:history="1">
              <w:r w:rsidRPr="00624942">
                <w:rPr>
                  <w:rStyle w:val="Hyperlink"/>
                  <w:rFonts w:ascii="Arial Narrow" w:hAnsi="Arial Narrow"/>
                </w:rPr>
                <w:t>chicagounbound.uchicago.edu/</w:t>
              </w:r>
              <w:proofErr w:type="spellStart"/>
              <w:r w:rsidRPr="00624942">
                <w:rPr>
                  <w:rStyle w:val="Hyperlink"/>
                  <w:rFonts w:ascii="Arial Narrow" w:hAnsi="Arial Narrow"/>
                </w:rPr>
                <w:t>uclf</w:t>
              </w:r>
              <w:proofErr w:type="spellEnd"/>
              <w:r w:rsidRPr="00624942">
                <w:rPr>
                  <w:rStyle w:val="Hyperlink"/>
                  <w:rFonts w:ascii="Arial Narrow" w:hAnsi="Arial Narrow"/>
                </w:rPr>
                <w:t>/vol1989/iss1/8</w:t>
              </w:r>
            </w:hyperlink>
            <w:r>
              <w:rPr>
                <w:rFonts w:ascii="Arial Narrow" w:hAnsi="Arial Narrow"/>
                <w:color w:val="000000"/>
              </w:rPr>
            </w:r>
          </w:p>
        </w:tc>
      </w:tr>
      <w:tr w:rsidR="006944E7" w14:paraId="26B0F04E" w14:textId="77777777" w:rsidTr="00F34754">
        <w:trPr>
          <w:trHeight w:val="701"/>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0CAB6791" w14:textId="3F347977"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Angwin, Julia, et al. “Machine Bias.” </w:t>
            </w:r>
            <w:r>
              <w:rPr>
                <w:rFonts w:ascii="Arial Narrow" w:hAnsi="Arial Narrow"/>
                <w:i/>
                <w:iCs/>
                <w:color w:val="000000"/>
              </w:rPr>
              <w:t xml:space="preserve">ProPublica, 23 May 2016, </w:t>
            </w:r>
            <w:hyperlink r:id="rId13" w:history="1">
              <w:r w:rsidRPr="0066322A">
                <w:rPr>
                  <w:rStyle w:val="Hyperlink"/>
                  <w:rFonts w:ascii="Arial Narrow" w:hAnsi="Arial Narrow"/>
                  <w:i/>
                  <w:iCs/>
                </w:rPr>
                <w:t>https://www.propublica.org/article/machine-bias-risk-assessments-in-criminal-sentencing</w:t>
              </w:r>
            </w:hyperlink>
            <w:r>
              <w:rPr>
                <w:rFonts w:ascii="Arial Narrow" w:hAnsi="Arial Narrow"/>
                <w:i/>
                <w:iCs/>
                <w:color w:val="000000"/>
              </w:rPr>
              <w:t>.</w:t>
            </w:r>
          </w:p>
        </w:tc>
      </w:tr>
      <w:tr w:rsidR="006944E7" w14:paraId="2917A7B6" w14:textId="77777777" w:rsidTr="00F34754">
        <w:trPr>
          <w:trHeight w:val="719"/>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6CFFB6E0" w14:textId="26026117" w:rsidR="006944E7" w:rsidRDefault="006944E7" w:rsidP="00D269E3">
            <w:pPr>
              <w:spacing w:before="100" w:beforeAutospacing="1" w:after="100" w:afterAutospacing="1"/>
              <w:rPr>
                <w:rFonts w:ascii="Arial Narrow" w:hAnsi="Arial Narrow"/>
                <w:color w:val="000000"/>
              </w:rPr>
            </w:pPr>
            <w:proofErr w:type="spellStart"/>
            <w:r>
              <w:rPr>
                <w:rFonts w:ascii="Arial Narrow" w:hAnsi="Arial Narrow"/>
                <w:color w:val="000000"/>
              </w:rPr>
              <w:t>Buolamwini</w:t>
            </w:r>
            <w:proofErr w:type="spellEnd"/>
            <w:r>
              <w:rPr>
                <w:rFonts w:ascii="Arial Narrow" w:hAnsi="Arial Narrow"/>
                <w:color w:val="000000"/>
              </w:rPr>
              <w:t xml:space="preserve">, Joy. “Artificial Intelligence Has a Problem with Gender and Racial Bias. Here’s How to Solve it.” </w:t>
            </w:r>
            <w:r>
              <w:rPr>
                <w:rFonts w:ascii="Arial Narrow" w:hAnsi="Arial Narrow"/>
                <w:i/>
                <w:iCs/>
                <w:color w:val="000000"/>
              </w:rPr>
              <w:t xml:space="preserve">Time, 7 Feb. 2019, </w:t>
            </w:r>
            <w:hyperlink r:id="rId14" w:history="1">
              <w:r w:rsidRPr="0066322A">
                <w:rPr>
                  <w:rStyle w:val="Hyperlink"/>
                  <w:rFonts w:ascii="Arial Narrow" w:hAnsi="Arial Narrow"/>
                  <w:i/>
                  <w:iCs/>
                </w:rPr>
                <w:t>https://time.com/5520558/artificial-intelligence-racial-gender-bias/</w:t>
              </w:r>
            </w:hyperlink>
            <w:r>
              <w:rPr>
                <w:rFonts w:ascii="Arial Narrow" w:hAnsi="Arial Narrow"/>
                <w:i/>
                <w:iCs/>
                <w:color w:val="000000"/>
              </w:rPr>
              <w:t>.</w:t>
            </w:r>
          </w:p>
        </w:tc>
      </w:tr>
      <w:tr w:rsidR="006944E7" w14:paraId="3E983D8F" w14:textId="77777777" w:rsidTr="00F34754">
        <w:trPr>
          <w:trHeight w:val="971"/>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0B89C005" w14:textId="4CD5DA6A"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Noble, Safiya Umoja. “Google Search</w:t>
            </w:r>
            <w:proofErr w:type="gramStart"/>
            <w:r>
              <w:rPr>
                <w:rFonts w:ascii="Arial Narrow" w:hAnsi="Arial Narrow"/>
                <w:color w:val="000000"/>
              </w:rPr>
              <w:t xml:space="preserve"/>
            </w:r>
            <w:proofErr w:type="gramEnd"/>
            <w:r>
              <w:rPr>
                <w:rFonts w:ascii="Arial Narrow" w:hAnsi="Arial Narrow"/>
                <w:color w:val="000000"/>
              </w:rPr>
              <w:t xml:space="preserve">: Hyper-Visibility as a Means of Rendering Black Women and Girls Invisible.” </w:t>
            </w:r>
            <w:proofErr w:type="spellStart"/>
            <w:r>
              <w:rPr>
                <w:rFonts w:ascii="Arial Narrow" w:hAnsi="Arial Narrow"/>
                <w:i/>
                <w:iCs/>
                <w:color w:val="000000"/>
              </w:rPr>
              <w:t>InVisible</w:t>
            </w:r>
            <w:proofErr w:type="spellEnd"/>
            <w:r>
              <w:rPr>
                <w:rFonts w:ascii="Arial Narrow" w:hAnsi="Arial Narrow"/>
                <w:i/>
                <w:iCs/>
                <w:color w:val="000000"/>
              </w:rPr>
              <w:t xml:space="preserve"> Culture</w:t>
            </w:r>
            <w:r>
              <w:rPr>
                <w:rFonts w:ascii="Arial Narrow" w:hAnsi="Arial Narrow"/>
                <w:color w:val="000000"/>
              </w:rPr>
              <w:t xml:space="preserve">, no. 19, Oct. 2013, </w:t>
            </w:r>
            <w:hyperlink r:id="rId15" w:history="1">
              <w:r w:rsidRPr="0066322A">
                <w:rPr>
                  <w:rStyle w:val="Hyperlink"/>
                  <w:rFonts w:ascii="Arial Narrow" w:hAnsi="Arial Narrow"/>
                </w:rPr>
                <w:t>https://www.invisibleculturejournal.com/pub/google-search-hypervisibility/release/1</w:t>
              </w:r>
            </w:hyperlink>
            <w:r>
              <w:rPr>
                <w:rFonts w:ascii="Arial Narrow" w:hAnsi="Arial Narrow"/>
                <w:color w:val="000000"/>
              </w:rPr>
              <w:t>.</w:t>
            </w:r>
          </w:p>
        </w:tc>
      </w:tr>
      <w:tr w:rsidR="006944E7" w14:paraId="18D6DCC9" w14:textId="77777777" w:rsidTr="00F34754">
        <w:trPr>
          <w:trHeight w:val="710"/>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717E6433" w14:textId="3AE0C581"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West, Sarah Myers, et al. “Discriminating Systems: Gender, Race, and Power in AI.” </w:t>
            </w:r>
            <w:r>
              <w:rPr>
                <w:rFonts w:ascii="Arial Narrow" w:hAnsi="Arial Narrow"/>
                <w:i/>
                <w:iCs/>
                <w:color w:val="000000"/>
              </w:rPr>
              <w:t xml:space="preserve">AI Now Institute, </w:t>
            </w:r>
            <w:r>
              <w:rPr>
                <w:rFonts w:ascii="Arial Narrow" w:hAnsi="Arial Narrow"/>
                <w:color w:val="000000"/>
              </w:rPr>
              <w:t>Apr. 2019,</w:t>
            </w:r>
            <w:r>
              <w:t xml:space="preserve"> </w:t>
            </w:r>
            <w:hyperlink r:id="rId16" w:history="1">
              <w:r w:rsidRPr="0066322A">
                <w:rPr>
                  <w:rStyle w:val="Hyperlink"/>
                  <w:rFonts w:ascii="Arial Narrow" w:hAnsi="Arial Narrow"/>
                </w:rPr>
                <w:t>https://ainowinstitute.org/wp-content/uploads/2023/04/discriminatingsystems.pdf</w:t>
              </w:r>
            </w:hyperlink>
            <w:r>
              <w:rPr>
                <w:rFonts w:ascii="Arial Narrow" w:hAnsi="Arial Narrow"/>
                <w:color w:val="000000"/>
              </w:rPr>
              <w:t>.</w:t>
            </w:r>
          </w:p>
        </w:tc>
      </w:tr>
      <w:tr w:rsidR="006944E7" w14:paraId="14F99A10" w14:textId="77777777" w:rsidTr="00F34754">
        <w:trPr>
          <w:trHeight w:val="1259"/>
        </w:trPr>
        <w:tc>
          <w:tcPr>
            <w:tcW w:w="9350" w:type="dxa"/>
            <w:tcBorders>
              <w:top w:val="single" w:sz="2" w:space="0" w:color="D9D9D9" w:themeColor="background1" w:themeShade="D9"/>
              <w:left w:val="single" w:sz="24" w:space="0" w:color="FFFFFF" w:themeColor="background1"/>
              <w:bottom w:val="single" w:sz="24" w:space="0" w:color="auto"/>
              <w:right w:val="single" w:sz="24" w:space="0" w:color="FFFFFF" w:themeColor="background1"/>
            </w:tcBorders>
          </w:tcPr>
          <w:p w14:paraId="16F01F9D" w14:textId="5FC6D41F"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Williams, George H. “Disability, Universal Design, and the Digital Humanities.” </w:t>
            </w:r>
            <w:r>
              <w:rPr>
                <w:rFonts w:ascii="Arial Narrow" w:hAnsi="Arial Narrow"/>
                <w:i/>
                <w:iCs/>
                <w:color w:val="000000"/>
              </w:rPr>
              <w:t xml:space="preserve">Debates in the Digital Humanities, </w:t>
            </w:r>
            <w:r>
              <w:rPr>
                <w:rFonts w:ascii="Arial Narrow" w:hAnsi="Arial Narrow"/>
                <w:color w:val="000000"/>
              </w:rPr>
              <w:t xml:space="preserve">edited by Matthew K. Gold, University of Minnesota Press, 2012. </w:t>
            </w:r>
            <w:hyperlink r:id="rId17" w:history="1">
              <w:r w:rsidRPr="0066322A">
                <w:rPr>
                  <w:rStyle w:val="Hyperlink"/>
                  <w:rFonts w:ascii="Arial Narrow" w:hAnsi="Arial Narrow"/>
                </w:rPr>
                <w:t>https://dhdebates.gc.cuny.edu/read/untitled-88c11800-9446-469b-a3be-3fdb36bfbd1e/section/2a59a6fe-3e93-43ae-a42f-1b26d1b4becc</w:t>
              </w:r>
            </w:hyperlink>
            <w:r>
              <w:rPr>
                <w:rFonts w:ascii="Arial Narrow" w:hAnsi="Arial Narrow"/>
                <w:color w:val="000000"/>
              </w:rPr>
              <w:t>.</w:t>
            </w:r>
          </w:p>
        </w:tc>
      </w:tr>
      <w:tr w:rsidR="006944E7" w14:paraId="28A7646A" w14:textId="77777777" w:rsidTr="00803BC8">
        <w:tc>
          <w:tcPr>
            <w:tcW w:w="9350" w:type="dxa"/>
            <w:tcBorders>
              <w:top w:val="single" w:sz="24" w:space="0" w:color="auto"/>
              <w:left w:val="single" w:sz="24" w:space="0" w:color="auto"/>
              <w:bottom w:val="single" w:sz="24" w:space="0" w:color="auto"/>
              <w:right w:val="single" w:sz="24" w:space="0" w:color="auto"/>
            </w:tcBorders>
            <w:shd w:val="clear" w:color="auto" w:fill="CAEDFB" w:themeFill="accent4" w:themeFillTint="33"/>
          </w:tcPr>
          <w:p w14:paraId="51EA6812" w14:textId="47778716" w:rsidR="006944E7" w:rsidRPr="006944E7" w:rsidRDefault="006944E7" w:rsidP="006944E7">
            <w:pPr>
              <w:spacing w:before="100" w:beforeAutospacing="1" w:after="100" w:afterAutospacing="1"/>
              <w:jc w:val="center"/>
              <w:rPr>
                <w:rFonts w:ascii="Arial Narrow" w:hAnsi="Arial Narrow"/>
                <w:b/>
                <w:bCs/>
                <w:color w:val="000000"/>
              </w:rPr>
            </w:pPr>
            <w:r w:rsidRPr="006944E7">
              <w:rPr>
                <w:rFonts w:ascii="Arial Narrow" w:hAnsi="Arial Narrow"/>
                <w:b/>
                <w:bCs/>
                <w:color w:val="000000" w:themeColor="text1"/>
              </w:rPr>
              <w:t>CRITICAL MAKING</w:t>
            </w:r>
          </w:p>
        </w:tc>
      </w:tr>
      <w:tr w:rsidR="006944E7" w14:paraId="52BCEEA3" w14:textId="77777777" w:rsidTr="00F34754">
        <w:trPr>
          <w:trHeight w:val="957"/>
        </w:trPr>
        <w:tc>
          <w:tcPr>
            <w:tcW w:w="935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38C4033C" w14:textId="26CDD547"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lastRenderedPageBreak/>
              <w:t xml:space="preserve">Ratto, Matt. “Critical Making: Conceptual and Material Studies in Technology and Social Life.” </w:t>
            </w:r>
            <w:r>
              <w:rPr>
                <w:rFonts w:ascii="Arial Narrow" w:hAnsi="Arial Narrow"/>
                <w:i/>
                <w:iCs/>
                <w:color w:val="000000"/>
              </w:rPr>
              <w:t>The Information Society</w:t>
            </w:r>
            <w:r w:rsidRPr="00CB1032">
              <w:rPr>
                <w:rFonts w:ascii="Arial Narrow" w:hAnsi="Arial Narrow"/>
                <w:color w:val="000000"/>
              </w:rPr>
              <w:t>, vol.</w:t>
            </w:r>
            <w:r>
              <w:rPr>
                <w:rFonts w:ascii="Arial Narrow" w:hAnsi="Arial Narrow"/>
                <w:color w:val="000000"/>
              </w:rPr>
              <w:t xml:space="preserve"> </w:t>
            </w:r>
            <w:r w:rsidRPr="00CB1032">
              <w:rPr>
                <w:rFonts w:ascii="Arial Narrow" w:hAnsi="Arial Narrow"/>
                <w:color w:val="000000"/>
              </w:rPr>
              <w:t>27, no. 4</w:t>
            </w:r>
            <w:r>
              <w:rPr>
                <w:rFonts w:ascii="Arial Narrow" w:hAnsi="Arial Narrow"/>
                <w:color w:val="000000"/>
              </w:rPr>
              <w:t xml:space="preserve">, 2011, pp. 252-60. </w:t>
            </w:r>
            <w:r>
              <w:rPr>
                <w:rFonts w:ascii="Arial Narrow" w:hAnsi="Arial Narrow"/>
                <w:i/>
                <w:iCs/>
                <w:color w:val="000000"/>
              </w:rPr>
              <w:t xml:space="preserve">Taylor &amp; Francis Online, </w:t>
            </w:r>
            <w:hyperlink r:id="rId18" w:history="1">
              <w:r w:rsidRPr="00CB1032">
                <w:rPr>
                  <w:rStyle w:val="Hyperlink"/>
                  <w:rFonts w:ascii="Arial Narrow" w:hAnsi="Arial Narrow"/>
                </w:rPr>
                <w:t>https://doi.org/10.1080/01972243.2011.583819</w:t>
              </w:r>
            </w:hyperlink>
            <w:r w:rsidRPr="00CB1032">
              <w:rPr>
                <w:rFonts w:ascii="Arial Narrow" w:hAnsi="Arial Narrow"/>
                <w:color w:val="000000"/>
              </w:rPr>
              <w:t>.</w:t>
            </w:r>
          </w:p>
        </w:tc>
      </w:tr>
      <w:tr w:rsidR="006944E7" w14:paraId="62A63CC8" w14:textId="77777777" w:rsidTr="00F34754">
        <w:trPr>
          <w:trHeight w:val="701"/>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02F741DC" w14:textId="53274F40"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Crawford, Kate, and Trevor Paglen. “Excavating AI: The Politics of Images in Machine Learning Training Sets.” </w:t>
            </w:r>
            <w:r>
              <w:rPr>
                <w:rFonts w:ascii="Arial Narrow" w:hAnsi="Arial Narrow"/>
                <w:i/>
                <w:iCs/>
                <w:color w:val="000000"/>
              </w:rPr>
              <w:t>Excavating AI,</w:t>
            </w:r>
            <w:r>
              <w:rPr>
                <w:rFonts w:ascii="Arial Narrow" w:hAnsi="Arial Narrow"/>
                <w:color w:val="000000"/>
              </w:rPr>
              <w:t xml:space="preserve"> 19 Sept. 2019, </w:t>
            </w:r>
            <w:hyperlink r:id="rId19" w:history="1">
              <w:r w:rsidRPr="0066322A">
                <w:rPr>
                  <w:rStyle w:val="Hyperlink"/>
                  <w:rFonts w:ascii="Arial Narrow" w:hAnsi="Arial Narrow"/>
                </w:rPr>
                <w:t>https://excavating.ai</w:t>
              </w:r>
            </w:hyperlink>
            <w:r>
              <w:rPr>
                <w:rFonts w:ascii="Arial Narrow" w:hAnsi="Arial Narrow"/>
                <w:color w:val="000000"/>
              </w:rPr>
              <w:t>.</w:t>
            </w:r>
          </w:p>
        </w:tc>
      </w:tr>
      <w:tr w:rsidR="00803BC8" w14:paraId="3948C8BA" w14:textId="77777777" w:rsidTr="00F34754">
        <w:tc>
          <w:tcPr>
            <w:tcW w:w="9350" w:type="dxa"/>
            <w:tcBorders>
              <w:top w:val="single" w:sz="24" w:space="0" w:color="auto"/>
              <w:left w:val="single" w:sz="24" w:space="0" w:color="auto"/>
              <w:bottom w:val="single" w:sz="24" w:space="0" w:color="000000" w:themeColor="text1"/>
              <w:right w:val="single" w:sz="24" w:space="0" w:color="auto"/>
            </w:tcBorders>
            <w:shd w:val="clear" w:color="auto" w:fill="F2CEED" w:themeFill="accent5" w:themeFillTint="33"/>
          </w:tcPr>
          <w:p w14:paraId="28D61DFA" w14:textId="5154DC44" w:rsidR="00803BC8" w:rsidRPr="006944E7" w:rsidRDefault="00803BC8" w:rsidP="006944E7">
            <w:pPr>
              <w:spacing w:before="100" w:beforeAutospacing="1" w:after="100" w:afterAutospacing="1"/>
              <w:jc w:val="center"/>
              <w:rPr>
                <w:rFonts w:ascii="Arial Narrow" w:hAnsi="Arial Narrow"/>
                <w:b/>
                <w:bCs/>
                <w:color w:val="000000"/>
              </w:rPr>
            </w:pPr>
            <w:r>
              <w:rPr>
                <w:rFonts w:ascii="Arial Narrow" w:hAnsi="Arial Narrow"/>
                <w:b/>
                <w:bCs/>
                <w:color w:val="000000"/>
              </w:rPr>
              <w:t>ASSIGNED WITH LOW-STAKES 1 — NOT ON THE WEEKLY SCHEDULE</w:t>
            </w:r>
          </w:p>
        </w:tc>
      </w:tr>
      <w:tr w:rsidR="00803BC8" w14:paraId="4425C409" w14:textId="77777777" w:rsidTr="00F34754">
        <w:trPr>
          <w:trHeight w:val="1245"/>
        </w:trPr>
        <w:tc>
          <w:tcPr>
            <w:tcW w:w="9350" w:type="dxa"/>
            <w:tcBorders>
              <w:top w:val="single" w:sz="24" w:space="0" w:color="000000" w:themeColor="text1"/>
              <w:left w:val="single" w:sz="24" w:space="0" w:color="FFFFFF" w:themeColor="background1"/>
              <w:right w:val="single" w:sz="24" w:space="0" w:color="FFFFFF" w:themeColor="background1"/>
            </w:tcBorders>
          </w:tcPr>
          <w:p w14:paraId="49A7C462" w14:textId="6BFD2FA8" w:rsidR="00803BC8" w:rsidRPr="00803BC8" w:rsidRDefault="00803BC8" w:rsidP="00803BC8">
            <w:pPr>
              <w:spacing w:before="100" w:beforeAutospacing="1" w:after="100" w:afterAutospacing="1"/>
              <w:rPr>
                <w:rFonts w:ascii="Arial Narrow" w:hAnsi="Arial Narrow"/>
                <w:color w:val="000000"/>
              </w:rPr>
            </w:pPr>
            <w:r>
              <w:rPr>
                <w:rFonts w:ascii="Arial Narrow" w:hAnsi="Arial Narrow"/>
                <w:color w:val="000000"/>
              </w:rPr>
              <w:t>Bailey, Moya Z. “All the Digital Humanists Are White, All the Nerds Are Men, but Some of Us Are Brave.” Journal of Digital Humanities, vol. 1, no. 1, 2011, journalofdigitalhumanities.org/1-1/all-the-digital-humanists-are-white-all-the-nerds-are-men-but-some-of-us-are-brave-by-moya-z-bailey/.</w:t>
            </w:r>
            <w:proofErr w:type="gramStart"/>
            <w:r>
              <w:rPr>
                <w:rFonts w:ascii="Arial Narrow" w:hAnsi="Arial Narrow"/>
                <w:color w:val="000000"/>
              </w:rPr>
            </w:r>
            <w:proofErr w:type="gramEnd"/>
            <w:r>
              <w:rPr>
                <w:rFonts w:ascii="Arial Narrow" w:hAnsi="Arial Narrow"/>
                <w:color w:val="000000"/>
              </w:rPr>
            </w:r>
            <w:r>
              <w:rPr>
                <w:rFonts w:ascii="Arial Narrow" w:hAnsi="Arial Narrow"/>
                <w:i/>
                <w:iCs/>
                <w:color w:val="000000"/>
              </w:rPr>
            </w:r>
            <w:r>
              <w:rPr>
                <w:rFonts w:ascii="Arial Narrow" w:hAnsi="Arial Narrow"/>
                <w:color w:val="000000"/>
              </w:rPr>
            </w:r>
            <w:hyperlink r:id="rId6" w:history="1"/>
            <w:hyperlink r:id="rId7" w:history="1">
              <w:r w:rsidRPr="0066322A">
                <w:rPr>
                  <w:rStyle w:val="Hyperlink"/>
                  <w:rFonts w:ascii="Arial Narrow" w:hAnsi="Arial Narrow"/>
                </w:rPr>
                <w:t>https://dhdebates.gc.cuny.edu/read/untitled-88c11800-9446-469b-a3be-3fdb36bfbd1e/section/f5640d43-b8eb-4d49-bc4b-eb31a16f3d06</w:t>
              </w:r>
            </w:hyperlink>
          </w:p>
        </w:tc>
      </w:tr>
      <w:tr w:rsidR="00803BC8" w14:paraId="4425C409" w14:textId="77777777" w:rsidTr="00F34754">
        <w:trPr>
          <w:trHeight w:val="1245"/>
        </w:trPr>
        <w:tc>
          <w:tcPr>
            <w:tcW w:w="9350" w:type="dxa"/>
            <w:tcBorders>
              <w:top w:val="single" w:sz="24" w:space="0" w:color="000000" w:themeColor="text1"/>
              <w:left w:val="single" w:sz="24" w:space="0" w:color="FFFFFF" w:themeColor="background1"/>
              <w:right w:val="single" w:sz="24" w:space="0" w:color="FFFFFF" w:themeColor="background1"/>
            </w:tcBorders>
          </w:tcPr>
          <w:p w14:paraId="49A7C462" w14:textId="6BFD2FA8" w:rsidR="00803BC8" w:rsidRPr="00803BC8" w:rsidRDefault="00803BC8" w:rsidP="00803BC8">
            <w:pPr>
              <w:spacing w:before="100" w:beforeAutospacing="1" w:after="100" w:afterAutospacing="1"/>
              <w:rPr>
                <w:rFonts w:ascii="Arial Narrow" w:hAnsi="Arial Narrow"/>
                <w:color w:val="000000"/>
              </w:rPr>
            </w:pPr>
            <w:r>
              <w:rPr>
                <w:rFonts w:ascii="Arial Narrow" w:hAnsi="Arial Narrow"/>
                <w:color w:val="000000"/>
              </w:rPr>
              <w:t>Cohen, Cathy J., and Sarah J. Jackson. “Ask a Feminist: A Conversation with Cathy J. Cohen on Black Lives Matter, Feminism, and Contemporary Activism.” Signs: Journal of Women in Culture and Society, vol. 41, no. 4, 2016, pp. 775–92, https://doi.org/10.1086/685115.</w:t>
            </w:r>
            <w:proofErr w:type="gramStart"/>
            <w:r>
              <w:rPr>
                <w:rFonts w:ascii="Arial Narrow" w:hAnsi="Arial Narrow"/>
                <w:color w:val="000000"/>
              </w:rPr>
            </w:r>
            <w:proofErr w:type="gramEnd"/>
            <w:r>
              <w:rPr>
                <w:rFonts w:ascii="Arial Narrow" w:hAnsi="Arial Narrow"/>
                <w:color w:val="000000"/>
              </w:rPr>
            </w:r>
            <w:r>
              <w:rPr>
                <w:rFonts w:ascii="Arial Narrow" w:hAnsi="Arial Narrow"/>
                <w:i/>
                <w:iCs/>
                <w:color w:val="000000"/>
              </w:rPr>
            </w:r>
            <w:r>
              <w:rPr>
                <w:rFonts w:ascii="Arial Narrow" w:hAnsi="Arial Narrow"/>
                <w:color w:val="000000"/>
              </w:rPr>
            </w:r>
            <w:hyperlink r:id="rId6" w:history="1"/>
            <w:hyperlink r:id="rId7" w:history="1">
              <w:r w:rsidRPr="0066322A">
                <w:rPr>
                  <w:rStyle w:val="Hyperlink"/>
                  <w:rFonts w:ascii="Arial Narrow" w:hAnsi="Arial Narrow"/>
                </w:rPr>
                <w:t>https://dhdebates.gc.cuny.edu/read/untitled-88c11800-9446-469b-a3be-3fdb36bfbd1e/section/f5640d43-b8eb-4d49-bc4b-eb31a16f3d06</w:t>
              </w:r>
            </w:hyperlink>
          </w:p>
        </w:tc>
      </w:tr>
      <w:tr w:rsidR="00803BC8" w14:paraId="3948C8BA" w14:textId="77777777" w:rsidTr="00F34754">
        <w:tc>
          <w:tcPr>
            <w:tcW w:w="9350" w:type="dxa"/>
            <w:tcBorders>
              <w:top w:val="single" w:sz="24" w:space="0" w:color="auto"/>
              <w:left w:val="single" w:sz="24" w:space="0" w:color="auto"/>
              <w:bottom w:val="single" w:sz="24" w:space="0" w:color="000000" w:themeColor="text1"/>
              <w:right w:val="single" w:sz="24" w:space="0" w:color="auto"/>
            </w:tcBorders>
            <w:shd w:val="clear" w:color="auto" w:fill="F2CEED" w:themeFill="accent5" w:themeFillTint="33"/>
          </w:tcPr>
          <w:p w14:paraId="28D61DFA" w14:textId="5154DC44" w:rsidR="00803BC8" w:rsidRPr="006944E7" w:rsidRDefault="00803BC8" w:rsidP="006944E7">
            <w:pPr>
              <w:spacing w:before="100" w:beforeAutospacing="1" w:after="100" w:afterAutospacing="1"/>
              <w:jc w:val="center"/>
              <w:rPr>
                <w:rFonts w:ascii="Arial Narrow" w:hAnsi="Arial Narrow"/>
                <w:b/>
                <w:bCs/>
                <w:color w:val="000000"/>
              </w:rPr>
            </w:pPr>
            <w:r>
              <w:rPr>
                <w:rFonts w:ascii="Arial Narrow" w:hAnsi="Arial Narrow"/>
                <w:b/>
                <w:bCs/>
                <w:color w:val="000000"/>
              </w:rPr>
              <w:t>ASSIGNED WITH THE SIGNATURE ASSIGNMENT (UNIT 4) — NOT ON THE WEEKLY SCHEDULE</w:t>
            </w:r>
          </w:p>
        </w:tc>
      </w:tr>
      <w:tr w:rsidR="00803BC8" w14:paraId="4425C409" w14:textId="77777777" w:rsidTr="00F34754">
        <w:trPr>
          <w:trHeight w:val="1245"/>
        </w:trPr>
        <w:tc>
          <w:tcPr>
            <w:tcW w:w="9350" w:type="dxa"/>
            <w:tcBorders>
              <w:top w:val="single" w:sz="24" w:space="0" w:color="000000" w:themeColor="text1"/>
              <w:left w:val="single" w:sz="24" w:space="0" w:color="FFFFFF" w:themeColor="background1"/>
              <w:right w:val="single" w:sz="24" w:space="0" w:color="FFFFFF" w:themeColor="background1"/>
            </w:tcBorders>
          </w:tcPr>
          <w:p w14:paraId="49A7C462" w14:textId="6BFD2FA8" w:rsidR="00803BC8" w:rsidRPr="00803BC8" w:rsidRDefault="00803BC8" w:rsidP="00803BC8">
            <w:pPr>
              <w:spacing w:before="100" w:beforeAutospacing="1" w:after="100" w:afterAutospacing="1"/>
              <w:rPr>
                <w:rFonts w:ascii="Arial Narrow" w:hAnsi="Arial Narrow"/>
                <w:color w:val="000000"/>
              </w:rPr>
            </w:pPr>
            <w:r>
              <w:rPr>
                <w:rFonts w:ascii="Arial Narrow" w:hAnsi="Arial Narrow"/>
                <w:color w:val="000000"/>
              </w:rPr>
              <w:t>Gitelman, Lisa, and Virginia Jackson. Introduction. “Raw Data” Is an Oxymoron, edited by Lisa Gitelman, MIT Press, 2013, https://direct.mit.edu/books/edited-volume/3992/chapter/166409.</w:t>
            </w:r>
            <w:proofErr w:type="gramStart"/>
            <w:r>
              <w:rPr>
                <w:rFonts w:ascii="Arial Narrow" w:hAnsi="Arial Narrow"/>
                <w:color w:val="000000"/>
              </w:rPr>
            </w:r>
            <w:proofErr w:type="gramEnd"/>
            <w:r>
              <w:rPr>
                <w:rFonts w:ascii="Arial Narrow" w:hAnsi="Arial Narrow"/>
                <w:color w:val="000000"/>
              </w:rPr>
            </w:r>
            <w:r>
              <w:rPr>
                <w:rFonts w:ascii="Arial Narrow" w:hAnsi="Arial Narrow"/>
                <w:i/>
                <w:iCs/>
                <w:color w:val="000000"/>
              </w:rPr>
            </w:r>
            <w:r>
              <w:rPr>
                <w:rFonts w:ascii="Arial Narrow" w:hAnsi="Arial Narrow"/>
                <w:color w:val="000000"/>
              </w:rPr>
            </w:r>
            <w:hyperlink r:id="rId6" w:history="1"/>
            <w:hyperlink r:id="rId7" w:history="1">
              <w:r w:rsidRPr="0066322A">
                <w:rPr>
                  <w:rStyle w:val="Hyperlink"/>
                  <w:rFonts w:ascii="Arial Narrow" w:hAnsi="Arial Narrow"/>
                </w:rPr>
                <w:t>https://dhdebates.gc.cuny.edu/read/untitled-88c11800-9446-469b-a3be-3fdb36bfbd1e/section/f5640d43-b8eb-4d49-bc4b-eb31a16f3d06</w:t>
              </w:r>
            </w:hyperlink>
          </w:p>
        </w:tc>
      </w:tr>
      <w:tr w:rsidR="00803BC8" w14:paraId="4425C409" w14:textId="77777777" w:rsidTr="00F34754">
        <w:trPr>
          <w:trHeight w:val="1245"/>
        </w:trPr>
        <w:tc>
          <w:tcPr>
            <w:tcW w:w="9350" w:type="dxa"/>
            <w:tcBorders>
              <w:top w:val="single" w:sz="24" w:space="0" w:color="000000" w:themeColor="text1"/>
              <w:left w:val="single" w:sz="24" w:space="0" w:color="FFFFFF" w:themeColor="background1"/>
              <w:right w:val="single" w:sz="24" w:space="0" w:color="FFFFFF" w:themeColor="background1"/>
            </w:tcBorders>
          </w:tcPr>
          <w:p w14:paraId="49A7C462" w14:textId="6BFD2FA8" w:rsidR="00803BC8" w:rsidRPr="00803BC8" w:rsidRDefault="00803BC8" w:rsidP="00803BC8">
            <w:pPr>
              <w:spacing w:before="100" w:beforeAutospacing="1" w:after="100" w:afterAutospacing="1"/>
              <w:rPr>
                <w:rFonts w:ascii="Arial Narrow" w:hAnsi="Arial Narrow"/>
                <w:color w:val="000000"/>
              </w:rPr>
            </w:pPr>
            <w:r>
              <w:rPr>
                <w:rFonts w:ascii="Arial Narrow" w:hAnsi="Arial Narrow"/>
                <w:color w:val="000000"/>
              </w:rPr>
              <w:t>Keralis, Spencer D. C. “Disrupting Labor in Digital Humanities; or, The Classroom Is Not Your Crowd.” Disrupting the Digital Humanities, edited by Dorothy Kim and Jesse Stommel, punctum books, 2018, https://punctumbooks.com/titles/disrupting-the-digital-humanities/.</w:t>
            </w:r>
            <w:proofErr w:type="gramStart"/>
            <w:r>
              <w:rPr>
                <w:rFonts w:ascii="Arial Narrow" w:hAnsi="Arial Narrow"/>
                <w:color w:val="000000"/>
              </w:rPr>
            </w:r>
            <w:proofErr w:type="gramEnd"/>
            <w:r>
              <w:rPr>
                <w:rFonts w:ascii="Arial Narrow" w:hAnsi="Arial Narrow"/>
                <w:color w:val="000000"/>
              </w:rPr>
            </w:r>
            <w:r>
              <w:rPr>
                <w:rFonts w:ascii="Arial Narrow" w:hAnsi="Arial Narrow"/>
                <w:i/>
                <w:iCs/>
                <w:color w:val="000000"/>
              </w:rPr>
            </w:r>
            <w:r>
              <w:rPr>
                <w:rFonts w:ascii="Arial Narrow" w:hAnsi="Arial Narrow"/>
                <w:color w:val="000000"/>
              </w:rPr>
            </w:r>
            <w:hyperlink r:id="rId6" w:history="1"/>
            <w:hyperlink r:id="rId7" w:history="1">
              <w:r w:rsidRPr="0066322A">
                <w:rPr>
                  <w:rStyle w:val="Hyperlink"/>
                  <w:rFonts w:ascii="Arial Narrow" w:hAnsi="Arial Narrow"/>
                </w:rPr>
                <w:t>https://dhdebates.gc.cuny.edu/read/untitled-88c11800-9446-469b-a3be-3fdb36bfbd1e/section/f5640d43-b8eb-4d49-bc4b-eb31a16f3d06</w:t>
              </w:r>
            </w:hyperlink>
          </w:p>
        </w:tc>
      </w:tr>
    </w:tbl>
    <w:p w14:paraId="4A61167C" w14:textId="77777777" w:rsidR="006944E7" w:rsidRPr="00871FF4" w:rsidRDefault="006944E7" w:rsidP="00871FF4">
      <w:pPr>
        <w:pStyle w:val="NoSpacing"/>
      </w:pPr>
    </w:p>
    <w:p w14:paraId="72CAD9D9" w14:textId="105EBA6F" w:rsidR="00DF1C15" w:rsidRPr="00EB0417" w:rsidRDefault="00256716" w:rsidP="005B6A3C">
      <w:pPr>
        <w:pStyle w:val="NoSpacing"/>
        <w:rPr>
          <w:rFonts w:ascii="Arial Narrow" w:hAnsi="Arial Narrow"/>
          <w:b/>
          <w:bCs/>
          <w:sz w:val="32"/>
          <w:szCs w:val="32"/>
        </w:rPr>
      </w:pPr>
      <w:r w:rsidRPr="00EB0417">
        <w:rPr>
          <w:rFonts w:ascii="Arial Narrow" w:hAnsi="Arial Narrow"/>
          <w:b/>
          <w:bCs/>
          <w:sz w:val="32"/>
          <w:szCs w:val="32"/>
        </w:rPr>
        <w:t>5</w:t>
      </w:r>
      <w:r w:rsidR="00DF1C15" w:rsidRPr="00EB0417">
        <w:rPr>
          <w:rFonts w:ascii="Arial Narrow" w:hAnsi="Arial Narrow"/>
          <w:b/>
          <w:bCs/>
          <w:sz w:val="32"/>
          <w:szCs w:val="32"/>
        </w:rPr>
        <w:t xml:space="preserve">. AI Bias </w:t>
      </w:r>
      <w:r w:rsidRPr="00EB0417">
        <w:rPr>
          <w:rFonts w:ascii="Arial Narrow" w:hAnsi="Arial Narrow"/>
          <w:b/>
          <w:bCs/>
          <w:sz w:val="32"/>
          <w:szCs w:val="32"/>
        </w:rPr>
        <w:t>Supplemental Readings</w:t>
      </w:r>
      <w:r w:rsidR="00DF1C15" w:rsidRPr="00EB0417">
        <w:rPr>
          <w:rFonts w:ascii="Arial Narrow" w:hAnsi="Arial Narrow"/>
          <w:b/>
          <w:bCs/>
          <w:sz w:val="32"/>
          <w:szCs w:val="32"/>
        </w:rPr>
        <w:t xml:space="preserve"> </w:t>
      </w:r>
    </w:p>
    <w:p w14:paraId="08FF9DD4" w14:textId="17312143" w:rsidR="00DF1C15" w:rsidRPr="005B6A3C" w:rsidRDefault="00DF1C15" w:rsidP="005B6A3C">
      <w:pPr>
        <w:pStyle w:val="NoSpacing"/>
        <w:rPr>
          <w:rFonts w:ascii="Arial Narrow" w:hAnsi="Arial Narrow"/>
        </w:rPr>
      </w:pPr>
      <w:r w:rsidRPr="005B6A3C">
        <w:rPr>
          <w:rFonts w:ascii="Arial Narrow" w:hAnsi="Arial Narrow"/>
        </w:rPr>
        <w:t xml:space="preserve">Below are 14 short AI bias case studies. This is a menu, not a queue: choose 4 across the semester to journal and reflect on in preparation for your short and final assignments. Pick the ones closest to your chosen identity markers, or to work you actually do. You are welcome to read more, but 4 is what is assigned.</w:t>
      </w:r>
      <w:r w:rsidR="00C11CCB" w:rsidRPr="005B6A3C">
        <w:rPr>
          <w:rFonts w:ascii="Arial Narrow" w:hAnsi="Arial Narrow"/>
        </w:rPr>
        <w:t xml:space="preserve"/>
      </w:r>
      <w:r w:rsidRPr="005B6A3C">
        <w:rPr>
          <w:rFonts w:ascii="Arial Narrow" w:hAnsi="Arial Narrow"/>
        </w:rPr>
        <w:t xml:space="preserve"/>
      </w:r>
      <w:r w:rsidR="00256716" w:rsidRPr="005B6A3C">
        <w:rPr>
          <w:rFonts w:ascii="Arial Narrow" w:hAnsi="Arial Narrow"/>
        </w:rPr>
        <w:t xml:space="preserve"/>
      </w:r>
      <w:r w:rsidRPr="005B6A3C">
        <w:rPr>
          <w:rFonts w:ascii="Arial Narrow" w:hAnsi="Arial Narrow"/>
        </w:rPr>
        <w:t xml:space="preserve"/>
      </w:r>
      <w:r w:rsidR="00256716" w:rsidRPr="005B6A3C">
        <w:rPr>
          <w:rFonts w:ascii="Arial Narrow" w:hAnsi="Arial Narrow"/>
        </w:rPr>
        <w:t xml:space="preserve"> </w:t>
      </w:r>
      <w:proofErr w:type="gramStart"/>
      <w:r w:rsidR="00256716" w:rsidRPr="005B6A3C">
        <w:rPr>
          <w:rFonts w:ascii="Arial Narrow" w:hAnsi="Arial Narrow"/>
        </w:rPr>
        <w:t xml:space="preserve">These readings will supplement</w:t>
      </w:r>
      <w:proofErr w:type="gramEnd"/>
      <w:r w:rsidR="00256716" w:rsidRPr="005B6A3C">
        <w:rPr>
          <w:rFonts w:ascii="Arial Narrow" w:hAnsi="Arial Narrow"/>
        </w:rPr>
        <w:t xml:space="preserve"> the core readings materials in section 4</w:t>
      </w:r>
      <w:r w:rsidR="00C11CCB" w:rsidRPr="005B6A3C">
        <w:rPr>
          <w:rFonts w:ascii="Arial Narrow" w:hAnsi="Arial Narrow"/>
        </w:rPr>
        <w:t>. Your reflections and your argument must connect to the theories of intersectionality, feminism, and critical making.</w:t>
      </w:r>
    </w:p>
    <w:tbl>
      <w:tblPr>
        <w:tblStyle w:val="TableGrid"/>
        <w:tblW w:w="0" w:type="auto"/>
        <w:tblLook w:val="04A0" w:firstRow="1" w:lastRow="0" w:firstColumn="1" w:lastColumn="0" w:noHBand="0" w:noVBand="1"/>
      </w:tblPr>
      <w:tblGrid>
        <w:gridCol w:w="9300"/>
      </w:tblGrid>
      <w:tr w:rsidR="00DF1C15" w:rsidRPr="006944E7" w14:paraId="608A22CF" w14:textId="77777777" w:rsidTr="007B0E2C">
        <w:tc>
          <w:tcPr>
            <w:tcW w:w="9300" w:type="dxa"/>
            <w:tcBorders>
              <w:top w:val="single" w:sz="24" w:space="0" w:color="auto"/>
              <w:left w:val="single" w:sz="24" w:space="0" w:color="auto"/>
              <w:bottom w:val="single" w:sz="24" w:space="0" w:color="000000" w:themeColor="text1"/>
              <w:right w:val="single" w:sz="24" w:space="0" w:color="auto"/>
            </w:tcBorders>
            <w:shd w:val="clear" w:color="auto" w:fill="C1E4F5" w:themeFill="accent1" w:themeFillTint="33"/>
          </w:tcPr>
          <w:p w14:paraId="28EB28D4" w14:textId="6CFEFDE4" w:rsidR="00DF1C15" w:rsidRPr="006944E7" w:rsidRDefault="00DF1C15" w:rsidP="0084716C">
            <w:pPr>
              <w:spacing w:before="100" w:beforeAutospacing="1" w:after="100" w:afterAutospacing="1"/>
              <w:jc w:val="center"/>
              <w:rPr>
                <w:rFonts w:ascii="Arial Narrow" w:hAnsi="Arial Narrow"/>
                <w:b/>
                <w:bCs/>
                <w:color w:val="000000"/>
              </w:rPr>
            </w:pPr>
            <w:r>
              <w:rPr>
                <w:rFonts w:ascii="Arial Narrow" w:hAnsi="Arial Narrow"/>
                <w:b/>
                <w:bCs/>
                <w:color w:val="000000"/>
              </w:rPr>
              <w:t>HIRING &amp; EMPLOYMENT ALGORITHMS</w:t>
            </w:r>
          </w:p>
        </w:tc>
      </w:tr>
      <w:tr w:rsidR="00DF1C15" w:rsidRPr="00803BC8" w14:paraId="228767BB" w14:textId="77777777" w:rsidTr="00094F8C">
        <w:trPr>
          <w:trHeight w:val="1245"/>
        </w:trPr>
        <w:tc>
          <w:tcPr>
            <w:tcW w:w="9300" w:type="dxa"/>
            <w:tcBorders>
              <w:top w:val="single" w:sz="24" w:space="0" w:color="000000" w:themeColor="text1"/>
              <w:left w:val="single" w:sz="24" w:space="0" w:color="FFFFFF" w:themeColor="background1"/>
              <w:bottom w:val="single" w:sz="6" w:space="0" w:color="D9D9D9"/>
              <w:right w:val="single" w:sz="24" w:space="0" w:color="FFFFFF" w:themeColor="background1"/>
            </w:tcBorders>
          </w:tcPr>
          <w:p w14:paraId="47526473" w14:textId="5547EF59" w:rsidR="001F09F5" w:rsidRDefault="001F09F5" w:rsidP="001F09F5">
            <w:pPr>
              <w:pStyle w:val="NoSpacing"/>
              <w:rPr>
                <w:rFonts w:ascii="Arial Narrow" w:hAnsi="Arial Narrow"/>
              </w:rPr>
            </w:pPr>
            <w:r w:rsidRPr="001F09F5">
              <w:rPr>
                <w:rFonts w:ascii="Arial Narrow" w:hAnsi="Arial Narrow"/>
                <w:b/>
                <w:bCs/>
              </w:rPr>
              <w:t>Amazon’s Biased Hiring Algorithm (2018)</w:t>
            </w:r>
            <w:r>
              <w:rPr>
                <w:rFonts w:ascii="Arial Narrow" w:hAnsi="Arial Narrow"/>
                <w:b/>
                <w:bCs/>
              </w:rPr>
              <w:t xml:space="preserve"> </w:t>
            </w:r>
            <w:r w:rsidRPr="001F09F5">
              <w:rPr>
                <w:rFonts w:ascii="Arial Narrow" w:hAnsi="Arial Narrow"/>
              </w:rPr>
              <w:t>(gender bias)</w:t>
            </w:r>
          </w:p>
          <w:p w14:paraId="0A34F17C" w14:textId="77777777" w:rsidR="001F09F5" w:rsidRPr="001F09F5" w:rsidRDefault="001F09F5" w:rsidP="001F09F5">
            <w:pPr>
              <w:pStyle w:val="NoSpacing"/>
              <w:rPr>
                <w:rFonts w:ascii="Arial Narrow" w:hAnsi="Arial Narrow"/>
                <w:b/>
                <w:bCs/>
              </w:rPr>
            </w:pPr>
          </w:p>
          <w:p w14:paraId="2E663837" w14:textId="4F2F48DA" w:rsidR="001F09F5" w:rsidRPr="001F09F5" w:rsidRDefault="001F09F5" w:rsidP="001F09F5">
            <w:pPr>
              <w:pStyle w:val="NoSpacing"/>
              <w:rPr>
                <w:rFonts w:ascii="Arial Narrow" w:hAnsi="Arial Narrow"/>
              </w:rPr>
            </w:pPr>
            <w:r w:rsidRPr="001F09F5">
              <w:rPr>
                <w:rFonts w:ascii="Arial Narrow" w:hAnsi="Arial Narrow"/>
              </w:rPr>
              <w:t xml:space="preserve">“Why Amazon’s Automated Hiring Tool Discriminated Against Women.” ACLU, </w:t>
            </w:r>
            <w:hyperlink r:id="rId20" w:history="1">
              <w:r w:rsidRPr="0066322A">
                <w:rPr>
                  <w:rStyle w:val="Hyperlink"/>
                  <w:rFonts w:ascii="Arial Narrow" w:hAnsi="Arial Narrow"/>
                </w:rPr>
                <w:t>www.aclu.org/news/womens-rights/why-amazons-automated-hiring-tool-discriminated-against</w:t>
              </w:r>
            </w:hyperlink>
            <w:r>
              <w:rPr>
                <w:rFonts w:ascii="Arial Narrow" w:hAnsi="Arial Narrow"/>
              </w:rPr>
              <w:t>.</w:t>
            </w:r>
          </w:p>
        </w:tc>
      </w:tr>
      <w:tr w:rsidR="00094F8C" w:rsidRPr="00803BC8" w14:paraId="2AE328CE" w14:textId="77777777" w:rsidTr="00C11CCB">
        <w:trPr>
          <w:trHeight w:val="1515"/>
        </w:trPr>
        <w:tc>
          <w:tcPr>
            <w:tcW w:w="9300" w:type="dxa"/>
            <w:tcBorders>
              <w:top w:val="single" w:sz="6" w:space="0" w:color="D9D9D9"/>
              <w:left w:val="single" w:sz="24" w:space="0" w:color="FFFFFF" w:themeColor="background1"/>
              <w:right w:val="single" w:sz="24" w:space="0" w:color="FFFFFF" w:themeColor="background1"/>
            </w:tcBorders>
          </w:tcPr>
          <w:p w14:paraId="78A36E94" w14:textId="77777777" w:rsidR="00094F8C" w:rsidRDefault="00094F8C" w:rsidP="001F09F5">
            <w:pPr>
              <w:pStyle w:val="NoSpacing"/>
              <w:rPr>
                <w:rFonts w:ascii="Arial Narrow" w:hAnsi="Arial Narrow"/>
                <w:b/>
                <w:bCs/>
              </w:rPr>
            </w:pPr>
            <w:r>
              <w:rPr>
                <w:rFonts w:ascii="Arial Narrow" w:hAnsi="Arial Narrow"/>
                <w:b/>
                <w:bCs/>
              </w:rPr>
              <w:t>Bloomberg’s ChatGPT/GPT hiring-bias test (2024)</w:t>
            </w:r>
          </w:p>
          <w:p w14:paraId="22EC6A4F" w14:textId="77777777" w:rsidR="00094F8C" w:rsidRDefault="00094F8C" w:rsidP="001F09F5">
            <w:pPr>
              <w:pStyle w:val="NoSpacing"/>
              <w:rPr>
                <w:rFonts w:ascii="Arial Narrow" w:hAnsi="Arial Narrow"/>
                <w:b/>
                <w:bCs/>
              </w:rPr>
            </w:pPr>
          </w:p>
          <w:p w14:paraId="69E254FC" w14:textId="264AF7F0" w:rsidR="00094F8C" w:rsidRPr="00094F8C" w:rsidRDefault="00094F8C" w:rsidP="001F09F5">
            <w:pPr>
              <w:pStyle w:val="NoSpacing"/>
              <w:rPr>
                <w:rFonts w:ascii="Arial Narrow" w:hAnsi="Arial Narrow"/>
              </w:rPr>
            </w:pPr>
            <w:r>
              <w:rPr>
                <w:rFonts w:ascii="Arial Narrow" w:hAnsi="Arial Narrow"/>
              </w:rPr>
              <w:t xml:space="preserve">Nicoletti, Leonardo, and Dina Bass. “OpenAI’s GPT is a Recruiter’s Dream Tool. Tests Show There’s Racial Bias”. </w:t>
            </w:r>
            <w:r>
              <w:rPr>
                <w:rFonts w:ascii="Arial Narrow" w:hAnsi="Arial Narrow"/>
                <w:i/>
                <w:iCs/>
              </w:rPr>
              <w:t>Bloomberg</w:t>
            </w:r>
            <w:r>
              <w:rPr>
                <w:rFonts w:ascii="Arial Narrow" w:hAnsi="Arial Narrow"/>
              </w:rPr>
              <w:t xml:space="preserve">, 2024, </w:t>
            </w:r>
            <w:hyperlink r:id="rId21" w:history="1">
              <w:r w:rsidRPr="0066322A">
                <w:rPr>
                  <w:rStyle w:val="Hyperlink"/>
                  <w:rFonts w:ascii="Arial Narrow" w:hAnsi="Arial Narrow"/>
                </w:rPr>
                <w:t>https://www.bloomberg.com/graphics/2024-openai-gpt-hiring-racial-discrimination/</w:t>
              </w:r>
            </w:hyperlink>
            <w:r>
              <w:rPr>
                <w:rFonts w:ascii="Arial Narrow" w:hAnsi="Arial Narrow"/>
              </w:rPr>
              <w:t>.</w:t>
            </w:r>
          </w:p>
        </w:tc>
      </w:tr>
      <w:tr w:rsidR="00DF1C15" w:rsidRPr="006944E7" w14:paraId="16493B4B" w14:textId="77777777" w:rsidTr="007B0E2C">
        <w:tc>
          <w:tcPr>
            <w:tcW w:w="9300" w:type="dxa"/>
            <w:tcBorders>
              <w:top w:val="single" w:sz="24" w:space="0" w:color="auto"/>
              <w:left w:val="single" w:sz="24" w:space="0" w:color="auto"/>
              <w:bottom w:val="single" w:sz="24" w:space="0" w:color="auto"/>
              <w:right w:val="single" w:sz="24" w:space="0" w:color="auto"/>
            </w:tcBorders>
            <w:shd w:val="clear" w:color="auto" w:fill="C1E4F5" w:themeFill="accent1" w:themeFillTint="33"/>
          </w:tcPr>
          <w:p w14:paraId="7012A4CD" w14:textId="0FB1D526" w:rsidR="00DF1C15" w:rsidRPr="006944E7" w:rsidRDefault="00DF1C15" w:rsidP="0084716C">
            <w:pPr>
              <w:spacing w:before="100" w:beforeAutospacing="1" w:after="100" w:afterAutospacing="1"/>
              <w:jc w:val="center"/>
              <w:rPr>
                <w:rFonts w:ascii="Arial Narrow" w:hAnsi="Arial Narrow"/>
                <w:b/>
                <w:bCs/>
                <w:color w:val="000000"/>
              </w:rPr>
            </w:pPr>
            <w:r>
              <w:rPr>
                <w:rFonts w:ascii="Arial Narrow" w:hAnsi="Arial Narrow"/>
                <w:b/>
                <w:bCs/>
                <w:color w:val="000000"/>
              </w:rPr>
              <w:t>CREDIT &amp; LENDING ALGORITHMS</w:t>
            </w:r>
          </w:p>
        </w:tc>
      </w:tr>
      <w:tr w:rsidR="00DF1C15" w14:paraId="194362F2" w14:textId="77777777" w:rsidTr="001F09F5">
        <w:trPr>
          <w:trHeight w:val="1308"/>
        </w:trPr>
        <w:tc>
          <w:tcPr>
            <w:tcW w:w="930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7A20F13B" w14:textId="77777777" w:rsidR="00DF1C15" w:rsidRPr="001F09F5" w:rsidRDefault="001F09F5" w:rsidP="0084716C">
            <w:pPr>
              <w:spacing w:before="100" w:beforeAutospacing="1" w:after="100" w:afterAutospacing="1"/>
              <w:rPr>
                <w:rFonts w:ascii="Arial Narrow" w:hAnsi="Arial Narrow"/>
                <w:b/>
                <w:bCs/>
                <w:color w:val="000000"/>
              </w:rPr>
            </w:pPr>
            <w:r w:rsidRPr="001F09F5">
              <w:rPr>
                <w:rFonts w:ascii="Arial Narrow" w:hAnsi="Arial Narrow"/>
                <w:b/>
                <w:bCs/>
                <w:color w:val="000000"/>
              </w:rPr>
              <w:t>The Apple Card Credit-Limit Controversy (2019)</w:t>
            </w:r>
          </w:p>
          <w:p w14:paraId="1274789A" w14:textId="7F199DC5" w:rsidR="001F09F5" w:rsidRPr="001F09F5" w:rsidRDefault="001F09F5" w:rsidP="0084716C">
            <w:pPr>
              <w:spacing w:before="100" w:beforeAutospacing="1" w:after="100" w:afterAutospacing="1"/>
              <w:rPr>
                <w:rFonts w:ascii="Arial Narrow" w:hAnsi="Arial Narrow"/>
                <w:color w:val="000000"/>
              </w:rPr>
            </w:pPr>
            <w:r>
              <w:rPr>
                <w:rFonts w:ascii="Arial Narrow" w:hAnsi="Arial Narrow"/>
                <w:color w:val="000000"/>
              </w:rPr>
              <w:t xml:space="preserve">“Apple Card is Accused of Gender Bias. Here’s How That Can Happen.” </w:t>
            </w:r>
            <w:r>
              <w:rPr>
                <w:rFonts w:ascii="Arial Narrow" w:hAnsi="Arial Narrow"/>
                <w:i/>
                <w:iCs/>
                <w:color w:val="000000"/>
              </w:rPr>
              <w:t>CNN Business</w:t>
            </w:r>
            <w:r>
              <w:rPr>
                <w:rFonts w:ascii="Arial Narrow" w:hAnsi="Arial Narrow"/>
                <w:color w:val="000000"/>
              </w:rPr>
              <w:t xml:space="preserve">, 12 Nov. 2019, </w:t>
            </w:r>
            <w:hyperlink r:id="rId22" w:history="1">
              <w:r w:rsidRPr="0066322A">
                <w:rPr>
                  <w:rStyle w:val="Hyperlink"/>
                  <w:rFonts w:ascii="Arial Narrow" w:hAnsi="Arial Narrow"/>
                </w:rPr>
                <w:t>www.cnn.com/2019/11/12/business/apple-card-gender-bias</w:t>
              </w:r>
            </w:hyperlink>
            <w:r>
              <w:rPr>
                <w:rFonts w:ascii="Arial Narrow" w:hAnsi="Arial Narrow"/>
                <w:color w:val="000000"/>
              </w:rPr>
              <w:t>.</w:t>
            </w:r>
          </w:p>
        </w:tc>
      </w:tr>
      <w:tr w:rsidR="00DF1C15" w:rsidRPr="00803BC8" w14:paraId="75AEA587" w14:textId="77777777" w:rsidTr="00C11CCB">
        <w:trPr>
          <w:trHeight w:val="1147"/>
        </w:trPr>
        <w:tc>
          <w:tcPr>
            <w:tcW w:w="9300" w:type="dxa"/>
            <w:tcBorders>
              <w:top w:val="single" w:sz="2" w:space="0" w:color="D9D9D9" w:themeColor="background1" w:themeShade="D9"/>
              <w:left w:val="single" w:sz="24" w:space="0" w:color="FFFFFF" w:themeColor="background1"/>
              <w:bottom w:val="single" w:sz="24" w:space="0" w:color="000000" w:themeColor="text1"/>
              <w:right w:val="single" w:sz="24" w:space="0" w:color="FFFFFF" w:themeColor="background1"/>
            </w:tcBorders>
          </w:tcPr>
          <w:p w14:paraId="2EC5C00E" w14:textId="112DC051" w:rsidR="001F09F5" w:rsidRPr="001E6600" w:rsidRDefault="001F09F5" w:rsidP="0084716C">
            <w:pPr>
              <w:pStyle w:val="NormalWeb"/>
              <w:spacing w:before="0" w:beforeAutospacing="0" w:after="0" w:afterAutospacing="0"/>
              <w:textAlignment w:val="baseline"/>
              <w:rPr>
                <w:rFonts w:ascii="Arial Narrow" w:hAnsi="Arial Narrow"/>
                <w:b/>
                <w:bCs/>
              </w:rPr>
            </w:pPr>
            <w:r w:rsidRPr="001E6600">
              <w:rPr>
                <w:rFonts w:ascii="Arial Narrow" w:hAnsi="Arial Narrow"/>
                <w:b/>
                <w:bCs/>
              </w:rPr>
              <w:t>Racial Bias in Mortgage-Approval Algorithms (2021)</w:t>
            </w:r>
          </w:p>
          <w:p w14:paraId="49379DD4" w14:textId="25168968" w:rsidR="00A25412" w:rsidRPr="001F09F5" w:rsidRDefault="001F09F5" w:rsidP="0084716C">
            <w:pPr>
              <w:pStyle w:val="NormalWeb"/>
              <w:spacing w:before="0" w:beforeAutospacing="0" w:after="0" w:afterAutospacing="0"/>
              <w:textAlignment w:val="baseline"/>
              <w:rPr>
                <w:rFonts w:ascii="Arial Narrow" w:hAnsi="Arial Narrow"/>
              </w:rPr>
            </w:pPr>
            <w:r>
              <w:rPr>
                <w:rFonts w:ascii="Arial Narrow" w:hAnsi="Arial Narrow"/>
              </w:rPr>
              <w:t xml:space="preserve">Martinez, Emmanuel, and Lauren Kirchner. “The Secret Bias Hidden in Mortgage-Approval Algorithms.” </w:t>
            </w:r>
            <w:r>
              <w:rPr>
                <w:rFonts w:ascii="Arial Narrow" w:hAnsi="Arial Narrow"/>
                <w:i/>
                <w:iCs/>
              </w:rPr>
              <w:t>The Markup</w:t>
            </w:r>
            <w:r>
              <w:rPr>
                <w:rFonts w:ascii="Arial Narrow" w:hAnsi="Arial Narrow"/>
              </w:rPr>
              <w:t xml:space="preserve">, 25 Aug. 2021, </w:t>
            </w:r>
            <w:hyperlink r:id="rId23" w:history="1">
              <w:r w:rsidRPr="00A25412">
                <w:rPr>
                  <w:rStyle w:val="Hyperlink"/>
                  <w:rFonts w:ascii="Arial Narrow" w:hAnsi="Arial Narrow"/>
                </w:rPr>
                <w:t>themarkup.org</w:t>
              </w:r>
              <w:r w:rsidR="00A25412" w:rsidRPr="00A25412">
                <w:rPr>
                  <w:rStyle w:val="Hyperlink"/>
                  <w:rFonts w:ascii="Arial Narrow" w:hAnsi="Arial Narrow"/>
                </w:rPr>
                <w:t>/denied/2021/08/25/the-secret-bias-hidden-in-mortgage-approval-algorithms</w:t>
              </w:r>
            </w:hyperlink>
            <w:r w:rsidR="00A25412">
              <w:rPr>
                <w:rFonts w:ascii="Arial Narrow" w:hAnsi="Arial Narrow"/>
              </w:rPr>
              <w:t>.</w:t>
            </w:r>
          </w:p>
        </w:tc>
      </w:tr>
      <w:tr w:rsidR="00DF1C15" w:rsidRPr="00803BC8" w14:paraId="1B5CFC19" w14:textId="77777777" w:rsidTr="007B0E2C">
        <w:trPr>
          <w:trHeight w:val="328"/>
        </w:trPr>
        <w:tc>
          <w:tcPr>
            <w:tcW w:w="9300" w:type="dxa"/>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C1E4F5" w:themeFill="accent1" w:themeFillTint="33"/>
          </w:tcPr>
          <w:p w14:paraId="42B10015" w14:textId="39E69A68" w:rsidR="00DF1C15" w:rsidRPr="00803BC8" w:rsidRDefault="00DF1C15" w:rsidP="00DF1C15">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 xml:space="preserve">COMPUTER VISION/IMAGE </w:t>
            </w:r>
            <w:r w:rsidR="001E6600">
              <w:rPr>
                <w:rFonts w:ascii="Arial Narrow" w:hAnsi="Arial Narrow"/>
                <w:b/>
                <w:bCs/>
                <w:color w:val="000000"/>
              </w:rPr>
              <w:t>GENERATION</w:t>
            </w:r>
          </w:p>
        </w:tc>
      </w:tr>
      <w:tr w:rsidR="00DF1C15" w:rsidRPr="00803BC8" w14:paraId="0F9018DC" w14:textId="77777777" w:rsidTr="00C11CCB">
        <w:trPr>
          <w:trHeight w:val="1173"/>
        </w:trPr>
        <w:tc>
          <w:tcPr>
            <w:tcW w:w="9300" w:type="dxa"/>
            <w:tcBorders>
              <w:top w:val="single" w:sz="24" w:space="0" w:color="000000" w:themeColor="text1"/>
              <w:left w:val="single" w:sz="24" w:space="0" w:color="FFFFFF" w:themeColor="background1"/>
              <w:bottom w:val="single" w:sz="2" w:space="0" w:color="D9D9D9"/>
              <w:right w:val="single" w:sz="24" w:space="0" w:color="FFFFFF" w:themeColor="background1"/>
            </w:tcBorders>
          </w:tcPr>
          <w:p w14:paraId="342987F8" w14:textId="77777777" w:rsidR="00DF1C15" w:rsidRPr="00094F8C" w:rsidRDefault="00A25412"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The Google Photos “Gorilla” Mislabeling Incident (2015)</w:t>
            </w:r>
          </w:p>
          <w:p w14:paraId="3BFA5C31" w14:textId="77777777" w:rsidR="00A25412" w:rsidRDefault="00A25412" w:rsidP="0084716C">
            <w:pPr>
              <w:pStyle w:val="NormalWeb"/>
              <w:spacing w:before="0" w:beforeAutospacing="0" w:after="0" w:afterAutospacing="0"/>
              <w:textAlignment w:val="baseline"/>
              <w:rPr>
                <w:rFonts w:ascii="Arial Narrow" w:hAnsi="Arial Narrow"/>
              </w:rPr>
            </w:pPr>
          </w:p>
          <w:p w14:paraId="3731E0F6" w14:textId="3197FFE7" w:rsidR="00EE486E" w:rsidRPr="00EE486E" w:rsidRDefault="00A25412" w:rsidP="0084716C">
            <w:pPr>
              <w:pStyle w:val="NormalWeb"/>
              <w:spacing w:before="0" w:beforeAutospacing="0" w:after="0" w:afterAutospacing="0"/>
              <w:textAlignment w:val="baseline"/>
              <w:rPr>
                <w:rFonts w:ascii="Arial Narrow" w:hAnsi="Arial Narrow"/>
              </w:rPr>
            </w:pPr>
            <w:r>
              <w:rPr>
                <w:rFonts w:ascii="Arial Narrow" w:hAnsi="Arial Narrow"/>
              </w:rPr>
              <w:t xml:space="preserve">“Google Apologizes after App Mistakenly Labels Black People ‘Gorillas’.” </w:t>
            </w:r>
            <w:r>
              <w:rPr>
                <w:rFonts w:ascii="Arial Narrow" w:hAnsi="Arial Narrow"/>
                <w:i/>
                <w:iCs/>
              </w:rPr>
              <w:t>CBC News</w:t>
            </w:r>
            <w:r w:rsidR="00EE486E">
              <w:rPr>
                <w:rFonts w:ascii="Arial Narrow" w:hAnsi="Arial Narrow"/>
                <w:i/>
                <w:iCs/>
              </w:rPr>
              <w:t>,</w:t>
            </w:r>
            <w:r w:rsidR="00EE486E">
              <w:rPr>
                <w:rFonts w:ascii="Arial Narrow" w:hAnsi="Arial Narrow"/>
              </w:rPr>
              <w:t xml:space="preserve"> 2 July 2015, </w:t>
            </w:r>
            <w:hyperlink r:id="rId24" w:history="1">
              <w:r w:rsidR="00EE486E" w:rsidRPr="0066322A">
                <w:rPr>
                  <w:rStyle w:val="Hyperlink"/>
                  <w:rFonts w:ascii="Arial Narrow" w:hAnsi="Arial Narrow"/>
                </w:rPr>
                <w:t>https://www.cbc.ca/news/trending/google-photos-black-people-gorillas-1.3135754</w:t>
              </w:r>
            </w:hyperlink>
            <w:r w:rsidR="00EE486E">
              <w:rPr>
                <w:rFonts w:ascii="Arial Narrow" w:hAnsi="Arial Narrow"/>
              </w:rPr>
              <w:t>.</w:t>
            </w:r>
          </w:p>
        </w:tc>
      </w:tr>
      <w:tr w:rsidR="00DF1C15" w:rsidRPr="00803BC8" w14:paraId="7D452CBA" w14:textId="77777777" w:rsidTr="00C11CCB">
        <w:trPr>
          <w:trHeight w:val="1444"/>
        </w:trPr>
        <w:tc>
          <w:tcPr>
            <w:tcW w:w="9300" w:type="dxa"/>
            <w:tcBorders>
              <w:top w:val="single" w:sz="2" w:space="0" w:color="D9D9D9"/>
              <w:left w:val="single" w:sz="24" w:space="0" w:color="FFFFFF" w:themeColor="background1"/>
              <w:bottom w:val="single" w:sz="6" w:space="0" w:color="D9D9D9" w:themeColor="background1" w:themeShade="D9"/>
              <w:right w:val="single" w:sz="24" w:space="0" w:color="FFFFFF" w:themeColor="background1"/>
            </w:tcBorders>
          </w:tcPr>
          <w:p w14:paraId="772B4A4C" w14:textId="11D4383F" w:rsidR="00DF1C15" w:rsidRPr="00094F8C" w:rsidRDefault="00EE486E"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Twitter’s Racially Biased Image-Cropping Algorithm (2021)</w:t>
            </w:r>
          </w:p>
          <w:p w14:paraId="4C6AA48E" w14:textId="77777777" w:rsidR="00EE486E" w:rsidRDefault="00EE486E" w:rsidP="0084716C">
            <w:pPr>
              <w:pStyle w:val="NormalWeb"/>
              <w:spacing w:before="0" w:beforeAutospacing="0" w:after="0" w:afterAutospacing="0"/>
              <w:textAlignment w:val="baseline"/>
              <w:rPr>
                <w:rFonts w:ascii="Arial Narrow" w:hAnsi="Arial Narrow"/>
              </w:rPr>
            </w:pPr>
          </w:p>
          <w:p w14:paraId="61B1CE53" w14:textId="7F2577EB" w:rsidR="00EE486E" w:rsidRPr="00EE486E" w:rsidRDefault="00EE486E" w:rsidP="0084716C">
            <w:pPr>
              <w:pStyle w:val="NormalWeb"/>
              <w:spacing w:before="0" w:beforeAutospacing="0" w:after="0" w:afterAutospacing="0"/>
              <w:textAlignment w:val="baseline"/>
              <w:rPr>
                <w:rFonts w:ascii="Arial Narrow" w:hAnsi="Arial Narrow"/>
              </w:rPr>
            </w:pPr>
            <w:r>
              <w:rPr>
                <w:rFonts w:ascii="Arial Narrow" w:hAnsi="Arial Narrow"/>
              </w:rPr>
              <w:t xml:space="preserve">Metz, Rachel. “Twitter Says Its Image-Cropping Algorithm Was Biased, So It’s Ditching It.” </w:t>
            </w:r>
            <w:r>
              <w:rPr>
                <w:rFonts w:ascii="Arial Narrow" w:hAnsi="Arial Narrow"/>
                <w:i/>
                <w:iCs/>
              </w:rPr>
              <w:t xml:space="preserve">CNN Business, </w:t>
            </w:r>
            <w:r>
              <w:rPr>
                <w:rFonts w:ascii="Arial Narrow" w:hAnsi="Arial Narrow"/>
              </w:rPr>
              <w:t xml:space="preserve">19 May 2021, </w:t>
            </w:r>
            <w:hyperlink r:id="rId25" w:history="1">
              <w:r w:rsidRPr="0066322A">
                <w:rPr>
                  <w:rStyle w:val="Hyperlink"/>
                  <w:rFonts w:ascii="Arial Narrow" w:hAnsi="Arial Narrow"/>
                </w:rPr>
                <w:t>https://www.cnn.com/2021/05/19/tech/twitter-image-cropping-algorithm-bias/index.html</w:t>
              </w:r>
            </w:hyperlink>
            <w:r>
              <w:rPr>
                <w:rFonts w:ascii="Arial Narrow" w:hAnsi="Arial Narrow"/>
              </w:rPr>
              <w:t>.</w:t>
            </w:r>
          </w:p>
        </w:tc>
      </w:tr>
      <w:tr w:rsidR="001E6600" w:rsidRPr="00803BC8" w14:paraId="4FED4C71" w14:textId="77777777" w:rsidTr="00C11CCB">
        <w:trPr>
          <w:trHeight w:val="1146"/>
        </w:trPr>
        <w:tc>
          <w:tcPr>
            <w:tcW w:w="9300" w:type="dxa"/>
            <w:tcBorders>
              <w:top w:val="single" w:sz="6" w:space="0" w:color="D9D9D9" w:themeColor="background1" w:themeShade="D9"/>
              <w:left w:val="single" w:sz="24" w:space="0" w:color="FFFFFF" w:themeColor="background1"/>
              <w:bottom w:val="single" w:sz="6" w:space="0" w:color="D9D9D9"/>
              <w:right w:val="single" w:sz="24" w:space="0" w:color="FFFFFF" w:themeColor="background1"/>
            </w:tcBorders>
          </w:tcPr>
          <w:p w14:paraId="72D1AC78" w14:textId="77777777" w:rsidR="001E6600" w:rsidRPr="00094F8C" w:rsidRDefault="001E6600"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lastRenderedPageBreak/>
              <w:t>Bloomberg’s Stable Diffusion Investigation (2023)</w:t>
            </w:r>
          </w:p>
          <w:p w14:paraId="511D4EF7" w14:textId="77777777" w:rsidR="001E6600" w:rsidRDefault="001E6600" w:rsidP="0084716C">
            <w:pPr>
              <w:pStyle w:val="NormalWeb"/>
              <w:spacing w:before="0" w:beforeAutospacing="0" w:after="0" w:afterAutospacing="0"/>
              <w:textAlignment w:val="baseline"/>
              <w:rPr>
                <w:rFonts w:ascii="Arial Narrow" w:hAnsi="Arial Narrow"/>
              </w:rPr>
            </w:pPr>
          </w:p>
          <w:p w14:paraId="46FC1638" w14:textId="072E101F" w:rsidR="00094F8C" w:rsidRPr="00094F8C" w:rsidRDefault="001E6600" w:rsidP="0084716C">
            <w:pPr>
              <w:pStyle w:val="NormalWeb"/>
              <w:spacing w:before="0" w:beforeAutospacing="0" w:after="0" w:afterAutospacing="0"/>
              <w:textAlignment w:val="baseline"/>
              <w:rPr>
                <w:rFonts w:ascii="Arial Narrow" w:hAnsi="Arial Narrow"/>
              </w:rPr>
            </w:pPr>
            <w:r>
              <w:rPr>
                <w:rFonts w:ascii="Arial Narrow" w:hAnsi="Arial Narrow"/>
              </w:rPr>
              <w:t>Nicoletti, Leonardo, and Dina Bass. “Humans Are Based. Generative AI is Even Worse</w:t>
            </w:r>
            <w:r w:rsidR="00094F8C">
              <w:rPr>
                <w:rFonts w:ascii="Arial Narrow" w:hAnsi="Arial Narrow"/>
              </w:rPr>
              <w:t xml:space="preserve">.” </w:t>
            </w:r>
            <w:r w:rsidR="00094F8C">
              <w:rPr>
                <w:rFonts w:ascii="Arial Narrow" w:hAnsi="Arial Narrow"/>
                <w:i/>
                <w:iCs/>
              </w:rPr>
              <w:t>Bloomberg</w:t>
            </w:r>
            <w:r w:rsidR="00094F8C">
              <w:rPr>
                <w:rFonts w:ascii="Arial Narrow" w:hAnsi="Arial Narrow"/>
              </w:rPr>
              <w:t xml:space="preserve">, 2023, </w:t>
            </w:r>
            <w:hyperlink r:id="rId26" w:history="1">
              <w:r w:rsidR="00094F8C" w:rsidRPr="0066322A">
                <w:rPr>
                  <w:rStyle w:val="Hyperlink"/>
                  <w:rFonts w:ascii="Arial Narrow" w:hAnsi="Arial Narrow"/>
                </w:rPr>
                <w:t>https://www.bloomberg.com/graphics/2023-generative-ai-bias/</w:t>
              </w:r>
            </w:hyperlink>
            <w:r w:rsidR="00094F8C">
              <w:rPr>
                <w:rFonts w:ascii="Arial Narrow" w:hAnsi="Arial Narrow"/>
              </w:rPr>
              <w:t>.</w:t>
            </w:r>
          </w:p>
        </w:tc>
      </w:tr>
      <w:tr w:rsidR="001E6600" w:rsidRPr="00803BC8" w14:paraId="57411C84" w14:textId="77777777" w:rsidTr="00C11CCB">
        <w:trPr>
          <w:trHeight w:val="1506"/>
        </w:trPr>
        <w:tc>
          <w:tcPr>
            <w:tcW w:w="9300" w:type="dxa"/>
            <w:tcBorders>
              <w:top w:val="single" w:sz="6" w:space="0" w:color="D9D9D9"/>
              <w:left w:val="single" w:sz="24" w:space="0" w:color="FFFFFF" w:themeColor="background1"/>
              <w:bottom w:val="single" w:sz="24" w:space="0" w:color="000000"/>
              <w:right w:val="single" w:sz="24" w:space="0" w:color="FFFFFF" w:themeColor="background1"/>
            </w:tcBorders>
          </w:tcPr>
          <w:p w14:paraId="0EE59568" w14:textId="24232337" w:rsidR="001E6600" w:rsidRPr="00094F8C" w:rsidRDefault="00094F8C"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Google Gemini’s historically inaccurate image generation (2024)</w:t>
            </w:r>
          </w:p>
          <w:p w14:paraId="04A40A13" w14:textId="77777777" w:rsidR="00094F8C" w:rsidRDefault="00094F8C" w:rsidP="0084716C">
            <w:pPr>
              <w:pStyle w:val="NormalWeb"/>
              <w:spacing w:before="0" w:beforeAutospacing="0" w:after="0" w:afterAutospacing="0"/>
              <w:textAlignment w:val="baseline"/>
              <w:rPr>
                <w:rFonts w:ascii="Arial Narrow" w:hAnsi="Arial Narrow"/>
              </w:rPr>
            </w:pPr>
          </w:p>
          <w:p w14:paraId="0848430E" w14:textId="0CB650C8" w:rsidR="00094F8C" w:rsidRPr="00094F8C" w:rsidRDefault="00094F8C" w:rsidP="0084716C">
            <w:pPr>
              <w:pStyle w:val="NormalWeb"/>
              <w:spacing w:before="0" w:beforeAutospacing="0" w:after="0" w:afterAutospacing="0"/>
              <w:textAlignment w:val="baseline"/>
              <w:rPr>
                <w:rFonts w:ascii="Arial Narrow" w:hAnsi="Arial Narrow"/>
              </w:rPr>
            </w:pPr>
            <w:r>
              <w:rPr>
                <w:rFonts w:ascii="Arial Narrow" w:hAnsi="Arial Narrow"/>
              </w:rPr>
              <w:t xml:space="preserve">Duffy Clare, and Catherine Thorbecke. “Google halts AI Tool’s Ability to Produce Images of People After Backlash.” </w:t>
            </w:r>
            <w:r>
              <w:rPr>
                <w:rFonts w:ascii="Arial Narrow" w:hAnsi="Arial Narrow"/>
                <w:i/>
                <w:iCs/>
              </w:rPr>
              <w:t>CNN Business</w:t>
            </w:r>
            <w:r>
              <w:rPr>
                <w:rFonts w:ascii="Arial Narrow" w:hAnsi="Arial Narrow"/>
              </w:rPr>
              <w:t xml:space="preserve">, 22 Feb. 2024, </w:t>
            </w:r>
            <w:hyperlink r:id="rId27" w:history="1">
              <w:r w:rsidRPr="0066322A">
                <w:rPr>
                  <w:rStyle w:val="Hyperlink"/>
                  <w:rFonts w:ascii="Arial Narrow" w:hAnsi="Arial Narrow"/>
                </w:rPr>
                <w:t>https://www.cnn.com/2024/02/22/tech/google-gemini-ai-image-generator</w:t>
              </w:r>
            </w:hyperlink>
            <w:r>
              <w:rPr>
                <w:rFonts w:ascii="Arial Narrow" w:hAnsi="Arial Narrow"/>
              </w:rPr>
              <w:t>.</w:t>
            </w:r>
          </w:p>
        </w:tc>
      </w:tr>
      <w:tr w:rsidR="00DF1C15" w:rsidRPr="00803BC8" w14:paraId="6A9E9B1E" w14:textId="77777777" w:rsidTr="001E6600">
        <w:trPr>
          <w:trHeight w:val="364"/>
        </w:trPr>
        <w:tc>
          <w:tcPr>
            <w:tcW w:w="9300" w:type="dxa"/>
            <w:tcBorders>
              <w:top w:val="single" w:sz="24" w:space="0" w:color="000000"/>
              <w:left w:val="single" w:sz="24" w:space="0" w:color="000000"/>
              <w:bottom w:val="single" w:sz="24" w:space="0" w:color="000000"/>
              <w:right w:val="single" w:sz="24" w:space="0" w:color="000000"/>
            </w:tcBorders>
            <w:shd w:val="clear" w:color="auto" w:fill="C1E4F5" w:themeFill="accent1" w:themeFillTint="33"/>
          </w:tcPr>
          <w:p w14:paraId="14FA8A76" w14:textId="1C001B61" w:rsidR="00DF1C15" w:rsidRPr="00803BC8" w:rsidRDefault="00DF1C15" w:rsidP="00DF1C15">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LANGUAGE &amp; TRANSLATION ALGORITHMS</w:t>
            </w:r>
          </w:p>
        </w:tc>
      </w:tr>
      <w:tr w:rsidR="00DF1C15" w:rsidRPr="00803BC8" w14:paraId="6A65893F" w14:textId="77777777" w:rsidTr="00C11CCB">
        <w:trPr>
          <w:trHeight w:val="1227"/>
        </w:trPr>
        <w:tc>
          <w:tcPr>
            <w:tcW w:w="9300" w:type="dxa"/>
            <w:tcBorders>
              <w:top w:val="single" w:sz="24" w:space="0" w:color="000000"/>
              <w:left w:val="single" w:sz="24" w:space="0" w:color="FFFFFF" w:themeColor="background1"/>
              <w:bottom w:val="single" w:sz="6" w:space="0" w:color="D9D9D9"/>
              <w:right w:val="single" w:sz="24" w:space="0" w:color="FFFFFF" w:themeColor="background1"/>
            </w:tcBorders>
          </w:tcPr>
          <w:p w14:paraId="40E3B5B0" w14:textId="77777777" w:rsidR="00DF1C15" w:rsidRPr="00094F8C" w:rsidRDefault="00EE486E"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Gender Bias in Google Translate</w:t>
            </w:r>
          </w:p>
          <w:p w14:paraId="6702422D" w14:textId="77777777" w:rsidR="00EE486E" w:rsidRDefault="00EE486E" w:rsidP="0084716C">
            <w:pPr>
              <w:pStyle w:val="NormalWeb"/>
              <w:spacing w:before="0" w:beforeAutospacing="0" w:after="0" w:afterAutospacing="0"/>
              <w:textAlignment w:val="baseline"/>
              <w:rPr>
                <w:rFonts w:ascii="Arial Narrow" w:hAnsi="Arial Narrow"/>
              </w:rPr>
            </w:pPr>
          </w:p>
          <w:p w14:paraId="6B31A3CB" w14:textId="42EA9AE1" w:rsidR="0062594D" w:rsidRPr="00EE486E" w:rsidRDefault="00EE486E" w:rsidP="0084716C">
            <w:pPr>
              <w:pStyle w:val="NormalWeb"/>
              <w:spacing w:before="0" w:beforeAutospacing="0" w:after="0" w:afterAutospacing="0"/>
              <w:textAlignment w:val="baseline"/>
              <w:rPr>
                <w:rFonts w:ascii="Arial Narrow" w:hAnsi="Arial Narrow"/>
              </w:rPr>
            </w:pPr>
            <w:r>
              <w:rPr>
                <w:rFonts w:ascii="Arial Narrow" w:hAnsi="Arial Narrow"/>
              </w:rPr>
              <w:t xml:space="preserve">Dino, Gino. “He Said, She Said: Addressing Gender in Neutral Machine Translation.” </w:t>
            </w:r>
            <w:r>
              <w:rPr>
                <w:rFonts w:ascii="Arial Narrow" w:hAnsi="Arial Narrow"/>
                <w:i/>
                <w:iCs/>
              </w:rPr>
              <w:t>Slator</w:t>
            </w:r>
            <w:r>
              <w:rPr>
                <w:rFonts w:ascii="Arial Narrow" w:hAnsi="Arial Narrow"/>
              </w:rPr>
              <w:t xml:space="preserve">, 22 Jan. 2019. </w:t>
            </w:r>
            <w:r w:rsidR="0062594D">
              <w:rPr>
                <w:rFonts w:ascii="Arial Narrow" w:hAnsi="Arial Narrow"/>
              </w:rPr>
              <w:t xml:space="preserve"> </w:t>
            </w:r>
            <w:hyperlink r:id="rId28" w:history="1">
              <w:r w:rsidR="0062594D" w:rsidRPr="0066322A">
                <w:rPr>
                  <w:rStyle w:val="Hyperlink"/>
                  <w:rFonts w:ascii="Arial Narrow" w:hAnsi="Arial Narrow"/>
                </w:rPr>
                <w:t>https://slator.com/he-said-she-said-addressing-gender-in-neural-machine-translation/</w:t>
              </w:r>
            </w:hyperlink>
            <w:r w:rsidR="0062594D">
              <w:rPr>
                <w:rFonts w:ascii="Arial Narrow" w:hAnsi="Arial Narrow"/>
              </w:rPr>
              <w:t>.</w:t>
            </w:r>
          </w:p>
        </w:tc>
      </w:tr>
      <w:tr w:rsidR="00DF1C15" w:rsidRPr="00803BC8" w14:paraId="7AE4042B" w14:textId="77777777" w:rsidTr="001E6600">
        <w:trPr>
          <w:trHeight w:val="337"/>
        </w:trPr>
        <w:tc>
          <w:tcPr>
            <w:tcW w:w="9300" w:type="dxa"/>
            <w:tcBorders>
              <w:top w:val="single" w:sz="24" w:space="0" w:color="000000"/>
              <w:left w:val="single" w:sz="24" w:space="0" w:color="000000"/>
              <w:bottom w:val="single" w:sz="24" w:space="0" w:color="000000"/>
              <w:right w:val="single" w:sz="24" w:space="0" w:color="000000"/>
            </w:tcBorders>
            <w:shd w:val="clear" w:color="auto" w:fill="C1E4F5" w:themeFill="accent1" w:themeFillTint="33"/>
          </w:tcPr>
          <w:p w14:paraId="544F224F" w14:textId="484272AC" w:rsidR="00DF1C15" w:rsidRPr="00803BC8" w:rsidRDefault="0062594D" w:rsidP="0062594D">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AD TARGETING &amp; DELIVERY ALGORITHM</w:t>
            </w:r>
          </w:p>
        </w:tc>
      </w:tr>
      <w:tr w:rsidR="00DF1C15" w:rsidRPr="00803BC8" w14:paraId="203D8C99" w14:textId="77777777" w:rsidTr="00C11CCB">
        <w:trPr>
          <w:trHeight w:val="1173"/>
        </w:trPr>
        <w:tc>
          <w:tcPr>
            <w:tcW w:w="9300" w:type="dxa"/>
            <w:tcBorders>
              <w:top w:val="single" w:sz="24" w:space="0" w:color="000000"/>
              <w:left w:val="single" w:sz="24" w:space="0" w:color="FFFFFF" w:themeColor="background1"/>
              <w:bottom w:val="single" w:sz="24" w:space="0" w:color="000000"/>
              <w:right w:val="single" w:sz="24" w:space="0" w:color="FFFFFF" w:themeColor="background1"/>
            </w:tcBorders>
          </w:tcPr>
          <w:p w14:paraId="79AB92BC" w14:textId="77777777" w:rsidR="00DF1C15" w:rsidRPr="00094F8C" w:rsidRDefault="0062594D"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Facebook’s Discriminatory Ad-Delivery Algorithm (2019)</w:t>
            </w:r>
          </w:p>
          <w:p w14:paraId="34705171" w14:textId="77777777" w:rsidR="0062594D" w:rsidRDefault="0062594D" w:rsidP="0084716C">
            <w:pPr>
              <w:pStyle w:val="NormalWeb"/>
              <w:spacing w:before="0" w:beforeAutospacing="0" w:after="0" w:afterAutospacing="0"/>
              <w:textAlignment w:val="baseline"/>
              <w:rPr>
                <w:rFonts w:ascii="Arial Narrow" w:hAnsi="Arial Narrow"/>
              </w:rPr>
            </w:pPr>
          </w:p>
          <w:p w14:paraId="1880CCCD" w14:textId="778DF5F3" w:rsidR="0062594D" w:rsidRPr="0062594D" w:rsidRDefault="0062594D" w:rsidP="0084716C">
            <w:pPr>
              <w:pStyle w:val="NormalWeb"/>
              <w:spacing w:before="0" w:beforeAutospacing="0" w:after="0" w:afterAutospacing="0"/>
              <w:textAlignment w:val="baseline"/>
              <w:rPr>
                <w:rFonts w:ascii="Arial Narrow" w:hAnsi="Arial Narrow"/>
              </w:rPr>
            </w:pPr>
            <w:r>
              <w:rPr>
                <w:rFonts w:ascii="Arial Narrow" w:hAnsi="Arial Narrow"/>
              </w:rPr>
              <w:t xml:space="preserve">“Facebook’s Ad-Serving Algorithm Discriminates by Gender and Race.” </w:t>
            </w:r>
            <w:r>
              <w:rPr>
                <w:rFonts w:ascii="Arial Narrow" w:hAnsi="Arial Narrow"/>
                <w:i/>
                <w:iCs/>
              </w:rPr>
              <w:t xml:space="preserve">MIT Technology Review, </w:t>
            </w:r>
            <w:r>
              <w:rPr>
                <w:rFonts w:ascii="Arial Narrow" w:hAnsi="Arial Narrow"/>
              </w:rPr>
              <w:t xml:space="preserve">5 Apr. 2019. </w:t>
            </w:r>
            <w:hyperlink r:id="rId29" w:history="1">
              <w:r w:rsidRPr="0066322A">
                <w:rPr>
                  <w:rStyle w:val="Hyperlink"/>
                  <w:rFonts w:ascii="Arial Narrow" w:hAnsi="Arial Narrow"/>
                </w:rPr>
                <w:t>https://www.technologyreview.com/2019/04/05/1175/facebook-algorithm-discriminates-ai-bias/</w:t>
              </w:r>
            </w:hyperlink>
            <w:r>
              <w:rPr>
                <w:rFonts w:ascii="Arial Narrow" w:hAnsi="Arial Narrow"/>
              </w:rPr>
              <w:t>.</w:t>
            </w:r>
          </w:p>
        </w:tc>
      </w:tr>
      <w:tr w:rsidR="00DF1C15" w:rsidRPr="00803BC8" w14:paraId="408C8E08" w14:textId="77777777" w:rsidTr="001E6600">
        <w:trPr>
          <w:trHeight w:val="364"/>
        </w:trPr>
        <w:tc>
          <w:tcPr>
            <w:tcW w:w="9300" w:type="dxa"/>
            <w:tcBorders>
              <w:top w:val="single" w:sz="24" w:space="0" w:color="000000"/>
              <w:left w:val="single" w:sz="24" w:space="0" w:color="000000"/>
              <w:bottom w:val="single" w:sz="24" w:space="0" w:color="000000"/>
              <w:right w:val="single" w:sz="24" w:space="0" w:color="000000"/>
            </w:tcBorders>
            <w:shd w:val="clear" w:color="auto" w:fill="C1E4F5" w:themeFill="accent1" w:themeFillTint="33"/>
          </w:tcPr>
          <w:p w14:paraId="48FD82B7" w14:textId="5B96EE95" w:rsidR="00DF1C15" w:rsidRPr="00803BC8" w:rsidRDefault="0062594D" w:rsidP="0062594D">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GOVERNMENT ADMINISTRATIVE &amp; BENEFITS ALGORITHMS</w:t>
            </w:r>
          </w:p>
        </w:tc>
      </w:tr>
      <w:tr w:rsidR="0062594D" w:rsidRPr="00803BC8" w14:paraId="50B28D59" w14:textId="77777777" w:rsidTr="00C11CCB">
        <w:trPr>
          <w:trHeight w:val="1470"/>
        </w:trPr>
        <w:tc>
          <w:tcPr>
            <w:tcW w:w="9300" w:type="dxa"/>
            <w:tcBorders>
              <w:top w:val="single" w:sz="24" w:space="0" w:color="000000"/>
              <w:left w:val="single" w:sz="24" w:space="0" w:color="FFFFFF" w:themeColor="background1"/>
              <w:bottom w:val="single" w:sz="2" w:space="0" w:color="D9D9D9"/>
              <w:right w:val="single" w:sz="24" w:space="0" w:color="FFFFFF" w:themeColor="background1"/>
            </w:tcBorders>
          </w:tcPr>
          <w:p w14:paraId="41B38226" w14:textId="77777777" w:rsidR="0062594D" w:rsidRPr="001E6600" w:rsidRDefault="0062594D" w:rsidP="0084716C">
            <w:pPr>
              <w:pStyle w:val="NormalWeb"/>
              <w:spacing w:before="0" w:beforeAutospacing="0" w:after="0" w:afterAutospacing="0"/>
              <w:textAlignment w:val="baseline"/>
              <w:rPr>
                <w:rFonts w:ascii="Arial Narrow" w:hAnsi="Arial Narrow"/>
                <w:b/>
                <w:bCs/>
              </w:rPr>
            </w:pPr>
            <w:r w:rsidRPr="001E6600">
              <w:rPr>
                <w:rFonts w:ascii="Arial Narrow" w:hAnsi="Arial Narrow"/>
                <w:b/>
                <w:bCs/>
              </w:rPr>
              <w:t>Michigan’s MIDAS Unemployment Fraud Algorithm (2013-2015)</w:t>
            </w:r>
          </w:p>
          <w:p w14:paraId="4A91F215" w14:textId="77777777" w:rsidR="0062594D" w:rsidRDefault="0062594D" w:rsidP="0084716C">
            <w:pPr>
              <w:pStyle w:val="NormalWeb"/>
              <w:spacing w:before="0" w:beforeAutospacing="0" w:after="0" w:afterAutospacing="0"/>
              <w:textAlignment w:val="baseline"/>
              <w:rPr>
                <w:rFonts w:ascii="Arial Narrow" w:hAnsi="Arial Narrow"/>
              </w:rPr>
            </w:pPr>
          </w:p>
          <w:p w14:paraId="09EC7E36" w14:textId="475E3EC4" w:rsidR="001E6600" w:rsidRPr="00C11CCB" w:rsidRDefault="0062594D" w:rsidP="0084716C">
            <w:pPr>
              <w:pStyle w:val="NormalWeb"/>
              <w:spacing w:before="0" w:beforeAutospacing="0" w:after="0" w:afterAutospacing="0"/>
              <w:textAlignment w:val="baseline"/>
              <w:rPr>
                <w:rFonts w:ascii="Arial Narrow" w:hAnsi="Arial Narrow"/>
                <w:i/>
                <w:iCs/>
              </w:rPr>
            </w:pPr>
            <w:r>
              <w:rPr>
                <w:rFonts w:ascii="Arial Narrow" w:hAnsi="Arial Narrow"/>
              </w:rPr>
              <w:t xml:space="preserve">“Michigan’s </w:t>
            </w:r>
            <w:proofErr w:type="spellStart"/>
            <w:r>
              <w:rPr>
                <w:rFonts w:ascii="Arial Narrow" w:hAnsi="Arial Narrow"/>
              </w:rPr>
              <w:t>MiDAS</w:t>
            </w:r>
            <w:proofErr w:type="spellEnd"/>
            <w:r>
              <w:rPr>
                <w:rFonts w:ascii="Arial Narrow" w:hAnsi="Arial Narrow"/>
              </w:rPr>
              <w:t xml:space="preserve"> Unemployment System: Algorithm Alchemy Created Lead, Not Gold.” </w:t>
            </w:r>
            <w:r>
              <w:rPr>
                <w:rFonts w:ascii="Arial Narrow" w:hAnsi="Arial Narrow"/>
                <w:i/>
                <w:iCs/>
              </w:rPr>
              <w:t xml:space="preserve">IEEE Spectrum, </w:t>
            </w:r>
            <w:hyperlink r:id="rId30" w:history="1">
              <w:r w:rsidR="001E6600" w:rsidRPr="001E6600">
                <w:rPr>
                  <w:rStyle w:val="Hyperlink"/>
                  <w:rFonts w:ascii="Arial Narrow" w:hAnsi="Arial Narrow"/>
                </w:rPr>
                <w:t>https://spectrum.ieee.org/michigans-midas-unemployment-system-algorithm-alchemy-that-created-lead-not-gold</w:t>
              </w:r>
            </w:hyperlink>
            <w:r w:rsidR="001E6600">
              <w:rPr>
                <w:rFonts w:ascii="Arial Narrow" w:hAnsi="Arial Narrow"/>
              </w:rPr>
              <w:t>.</w:t>
            </w:r>
          </w:p>
        </w:tc>
      </w:tr>
      <w:tr w:rsidR="0062594D" w:rsidRPr="00803BC8" w14:paraId="65F680D0" w14:textId="77777777" w:rsidTr="00C11CCB">
        <w:trPr>
          <w:trHeight w:val="1435"/>
        </w:trPr>
        <w:tc>
          <w:tcPr>
            <w:tcW w:w="9300" w:type="dxa"/>
            <w:tcBorders>
              <w:top w:val="single" w:sz="2" w:space="0" w:color="D9D9D9"/>
              <w:left w:val="single" w:sz="24" w:space="0" w:color="FFFFFF" w:themeColor="background1"/>
              <w:bottom w:val="single" w:sz="24" w:space="0" w:color="000000"/>
              <w:right w:val="single" w:sz="24" w:space="0" w:color="FFFFFF" w:themeColor="background1"/>
            </w:tcBorders>
          </w:tcPr>
          <w:p w14:paraId="344C15E3" w14:textId="77777777" w:rsidR="0062594D" w:rsidRPr="001E6600" w:rsidRDefault="0062594D" w:rsidP="0084716C">
            <w:pPr>
              <w:pStyle w:val="NormalWeb"/>
              <w:spacing w:before="0" w:beforeAutospacing="0" w:after="0" w:afterAutospacing="0"/>
              <w:textAlignment w:val="baseline"/>
              <w:rPr>
                <w:rFonts w:ascii="Arial Narrow" w:hAnsi="Arial Narrow"/>
                <w:b/>
                <w:bCs/>
              </w:rPr>
            </w:pPr>
            <w:r w:rsidRPr="001E6600">
              <w:rPr>
                <w:rFonts w:ascii="Arial Narrow" w:hAnsi="Arial Narrow"/>
                <w:b/>
                <w:bCs/>
              </w:rPr>
              <w:t>Idaho’s Secret Medicaid Budget Algorithm (K.W. v. Armstrong)</w:t>
            </w:r>
          </w:p>
          <w:p w14:paraId="538D84D2" w14:textId="77777777" w:rsidR="0062594D" w:rsidRDefault="0062594D" w:rsidP="0084716C">
            <w:pPr>
              <w:pStyle w:val="NormalWeb"/>
              <w:spacing w:before="0" w:beforeAutospacing="0" w:after="0" w:afterAutospacing="0"/>
              <w:textAlignment w:val="baseline"/>
              <w:rPr>
                <w:rFonts w:ascii="Arial Narrow" w:hAnsi="Arial Narrow"/>
              </w:rPr>
            </w:pPr>
          </w:p>
          <w:p w14:paraId="1A486279" w14:textId="4469CB58" w:rsidR="001E6600" w:rsidRPr="0062594D" w:rsidRDefault="0062594D" w:rsidP="0084716C">
            <w:pPr>
              <w:pStyle w:val="NormalWeb"/>
              <w:spacing w:before="0" w:beforeAutospacing="0" w:after="0" w:afterAutospacing="0"/>
              <w:textAlignment w:val="baseline"/>
              <w:rPr>
                <w:rFonts w:ascii="Arial Narrow" w:hAnsi="Arial Narrow"/>
              </w:rPr>
            </w:pPr>
            <w:r>
              <w:rPr>
                <w:rFonts w:ascii="Arial Narrow" w:hAnsi="Arial Narrow"/>
              </w:rPr>
              <w:t xml:space="preserve">Stanley, Jay. “Pitfalls of Artificial Intelligence </w:t>
            </w:r>
            <w:r w:rsidR="00550E41">
              <w:rPr>
                <w:rFonts w:ascii="Arial Narrow" w:hAnsi="Arial Narrow"/>
              </w:rPr>
              <w:t>Decision making</w:t>
            </w:r>
            <w:r>
              <w:rPr>
                <w:rFonts w:ascii="Arial Narrow" w:hAnsi="Arial Narrow"/>
              </w:rPr>
              <w:t xml:space="preserve"> Highlighted in Idaho ACLU Case.” </w:t>
            </w:r>
            <w:r>
              <w:rPr>
                <w:rFonts w:ascii="Arial Narrow" w:hAnsi="Arial Narrow"/>
                <w:i/>
                <w:iCs/>
              </w:rPr>
              <w:t>ACLU</w:t>
            </w:r>
            <w:r>
              <w:rPr>
                <w:rFonts w:ascii="Arial Narrow" w:hAnsi="Arial Narrow"/>
              </w:rPr>
              <w:t xml:space="preserve">, 2 June 2017, </w:t>
            </w:r>
            <w:hyperlink r:id="rId31" w:history="1">
              <w:r w:rsidRPr="0066322A">
                <w:rPr>
                  <w:rStyle w:val="Hyperlink"/>
                  <w:rFonts w:ascii="Arial Narrow" w:hAnsi="Arial Narrow"/>
                </w:rPr>
                <w:t>https://www.aclu.org/news/privacy-technology/pitfalls-artificial-intelligence-decisionmaking-highlighted-idaho-aclu-case</w:t>
              </w:r>
            </w:hyperlink>
            <w:r>
              <w:rPr>
                <w:rFonts w:ascii="Arial Narrow" w:hAnsi="Arial Narrow"/>
              </w:rPr>
              <w:t>.</w:t>
            </w:r>
          </w:p>
        </w:tc>
      </w:tr>
      <w:tr w:rsidR="0062594D" w:rsidRPr="00803BC8" w14:paraId="34E24E2E" w14:textId="77777777" w:rsidTr="00724E1E">
        <w:trPr>
          <w:trHeight w:val="364"/>
        </w:trPr>
        <w:tc>
          <w:tcPr>
            <w:tcW w:w="9300" w:type="dxa"/>
            <w:tcBorders>
              <w:top w:val="single" w:sz="24" w:space="0" w:color="000000"/>
              <w:left w:val="single" w:sz="24" w:space="0" w:color="000000"/>
              <w:bottom w:val="single" w:sz="24" w:space="0" w:color="000000" w:themeColor="text1"/>
              <w:right w:val="single" w:sz="24" w:space="0" w:color="000000"/>
            </w:tcBorders>
            <w:shd w:val="clear" w:color="auto" w:fill="C1E4F5" w:themeFill="accent1" w:themeFillTint="33"/>
          </w:tcPr>
          <w:p w14:paraId="6A2552B1" w14:textId="1FB33DB5" w:rsidR="0062594D" w:rsidRPr="00803BC8" w:rsidRDefault="0062594D" w:rsidP="0062594D">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HEALTHCARE ALGORITHMS</w:t>
            </w:r>
          </w:p>
        </w:tc>
      </w:tr>
      <w:tr w:rsidR="0062594D" w:rsidRPr="00803BC8" w14:paraId="2D92DFD6" w14:textId="77777777" w:rsidTr="00724E1E">
        <w:trPr>
          <w:trHeight w:val="980"/>
        </w:trPr>
        <w:tc>
          <w:tcPr>
            <w:tcW w:w="9300" w:type="dxa"/>
            <w:tcBorders>
              <w:top w:val="single" w:sz="24" w:space="0" w:color="000000" w:themeColor="text1"/>
              <w:left w:val="single" w:sz="24" w:space="0" w:color="FFFFFF" w:themeColor="background1"/>
              <w:bottom w:val="single" w:sz="2" w:space="0" w:color="D9D9D9"/>
              <w:right w:val="single" w:sz="24" w:space="0" w:color="FFFFFF" w:themeColor="background1"/>
            </w:tcBorders>
          </w:tcPr>
          <w:p w14:paraId="3C65F141" w14:textId="77777777" w:rsidR="0062594D" w:rsidRPr="00094F8C" w:rsidRDefault="0062594D"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Racial Bias in a Healthcare Risk-Prediction Algorithm (Obermeyer et al., 2019)</w:t>
            </w:r>
          </w:p>
          <w:p w14:paraId="480B0676" w14:textId="77777777" w:rsidR="0062594D" w:rsidRDefault="0062594D" w:rsidP="0084716C">
            <w:pPr>
              <w:pStyle w:val="NormalWeb"/>
              <w:spacing w:before="0" w:beforeAutospacing="0" w:after="0" w:afterAutospacing="0"/>
              <w:textAlignment w:val="baseline"/>
              <w:rPr>
                <w:rFonts w:ascii="Arial Narrow" w:hAnsi="Arial Narrow"/>
              </w:rPr>
            </w:pPr>
          </w:p>
          <w:p w14:paraId="6B36BD05" w14:textId="6C41F7C0" w:rsidR="0062594D" w:rsidRDefault="0062594D" w:rsidP="0084716C">
            <w:pPr>
              <w:pStyle w:val="NormalWeb"/>
              <w:spacing w:before="0" w:beforeAutospacing="0" w:after="0" w:afterAutospacing="0"/>
              <w:textAlignment w:val="baseline"/>
              <w:rPr>
                <w:rFonts w:ascii="Arial Narrow" w:hAnsi="Arial Narrow"/>
              </w:rPr>
            </w:pPr>
            <w:r>
              <w:rPr>
                <w:rFonts w:ascii="Arial Narrow" w:hAnsi="Arial Narrow"/>
              </w:rPr>
              <w:t>“Millions of Black People Affected by Racial Bias in Health-Care Algorithms</w:t>
            </w:r>
            <w:r w:rsidR="007B0E2C">
              <w:rPr>
                <w:rFonts w:ascii="Arial Narrow" w:hAnsi="Arial Narrow"/>
              </w:rPr>
              <w:t xml:space="preserve">.” </w:t>
            </w:r>
            <w:r w:rsidR="007B0E2C">
              <w:rPr>
                <w:rFonts w:ascii="Arial Narrow" w:hAnsi="Arial Narrow"/>
                <w:i/>
                <w:iCs/>
              </w:rPr>
              <w:t>Nature</w:t>
            </w:r>
            <w:r w:rsidR="007B0E2C">
              <w:rPr>
                <w:rFonts w:ascii="Arial Narrow" w:hAnsi="Arial Narrow"/>
              </w:rPr>
              <w:t xml:space="preserve">, 2019, </w:t>
            </w:r>
            <w:hyperlink r:id="rId32" w:history="1">
              <w:r w:rsidR="007B0E2C" w:rsidRPr="0066322A">
                <w:rPr>
                  <w:rStyle w:val="Hyperlink"/>
                  <w:rFonts w:ascii="Arial Narrow" w:hAnsi="Arial Narrow"/>
                </w:rPr>
                <w:t>https://www.nature.com/articles/d41586-019-03228-6</w:t>
              </w:r>
            </w:hyperlink>
            <w:r w:rsidR="007B0E2C">
              <w:rPr>
                <w:rFonts w:ascii="Arial Narrow" w:hAnsi="Arial Narrow"/>
              </w:rPr>
              <w:t>.</w:t>
            </w:r>
          </w:p>
          <w:p w14:paraId="2BAD2C8D" w14:textId="1AE57EFC" w:rsidR="007B0E2C" w:rsidRPr="007B0E2C" w:rsidRDefault="007B0E2C" w:rsidP="0084716C">
            <w:pPr>
              <w:pStyle w:val="NormalWeb"/>
              <w:spacing w:before="0" w:beforeAutospacing="0" w:after="0" w:afterAutospacing="0"/>
              <w:textAlignment w:val="baseline"/>
              <w:rPr>
                <w:rFonts w:ascii="Arial Narrow" w:hAnsi="Arial Narrow"/>
              </w:rPr>
            </w:pPr>
            <w:r>
              <w:rPr>
                <w:rFonts w:ascii="Arial Narrow" w:hAnsi="Arial Narrow"/>
              </w:rPr>
              <w:t>You will need institutional access to this article.</w:t>
            </w:r>
          </w:p>
        </w:tc>
      </w:tr>
      <w:tr w:rsidR="00094F8C" w:rsidRPr="00803BC8" w14:paraId="20FD8AC0" w14:textId="77777777" w:rsidTr="00DF1C15">
        <w:trPr>
          <w:trHeight w:val="980"/>
        </w:trPr>
        <w:tc>
          <w:tcPr>
            <w:tcW w:w="9300" w:type="dxa"/>
            <w:tcBorders>
              <w:top w:val="single" w:sz="2" w:space="0" w:color="D9D9D9"/>
              <w:left w:val="single" w:sz="24" w:space="0" w:color="FFFFFF" w:themeColor="background1"/>
              <w:bottom w:val="single" w:sz="24" w:space="0" w:color="auto"/>
              <w:right w:val="single" w:sz="24" w:space="0" w:color="FFFFFF" w:themeColor="background1"/>
            </w:tcBorders>
          </w:tcPr>
          <w:p w14:paraId="3697B7FD" w14:textId="77777777" w:rsidR="00094F8C" w:rsidRDefault="00094F8C" w:rsidP="0084716C">
            <w:pPr>
              <w:pStyle w:val="NormalWeb"/>
              <w:spacing w:before="0" w:beforeAutospacing="0" w:after="0" w:afterAutospacing="0"/>
              <w:textAlignment w:val="baseline"/>
              <w:rPr>
                <w:rFonts w:ascii="Arial Narrow" w:hAnsi="Arial Narrow"/>
                <w:b/>
                <w:bCs/>
              </w:rPr>
            </w:pPr>
            <w:r>
              <w:rPr>
                <w:rFonts w:ascii="Arial Narrow" w:hAnsi="Arial Narrow"/>
                <w:b/>
                <w:bCs/>
              </w:rPr>
              <w:t>LLMs and race-based medicine (2023)</w:t>
            </w:r>
          </w:p>
          <w:p w14:paraId="69CF6B12" w14:textId="77777777" w:rsidR="00094F8C" w:rsidRDefault="00094F8C" w:rsidP="0084716C">
            <w:pPr>
              <w:pStyle w:val="NormalWeb"/>
              <w:spacing w:before="0" w:beforeAutospacing="0" w:after="0" w:afterAutospacing="0"/>
              <w:textAlignment w:val="baseline"/>
              <w:rPr>
                <w:rFonts w:ascii="Arial Narrow" w:hAnsi="Arial Narrow"/>
                <w:b/>
                <w:bCs/>
              </w:rPr>
            </w:pPr>
          </w:p>
          <w:p w14:paraId="0E24487D" w14:textId="7C555CCB" w:rsidR="00C11CCB" w:rsidRPr="00094F8C" w:rsidRDefault="00094F8C" w:rsidP="0084716C">
            <w:pPr>
              <w:pStyle w:val="NormalWeb"/>
              <w:spacing w:before="0" w:beforeAutospacing="0" w:after="0" w:afterAutospacing="0"/>
              <w:textAlignment w:val="baseline"/>
              <w:rPr>
                <w:rFonts w:ascii="Arial Narrow" w:hAnsi="Arial Narrow"/>
              </w:rPr>
            </w:pPr>
            <w:proofErr w:type="spellStart"/>
            <w:r>
              <w:rPr>
                <w:rFonts w:ascii="Arial Narrow" w:hAnsi="Arial Narrow"/>
              </w:rPr>
              <w:t>Omiye</w:t>
            </w:r>
            <w:proofErr w:type="spellEnd"/>
            <w:r>
              <w:rPr>
                <w:rFonts w:ascii="Arial Narrow" w:hAnsi="Arial Narrow"/>
              </w:rPr>
              <w:t xml:space="preserve">, Jesutofunmi A., et al. “Large Language Models Propagate Race-Based Medicine.” </w:t>
            </w:r>
            <w:proofErr w:type="spellStart"/>
            <w:r>
              <w:rPr>
                <w:rFonts w:ascii="Arial Narrow" w:hAnsi="Arial Narrow"/>
                <w:i/>
                <w:iCs/>
              </w:rPr>
              <w:t>Npj</w:t>
            </w:r>
            <w:proofErr w:type="spellEnd"/>
            <w:r>
              <w:rPr>
                <w:rFonts w:ascii="Arial Narrow" w:hAnsi="Arial Narrow"/>
                <w:i/>
                <w:iCs/>
              </w:rPr>
              <w:t xml:space="preserve"> Digital Medicine</w:t>
            </w:r>
            <w:r>
              <w:rPr>
                <w:rFonts w:ascii="Arial Narrow" w:hAnsi="Arial Narrow"/>
              </w:rPr>
              <w:t xml:space="preserve">, vol. 6, 2023, article 195, </w:t>
            </w:r>
            <w:hyperlink r:id="rId33" w:history="1">
              <w:r w:rsidR="00C11CCB" w:rsidRPr="0066322A">
                <w:rPr>
                  <w:rStyle w:val="Hyperlink"/>
                  <w:rFonts w:ascii="Arial Narrow" w:hAnsi="Arial Narrow"/>
                </w:rPr>
                <w:t>https://www.nature.com/articles/s41746-023-00939-z</w:t>
              </w:r>
            </w:hyperlink>
            <w:r w:rsidR="00C11CCB">
              <w:rPr>
                <w:rFonts w:ascii="Arial Narrow" w:hAnsi="Arial Narrow"/>
              </w:rPr>
              <w:t>.</w:t>
            </w:r>
          </w:p>
        </w:tc>
      </w:tr>
    </w:tbl>
    <w:p w14:paraId="119E8BE5" w14:textId="77777777" w:rsidR="00C83906" w:rsidRDefault="00C83906" w:rsidP="005B6A3C">
      <w:pPr>
        <w:pStyle w:val="NoSpacing"/>
        <w:rPr>
          <w:rFonts w:ascii="Arial Narrow" w:hAnsi="Arial Narrow"/>
          <w:b/>
          <w:bCs/>
          <w:sz w:val="32"/>
          <w:szCs w:val="32"/>
        </w:rPr>
      </w:pPr>
    </w:p>
    <w:p w14:paraId="7AF11251" w14:textId="6C2990A2" w:rsidR="00DB36DB" w:rsidRPr="00EB0417" w:rsidRDefault="00256716" w:rsidP="005B6A3C">
      <w:pPr>
        <w:pStyle w:val="NoSpacing"/>
        <w:rPr>
          <w:rFonts w:ascii="Arial Narrow" w:hAnsi="Arial Narrow"/>
          <w:b/>
          <w:bCs/>
          <w:sz w:val="32"/>
          <w:szCs w:val="32"/>
        </w:rPr>
      </w:pPr>
      <w:r w:rsidRPr="00EB0417">
        <w:rPr>
          <w:rFonts w:ascii="Arial Narrow" w:hAnsi="Arial Narrow"/>
          <w:b/>
          <w:bCs/>
          <w:sz w:val="32"/>
          <w:szCs w:val="32"/>
        </w:rPr>
        <w:lastRenderedPageBreak/>
        <w:t>6</w:t>
      </w:r>
      <w:r w:rsidR="00DB36DB" w:rsidRPr="00EB0417">
        <w:rPr>
          <w:rFonts w:ascii="Arial Narrow" w:hAnsi="Arial Narrow"/>
          <w:b/>
          <w:bCs/>
          <w:sz w:val="32"/>
          <w:szCs w:val="32"/>
        </w:rPr>
        <w:t>. Required Course Software and AI Materials</w:t>
      </w:r>
    </w:p>
    <w:p w14:paraId="0B2F5233" w14:textId="77777777" w:rsidR="0029288B" w:rsidRDefault="001A4D35" w:rsidP="005B6A3C">
      <w:pPr>
        <w:pStyle w:val="NoSpacing"/>
        <w:jc w:val="both"/>
        <w:rPr>
          <w:rFonts w:ascii="Arial Narrow" w:hAnsi="Arial Narrow"/>
        </w:rPr>
      </w:pPr>
      <w:r w:rsidRPr="005B6A3C">
        <w:rPr>
          <w:rFonts w:ascii="Arial Narrow" w:hAnsi="Arial Narrow"/>
        </w:rPr>
        <w:t>Throughout the course, we will be directly engaging with AI programs and creating your prompt journal throughout the semester. Below are some you can begin looking through and setting up. The most common use AI program will be Claude</w:t>
      </w:r>
      <w:r w:rsidR="00DB36DB" w:rsidRPr="005B6A3C">
        <w:rPr>
          <w:rFonts w:ascii="Arial Narrow" w:hAnsi="Arial Narrow"/>
        </w:rPr>
        <w:t xml:space="preserve"> to help you generate artifacts, use Claude Code, and connect your work to </w:t>
      </w:r>
      <w:proofErr w:type="spellStart"/>
      <w:r w:rsidR="00DB36DB" w:rsidRPr="005B6A3C">
        <w:rPr>
          <w:rFonts w:ascii="Arial Narrow" w:hAnsi="Arial Narrow"/>
        </w:rPr>
        <w:t>Github</w:t>
      </w:r>
      <w:proofErr w:type="spellEnd"/>
      <w:r w:rsidR="00DB36DB" w:rsidRPr="005B6A3C">
        <w:rPr>
          <w:rFonts w:ascii="Arial Narrow" w:hAnsi="Arial Narrow"/>
        </w:rPr>
        <w:t>. This is in preparation to support your critiques, complete the assignments, and the final project.</w:t>
      </w:r>
      <w:r w:rsidR="0029288B">
        <w:rPr>
          <w:rFonts w:ascii="Arial Narrow" w:hAnsi="Arial Narrow"/>
        </w:rPr>
        <w:t xml:space="preserve"> </w:t>
      </w:r>
    </w:p>
    <w:p w14:paraId="5B2F9DAC" w14:textId="77777777" w:rsidR="0029288B" w:rsidRDefault="0029288B" w:rsidP="005B6A3C">
      <w:pPr>
        <w:pStyle w:val="NoSpacing"/>
        <w:jc w:val="both"/>
        <w:rPr>
          <w:rFonts w:ascii="Arial Narrow" w:hAnsi="Arial Narrow"/>
        </w:rPr>
      </w:pPr>
    </w:p>
    <w:p w14:paraId="17B6B623" w14:textId="11BAF49E" w:rsidR="00DB36DB" w:rsidRDefault="0029288B" w:rsidP="005B6A3C">
      <w:pPr>
        <w:pStyle w:val="NoSpacing"/>
        <w:jc w:val="both"/>
        <w:rPr>
          <w:rFonts w:ascii="Arial Narrow" w:hAnsi="Arial Narrow"/>
        </w:rPr>
      </w:pPr>
      <w:r>
        <w:rPr>
          <w:rFonts w:ascii="Arial Narrow" w:hAnsi="Arial Narrow"/>
        </w:rPr>
        <w:t xml:space="preserve">Throughout the semester, I will be modeling how to use some of these programs through Wednesdays “Theory Lab” (the theories we learn will be applied through various learning strategies is small groups) and Fridays Workshop, where you will build your prompts and record their outputs with peer feedback (</w:t>
      </w:r>
      <w:r>
        <w:rPr>
          <w:rFonts w:ascii="Arial Narrow" w:hAnsi="Arial Narrow"/>
          <w:i/>
          <w:iCs/>
        </w:rPr>
        <w:t>See section 9)</w:t>
      </w:r>
      <w:r>
        <w:rPr>
          <w:rFonts w:ascii="Arial Narrow" w:hAnsi="Arial Narrow"/>
        </w:rPr>
        <w:t xml:space="preserve">. </w:t>
      </w:r>
    </w:p>
    <w:p w14:paraId="013EDE98" w14:textId="77777777" w:rsidR="005B6A3C" w:rsidRPr="005B6A3C" w:rsidRDefault="005B6A3C" w:rsidP="005B6A3C">
      <w:pPr>
        <w:pStyle w:val="NoSpacing"/>
        <w:jc w:val="both"/>
        <w:rPr>
          <w:rFonts w:ascii="Arial Narrow" w:hAnsi="Arial Narrow"/>
        </w:rPr>
      </w:pPr>
    </w:p>
    <w:tbl>
      <w:tblPr>
        <w:tblStyle w:val="TableGrid"/>
        <w:tblW w:w="9350" w:type="dxa"/>
        <w:tblLayout w:type="fixed"/>
        <w:tblLook w:val="04A0" w:firstRow="1" w:lastRow="0" w:firstColumn="1" w:lastColumn="0" w:noHBand="0" w:noVBand="1"/>
      </w:tblPr>
      <w:tblGrid>
        <w:gridCol w:w="1345"/>
        <w:gridCol w:w="3035"/>
        <w:gridCol w:w="1620"/>
        <w:gridCol w:w="3350"/>
      </w:tblGrid>
      <w:tr w:rsidR="00085E6B" w14:paraId="6CBE1DE9" w14:textId="5859EE77" w:rsidTr="00DB36DB">
        <w:tc>
          <w:tcPr>
            <w:tcW w:w="4380" w:type="dxa"/>
            <w:gridSpan w:val="2"/>
            <w:tcBorders>
              <w:top w:val="single" w:sz="24" w:space="0" w:color="FFFFFF" w:themeColor="background1"/>
              <w:left w:val="single" w:sz="24" w:space="0" w:color="FFFFFF" w:themeColor="background1"/>
              <w:right w:val="single" w:sz="48" w:space="0" w:color="000000" w:themeColor="text1"/>
            </w:tcBorders>
            <w:shd w:val="clear" w:color="auto" w:fill="E9F5FF"/>
          </w:tcPr>
          <w:p w14:paraId="70042912" w14:textId="3417FE43" w:rsidR="00085E6B" w:rsidRDefault="00085E6B" w:rsidP="00222761">
            <w:pPr>
              <w:spacing w:before="100" w:beforeAutospacing="1" w:after="100" w:afterAutospacing="1"/>
              <w:jc w:val="center"/>
              <w:rPr>
                <w:rFonts w:ascii="Arial Narrow" w:hAnsi="Arial Narrow"/>
                <w:b/>
                <w:bCs/>
                <w:color w:val="000000"/>
              </w:rPr>
            </w:pPr>
            <w:r w:rsidRPr="00DB36DB">
              <w:rPr>
                <w:rFonts w:ascii="Arial Narrow" w:hAnsi="Arial Narrow"/>
                <w:b/>
                <w:bCs/>
                <w:color w:val="000000" w:themeColor="text1"/>
              </w:rPr>
              <w:t>SOFTWARE</w:t>
            </w:r>
          </w:p>
        </w:tc>
        <w:tc>
          <w:tcPr>
            <w:tcW w:w="4970" w:type="dxa"/>
            <w:gridSpan w:val="2"/>
            <w:tcBorders>
              <w:top w:val="single" w:sz="24" w:space="0" w:color="FFFFFF" w:themeColor="background1"/>
              <w:left w:val="single" w:sz="48" w:space="0" w:color="000000" w:themeColor="text1"/>
              <w:right w:val="single" w:sz="24" w:space="0" w:color="FFFFFF" w:themeColor="background1"/>
            </w:tcBorders>
            <w:shd w:val="clear" w:color="auto" w:fill="FFFBE3"/>
          </w:tcPr>
          <w:p w14:paraId="0D1E42E5" w14:textId="381E4C15" w:rsidR="00085E6B" w:rsidRDefault="00085E6B" w:rsidP="00222761">
            <w:pPr>
              <w:spacing w:before="100" w:beforeAutospacing="1" w:after="100" w:afterAutospacing="1"/>
              <w:jc w:val="center"/>
              <w:rPr>
                <w:rFonts w:ascii="Arial Narrow" w:hAnsi="Arial Narrow"/>
                <w:b/>
                <w:bCs/>
                <w:color w:val="000000"/>
              </w:rPr>
            </w:pPr>
            <w:r>
              <w:rPr>
                <w:rFonts w:ascii="Arial Narrow" w:hAnsi="Arial Narrow"/>
                <w:b/>
                <w:bCs/>
                <w:color w:val="000000"/>
              </w:rPr>
              <w:t>AI SUBSCRIPTIONS</w:t>
            </w:r>
          </w:p>
        </w:tc>
      </w:tr>
      <w:tr w:rsidR="00085E6B" w14:paraId="77F687A1" w14:textId="5CF901BD" w:rsidTr="00DB36DB">
        <w:tc>
          <w:tcPr>
            <w:tcW w:w="1345" w:type="dxa"/>
            <w:tcBorders>
              <w:top w:val="single" w:sz="24" w:space="0" w:color="FFFFFF"/>
              <w:left w:val="single" w:sz="24" w:space="0" w:color="FFFFFF"/>
              <w:right w:val="single" w:sz="24" w:space="0" w:color="FFFFFF" w:themeColor="background1"/>
            </w:tcBorders>
            <w:shd w:val="clear" w:color="auto" w:fill="E9F5FF"/>
          </w:tcPr>
          <w:p w14:paraId="47C0F781" w14:textId="3413BBD4" w:rsidR="00085E6B" w:rsidRPr="00222761" w:rsidRDefault="00085E6B" w:rsidP="00222761">
            <w:pPr>
              <w:spacing w:before="100" w:beforeAutospacing="1" w:after="100" w:afterAutospacing="1"/>
              <w:jc w:val="center"/>
              <w:rPr>
                <w:rFonts w:ascii="Arial Narrow" w:hAnsi="Arial Narrow"/>
                <w:b/>
                <w:bCs/>
                <w:color w:val="000000"/>
              </w:rPr>
            </w:pPr>
            <w:hyperlink r:id="rId34" w:history="1">
              <w:r w:rsidRPr="00222761">
                <w:rPr>
                  <w:rStyle w:val="Hyperlink"/>
                  <w:rFonts w:ascii="Arial Narrow" w:hAnsi="Arial Narrow"/>
                  <w:b/>
                  <w:bCs/>
                </w:rPr>
                <w:t>GitHub</w:t>
              </w:r>
            </w:hyperlink>
          </w:p>
          <w:p w14:paraId="77278733" w14:textId="7CA21221" w:rsidR="00085E6B" w:rsidRDefault="00085E6B" w:rsidP="00D269E3">
            <w:pPr>
              <w:spacing w:before="100" w:beforeAutospacing="1" w:after="100" w:afterAutospacing="1"/>
              <w:rPr>
                <w:rFonts w:ascii="Arial Narrow" w:hAnsi="Arial Narrow"/>
                <w:color w:val="000000"/>
              </w:rPr>
            </w:pPr>
          </w:p>
        </w:tc>
        <w:tc>
          <w:tcPr>
            <w:tcW w:w="3035" w:type="dxa"/>
            <w:tcBorders>
              <w:top w:val="single" w:sz="24" w:space="0" w:color="FFFFFF" w:themeColor="background1"/>
              <w:left w:val="single" w:sz="24" w:space="0" w:color="FFFFFF" w:themeColor="background1"/>
              <w:right w:val="single" w:sz="48" w:space="0" w:color="000000" w:themeColor="text1"/>
            </w:tcBorders>
          </w:tcPr>
          <w:p w14:paraId="5D4B8E61" w14:textId="709E6B08" w:rsidR="00085E6B" w:rsidRPr="00222761" w:rsidRDefault="00085E6B" w:rsidP="00085E6B">
            <w:pPr>
              <w:spacing w:before="100" w:beforeAutospacing="1" w:after="100" w:afterAutospacing="1"/>
              <w:rPr>
                <w:rFonts w:ascii="Arial Narrow" w:hAnsi="Arial Narrow"/>
                <w:b/>
                <w:bCs/>
                <w:color w:val="000000"/>
              </w:rPr>
            </w:pPr>
            <w:r>
              <w:rPr>
                <w:rFonts w:ascii="Arial Narrow" w:hAnsi="Arial Narrow"/>
                <w:color w:val="000000"/>
              </w:rPr>
              <w:t>You can download your own local hub using a personal email or use the web with your UCF email. Both work with Claude Code and Claude Workspace.</w:t>
            </w:r>
          </w:p>
        </w:tc>
        <w:tc>
          <w:tcPr>
            <w:tcW w:w="1620" w:type="dxa"/>
            <w:tcBorders>
              <w:top w:val="single" w:sz="24" w:space="0" w:color="FFFFFF" w:themeColor="background1"/>
              <w:left w:val="single" w:sz="48" w:space="0" w:color="000000" w:themeColor="text1"/>
              <w:right w:val="single" w:sz="24" w:space="0" w:color="FFFFFF" w:themeColor="background1"/>
            </w:tcBorders>
            <w:shd w:val="clear" w:color="auto" w:fill="FFFBE3"/>
          </w:tcPr>
          <w:p w14:paraId="6E42BF5D" w14:textId="6AA88036" w:rsidR="00085E6B" w:rsidRPr="00222761" w:rsidRDefault="00085E6B" w:rsidP="00222761">
            <w:pPr>
              <w:spacing w:before="100" w:beforeAutospacing="1" w:after="100" w:afterAutospacing="1"/>
              <w:jc w:val="center"/>
              <w:rPr>
                <w:rFonts w:ascii="Arial Narrow" w:hAnsi="Arial Narrow"/>
                <w:b/>
                <w:bCs/>
                <w:color w:val="000000"/>
              </w:rPr>
            </w:pPr>
            <w:hyperlink r:id="rId35" w:history="1">
              <w:r w:rsidRPr="00222761">
                <w:rPr>
                  <w:rStyle w:val="Hyperlink"/>
                  <w:rFonts w:ascii="Arial Narrow" w:hAnsi="Arial Narrow"/>
                  <w:b/>
                  <w:bCs/>
                </w:rPr>
                <w:t>Claude.ai</w:t>
              </w:r>
            </w:hyperlink>
          </w:p>
          <w:p w14:paraId="427AB174" w14:textId="25BE8584" w:rsidR="00085E6B" w:rsidRDefault="00085E6B" w:rsidP="00222761">
            <w:pPr>
              <w:spacing w:before="100" w:beforeAutospacing="1" w:after="100" w:afterAutospacing="1"/>
              <w:rPr>
                <w:rFonts w:ascii="Arial Narrow" w:hAnsi="Arial Narrow"/>
                <w:color w:val="000000"/>
              </w:rPr>
            </w:pPr>
          </w:p>
        </w:tc>
        <w:tc>
          <w:tcPr>
            <w:tcW w:w="3350" w:type="dxa"/>
            <w:tcBorders>
              <w:top w:val="single" w:sz="24" w:space="0" w:color="FFFFFF" w:themeColor="background1"/>
              <w:left w:val="single" w:sz="24" w:space="0" w:color="FFFFFF" w:themeColor="background1"/>
              <w:bottom w:val="single" w:sz="48" w:space="0" w:color="FFFFFF"/>
              <w:right w:val="single" w:sz="24" w:space="0" w:color="FFFFFF"/>
            </w:tcBorders>
          </w:tcPr>
          <w:p w14:paraId="1914E947" w14:textId="77777777" w:rsidR="00085E6B" w:rsidRDefault="00085E6B" w:rsidP="00085E6B">
            <w:pPr>
              <w:spacing w:before="100" w:beforeAutospacing="1" w:after="100" w:afterAutospacing="1"/>
              <w:rPr>
                <w:rFonts w:ascii="Arial Narrow" w:hAnsi="Arial Narrow"/>
                <w:color w:val="000000"/>
              </w:rPr>
            </w:pPr>
            <w:r>
              <w:rPr>
                <w:rFonts w:ascii="Arial Narrow" w:hAnsi="Arial Narrow"/>
                <w:color w:val="000000"/>
              </w:rPr>
              <w:t xml:space="preserve">You can create a free account using a personal email of institution email.</w:t>
            </w:r>
          </w:p>
          <w:p w14:paraId="524617D7" w14:textId="77777777" w:rsidR="00085E6B" w:rsidRDefault="00085E6B" w:rsidP="00085E6B">
            <w:pPr>
              <w:spacing w:before="100" w:beforeAutospacing="1" w:after="100" w:afterAutospacing="1"/>
              <w:rPr>
                <w:rFonts w:ascii="Arial Narrow" w:hAnsi="Arial Narrow"/>
                <w:color w:val="000000"/>
              </w:rPr>
            </w:pPr>
            <w:proofErr w:type="gramStart"/>
            <w:r>
              <w:rPr>
                <w:rFonts w:ascii="Arial Narrow" w:hAnsi="Arial Narrow"/>
                <w:color w:val="000000"/>
              </w:rPr>
              <w:t xml:space="preserve">There are various paid subscriptions</w:t>
            </w:r>
            <w:proofErr w:type="gramEnd"/>
            <w:r>
              <w:rPr>
                <w:rFonts w:ascii="Arial Narrow" w:hAnsi="Arial Narrow"/>
                <w:color w:val="000000"/>
              </w:rPr>
              <w:t xml:space="preserve">:</w:t>
            </w:r>
          </w:p>
          <w:p w14:paraId="660D8525" w14:textId="77777777" w:rsidR="00085E6B" w:rsidRPr="00085E6B" w:rsidRDefault="00085E6B" w:rsidP="00085E6B">
            <w:pPr>
              <w:pStyle w:val="ListParagraph"/>
              <w:numPr>
                <w:ilvl w:val="0"/>
                <w:numId w:val="13"/>
              </w:numPr>
              <w:spacing w:before="100" w:beforeAutospacing="1" w:after="100" w:afterAutospacing="1"/>
              <w:ind w:left="525"/>
              <w:rPr>
                <w:rFonts w:ascii="Arial Narrow" w:hAnsi="Arial Narrow"/>
                <w:color w:val="000000"/>
              </w:rPr>
            </w:pPr>
            <w:r w:rsidRPr="00085E6B">
              <w:rPr>
                <w:rFonts w:ascii="Arial Narrow" w:hAnsi="Arial Narrow"/>
                <w:color w:val="000000"/>
                <w:highlight w:val="yellow"/>
              </w:rPr>
              <w:t>$20/month</w:t>
            </w:r>
            <w:r w:rsidRPr="00085E6B">
              <w:rPr>
                <w:rFonts w:ascii="Arial Narrow" w:hAnsi="Arial Narrow"/>
                <w:color w:val="000000"/>
              </w:rPr>
              <w:t xml:space="preserve"> – provides decent usage for robust work but tokens can run out before the next subscription charge. If you run out of tokens, you can pay as you go. Claude will let you know the amounts.</w:t>
            </w:r>
          </w:p>
          <w:p w14:paraId="2FB9C7D1" w14:textId="77777777" w:rsidR="00085E6B" w:rsidRPr="00085E6B" w:rsidRDefault="00085E6B" w:rsidP="00085E6B">
            <w:pPr>
              <w:pStyle w:val="ListParagraph"/>
              <w:numPr>
                <w:ilvl w:val="0"/>
                <w:numId w:val="13"/>
              </w:numPr>
              <w:spacing w:before="100" w:beforeAutospacing="1" w:after="100" w:afterAutospacing="1"/>
              <w:ind w:left="525"/>
              <w:rPr>
                <w:rFonts w:ascii="Arial Narrow" w:hAnsi="Arial Narrow"/>
                <w:color w:val="000000"/>
              </w:rPr>
            </w:pPr>
            <w:r w:rsidRPr="00085E6B">
              <w:rPr>
                <w:rFonts w:ascii="Arial Narrow" w:hAnsi="Arial Narrow"/>
                <w:color w:val="000000"/>
                <w:highlight w:val="yellow"/>
              </w:rPr>
              <w:t>$100/month</w:t>
            </w:r>
            <w:r w:rsidRPr="00085E6B">
              <w:rPr>
                <w:rFonts w:ascii="Arial Narrow" w:hAnsi="Arial Narrow"/>
                <w:color w:val="000000"/>
              </w:rPr>
              <w:t xml:space="preserve"> – allows for longer token usage</w:t>
            </w:r>
            <w:proofErr w:type="spellStart"/>
            <w:r w:rsidRPr="00085E6B">
              <w:rPr>
                <w:rFonts w:ascii="Arial Narrow" w:hAnsi="Arial Narrow"/>
                <w:color w:val="000000"/>
              </w:rPr>
              <w:t xml:space="preserve"/>
            </w:r>
            <w:proofErr w:type="spellEnd"/>
            <w:r w:rsidRPr="00085E6B">
              <w:rPr>
                <w:rFonts w:ascii="Arial Narrow" w:hAnsi="Arial Narrow"/>
                <w:color w:val="000000"/>
              </w:rPr>
              <w:t xml:space="preserve"> and robust projects</w:t>
            </w:r>
          </w:p>
          <w:p w14:paraId="57C4927D" w14:textId="05335B92" w:rsidR="00085E6B" w:rsidRPr="00222761" w:rsidRDefault="00085E6B" w:rsidP="00085E6B">
            <w:pPr>
              <w:spacing w:before="100" w:beforeAutospacing="1" w:after="100" w:afterAutospacing="1"/>
              <w:rPr>
                <w:rFonts w:ascii="Arial Narrow" w:hAnsi="Arial Narrow"/>
                <w:b/>
                <w:bCs/>
                <w:color w:val="000000"/>
              </w:rPr>
            </w:pPr>
            <w:r>
              <w:rPr>
                <w:rFonts w:ascii="Arial Narrow" w:hAnsi="Arial Narrow"/>
                <w:color w:val="000000"/>
              </w:rPr>
              <w:t>Please note that it is not mandatory to pay for this, but there are advantages in doing so. You can do the $20 subscription to start and cancel at anytime</w:t>
            </w:r>
          </w:p>
        </w:tc>
      </w:tr>
      <w:tr w:rsidR="00085E6B" w14:paraId="6F47FBF9" w14:textId="2B34B5A8" w:rsidTr="00DB36DB">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0F420F94" w14:textId="77777777" w:rsidR="00085E6B" w:rsidRDefault="00AB5350" w:rsidP="00DB36DB">
            <w:pPr>
              <w:spacing w:before="100" w:beforeAutospacing="1" w:after="100" w:afterAutospacing="1"/>
              <w:jc w:val="center"/>
              <w:rPr>
                <w:rFonts w:ascii="Arial Narrow" w:hAnsi="Arial Narrow"/>
                <w:b/>
                <w:bCs/>
                <w:color w:val="000000"/>
              </w:rPr>
            </w:pPr>
            <w:r w:rsidRPr="00DB36DB">
              <w:rPr>
                <w:rFonts w:ascii="Arial Narrow" w:hAnsi="Arial Narrow"/>
                <w:b/>
                <w:bCs/>
                <w:color w:val="000000"/>
              </w:rPr>
              <w:t>Zine</w:t>
            </w:r>
          </w:p>
          <w:p w14:paraId="62D8F6EA" w14:textId="014B9FB3" w:rsidR="00256716" w:rsidRPr="00DB36DB" w:rsidRDefault="00256716" w:rsidP="00DB36DB">
            <w:pPr>
              <w:spacing w:before="100" w:beforeAutospacing="1" w:after="100" w:afterAutospacing="1"/>
              <w:jc w:val="center"/>
              <w:rPr>
                <w:rFonts w:ascii="Arial Narrow" w:hAnsi="Arial Narrow"/>
                <w:b/>
                <w:bCs/>
                <w:color w:val="000000"/>
              </w:rPr>
            </w:pPr>
            <w:r>
              <w:rPr>
                <w:rFonts w:ascii="Arial Narrow" w:hAnsi="Arial Narrow"/>
                <w:b/>
                <w:bCs/>
                <w:color w:val="000000"/>
              </w:rPr>
              <w:t>Lotus Fold Book</w:t>
            </w: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49388F5C" w14:textId="28F3A808" w:rsidR="00085E6B" w:rsidRDefault="00AB5350" w:rsidP="00D269E3">
            <w:pPr>
              <w:spacing w:before="100" w:beforeAutospacing="1" w:after="100" w:afterAutospacing="1"/>
              <w:rPr>
                <w:rFonts w:ascii="Arial Narrow" w:hAnsi="Arial Narrow"/>
                <w:color w:val="000000"/>
              </w:rPr>
            </w:pPr>
            <w:r>
              <w:rPr>
                <w:rFonts w:ascii="Arial Narrow" w:hAnsi="Arial Narrow"/>
                <w:color w:val="000000"/>
              </w:rPr>
              <w:t xml:space="preserve">This is an option for the final </w:t>
            </w:r>
            <w:r w:rsidR="00256716">
              <w:rPr>
                <w:rFonts w:ascii="Arial Narrow" w:hAnsi="Arial Narrow"/>
                <w:color w:val="000000"/>
              </w:rPr>
              <w:t xml:space="preserve">artifact you create from your journal archiving.</w:t>
            </w:r>
            <w:proofErr w:type="gramStart"/>
            <w:r w:rsidR="00256716">
              <w:rPr>
                <w:rFonts w:ascii="Arial Narrow" w:hAnsi="Arial Narrow"/>
                <w:color w:val="000000"/>
              </w:rPr>
              <w:t xml:space="preserve"/>
            </w:r>
            <w:r>
              <w:rPr>
                <w:rFonts w:ascii="Arial Narrow" w:hAnsi="Arial Narrow"/>
                <w:color w:val="000000"/>
              </w:rPr>
              <w:t xml:space="preserve"/>
            </w:r>
            <w:proofErr w:type="gramEnd"/>
            <w:r>
              <w:rPr>
                <w:rFonts w:ascii="Arial Narrow" w:hAnsi="Arial Narrow"/>
                <w:color w:val="000000"/>
              </w:rPr>
              <w:t xml:space="preserve"> Below are some YouTube videos to help you understand what it is and what you can make is pretty much limitless. It is up to your imagination:</w:t>
            </w:r>
          </w:p>
          <w:p w14:paraId="34951F35" w14:textId="77777777" w:rsidR="001A4D35" w:rsidRPr="001A4D35" w:rsidRDefault="00AB5350" w:rsidP="001A4D35">
            <w:pPr>
              <w:pStyle w:val="NoSpacing"/>
              <w:rPr>
                <w:rFonts w:ascii="Arial Narrow" w:hAnsi="Arial Narrow"/>
              </w:rPr>
            </w:pPr>
            <w:hyperlink r:id="rId36" w:history="1">
              <w:r w:rsidRPr="001A4D35">
                <w:rPr>
                  <w:rStyle w:val="Hyperlink"/>
                  <w:rFonts w:ascii="Arial Narrow" w:hAnsi="Arial Narrow"/>
                </w:rPr>
                <w:t>16-Page Zine</w:t>
              </w:r>
            </w:hyperlink>
          </w:p>
          <w:p w14:paraId="0790993A" w14:textId="77777777" w:rsidR="001A4D35" w:rsidRDefault="001A4D35" w:rsidP="001A4D35">
            <w:pPr>
              <w:pStyle w:val="NoSpacing"/>
              <w:rPr>
                <w:rFonts w:ascii="Arial Narrow" w:hAnsi="Arial Narrow"/>
                <w:sz w:val="16"/>
                <w:szCs w:val="16"/>
              </w:rPr>
            </w:pPr>
            <w:r w:rsidRPr="001A4D35">
              <w:rPr>
                <w:rFonts w:ascii="Arial Narrow" w:hAnsi="Arial Narrow"/>
                <w:sz w:val="16"/>
                <w:szCs w:val="16"/>
              </w:rPr>
              <w:t xml:space="preserve">Greenberg, Jessie Katz. "Step-by-Step Guide: How to Fold a 16-Page Zine | Easy Zine Folding </w:t>
            </w:r>
            <w:r w:rsidRPr="001A4D35">
              <w:rPr>
                <w:rFonts w:ascii="Arial Narrow" w:hAnsi="Arial Narrow"/>
                <w:sz w:val="16"/>
                <w:szCs w:val="16"/>
              </w:rPr>
              <w:lastRenderedPageBreak/>
              <w:t>Tutorial." YouTube, 20 June 2024, </w:t>
            </w:r>
            <w:hyperlink r:id="rId37" w:history="1">
              <w:r w:rsidRPr="001A4D35">
                <w:rPr>
                  <w:rStyle w:val="Hyperlink"/>
                  <w:rFonts w:ascii="Arial Narrow" w:hAnsi="Arial Narrow"/>
                  <w:sz w:val="16"/>
                  <w:szCs w:val="16"/>
                </w:rPr>
                <w:t>www.youtube.com/watch?v=f5mZrr0iBLo</w:t>
              </w:r>
            </w:hyperlink>
            <w:r w:rsidRPr="001A4D35">
              <w:rPr>
                <w:rFonts w:ascii="Arial Narrow" w:hAnsi="Arial Narrow"/>
                <w:sz w:val="16"/>
                <w:szCs w:val="16"/>
              </w:rPr>
              <w:t>.</w:t>
            </w:r>
          </w:p>
          <w:p w14:paraId="0499C4D1" w14:textId="77777777" w:rsidR="001A4D35" w:rsidRPr="001A4D35" w:rsidRDefault="001A4D35" w:rsidP="001A4D35">
            <w:pPr>
              <w:pStyle w:val="NoSpacing"/>
              <w:rPr>
                <w:rFonts w:ascii="Arial Narrow" w:hAnsi="Arial Narrow"/>
                <w:sz w:val="16"/>
                <w:szCs w:val="16"/>
              </w:rPr>
            </w:pPr>
          </w:p>
          <w:p w14:paraId="6ABC2928" w14:textId="77777777" w:rsidR="001A4D35" w:rsidRPr="001A4D35" w:rsidRDefault="001A4D35" w:rsidP="001A4D35">
            <w:pPr>
              <w:pStyle w:val="NoSpacing"/>
              <w:rPr>
                <w:rFonts w:ascii="Arial Narrow" w:hAnsi="Arial Narrow"/>
              </w:rPr>
            </w:pPr>
            <w:hyperlink r:id="rId38" w:history="1">
              <w:r w:rsidRPr="001A4D35">
                <w:rPr>
                  <w:rStyle w:val="Hyperlink"/>
                  <w:rFonts w:ascii="Arial Narrow" w:hAnsi="Arial Narrow"/>
                </w:rPr>
                <w:t>Lotus Fold Book</w:t>
              </w:r>
            </w:hyperlink>
          </w:p>
          <w:p w14:paraId="7E4AAC88" w14:textId="437B4A58" w:rsidR="001A4D35" w:rsidRPr="001A4D35" w:rsidRDefault="001A4D35" w:rsidP="001A4D35">
            <w:pPr>
              <w:pStyle w:val="NoSpacing"/>
              <w:rPr>
                <w:sz w:val="16"/>
                <w:szCs w:val="16"/>
              </w:rPr>
            </w:pPr>
            <w:r w:rsidRPr="001A4D35">
              <w:rPr>
                <w:rFonts w:ascii="Arial Narrow" w:hAnsi="Arial Narrow"/>
                <w:sz w:val="16"/>
                <w:szCs w:val="16"/>
              </w:rPr>
              <w:t>Bainbridge Island Museum of Art. "Lotus Fold Book - Art in Action #BIMAfromHome." YouTube, 30 Apr. 2020, </w:t>
            </w:r>
            <w:hyperlink r:id="rId39" w:history="1">
              <w:r w:rsidRPr="001A4D35">
                <w:rPr>
                  <w:rStyle w:val="Hyperlink"/>
                  <w:rFonts w:ascii="Arial Narrow" w:hAnsi="Arial Narrow"/>
                  <w:sz w:val="16"/>
                  <w:szCs w:val="16"/>
                </w:rPr>
                <w:t>www.youtube.com/watch?v=l4CasT1LWhM</w:t>
              </w:r>
            </w:hyperlink>
            <w:r w:rsidRPr="001A4D35">
              <w:rPr>
                <w:rFonts w:ascii="Arial Narrow" w:hAnsi="Arial Narrow"/>
                <w:sz w:val="16"/>
                <w:szCs w:val="16"/>
              </w:rPr>
              <w:t>.</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38855CDA" w14:textId="67A37CD7" w:rsidR="00085E6B" w:rsidRPr="00085E6B" w:rsidRDefault="00085E6B" w:rsidP="00085E6B">
            <w:pPr>
              <w:spacing w:before="100" w:beforeAutospacing="1" w:after="100" w:afterAutospacing="1"/>
              <w:jc w:val="center"/>
              <w:rPr>
                <w:rFonts w:ascii="Arial Narrow" w:hAnsi="Arial Narrow"/>
                <w:b/>
                <w:bCs/>
                <w:color w:val="000000"/>
              </w:rPr>
            </w:pPr>
            <w:hyperlink r:id="rId40" w:history="1">
              <w:r w:rsidRPr="00085E6B">
                <w:rPr>
                  <w:rStyle w:val="Hyperlink"/>
                  <w:rFonts w:ascii="Arial Narrow" w:hAnsi="Arial Narrow"/>
                  <w:b/>
                  <w:bCs/>
                </w:rPr>
                <w:t xml:space="preserve">GitHub Copilot</w:t>
              </w:r>
            </w:hyperlink>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2029A541" w14:textId="6C1D7194" w:rsidR="00085E6B" w:rsidRDefault="00085E6B" w:rsidP="00D269E3">
            <w:pPr>
              <w:spacing w:before="100" w:beforeAutospacing="1" w:after="100" w:afterAutospacing="1"/>
              <w:rPr>
                <w:rFonts w:ascii="Arial Narrow" w:hAnsi="Arial Narrow"/>
                <w:color w:val="000000"/>
              </w:rPr>
            </w:pPr>
            <w:r>
              <w:rPr>
                <w:rFonts w:ascii="Arial Narrow" w:hAnsi="Arial Narrow"/>
                <w:color w:val="000000"/>
              </w:rPr>
              <w:t>Works with GitHub and is a generative engine. You can sign up with a free subscription, but like all other AI programs, the paid subscription can always allow you to do more robust work.</w:t>
            </w:r>
          </w:p>
        </w:tc>
      </w:tr>
      <w:tr w:rsidR="00085E6B" w14:paraId="316589EC" w14:textId="78B5836E" w:rsidTr="00DB36DB">
        <w:trPr>
          <w:trHeight w:val="395"/>
        </w:trPr>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7EFFC8F9" w14:textId="77777777" w:rsidR="001A4D35" w:rsidRPr="00DB36DB" w:rsidRDefault="001A4D35" w:rsidP="00DB36DB">
            <w:pPr>
              <w:spacing w:before="100" w:beforeAutospacing="1" w:after="100" w:afterAutospacing="1"/>
              <w:jc w:val="center"/>
              <w:rPr>
                <w:rFonts w:ascii="Arial Narrow" w:hAnsi="Arial Narrow"/>
                <w:b/>
                <w:bCs/>
                <w:color w:val="000000"/>
              </w:rPr>
            </w:pPr>
            <w:hyperlink r:id="rId41" w:history="1">
              <w:r w:rsidRPr="00DB36DB">
                <w:rPr>
                  <w:rStyle w:val="Hyperlink"/>
                  <w:rFonts w:ascii="Arial Narrow" w:hAnsi="Arial Narrow"/>
                  <w:b/>
                  <w:bCs/>
                </w:rPr>
                <w:t xml:space="preserve">Visual Studio Code</w:t>
              </w:r>
            </w:hyperlink>
          </w:p>
          <w:p w14:paraId="3923D5FA" w14:textId="45FDC509" w:rsidR="00085E6B" w:rsidRPr="00DB36DB" w:rsidRDefault="00085E6B" w:rsidP="00DB36DB">
            <w:pPr>
              <w:spacing w:before="100" w:beforeAutospacing="1" w:after="100" w:afterAutospacing="1"/>
              <w:jc w:val="center"/>
              <w:rPr>
                <w:rFonts w:ascii="Arial Narrow" w:hAnsi="Arial Narrow"/>
                <w:b/>
                <w:bCs/>
                <w:color w:val="000000"/>
              </w:rPr>
            </w:pP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0536BEA7" w14:textId="3B6956FE"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If you are a coder, you can use this to write your own to generate your own site for any of the assignments and even create your own journal template.</w:t>
            </w:r>
            <w:r w:rsidR="00256716">
              <w:rPr>
                <w:rFonts w:ascii="Arial Narrow" w:hAnsi="Arial Narrow"/>
                <w:color w:val="000000"/>
              </w:rPr>
              <w:t xml:space="preserve"> I will not go over in detail how to use </w:t>
            </w:r>
            <w:proofErr w:type="gramStart"/>
            <w:r w:rsidR="00256716">
              <w:rPr>
                <w:rFonts w:ascii="Arial Narrow" w:hAnsi="Arial Narrow"/>
                <w:color w:val="000000"/>
              </w:rPr>
              <w:t>this, but</w:t>
            </w:r>
            <w:proofErr w:type="gramEnd"/>
            <w:r w:rsidR="00256716">
              <w:rPr>
                <w:rFonts w:ascii="Arial Narrow" w:hAnsi="Arial Narrow"/>
                <w:color w:val="000000"/>
              </w:rPr>
              <w:t xml:space="preserve"> is an option.</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2ED4B662" w14:textId="09F04D26" w:rsidR="00085E6B" w:rsidRPr="00AB5350" w:rsidRDefault="00085E6B" w:rsidP="00AB5350">
            <w:pPr>
              <w:spacing w:before="100" w:beforeAutospacing="1" w:after="100" w:afterAutospacing="1"/>
              <w:jc w:val="center"/>
              <w:rPr>
                <w:rFonts w:ascii="Arial Narrow" w:hAnsi="Arial Narrow"/>
                <w:b/>
                <w:bCs/>
                <w:color w:val="000000"/>
              </w:rPr>
            </w:pPr>
            <w:hyperlink r:id="rId42" w:history="1">
              <w:r w:rsidRPr="00AB5350">
                <w:rPr>
                  <w:rStyle w:val="Hyperlink"/>
                  <w:rFonts w:ascii="Arial Narrow" w:hAnsi="Arial Narrow"/>
                  <w:b/>
                  <w:bCs/>
                </w:rPr>
                <w:t>Gemini</w:t>
              </w:r>
            </w:hyperlink>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6680047A" w14:textId="54AEF7EA" w:rsidR="00085E6B" w:rsidRDefault="00AB5350" w:rsidP="00D269E3">
            <w:pPr>
              <w:spacing w:before="100" w:beforeAutospacing="1" w:after="100" w:afterAutospacing="1"/>
              <w:rPr>
                <w:rFonts w:ascii="Arial Narrow" w:hAnsi="Arial Narrow"/>
                <w:color w:val="000000"/>
              </w:rPr>
            </w:pPr>
            <w:r>
              <w:rPr>
                <w:rFonts w:ascii="Arial Narrow" w:hAnsi="Arial Narrow"/>
                <w:color w:val="000000"/>
              </w:rPr>
              <w:t xml:space="preserve">Generates videos, images, and text. </w:t>
            </w:r>
          </w:p>
        </w:tc>
      </w:tr>
      <w:tr w:rsidR="001A4D35" w14:paraId="500E3BA3" w14:textId="77777777" w:rsidTr="00DB36DB">
        <w:trPr>
          <w:trHeight w:val="395"/>
        </w:trPr>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0229AC7F" w14:textId="77777777" w:rsidR="001A4D35" w:rsidRPr="00DB36DB" w:rsidRDefault="001A4D35" w:rsidP="00DB36DB">
            <w:pPr>
              <w:pStyle w:val="NoSpacing"/>
              <w:jc w:val="center"/>
              <w:rPr>
                <w:rFonts w:ascii="Arial Narrow" w:hAnsi="Arial Narrow"/>
                <w:b/>
                <w:bCs/>
              </w:rPr>
            </w:pPr>
            <w:r w:rsidRPr="00DB36DB">
              <w:rPr>
                <w:rFonts w:ascii="Arial Narrow" w:hAnsi="Arial Narrow"/>
                <w:b/>
                <w:bCs/>
              </w:rPr>
              <w:t>Canvas</w:t>
            </w:r>
          </w:p>
          <w:p w14:paraId="2734E58E" w14:textId="40EE405D" w:rsidR="001A4D35" w:rsidRPr="00DB36DB" w:rsidRDefault="001A4D35" w:rsidP="00DB36DB">
            <w:pPr>
              <w:pStyle w:val="NoSpacing"/>
              <w:jc w:val="center"/>
              <w:rPr>
                <w:b/>
                <w:bCs/>
              </w:rPr>
            </w:pPr>
            <w:r w:rsidRPr="00DB36DB">
              <w:rPr>
                <w:rFonts w:ascii="Arial Narrow" w:hAnsi="Arial Narrow"/>
                <w:b/>
                <w:bCs/>
              </w:rPr>
              <w:t>Web courses</w:t>
            </w: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33574517" w14:textId="6EF93EDA"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 xml:space="preserve">This is where the course assignments and readings will be accessed. </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3602484A" w14:textId="748FFD85" w:rsidR="001A4D35" w:rsidRPr="00AB5350" w:rsidRDefault="001A4D35" w:rsidP="00AB5350">
            <w:pPr>
              <w:spacing w:before="100" w:beforeAutospacing="1" w:after="100" w:afterAutospacing="1"/>
              <w:jc w:val="center"/>
              <w:rPr>
                <w:rFonts w:ascii="Arial Narrow" w:hAnsi="Arial Narrow"/>
                <w:b/>
                <w:bCs/>
                <w:color w:val="000000"/>
              </w:rPr>
            </w:pPr>
            <w:hyperlink r:id="rId43" w:history="1">
              <w:r w:rsidRPr="001A4D35">
                <w:rPr>
                  <w:rStyle w:val="Hyperlink"/>
                  <w:rFonts w:ascii="Arial Narrow" w:hAnsi="Arial Narrow"/>
                  <w:b/>
                  <w:bCs/>
                </w:rPr>
                <w:t>ChatGPT</w:t>
              </w:r>
            </w:hyperlink>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0DD91960" w14:textId="77777777"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 xml:space="preserve">Like Claude, there are subscription packages and local downloads to your laptops/PC. </w:t>
            </w:r>
          </w:p>
          <w:p w14:paraId="109C1CEC" w14:textId="20A4EFF5"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The free subscription will give you very limited access to what you can do. This will be used in class as well with Claude.</w:t>
            </w:r>
          </w:p>
        </w:tc>
      </w:tr>
      <w:tr w:rsidR="001A4D35" w14:paraId="500E3BA3" w14:textId="77777777" w:rsidTr="00DB36DB">
        <w:trPr>
          <w:trHeight w:val="395"/>
        </w:trPr>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0229AC7F" w14:textId="77777777" w:rsidR="001A4D35" w:rsidRPr="00DB36DB" w:rsidRDefault="001A4D35" w:rsidP="00DB36DB">
            <w:pPr>
              <w:pStyle w:val="NoSpacing"/>
              <w:jc w:val="center"/>
              <w:rPr>
                <w:rFonts w:ascii="Arial Narrow" w:hAnsi="Arial Narrow"/>
                <w:b/>
                <w:bCs/>
              </w:rPr>
            </w:pPr>
            <w:r w:rsidRPr="00DB36DB">
              <w:rPr>
                <w:rFonts w:ascii="Arial Narrow" w:hAnsi="Arial Narrow"/>
                <w:b/>
                <w:bCs/>
              </w:rPr>
              <w:t>Midjourney</w:t>
            </w: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33574517" w14:textId="6EF93EDA"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Image generator used in the Week 6 Theory Lab and available for the signature assignment. Paid subscription; free trials are intermittent. See the professor if cost is a barrier.</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3602484A" w14:textId="748FFD85" w:rsidR="001A4D35" w:rsidRPr="00AB5350" w:rsidRDefault="001A4D35" w:rsidP="00AB5350">
            <w:pPr>
              <w:spacing w:before="100" w:beforeAutospacing="1" w:after="100" w:afterAutospacing="1"/>
              <w:jc w:val="center"/>
              <w:rPr>
                <w:rFonts w:ascii="Arial Narrow" w:hAnsi="Arial Narrow"/>
                <w:b/>
                <w:bCs/>
                <w:color w:val="000000"/>
              </w:rPr>
            </w:pPr>
            <w:hyperlink r:id="rId43" w:history="1">
              <w:r w:rsidRPr="001A4D35">
                <w:rPr>
                  <w:rStyle w:val="Hyperlink"/>
                  <w:rFonts w:ascii="Arial Narrow" w:hAnsi="Arial Narrow"/>
                  <w:b/>
                  <w:bCs/>
                </w:rPr>
                <w:t>ChatGPT</w:t>
              </w:r>
            </w:hyperlink>
            <w:r>
              <w:t>Stable Diffusion</w:t>
            </w:r>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0DD91960" w14:textId="77777777"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Open-source image generator. Free to run in a browser through several hosted front ends.</w:t>
            </w:r>
          </w:p>
        </w:tc>
      </w:tr>
      <w:tr w:rsidR="001A4D35" w14:paraId="500E3BA3" w14:textId="77777777" w:rsidTr="00DB36DB">
        <w:trPr>
          <w:trHeight w:val="395"/>
        </w:trPr>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0229AC7F" w14:textId="77777777" w:rsidR="001A4D35" w:rsidRPr="00DB36DB" w:rsidRDefault="001A4D35" w:rsidP="00DB36DB">
            <w:pPr>
              <w:pStyle w:val="NoSpacing"/>
              <w:jc w:val="center"/>
              <w:rPr>
                <w:rFonts w:ascii="Arial Narrow" w:hAnsi="Arial Narrow"/>
                <w:b/>
                <w:bCs/>
              </w:rPr>
            </w:pPr>
            <w:r w:rsidRPr="00DB36DB">
              <w:rPr>
                <w:rFonts w:ascii="Arial Narrow" w:hAnsi="Arial Narrow"/>
                <w:b/>
                <w:bCs/>
              </w:rPr>
              <w:t>Google Translate</w:t>
            </w: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33574517" w14:textId="6EF93EDA"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Free. Used for the translation-bias prompts in the signature assignment.</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3602484A" w14:textId="748FFD85" w:rsidR="001A4D35" w:rsidRPr="00AB5350" w:rsidRDefault="001A4D35" w:rsidP="00AB5350">
            <w:pPr>
              <w:spacing w:before="100" w:beforeAutospacing="1" w:after="100" w:afterAutospacing="1"/>
              <w:jc w:val="center"/>
              <w:rPr>
                <w:rFonts w:ascii="Arial Narrow" w:hAnsi="Arial Narrow"/>
                <w:b/>
                <w:bCs/>
                <w:color w:val="000000"/>
              </w:rPr>
            </w:pPr>
            <w:hyperlink r:id="rId43" w:history="1">
              <w:r w:rsidRPr="001A4D35">
                <w:rPr>
                  <w:rStyle w:val="Hyperlink"/>
                  <w:rFonts w:ascii="Arial Narrow" w:hAnsi="Arial Narrow"/>
                  <w:b/>
                  <w:bCs/>
                </w:rPr>
                <w:t>ChatGPT</w:t>
              </w:r>
            </w:hyperlink>
            <w:r>
              <w:t>DeepL</w:t>
            </w:r>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0DD91960" w14:textId="77777777"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Free tier. Paired with Google Translate to compare how two systems handle gendered and idiomatic language.</w:t>
            </w:r>
          </w:p>
        </w:tc>
      </w:tr>
    </w:tbl>
    <w:p w14:paraId="74BC399B" w14:textId="77777777" w:rsidR="005B6A3C" w:rsidRPr="005B6A3C" w:rsidRDefault="005B6A3C" w:rsidP="005B6A3C">
      <w:pPr>
        <w:pStyle w:val="NoSpacing"/>
        <w:rPr>
          <w:rFonts w:ascii="Arial Narrow" w:hAnsi="Arial Narrow"/>
          <w:b/>
          <w:bCs/>
        </w:rPr>
      </w:pPr>
    </w:p>
    <w:p w14:paraId="02C71DE1" w14:textId="25637CEC" w:rsidR="00D269E3" w:rsidRPr="00EB0417" w:rsidRDefault="00256716" w:rsidP="005B6A3C">
      <w:pPr>
        <w:pStyle w:val="NoSpacing"/>
        <w:rPr>
          <w:rFonts w:ascii="Arial Narrow" w:hAnsi="Arial Narrow"/>
          <w:b/>
          <w:bCs/>
          <w:sz w:val="32"/>
          <w:szCs w:val="32"/>
        </w:rPr>
      </w:pPr>
      <w:r w:rsidRPr="00EB0417">
        <w:rPr>
          <w:rFonts w:ascii="Arial Narrow" w:hAnsi="Arial Narrow"/>
          <w:b/>
          <w:bCs/>
          <w:sz w:val="32"/>
          <w:szCs w:val="32"/>
        </w:rPr>
        <w:t>7</w:t>
      </w:r>
      <w:r w:rsidR="00D269E3" w:rsidRPr="00EB0417">
        <w:rPr>
          <w:rFonts w:ascii="Arial Narrow" w:hAnsi="Arial Narrow"/>
          <w:b/>
          <w:bCs/>
          <w:sz w:val="32"/>
          <w:szCs w:val="32"/>
        </w:rPr>
        <w:t>. AI Policy</w:t>
      </w:r>
    </w:p>
    <w:p w14:paraId="4442FDC4" w14:textId="6621B24A" w:rsidR="00C63F24" w:rsidRPr="005B6A3C" w:rsidRDefault="006D2345" w:rsidP="005B6A3C">
      <w:pPr>
        <w:pStyle w:val="NoSpacing"/>
        <w:jc w:val="both"/>
        <w:rPr>
          <w:rStyle w:val="apple-converted-space"/>
          <w:rFonts w:ascii="Arial Narrow" w:hAnsi="Arial Narrow"/>
          <w:color w:val="273540"/>
        </w:rPr>
      </w:pPr>
      <w:r w:rsidRPr="005B6A3C">
        <w:rPr>
          <w:rStyle w:val="Strong"/>
          <w:rFonts w:ascii="Arial Narrow" w:hAnsi="Arial Narrow"/>
          <w:b w:val="0"/>
          <w:bCs w:val="0"/>
          <w:color w:val="C71F23"/>
          <w:u w:val="single"/>
        </w:rPr>
        <w:t xml:space="preserve">Why Use AI In </w:t>
      </w:r>
      <w:r w:rsidR="00C64DA7" w:rsidRPr="005B6A3C">
        <w:rPr>
          <w:rStyle w:val="Strong"/>
          <w:rFonts w:ascii="Arial Narrow" w:hAnsi="Arial Narrow"/>
          <w:b w:val="0"/>
          <w:bCs w:val="0"/>
          <w:color w:val="C71F23"/>
          <w:u w:val="single"/>
        </w:rPr>
        <w:t>the</w:t>
      </w:r>
      <w:r w:rsidRPr="005B6A3C">
        <w:rPr>
          <w:rStyle w:val="Strong"/>
          <w:rFonts w:ascii="Arial Narrow" w:hAnsi="Arial Narrow"/>
          <w:b w:val="0"/>
          <w:bCs w:val="0"/>
          <w:color w:val="C71F23"/>
          <w:u w:val="single"/>
        </w:rPr>
        <w:t xml:space="preserve"> Course:</w:t>
      </w:r>
      <w:r w:rsidRPr="005B6A3C">
        <w:rPr>
          <w:rStyle w:val="apple-converted-space"/>
          <w:rFonts w:ascii="Arial Narrow" w:hAnsi="Arial Narrow"/>
          <w:color w:val="273540"/>
        </w:rPr>
        <w:t> </w:t>
      </w:r>
      <w:r w:rsidR="00B11B5B" w:rsidRPr="005B6A3C">
        <w:rPr>
          <w:rStyle w:val="apple-converted-space"/>
          <w:rFonts w:ascii="Arial Narrow" w:hAnsi="Arial Narrow"/>
          <w:color w:val="273540"/>
        </w:rPr>
        <w:t xml:space="preserve"> It is important to understand and critically analyze how AI operates across contexts, because these operations implicate how such programs are designed, how individuals access social and economic participation, education, and how they are perceived. When AI algorithms treat one group's way of knowing as the default, everyone else becomes an “other,” and that can have real consequences</w:t>
      </w:r>
      <w:r w:rsidR="00C63F24" w:rsidRPr="005B6A3C">
        <w:rPr>
          <w:rStyle w:val="apple-converted-space"/>
          <w:rFonts w:ascii="Arial Narrow" w:hAnsi="Arial Narrow"/>
          <w:color w:val="273540"/>
        </w:rPr>
        <w:t xml:space="preserve"> as seen in some of the case studies we will read in class. Moreover, algorithms often treat gender and other identity markers one at a time, rather than intersectional aspects of lived experiences. Feminist and intersectionality theory gives us the tools to analyze power structures that leave groups and experiences out of the AI design table; asking not just whether these systems are biased, but at whom that bias is directed. Critical making asks you to test those critiques by embodying them through building outside the digital space, so that the object itself becomes the argument. </w:t>
      </w:r>
    </w:p>
    <w:p w14:paraId="73795569" w14:textId="37D77A06"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Fonts w:ascii="Arial Narrow" w:hAnsi="Arial Narrow"/>
          <w:color w:val="273540"/>
        </w:rPr>
        <w:t xml:space="preserve">This course is about generative AI, which means working with it, not just reading about it. </w:t>
      </w:r>
      <w:r w:rsidRPr="00C64DA7">
        <w:rPr>
          <w:rFonts w:ascii="Arial Narrow" w:hAnsi="Arial Narrow"/>
          <w:i/>
          <w:iCs/>
          <w:color w:val="273540"/>
          <w:u w:val="single"/>
        </w:rPr>
        <w:t>You will use AI tools regularly throughout the semester</w:t>
      </w:r>
      <w:r w:rsidRPr="006D2345">
        <w:rPr>
          <w:rFonts w:ascii="Arial Narrow" w:hAnsi="Arial Narrow"/>
          <w:color w:val="273540"/>
        </w:rPr>
        <w:t>, track your interactions in a prompt journal, and build your final project from that record. You do not need to trust AI, like it, or believe it is good for the world.</w:t>
      </w:r>
      <w:r w:rsidR="00C63F24">
        <w:rPr>
          <w:rFonts w:ascii="Arial Narrow" w:hAnsi="Arial Narrow"/>
          <w:color w:val="273540"/>
        </w:rPr>
        <w:t xml:space="preserve"> The course is not about leaving makers of such technologies outside but reshaping our thinking as users and designers. </w:t>
      </w:r>
      <w:r w:rsidRPr="006D2345">
        <w:rPr>
          <w:rFonts w:ascii="Arial Narrow" w:hAnsi="Arial Narrow"/>
          <w:color w:val="273540"/>
        </w:rPr>
        <w:t>The</w:t>
      </w:r>
      <w:r w:rsidR="00C63F24">
        <w:rPr>
          <w:rFonts w:ascii="Arial Narrow" w:hAnsi="Arial Narrow"/>
          <w:color w:val="273540"/>
        </w:rPr>
        <w:t>refore, the</w:t>
      </w:r>
      <w:r w:rsidRPr="006D2345">
        <w:rPr>
          <w:rFonts w:ascii="Arial Narrow" w:hAnsi="Arial Narrow"/>
          <w:color w:val="273540"/>
        </w:rPr>
        <w:t xml:space="preserve"> focus is that through </w:t>
      </w:r>
      <w:r w:rsidR="00C63F24">
        <w:rPr>
          <w:rFonts w:ascii="Arial Narrow" w:hAnsi="Arial Narrow"/>
          <w:color w:val="273540"/>
        </w:rPr>
        <w:t>direct engagement</w:t>
      </w:r>
      <w:r w:rsidRPr="006D2345">
        <w:rPr>
          <w:rFonts w:ascii="Arial Narrow" w:hAnsi="Arial Narrow"/>
          <w:color w:val="273540"/>
        </w:rPr>
        <w:t xml:space="preserve">, you can develop a critical stance on how these tools represent and reconstruct identities</w:t>
      </w:r>
      <w:r w:rsidR="0080696F">
        <w:rPr>
          <w:rFonts w:ascii="Arial Narrow" w:hAnsi="Arial Narrow"/>
          <w:color w:val="273540"/>
        </w:rPr>
        <w:t xml:space="preserve"/>
      </w:r>
      <w:proofErr w:type="gramStart"/>
      <w:r w:rsidR="0080696F">
        <w:rPr>
          <w:rFonts w:ascii="Arial Narrow" w:hAnsi="Arial Narrow"/>
          <w:color w:val="273540"/>
        </w:rPr>
        <w:t xml:space="preserve"/>
      </w:r>
      <w:proofErr w:type="gramEnd"/>
      <w:r w:rsidR="0080696F">
        <w:rPr>
          <w:rFonts w:ascii="Arial Narrow" w:hAnsi="Arial Narrow"/>
          <w:color w:val="273540"/>
        </w:rPr>
        <w:t xml:space="preserve"/>
      </w:r>
      <w:r w:rsidRPr="006D2345">
        <w:rPr>
          <w:rFonts w:ascii="Arial Narrow" w:hAnsi="Arial Narrow"/>
          <w:color w:val="273540"/>
        </w:rPr>
        <w:t xml:space="preserve">. Part of taking a critical stance is asking whose labor and values are embedded in the data, based on the outputs you have received from your prompts. </w:t>
      </w:r>
    </w:p>
    <w:p w14:paraId="10CE9170" w14:textId="593C0095"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The Course:</w:t>
      </w:r>
      <w:r w:rsidRPr="006D2345">
        <w:rPr>
          <w:rStyle w:val="apple-converted-space"/>
          <w:rFonts w:ascii="Arial Narrow" w:hAnsi="Arial Narrow"/>
          <w:color w:val="000000"/>
        </w:rPr>
        <w:t> </w:t>
      </w:r>
      <w:r w:rsidRPr="006D2345">
        <w:rPr>
          <w:rFonts w:ascii="Arial Narrow" w:hAnsi="Arial Narrow"/>
          <w:color w:val="273540"/>
        </w:rPr>
        <w:t>AI is the core critical aspect of the course</w:t>
      </w:r>
      <w:r w:rsidR="0080696F">
        <w:rPr>
          <w:rFonts w:ascii="Arial Narrow" w:hAnsi="Arial Narrow"/>
          <w:color w:val="273540"/>
        </w:rPr>
        <w:t>,</w:t>
      </w:r>
      <w:r w:rsidR="0080696F">
        <w:rPr>
          <w:rFonts w:ascii="Arial Narrow" w:hAnsi="Arial Narrow"/>
          <w:b/>
          <w:bCs/>
          <w:color w:val="273540"/>
        </w:rPr>
        <w:t xml:space="preserve"> not an optional supplement to it. Every student generates their own AI interactions, logs them in their journal, and builds a final artifact (either </w:t>
      </w:r>
      <w:r w:rsidR="0080696F">
        <w:rPr>
          <w:rFonts w:ascii="Arial Narrow" w:hAnsi="Arial Narrow"/>
          <w:b/>
          <w:bCs/>
          <w:color w:val="273540"/>
        </w:rPr>
        <w:lastRenderedPageBreak/>
        <w:t>through AI or physical)</w:t>
      </w:r>
      <w:r w:rsidR="00E96031">
        <w:rPr>
          <w:rFonts w:ascii="Arial Narrow" w:hAnsi="Arial Narrow"/>
          <w:b/>
          <w:bCs/>
          <w:color w:val="273540"/>
        </w:rPr>
        <w:t xml:space="preserve"> from the journaling.</w:t>
      </w:r>
      <w:r w:rsidRPr="006D2345">
        <w:rPr>
          <w:rFonts w:ascii="Arial Narrow" w:hAnsi="Arial Narrow"/>
          <w:color w:val="273540"/>
        </w:rPr>
        <w:t xml:space="preserve"> </w:t>
      </w:r>
      <w:r w:rsidR="00E96031">
        <w:rPr>
          <w:rFonts w:ascii="Arial Narrow" w:hAnsi="Arial Narrow"/>
          <w:b/>
          <w:bCs/>
          <w:color w:val="273540"/>
        </w:rPr>
        <w:t>The case studies and readings (</w:t>
      </w:r>
      <w:r w:rsidR="00E96031" w:rsidRPr="004051F9">
        <w:rPr>
          <w:rFonts w:ascii="Arial Narrow" w:hAnsi="Arial Narrow"/>
          <w:i/>
          <w:iCs/>
          <w:color w:val="273540"/>
        </w:rPr>
        <w:t>see section</w:t>
      </w:r>
      <w:r w:rsidR="004051F9" w:rsidRPr="004051F9">
        <w:rPr>
          <w:rFonts w:ascii="Arial Narrow" w:hAnsi="Arial Narrow"/>
          <w:i/>
          <w:iCs/>
          <w:color w:val="273540"/>
        </w:rPr>
        <w:t xml:space="preserve"> 4 and section 5</w:t>
      </w:r>
      <w:r w:rsidR="00E96031" w:rsidRPr="004051F9">
        <w:rPr>
          <w:rFonts w:ascii="Arial Narrow" w:hAnsi="Arial Narrow"/>
          <w:i/>
          <w:iCs/>
          <w:color w:val="273540"/>
        </w:rPr>
        <w:t>)</w:t>
      </w:r>
      <w:r w:rsidR="00E96031">
        <w:rPr>
          <w:rFonts w:ascii="Arial Narrow" w:hAnsi="Arial Narrow"/>
          <w:b/>
          <w:bCs/>
          <w:color w:val="273540"/>
        </w:rPr>
        <w:t xml:space="preserve"> will model the critical analysis you will apply in your prompts connected to the 2–3 identity markers of your choice. </w:t>
      </w:r>
    </w:p>
    <w:p w14:paraId="5FAE2591" w14:textId="77777777"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Journaling:</w:t>
      </w:r>
      <w:r w:rsidRPr="006D2345">
        <w:rPr>
          <w:rStyle w:val="apple-converted-space"/>
          <w:rFonts w:ascii="Arial Narrow" w:hAnsi="Arial Narrow"/>
          <w:color w:val="C71F23"/>
        </w:rPr>
        <w:t> </w:t>
      </w:r>
      <w:r w:rsidRPr="006D2345">
        <w:rPr>
          <w:rFonts w:ascii="Arial Narrow" w:hAnsi="Arial Narrow"/>
          <w:color w:val="273540"/>
        </w:rPr>
        <w:t xml:space="preserve">Your journal is treated as a record and a source, which you should cite in MLA format when using it in any of the assignments in class. You can record your journal entries in the following forms:</w:t>
      </w:r>
    </w:p>
    <w:p w14:paraId="36E40823" w14:textId="77777777" w:rsidR="006D2345" w:rsidRPr="006D2345" w:rsidRDefault="006D2345" w:rsidP="005B6A3C">
      <w:pPr>
        <w:numPr>
          <w:ilvl w:val="0"/>
          <w:numId w:val="14"/>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screenshots of the inputted prompts of the AI outputs with a short reflection</w:t>
      </w:r>
    </w:p>
    <w:p w14:paraId="65190619" w14:textId="77777777" w:rsidR="006D2345" w:rsidRPr="006D2345" w:rsidRDefault="006D2345" w:rsidP="005B6A3C">
      <w:pPr>
        <w:numPr>
          <w:ilvl w:val="0"/>
          <w:numId w:val="14"/>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written prompt inputs, screenshot of the outputs with a short reflection</w:t>
      </w:r>
    </w:p>
    <w:p w14:paraId="0C0BCFB1" w14:textId="0720C350"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Fonts w:ascii="Arial Narrow" w:hAnsi="Arial Narrow"/>
          <w:color w:val="273540"/>
        </w:rPr>
        <w:t xml:space="preserve">If you are using an AI generated text or </w:t>
      </w:r>
      <w:r w:rsidR="00E96031">
        <w:rPr>
          <w:rFonts w:ascii="Arial Narrow" w:hAnsi="Arial Narrow"/>
          <w:color w:val="273540"/>
        </w:rPr>
        <w:t>image</w:t>
      </w:r>
      <w:r w:rsidRPr="006D2345">
        <w:rPr>
          <w:rFonts w:ascii="Arial Narrow" w:hAnsi="Arial Narrow"/>
          <w:color w:val="273540"/>
        </w:rPr>
        <w:t>, artifact in any of the course projects, disclose it in a statement, how you used it, and why you used it. Remember that AI algorithms put information together from millions of other harvested data; while the critique is your work, the generated text/visual is not yours.</w:t>
      </w:r>
    </w:p>
    <w:p w14:paraId="3C2B6E47" w14:textId="77777777"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Uses:</w:t>
      </w:r>
      <w:r w:rsidRPr="006D2345">
        <w:rPr>
          <w:rStyle w:val="apple-converted-space"/>
          <w:rFonts w:ascii="Arial Narrow" w:hAnsi="Arial Narrow"/>
          <w:color w:val="273540"/>
        </w:rPr>
        <w:t> </w:t>
      </w:r>
      <w:r w:rsidRPr="006D2345">
        <w:rPr>
          <w:rFonts w:ascii="Arial Narrow" w:hAnsi="Arial Narrow"/>
          <w:color w:val="273540"/>
        </w:rPr>
        <w:t>In this course we will generate:</w:t>
      </w:r>
    </w:p>
    <w:p w14:paraId="69325D60" w14:textId="77777777" w:rsidR="006D2345" w:rsidRPr="006D2345" w:rsidRDefault="006D2345" w:rsidP="005B6A3C">
      <w:pPr>
        <w:numPr>
          <w:ilvl w:val="0"/>
          <w:numId w:val="15"/>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text responses</w:t>
      </w:r>
    </w:p>
    <w:p w14:paraId="4C3525EF" w14:textId="77777777" w:rsidR="006D2345" w:rsidRPr="006D2345" w:rsidRDefault="006D2345" w:rsidP="005B6A3C">
      <w:pPr>
        <w:numPr>
          <w:ilvl w:val="0"/>
          <w:numId w:val="15"/>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distant reading analysis</w:t>
      </w:r>
    </w:p>
    <w:p w14:paraId="2DFD178B" w14:textId="77777777" w:rsidR="006D2345" w:rsidRPr="006D2345" w:rsidRDefault="006D2345" w:rsidP="005B6A3C">
      <w:pPr>
        <w:numPr>
          <w:ilvl w:val="0"/>
          <w:numId w:val="15"/>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final creative design artifacts </w:t>
      </w:r>
    </w:p>
    <w:p w14:paraId="617D018A" w14:textId="48A7923B" w:rsidR="006D2345" w:rsidRPr="006D2345" w:rsidRDefault="00E96031" w:rsidP="005B6A3C">
      <w:pPr>
        <w:pStyle w:val="NormalWeb"/>
        <w:spacing w:before="180" w:beforeAutospacing="0" w:after="180" w:afterAutospacing="0"/>
        <w:jc w:val="both"/>
        <w:rPr>
          <w:rFonts w:ascii="Arial Narrow" w:hAnsi="Arial Narrow"/>
          <w:color w:val="273540"/>
        </w:rPr>
      </w:pPr>
      <w:r>
        <w:rPr>
          <w:rFonts w:ascii="Arial Narrow" w:hAnsi="Arial Narrow"/>
          <w:b/>
          <w:bCs/>
          <w:color w:val="273540"/>
        </w:rPr>
        <w:t>Disclose each generative program you used</w:t>
      </w:r>
      <w:r w:rsidR="006D2345" w:rsidRPr="006D2345">
        <w:rPr>
          <w:rFonts w:ascii="Arial Narrow" w:hAnsi="Arial Narrow"/>
          <w:color w:val="273540"/>
        </w:rPr>
        <w:t>, your intention for use, why you chose the program in connection to your assignment</w:t>
      </w:r>
      <w:r>
        <w:rPr>
          <w:rFonts w:ascii="Arial Narrow" w:hAnsi="Arial Narrow"/>
          <w:color w:val="273540"/>
        </w:rPr>
        <w:t>’s</w:t>
      </w:r>
      <w:r w:rsidR="006D2345" w:rsidRPr="006D2345">
        <w:rPr>
          <w:rFonts w:ascii="Arial Narrow" w:hAnsi="Arial Narrow"/>
          <w:color w:val="273540"/>
        </w:rPr>
        <w:t xml:space="preserve"> argument. </w:t>
      </w:r>
    </w:p>
    <w:p w14:paraId="1A250ABA" w14:textId="7C101572" w:rsidR="00EB4BF9"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Other Tools:</w:t>
      </w:r>
      <w:r w:rsidRPr="006D2345">
        <w:rPr>
          <w:rStyle w:val="apple-converted-space"/>
          <w:rFonts w:ascii="Arial Narrow" w:hAnsi="Arial Narrow"/>
          <w:color w:val="C71F23"/>
        </w:rPr>
        <w:t> </w:t>
      </w:r>
      <w:r w:rsidRPr="006D2345">
        <w:rPr>
          <w:rFonts w:ascii="Arial Narrow" w:hAnsi="Arial Narrow"/>
          <w:color w:val="273540"/>
        </w:rPr>
        <w:t xml:space="preserve">For this course, you are allowed to use the free versions of Claude, ChatGPT, and any other tool we use. Nevertheless, keep in mind that a paid subscription allows longer use and more robust results, though no assignment requires one</w:t>
      </w:r>
      <w:r w:rsidR="00E96031">
        <w:rPr>
          <w:rFonts w:ascii="Arial Narrow" w:hAnsi="Arial Narrow"/>
          <w:color w:val="273540"/>
        </w:rPr>
        <w:t xml:space="preserve"/>
      </w:r>
      <w:r w:rsidRPr="006D2345">
        <w:rPr>
          <w:rFonts w:ascii="Arial Narrow" w:hAnsi="Arial Narrow"/>
          <w:color w:val="273540"/>
        </w:rPr>
        <w:t xml:space="preserve"/>
      </w:r>
      <w:r w:rsidR="00E96031">
        <w:rPr>
          <w:rFonts w:ascii="Arial Narrow" w:hAnsi="Arial Narrow"/>
          <w:color w:val="273540"/>
        </w:rPr>
        <w:t xml:space="preserve"/>
      </w:r>
      <w:r w:rsidRPr="006D2345">
        <w:rPr>
          <w:rFonts w:ascii="Arial Narrow" w:hAnsi="Arial Narrow"/>
          <w:color w:val="273540"/>
        </w:rPr>
        <w:t xml:space="preserve">. </w:t>
      </w:r>
      <w:r w:rsidR="00E96031" w:rsidRPr="00E96031">
        <w:rPr>
          <w:rFonts w:ascii="Arial Narrow" w:hAnsi="Arial Narrow"/>
          <w:b/>
          <w:bCs/>
          <w:color w:val="273540"/>
        </w:rPr>
        <w:t>Should you have any issues accessing the generative tools, please see the professor for university resources available.</w:t>
      </w:r>
      <w:r w:rsidRPr="006D2345">
        <w:rPr>
          <w:rFonts w:ascii="Arial Narrow" w:hAnsi="Arial Narrow"/>
          <w:color w:val="273540"/>
        </w:rPr>
        <w:t> </w:t>
      </w:r>
    </w:p>
    <w:p w14:paraId="2BADF5D3" w14:textId="77777777" w:rsidR="005B6A3C" w:rsidRPr="005B6A3C" w:rsidRDefault="005B6A3C" w:rsidP="00256716">
      <w:pPr>
        <w:pStyle w:val="NoSpacing"/>
        <w:rPr>
          <w:rFonts w:ascii="Arial Narrow" w:hAnsi="Arial Narrow"/>
          <w:b/>
          <w:bCs/>
        </w:rPr>
      </w:pPr>
    </w:p>
    <w:p w14:paraId="2E4303CE" w14:textId="5E2E277E" w:rsidR="00D269E3" w:rsidRPr="00EB0417" w:rsidRDefault="00256716" w:rsidP="00256716">
      <w:pPr>
        <w:pStyle w:val="NoSpacing"/>
        <w:rPr>
          <w:rFonts w:ascii="Arial Narrow" w:hAnsi="Arial Narrow"/>
          <w:b/>
          <w:bCs/>
          <w:sz w:val="32"/>
          <w:szCs w:val="32"/>
        </w:rPr>
      </w:pPr>
      <w:r w:rsidRPr="00EB0417">
        <w:rPr>
          <w:rFonts w:ascii="Arial Narrow" w:hAnsi="Arial Narrow"/>
          <w:b/>
          <w:bCs/>
          <w:sz w:val="32"/>
          <w:szCs w:val="32"/>
        </w:rPr>
        <w:t>8</w:t>
      </w:r>
      <w:r w:rsidR="00D269E3" w:rsidRPr="00EB0417">
        <w:rPr>
          <w:rFonts w:ascii="Arial Narrow" w:hAnsi="Arial Narrow"/>
          <w:b/>
          <w:bCs/>
          <w:sz w:val="32"/>
          <w:szCs w:val="32"/>
        </w:rPr>
        <w:t>. Assignment Overview, Grading, and Late Policy</w:t>
      </w:r>
    </w:p>
    <w:p w14:paraId="77D4233E" w14:textId="0A697908" w:rsidR="00EB0417" w:rsidRDefault="0092322D" w:rsidP="00256716">
      <w:pPr>
        <w:pStyle w:val="NoSpacing"/>
        <w:rPr>
          <w:rFonts w:ascii="Arial Narrow" w:hAnsi="Arial Narrow"/>
        </w:rPr>
      </w:pPr>
      <w:r w:rsidRPr="00256716">
        <w:rPr>
          <w:rFonts w:ascii="Arial Narrow" w:hAnsi="Arial Narrow"/>
        </w:rPr>
        <w:t xml:space="preserve">This course has five (5) low-stakes, frequent assignments and two (2) high-stakes assignments</w:t>
      </w:r>
      <w:r w:rsidR="00256716" w:rsidRPr="00256716">
        <w:rPr>
          <w:rFonts w:ascii="Arial Narrow" w:hAnsi="Arial Narrow"/>
        </w:rPr>
        <w:t xml:space="preserve"/>
      </w:r>
      <w:r w:rsidRPr="00256716">
        <w:rPr>
          <w:rFonts w:ascii="Arial Narrow" w:hAnsi="Arial Narrow"/>
        </w:rPr>
        <w:t xml:space="preserve">. The low-stakes assignments are created to build habits of regular engagement and are not meant to be perfect but rather a development of critical analysis and how the process builds your argument. </w:t>
      </w:r>
      <w:r w:rsidR="00256716" w:rsidRPr="00256716">
        <w:rPr>
          <w:rFonts w:ascii="Arial Narrow" w:hAnsi="Arial Narrow"/>
        </w:rPr>
        <w:t xml:space="preserve">They are low stakes because of the point values, but they are all part of the pieces leading to your final artifact submission. </w:t>
      </w:r>
      <w:r w:rsidRPr="00256716">
        <w:rPr>
          <w:rFonts w:ascii="Arial Narrow" w:hAnsi="Arial Narrow"/>
        </w:rPr>
        <w:t xml:space="preserve">The high-stakes assignments are where the low-stakes assignments accumulate</w:t>
      </w:r>
      <w:proofErr w:type="gramStart"/>
      <w:r w:rsidRPr="00256716">
        <w:rPr>
          <w:rFonts w:ascii="Arial Narrow" w:hAnsi="Arial Narrow"/>
        </w:rPr>
        <w:t xml:space="preserve"/>
      </w:r>
      <w:proofErr w:type="gramEnd"/>
      <w:r w:rsidRPr="00256716">
        <w:rPr>
          <w:rFonts w:ascii="Arial Narrow" w:hAnsi="Arial Narrow"/>
        </w:rPr>
        <w:t xml:space="preserve"> to structure your findings, artifact design (AI or analog), all as an embodied argument.</w:t>
      </w:r>
    </w:p>
    <w:p w14:paraId="72796132" w14:textId="77777777" w:rsidR="005B6A3C" w:rsidRPr="00256716" w:rsidRDefault="005B6A3C" w:rsidP="00256716">
      <w:pPr>
        <w:pStyle w:val="NoSpacing"/>
        <w:rPr>
          <w:rFonts w:ascii="Arial Narrow" w:hAnsi="Arial Narrow"/>
        </w:rPr>
      </w:pPr>
    </w:p>
    <w:tbl>
      <w:tblPr>
        <w:tblStyle w:val="TableGrid"/>
        <w:tblW w:w="9375" w:type="dxa"/>
        <w:tblInd w:w="60" w:type="dxa"/>
        <w:tblLook w:val="04A0" w:firstRow="1" w:lastRow="0" w:firstColumn="1" w:lastColumn="0" w:noHBand="0" w:noVBand="1"/>
      </w:tblPr>
      <w:tblGrid>
        <w:gridCol w:w="2625"/>
        <w:gridCol w:w="410"/>
        <w:gridCol w:w="310"/>
        <w:gridCol w:w="1170"/>
        <w:gridCol w:w="1600"/>
        <w:gridCol w:w="1190"/>
        <w:gridCol w:w="720"/>
        <w:gridCol w:w="1350"/>
      </w:tblGrid>
      <w:tr w:rsidR="00131844" w14:paraId="5A7A59B8" w14:textId="5E01921B" w:rsidTr="009A012F">
        <w:tc>
          <w:tcPr>
            <w:tcW w:w="4515" w:type="dxa"/>
            <w:gridSpan w:val="4"/>
            <w:tcBorders>
              <w:top w:val="single" w:sz="24" w:space="0" w:color="000000" w:themeColor="text1"/>
              <w:left w:val="single" w:sz="24" w:space="0" w:color="000000" w:themeColor="text1"/>
              <w:bottom w:val="single" w:sz="24" w:space="0" w:color="FFFFFF" w:themeColor="background1"/>
              <w:right w:val="single" w:sz="24" w:space="0" w:color="FFFFFF" w:themeColor="background1"/>
            </w:tcBorders>
            <w:shd w:val="clear" w:color="auto" w:fill="FFFFFF" w:themeFill="background1"/>
          </w:tcPr>
          <w:p w14:paraId="55D75D7D" w14:textId="09A52A86"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t>Low-Stakes</w:t>
            </w:r>
          </w:p>
        </w:tc>
        <w:tc>
          <w:tcPr>
            <w:tcW w:w="4860" w:type="dxa"/>
            <w:gridSpan w:val="4"/>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7D4EF99C" w14:textId="0689B29B" w:rsidR="00131844" w:rsidRPr="0092322D" w:rsidRDefault="00131844" w:rsidP="0092322D">
            <w:pPr>
              <w:spacing w:before="100" w:beforeAutospacing="1" w:after="100" w:afterAutospacing="1"/>
              <w:jc w:val="center"/>
              <w:rPr>
                <w:rFonts w:ascii="Arial Narrow" w:hAnsi="Arial Narrow"/>
                <w:b/>
                <w:bCs/>
                <w:color w:val="FFFFFF" w:themeColor="background1"/>
              </w:rPr>
            </w:pPr>
            <w:r w:rsidRPr="0092322D">
              <w:rPr>
                <w:rFonts w:ascii="Arial Narrow" w:hAnsi="Arial Narrow"/>
                <w:b/>
                <w:bCs/>
                <w:color w:val="FFFFFF" w:themeColor="background1"/>
              </w:rPr>
              <w:t>High-Stakes</w:t>
            </w:r>
          </w:p>
        </w:tc>
      </w:tr>
      <w:tr w:rsidR="00131844" w14:paraId="7B4054FF" w14:textId="77777777" w:rsidTr="009A012F">
        <w:tc>
          <w:tcPr>
            <w:tcW w:w="2625" w:type="dxa"/>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FFFFFF" w:themeFill="background1"/>
          </w:tcPr>
          <w:p w14:paraId="69D476B5" w14:textId="541A8B7C"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t>Assignment</w:t>
            </w:r>
          </w:p>
        </w:tc>
        <w:tc>
          <w:tcPr>
            <w:tcW w:w="720" w:type="dxa"/>
            <w:gridSpan w:val="2"/>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FFFFFF" w:themeFill="background1"/>
          </w:tcPr>
          <w:p w14:paraId="16DAE35C" w14:textId="196606C4"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t>%</w:t>
            </w:r>
          </w:p>
        </w:tc>
        <w:tc>
          <w:tcPr>
            <w:tcW w:w="1170" w:type="dxa"/>
            <w:tcBorders>
              <w:top w:val="single" w:sz="24" w:space="0" w:color="000000" w:themeColor="text1"/>
              <w:left w:val="single" w:sz="24" w:space="0" w:color="000000" w:themeColor="text1"/>
              <w:bottom w:val="single" w:sz="24" w:space="0" w:color="000000" w:themeColor="text1"/>
              <w:right w:val="single" w:sz="24" w:space="0" w:color="FFFFFF" w:themeColor="background1"/>
            </w:tcBorders>
            <w:shd w:val="clear" w:color="auto" w:fill="FFFFFF" w:themeFill="background1"/>
          </w:tcPr>
          <w:p w14:paraId="7FBD6706" w14:textId="71DBC16E"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t>Points</w:t>
            </w:r>
          </w:p>
        </w:tc>
        <w:tc>
          <w:tcPr>
            <w:tcW w:w="2790" w:type="dxa"/>
            <w:gridSpan w:val="2"/>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240615FF" w14:textId="6ED34C2E" w:rsidR="00131844" w:rsidRPr="0092322D" w:rsidRDefault="00131844" w:rsidP="0092322D">
            <w:pPr>
              <w:spacing w:before="100" w:beforeAutospacing="1" w:after="100" w:afterAutospacing="1"/>
              <w:jc w:val="center"/>
              <w:rPr>
                <w:rFonts w:ascii="Arial Narrow" w:hAnsi="Arial Narrow"/>
                <w:b/>
                <w:bCs/>
                <w:color w:val="FFFFFF" w:themeColor="background1"/>
              </w:rPr>
            </w:pPr>
            <w:r>
              <w:rPr>
                <w:rFonts w:ascii="Arial Narrow" w:hAnsi="Arial Narrow"/>
                <w:b/>
                <w:bCs/>
                <w:color w:val="FFFFFF" w:themeColor="background1"/>
              </w:rPr>
              <w:t>Assignment</w:t>
            </w:r>
          </w:p>
        </w:tc>
        <w:tc>
          <w:tcPr>
            <w:tcW w:w="7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1886AB09" w14:textId="3B1E7E5E" w:rsidR="00131844" w:rsidRPr="0092322D" w:rsidRDefault="00131844" w:rsidP="00EB4BF9">
            <w:pPr>
              <w:spacing w:before="100" w:beforeAutospacing="1" w:after="100" w:afterAutospacing="1"/>
              <w:jc w:val="center"/>
              <w:rPr>
                <w:rFonts w:ascii="Arial Narrow" w:hAnsi="Arial Narrow"/>
                <w:b/>
                <w:bCs/>
                <w:color w:val="FFFFFF" w:themeColor="background1"/>
              </w:rPr>
            </w:pPr>
            <w:r>
              <w:rPr>
                <w:rFonts w:ascii="Arial Narrow" w:hAnsi="Arial Narrow"/>
                <w:b/>
                <w:bCs/>
                <w:color w:val="FFFFFF" w:themeColor="background1"/>
              </w:rPr>
              <w:t>%</w:t>
            </w:r>
          </w:p>
        </w:tc>
        <w:tc>
          <w:tcPr>
            <w:tcW w:w="135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20266012" w14:textId="1BC27CC1" w:rsidR="00131844" w:rsidRPr="0092322D" w:rsidRDefault="00131844" w:rsidP="00EB4BF9">
            <w:pPr>
              <w:spacing w:before="100" w:beforeAutospacing="1" w:after="100" w:afterAutospacing="1"/>
              <w:jc w:val="center"/>
              <w:rPr>
                <w:rFonts w:ascii="Arial Narrow" w:hAnsi="Arial Narrow"/>
                <w:b/>
                <w:bCs/>
                <w:color w:val="FFFFFF" w:themeColor="background1"/>
              </w:rPr>
            </w:pPr>
            <w:r>
              <w:rPr>
                <w:rFonts w:ascii="Arial Narrow" w:hAnsi="Arial Narrow"/>
                <w:b/>
                <w:bCs/>
                <w:color w:val="FFFFFF" w:themeColor="background1"/>
              </w:rPr>
              <w:t>Points</w:t>
            </w:r>
          </w:p>
        </w:tc>
      </w:tr>
      <w:tr w:rsidR="00131844" w14:paraId="67F01DD5" w14:textId="646B7182" w:rsidTr="009A012F">
        <w:tc>
          <w:tcPr>
            <w:tcW w:w="2625" w:type="dxa"/>
            <w:tcBorders>
              <w:top w:val="single" w:sz="24" w:space="0" w:color="000000" w:themeColor="text1"/>
              <w:left w:val="single" w:sz="24" w:space="0" w:color="FFFFFF" w:themeColor="background1"/>
              <w:bottom w:val="single" w:sz="2" w:space="0" w:color="D9D9D9" w:themeColor="background1" w:themeShade="D9"/>
              <w:right w:val="single" w:sz="2" w:space="0" w:color="D9D9D9" w:themeColor="background1" w:themeShade="D9"/>
            </w:tcBorders>
          </w:tcPr>
          <w:p w14:paraId="22D0D94A" w14:textId="63B68FC9" w:rsidR="00131844" w:rsidRDefault="00131844" w:rsidP="0092322D">
            <w:pPr>
              <w:spacing w:before="100" w:beforeAutospacing="1" w:after="100" w:afterAutospacing="1"/>
              <w:rPr>
                <w:rFonts w:ascii="Arial Narrow" w:hAnsi="Arial Narrow"/>
                <w:color w:val="000000"/>
              </w:rPr>
            </w:pPr>
            <w:r>
              <w:rPr>
                <w:rFonts w:ascii="Arial Narrow" w:hAnsi="Arial Narrow"/>
                <w:color w:val="000000"/>
              </w:rPr>
              <w:t xml:space="preserve">Claude Artifact — Textual Map or Zine from 1 prompt </w:t>
            </w:r>
            <w:r w:rsidR="00256716">
              <w:rPr>
                <w:rFonts w:ascii="Arial Narrow" w:hAnsi="Arial Narrow"/>
                <w:color w:val="000000"/>
              </w:rPr>
            </w:r>
            <w:r w:rsidR="00256716" w:rsidRPr="00256716">
              <w:rPr>
                <w:rFonts w:ascii="Arial Narrow" w:hAnsi="Arial Narrow"/>
                <w:b/>
                <w:bCs/>
                <w:color w:val="000000"/>
              </w:rPr>
            </w:r>
            <w:hyperlink r:id="rId56">
              <w:r>
                <w:rPr>
                  <w:color w:val="0000E9"/>
                  <w:u w:val="single"/>
                </w:rPr>
                <w:t xml:space="preserve">(full assignment sheet)</w:t>
              </w:r>
            </w:hyperlink>
          </w:p>
        </w:tc>
        <w:tc>
          <w:tcPr>
            <w:tcW w:w="720" w:type="dxa"/>
            <w:gridSpan w:val="2"/>
            <w:tcBorders>
              <w:top w:val="single" w:sz="24" w:space="0" w:color="000000" w:themeColor="text1"/>
              <w:left w:val="single" w:sz="2" w:space="0" w:color="D9D9D9" w:themeColor="background1" w:themeShade="D9"/>
              <w:bottom w:val="single" w:sz="2" w:space="0" w:color="D9D9D9" w:themeColor="background1" w:themeShade="D9"/>
              <w:right w:val="single" w:sz="2" w:space="0" w:color="D9D9D9"/>
            </w:tcBorders>
          </w:tcPr>
          <w:p w14:paraId="2CBA85FA" w14:textId="1B4286DE" w:rsidR="00131844" w:rsidRPr="00131844" w:rsidRDefault="00131844" w:rsidP="00131844">
            <w:pPr>
              <w:spacing w:before="100" w:beforeAutospacing="1" w:after="100" w:afterAutospacing="1"/>
              <w:jc w:val="center"/>
              <w:rPr>
                <w:rFonts w:ascii="Arial Narrow" w:hAnsi="Arial Narrow"/>
                <w:color w:val="000000"/>
              </w:rPr>
            </w:pPr>
            <w:r>
              <w:rPr>
                <w:rFonts w:ascii="Arial Narrow" w:hAnsi="Arial Narrow"/>
                <w:color w:val="000000"/>
              </w:rPr>
              <w:t>5%</w:t>
            </w:r>
          </w:p>
        </w:tc>
        <w:tc>
          <w:tcPr>
            <w:tcW w:w="1170" w:type="dxa"/>
            <w:tcBorders>
              <w:top w:val="single" w:sz="24" w:space="0" w:color="000000" w:themeColor="text1"/>
              <w:left w:val="single" w:sz="2" w:space="0" w:color="D9D9D9"/>
              <w:bottom w:val="single" w:sz="2" w:space="0" w:color="D9D9D9" w:themeColor="background1" w:themeShade="D9"/>
              <w:right w:val="single" w:sz="24" w:space="0" w:color="000000" w:themeColor="text1"/>
            </w:tcBorders>
          </w:tcPr>
          <w:p w14:paraId="7200A5CB" w14:textId="7C8D7044" w:rsidR="00131844" w:rsidRDefault="00131844" w:rsidP="00EB4BF9">
            <w:pPr>
              <w:spacing w:before="100" w:beforeAutospacing="1" w:after="100" w:afterAutospacing="1"/>
              <w:jc w:val="center"/>
              <w:rPr>
                <w:rFonts w:ascii="Arial Narrow" w:hAnsi="Arial Narrow"/>
                <w:color w:val="000000"/>
              </w:rPr>
            </w:pPr>
            <w:r>
              <w:rPr>
                <w:rFonts w:ascii="Arial Narrow" w:hAnsi="Arial Narrow"/>
                <w:color w:val="000000"/>
              </w:rPr>
              <w:t>50 pts</w:t>
            </w:r>
          </w:p>
        </w:tc>
        <w:tc>
          <w:tcPr>
            <w:tcW w:w="2790" w:type="dxa"/>
            <w:gridSpan w:val="2"/>
            <w:tcBorders>
              <w:top w:val="single" w:sz="24" w:space="0" w:color="FFFFFF" w:themeColor="background1"/>
              <w:left w:val="single" w:sz="24" w:space="0" w:color="000000" w:themeColor="text1"/>
              <w:bottom w:val="single" w:sz="2" w:space="0" w:color="D9D9D9" w:themeColor="background1" w:themeShade="D9"/>
              <w:right w:val="single" w:sz="2" w:space="0" w:color="D9D9D9"/>
            </w:tcBorders>
          </w:tcPr>
          <w:p w14:paraId="3351A7F0" w14:textId="77777777" w:rsidR="00131844" w:rsidRDefault="00131844" w:rsidP="0092322D">
            <w:pPr>
              <w:spacing w:before="100" w:beforeAutospacing="1" w:after="100" w:afterAutospacing="1"/>
              <w:rPr>
                <w:rFonts w:ascii="Arial Narrow" w:hAnsi="Arial Narrow"/>
                <w:color w:val="000000"/>
              </w:rPr>
            </w:pPr>
            <w:r>
              <w:rPr>
                <w:rFonts w:ascii="Arial Narrow" w:hAnsi="Arial Narrow"/>
                <w:color w:val="000000"/>
              </w:rPr>
              <w:t>Final artifact (Capstone)</w:t>
            </w:r>
          </w:p>
          <w:p w14:paraId="412C9F82" w14:textId="45720078" w:rsidR="00BB3AEC" w:rsidRDefault="00BB3AEC" w:rsidP="0092322D">
            <w:pPr>
              <w:spacing w:before="100" w:beforeAutospacing="1" w:after="100" w:afterAutospacing="1"/>
              <w:rPr>
                <w:rFonts w:ascii="Arial Narrow" w:hAnsi="Arial Narrow"/>
                <w:color w:val="000000"/>
              </w:rPr>
            </w:pPr>
            <w:r>
              <w:rPr>
                <w:rFonts w:ascii="Arial Narrow" w:hAnsi="Arial Narrow"/>
                <w:color w:val="000000"/>
              </w:rPr>
              <w:t xml:space="preserve">This is either an AI-generated artifact with your own writing, or a non-AI physical artifact you design. Everyone makes something: there is no writing-only path through this assignment.</w:t>
            </w:r>
          </w:p>
        </w:tc>
        <w:tc>
          <w:tcPr>
            <w:tcW w:w="720" w:type="dxa"/>
            <w:tcBorders>
              <w:top w:val="single" w:sz="24" w:space="0" w:color="FFFFFF" w:themeColor="background1"/>
              <w:left w:val="single" w:sz="2" w:space="0" w:color="D9D9D9"/>
              <w:bottom w:val="single" w:sz="2" w:space="0" w:color="D9D9D9" w:themeColor="background1" w:themeShade="D9"/>
              <w:right w:val="single" w:sz="2" w:space="0" w:color="D9D9D9"/>
            </w:tcBorders>
          </w:tcPr>
          <w:p w14:paraId="552B47BE" w14:textId="3856A237" w:rsidR="00131844" w:rsidRDefault="00131844" w:rsidP="00EB4BF9">
            <w:pPr>
              <w:spacing w:before="100" w:beforeAutospacing="1" w:after="100" w:afterAutospacing="1"/>
              <w:jc w:val="center"/>
              <w:rPr>
                <w:rFonts w:ascii="Arial Narrow" w:hAnsi="Arial Narrow"/>
                <w:color w:val="000000"/>
              </w:rPr>
            </w:pPr>
            <w:r>
              <w:rPr>
                <w:rFonts w:ascii="Arial Narrow" w:hAnsi="Arial Narrow"/>
                <w:color w:val="000000"/>
              </w:rPr>
              <w:t>45%</w:t>
            </w:r>
          </w:p>
        </w:tc>
        <w:tc>
          <w:tcPr>
            <w:tcW w:w="1350" w:type="dxa"/>
            <w:tcBorders>
              <w:top w:val="single" w:sz="24" w:space="0" w:color="FFFFFF" w:themeColor="background1"/>
              <w:left w:val="single" w:sz="2" w:space="0" w:color="D9D9D9"/>
              <w:bottom w:val="single" w:sz="2" w:space="0" w:color="D9D9D9" w:themeColor="background1" w:themeShade="D9"/>
              <w:right w:val="single" w:sz="24" w:space="0" w:color="FFFFFF"/>
            </w:tcBorders>
          </w:tcPr>
          <w:p w14:paraId="08EE81B0" w14:textId="6A2125FB" w:rsidR="00131844" w:rsidRDefault="00131844" w:rsidP="00EB4BF9">
            <w:pPr>
              <w:spacing w:before="100" w:beforeAutospacing="1" w:after="100" w:afterAutospacing="1"/>
              <w:jc w:val="center"/>
              <w:rPr>
                <w:rFonts w:ascii="Arial Narrow" w:hAnsi="Arial Narrow"/>
                <w:color w:val="000000"/>
              </w:rPr>
            </w:pPr>
            <w:r>
              <w:rPr>
                <w:rFonts w:ascii="Arial Narrow" w:hAnsi="Arial Narrow"/>
                <w:color w:val="000000"/>
              </w:rPr>
              <w:t>450 pts</w:t>
            </w:r>
          </w:p>
        </w:tc>
      </w:tr>
      <w:tr w:rsidR="00BB3AEC" w14:paraId="2611E199" w14:textId="40F20146" w:rsidTr="009A012F">
        <w:trPr>
          <w:trHeight w:val="445"/>
        </w:trPr>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63B31897" w14:textId="4BFF7B3A" w:rsidR="00BB3AEC" w:rsidRDefault="00BB3AEC" w:rsidP="0092322D">
            <w:pPr>
              <w:spacing w:before="100" w:beforeAutospacing="1" w:after="100" w:afterAutospacing="1"/>
              <w:rPr>
                <w:rFonts w:ascii="Arial Narrow" w:hAnsi="Arial Narrow"/>
                <w:color w:val="000000"/>
              </w:rPr>
            </w:pPr>
            <w:r>
              <w:rPr>
                <w:rFonts w:ascii="Arial Narrow" w:hAnsi="Arial Narrow"/>
                <w:color w:val="000000"/>
              </w:rPr>
              <w:lastRenderedPageBreak/>
              <w:t>Journal Submission 1</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7F33419E" w14:textId="48F88488" w:rsidR="00BB3AEC" w:rsidRPr="00131844"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022EB369" w14:textId="1ECDA56E"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val="restart"/>
            <w:tcBorders>
              <w:top w:val="single" w:sz="2" w:space="0" w:color="D9D9D9" w:themeColor="background1" w:themeShade="D9"/>
              <w:left w:val="single" w:sz="24" w:space="0" w:color="000000" w:themeColor="text1"/>
              <w:right w:val="single" w:sz="2" w:space="0" w:color="D9D9D9"/>
            </w:tcBorders>
          </w:tcPr>
          <w:p w14:paraId="704DAD96" w14:textId="77777777" w:rsidR="00BB3AEC" w:rsidRDefault="00BB3AEC" w:rsidP="0092322D">
            <w:pPr>
              <w:spacing w:before="100" w:beforeAutospacing="1" w:after="100" w:afterAutospacing="1"/>
              <w:rPr>
                <w:rFonts w:ascii="Arial Narrow" w:hAnsi="Arial Narrow"/>
                <w:color w:val="000000"/>
              </w:rPr>
            </w:pPr>
            <w:r>
              <w:rPr>
                <w:rFonts w:ascii="Arial Narrow" w:hAnsi="Arial Narrow"/>
                <w:color w:val="000000"/>
              </w:rPr>
              <w:t>Written Response</w:t>
            </w:r>
          </w:p>
          <w:p w14:paraId="69670F9C" w14:textId="77777777" w:rsidR="00BB3AEC" w:rsidRPr="00EB4BF9" w:rsidRDefault="00BB3AEC" w:rsidP="00EB4BF9">
            <w:pPr>
              <w:pStyle w:val="ListParagraph"/>
              <w:numPr>
                <w:ilvl w:val="0"/>
                <w:numId w:val="20"/>
              </w:numPr>
              <w:spacing w:before="100" w:beforeAutospacing="1" w:after="100" w:afterAutospacing="1"/>
              <w:ind w:left="340" w:hanging="180"/>
              <w:rPr>
                <w:rFonts w:ascii="Arial Narrow" w:hAnsi="Arial Narrow"/>
                <w:color w:val="000000"/>
              </w:rPr>
            </w:pPr>
            <w:r w:rsidRPr="00EB4BF9">
              <w:rPr>
                <w:rFonts w:ascii="Arial Narrow" w:hAnsi="Arial Narrow"/>
                <w:color w:val="000000"/>
              </w:rPr>
              <w:t>For AI users: 10%</w:t>
            </w:r>
          </w:p>
          <w:p w14:paraId="68C343EE" w14:textId="6B89265F" w:rsidR="00BB3AEC" w:rsidRPr="00EB4BF9" w:rsidRDefault="00BB3AEC" w:rsidP="00EB4BF9">
            <w:pPr>
              <w:pStyle w:val="ListParagraph"/>
              <w:numPr>
                <w:ilvl w:val="0"/>
                <w:numId w:val="20"/>
              </w:numPr>
              <w:spacing w:before="100" w:beforeAutospacing="1" w:after="100" w:afterAutospacing="1"/>
              <w:ind w:left="340" w:hanging="180"/>
              <w:rPr>
                <w:rFonts w:ascii="Arial Narrow" w:hAnsi="Arial Narrow"/>
                <w:color w:val="000000"/>
              </w:rPr>
            </w:pPr>
            <w:r w:rsidRPr="00EB4BF9">
              <w:rPr>
                <w:rFonts w:ascii="Arial Narrow" w:hAnsi="Arial Narrow"/>
                <w:color w:val="000000"/>
              </w:rPr>
              <w:t xml:space="preserve">For </w:t>
            </w:r>
            <w:proofErr w:type="gramStart"/>
            <w:r w:rsidRPr="00EB4BF9">
              <w:rPr>
                <w:rFonts w:ascii="Arial Narrow" w:hAnsi="Arial Narrow"/>
                <w:color w:val="000000"/>
              </w:rPr>
              <w:t>Non-AI</w:t>
            </w:r>
            <w:proofErr w:type="gramEnd"/>
            <w:r w:rsidRPr="00EB4BF9">
              <w:rPr>
                <w:rFonts w:ascii="Arial Narrow" w:hAnsi="Arial Narrow"/>
                <w:color w:val="000000"/>
              </w:rPr>
              <w:t xml:space="preserve"> users: 10%</w:t>
            </w:r>
          </w:p>
        </w:tc>
        <w:tc>
          <w:tcPr>
            <w:tcW w:w="720" w:type="dxa"/>
            <w:vMerge w:val="restart"/>
            <w:tcBorders>
              <w:top w:val="single" w:sz="2" w:space="0" w:color="D9D9D9" w:themeColor="background1" w:themeShade="D9"/>
              <w:left w:val="single" w:sz="2" w:space="0" w:color="D9D9D9"/>
              <w:right w:val="single" w:sz="2" w:space="0" w:color="D9D9D9"/>
            </w:tcBorders>
          </w:tcPr>
          <w:p w14:paraId="67C80D30" w14:textId="5D613D00"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350" w:type="dxa"/>
            <w:vMerge w:val="restart"/>
            <w:tcBorders>
              <w:top w:val="single" w:sz="2" w:space="0" w:color="D9D9D9" w:themeColor="background1" w:themeShade="D9"/>
              <w:left w:val="single" w:sz="2" w:space="0" w:color="D9D9D9"/>
              <w:right w:val="single" w:sz="24" w:space="0" w:color="FFFFFF"/>
            </w:tcBorders>
          </w:tcPr>
          <w:p w14:paraId="1F27A715" w14:textId="62C11A3B"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r>
      <w:tr w:rsidR="00BB3AEC" w14:paraId="68A57084" w14:textId="77777777" w:rsidTr="009A012F">
        <w:trPr>
          <w:trHeight w:val="364"/>
        </w:trPr>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104B9BA2" w14:textId="2DD9966B" w:rsidR="00BB3AEC" w:rsidRDefault="00BB3AEC" w:rsidP="00131844">
            <w:pPr>
              <w:spacing w:before="100" w:beforeAutospacing="1" w:after="100" w:afterAutospacing="1"/>
              <w:rPr>
                <w:rFonts w:ascii="Arial Narrow" w:hAnsi="Arial Narrow"/>
                <w:color w:val="000000"/>
              </w:rPr>
            </w:pPr>
            <w:r>
              <w:rPr>
                <w:rFonts w:ascii="Arial Narrow" w:hAnsi="Arial Narrow"/>
                <w:color w:val="000000"/>
              </w:rPr>
              <w:t>Journal Submission 2</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3F9E48BA" w14:textId="66DD01A3" w:rsidR="00BB3AEC"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3658EE39" w14:textId="4794BBCE"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tcBorders>
              <w:left w:val="single" w:sz="24" w:space="0" w:color="000000" w:themeColor="text1"/>
              <w:right w:val="single" w:sz="2" w:space="0" w:color="D9D9D9"/>
            </w:tcBorders>
          </w:tcPr>
          <w:p w14:paraId="0CB7D4B5" w14:textId="77777777" w:rsidR="00BB3AEC" w:rsidRDefault="00BB3AEC" w:rsidP="00131844">
            <w:pPr>
              <w:spacing w:before="100" w:beforeAutospacing="1" w:after="100" w:afterAutospacing="1"/>
              <w:rPr>
                <w:rFonts w:ascii="Arial Narrow" w:hAnsi="Arial Narrow"/>
                <w:color w:val="000000"/>
              </w:rPr>
            </w:pPr>
          </w:p>
        </w:tc>
        <w:tc>
          <w:tcPr>
            <w:tcW w:w="720" w:type="dxa"/>
            <w:vMerge/>
            <w:tcBorders>
              <w:left w:val="single" w:sz="2" w:space="0" w:color="D9D9D9"/>
              <w:right w:val="single" w:sz="2" w:space="0" w:color="D9D9D9"/>
            </w:tcBorders>
          </w:tcPr>
          <w:p w14:paraId="0367C89F" w14:textId="77777777" w:rsidR="00BB3AEC" w:rsidRDefault="00BB3AEC" w:rsidP="00EB4BF9">
            <w:pPr>
              <w:spacing w:before="100" w:beforeAutospacing="1" w:after="100" w:afterAutospacing="1"/>
              <w:jc w:val="center"/>
              <w:rPr>
                <w:rFonts w:ascii="Arial Narrow" w:hAnsi="Arial Narrow"/>
                <w:color w:val="000000"/>
              </w:rPr>
            </w:pPr>
          </w:p>
        </w:tc>
        <w:tc>
          <w:tcPr>
            <w:tcW w:w="1350" w:type="dxa"/>
            <w:vMerge/>
            <w:tcBorders>
              <w:left w:val="single" w:sz="2" w:space="0" w:color="D9D9D9"/>
              <w:right w:val="single" w:sz="24" w:space="0" w:color="FFFFFF"/>
            </w:tcBorders>
          </w:tcPr>
          <w:p w14:paraId="3F883D53" w14:textId="77777777" w:rsidR="00BB3AEC" w:rsidRDefault="00BB3AEC" w:rsidP="00EB4BF9">
            <w:pPr>
              <w:spacing w:before="100" w:beforeAutospacing="1" w:after="100" w:afterAutospacing="1"/>
              <w:jc w:val="center"/>
              <w:rPr>
                <w:rFonts w:ascii="Arial Narrow" w:hAnsi="Arial Narrow"/>
                <w:color w:val="000000"/>
              </w:rPr>
            </w:pPr>
          </w:p>
        </w:tc>
      </w:tr>
      <w:tr w:rsidR="00BB3AEC" w14:paraId="5BF4042A" w14:textId="77777777" w:rsidTr="009A012F">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7DFC93A6" w14:textId="0F6C5446" w:rsidR="00BB3AEC" w:rsidRDefault="00BB3AEC" w:rsidP="00131844">
            <w:pPr>
              <w:spacing w:before="100" w:beforeAutospacing="1" w:after="100" w:afterAutospacing="1"/>
              <w:rPr>
                <w:rFonts w:ascii="Arial Narrow" w:hAnsi="Arial Narrow"/>
                <w:color w:val="000000"/>
              </w:rPr>
            </w:pPr>
            <w:r>
              <w:rPr>
                <w:rFonts w:ascii="Arial Narrow" w:hAnsi="Arial Narrow"/>
                <w:color w:val="000000"/>
              </w:rPr>
              <w:t>Journal Submission 3</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5DB930BA" w14:textId="5148B026" w:rsidR="00BB3AEC"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248F3F4A" w14:textId="6C9A9019"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tcBorders>
              <w:left w:val="single" w:sz="24" w:space="0" w:color="000000" w:themeColor="text1"/>
              <w:right w:val="single" w:sz="2" w:space="0" w:color="D9D9D9"/>
            </w:tcBorders>
          </w:tcPr>
          <w:p w14:paraId="267BCD0E" w14:textId="77777777" w:rsidR="00BB3AEC" w:rsidRDefault="00BB3AEC" w:rsidP="00131844">
            <w:pPr>
              <w:spacing w:before="100" w:beforeAutospacing="1" w:after="100" w:afterAutospacing="1"/>
              <w:rPr>
                <w:rFonts w:ascii="Arial Narrow" w:hAnsi="Arial Narrow"/>
                <w:color w:val="000000"/>
              </w:rPr>
            </w:pPr>
          </w:p>
        </w:tc>
        <w:tc>
          <w:tcPr>
            <w:tcW w:w="720" w:type="dxa"/>
            <w:vMerge/>
            <w:tcBorders>
              <w:left w:val="single" w:sz="2" w:space="0" w:color="D9D9D9"/>
              <w:right w:val="single" w:sz="2" w:space="0" w:color="D9D9D9"/>
            </w:tcBorders>
          </w:tcPr>
          <w:p w14:paraId="76765D63" w14:textId="77777777" w:rsidR="00BB3AEC" w:rsidRDefault="00BB3AEC" w:rsidP="00EB4BF9">
            <w:pPr>
              <w:spacing w:before="100" w:beforeAutospacing="1" w:after="100" w:afterAutospacing="1"/>
              <w:jc w:val="center"/>
              <w:rPr>
                <w:rFonts w:ascii="Arial Narrow" w:hAnsi="Arial Narrow"/>
                <w:color w:val="000000"/>
              </w:rPr>
            </w:pPr>
          </w:p>
        </w:tc>
        <w:tc>
          <w:tcPr>
            <w:tcW w:w="1350" w:type="dxa"/>
            <w:vMerge/>
            <w:tcBorders>
              <w:left w:val="single" w:sz="2" w:space="0" w:color="D9D9D9"/>
              <w:right w:val="single" w:sz="24" w:space="0" w:color="FFFFFF"/>
            </w:tcBorders>
          </w:tcPr>
          <w:p w14:paraId="35E98DDC" w14:textId="77777777" w:rsidR="00BB3AEC" w:rsidRDefault="00BB3AEC" w:rsidP="00EB4BF9">
            <w:pPr>
              <w:spacing w:before="100" w:beforeAutospacing="1" w:after="100" w:afterAutospacing="1"/>
              <w:jc w:val="center"/>
              <w:rPr>
                <w:rFonts w:ascii="Arial Narrow" w:hAnsi="Arial Narrow"/>
                <w:color w:val="000000"/>
              </w:rPr>
            </w:pPr>
          </w:p>
        </w:tc>
      </w:tr>
      <w:tr w:rsidR="00BB3AEC" w14:paraId="6F5F22E8" w14:textId="77777777" w:rsidTr="009A012F">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043F0C13" w14:textId="77777777" w:rsidR="00BB3AEC" w:rsidRDefault="00BB3AEC" w:rsidP="00796CB0">
            <w:pPr>
              <w:spacing w:before="100" w:beforeAutospacing="1" w:after="100" w:afterAutospacing="1"/>
              <w:rPr>
                <w:rFonts w:ascii="Arial Narrow" w:hAnsi="Arial Narrow"/>
                <w:color w:val="000000"/>
              </w:rPr>
            </w:pPr>
            <w:r>
              <w:rPr>
                <w:rFonts w:ascii="Arial Narrow" w:hAnsi="Arial Narrow"/>
                <w:color w:val="000000"/>
              </w:rPr>
              <w:t>Weekly Reflections + Peer Responses</w:t>
            </w:r>
          </w:p>
          <w:p w14:paraId="263BFF12" w14:textId="598F3007" w:rsidR="009A012F" w:rsidRPr="00256716" w:rsidRDefault="009A012F" w:rsidP="00796CB0">
            <w:pPr>
              <w:spacing w:before="100" w:beforeAutospacing="1" w:after="100" w:afterAutospacing="1"/>
              <w:rPr>
                <w:rFonts w:ascii="Arial Narrow" w:hAnsi="Arial Narrow"/>
                <w:b/>
                <w:bCs/>
                <w:color w:val="000000"/>
              </w:rPr>
            </w:pPr>
            <w:r w:rsidRPr="00256716">
              <w:rPr>
                <w:rFonts w:ascii="Arial Narrow" w:hAnsi="Arial Narrow"/>
                <w:b/>
                <w:bCs/>
                <w:color w:val="000000"/>
              </w:rPr>
              <w:t>Note: This is your weekly participation grade.</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66B51A79" w14:textId="0B77B9E2" w:rsidR="00BB3AEC"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4CC571FE" w14:textId="58F22244"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tcBorders>
              <w:left w:val="single" w:sz="24" w:space="0" w:color="000000" w:themeColor="text1"/>
              <w:bottom w:val="single" w:sz="2" w:space="0" w:color="D9D9D9" w:themeColor="background1" w:themeShade="D9"/>
              <w:right w:val="single" w:sz="2" w:space="0" w:color="D9D9D9"/>
            </w:tcBorders>
          </w:tcPr>
          <w:p w14:paraId="4DB2F58A" w14:textId="77777777" w:rsidR="00BB3AEC" w:rsidRDefault="00BB3AEC" w:rsidP="0092322D">
            <w:pPr>
              <w:spacing w:before="100" w:beforeAutospacing="1" w:after="100" w:afterAutospacing="1"/>
              <w:rPr>
                <w:rFonts w:ascii="Arial Narrow" w:hAnsi="Arial Narrow"/>
                <w:color w:val="000000"/>
              </w:rPr>
            </w:pPr>
          </w:p>
        </w:tc>
        <w:tc>
          <w:tcPr>
            <w:tcW w:w="720" w:type="dxa"/>
            <w:vMerge/>
            <w:tcBorders>
              <w:left w:val="single" w:sz="2" w:space="0" w:color="D9D9D9"/>
              <w:bottom w:val="single" w:sz="2" w:space="0" w:color="D9D9D9" w:themeColor="background1" w:themeShade="D9"/>
              <w:right w:val="single" w:sz="2" w:space="0" w:color="D9D9D9"/>
            </w:tcBorders>
          </w:tcPr>
          <w:p w14:paraId="658287EC" w14:textId="77777777" w:rsidR="00BB3AEC" w:rsidRDefault="00BB3AEC" w:rsidP="00EB4BF9">
            <w:pPr>
              <w:spacing w:before="100" w:beforeAutospacing="1" w:after="100" w:afterAutospacing="1"/>
              <w:jc w:val="center"/>
              <w:rPr>
                <w:rFonts w:ascii="Arial Narrow" w:hAnsi="Arial Narrow"/>
                <w:color w:val="000000"/>
              </w:rPr>
            </w:pPr>
          </w:p>
        </w:tc>
        <w:tc>
          <w:tcPr>
            <w:tcW w:w="1350" w:type="dxa"/>
            <w:vMerge/>
            <w:tcBorders>
              <w:left w:val="single" w:sz="2" w:space="0" w:color="D9D9D9"/>
              <w:bottom w:val="single" w:sz="2" w:space="0" w:color="D9D9D9" w:themeColor="background1" w:themeShade="D9"/>
              <w:right w:val="single" w:sz="24" w:space="0" w:color="FFFFFF"/>
            </w:tcBorders>
          </w:tcPr>
          <w:p w14:paraId="5BA54BF0" w14:textId="77777777" w:rsidR="00BB3AEC" w:rsidRDefault="00BB3AEC" w:rsidP="00EB4BF9">
            <w:pPr>
              <w:spacing w:before="100" w:beforeAutospacing="1" w:after="100" w:afterAutospacing="1"/>
              <w:jc w:val="center"/>
              <w:rPr>
                <w:rFonts w:ascii="Arial Narrow" w:hAnsi="Arial Narrow"/>
                <w:color w:val="000000"/>
              </w:rPr>
            </w:pPr>
          </w:p>
        </w:tc>
      </w:tr>
      <w:tr w:rsidR="00131844" w14:paraId="674391C4" w14:textId="77777777" w:rsidTr="009A012F">
        <w:tc>
          <w:tcPr>
            <w:tcW w:w="2625" w:type="dxa"/>
            <w:tcBorders>
              <w:top w:val="single" w:sz="2" w:space="0" w:color="D9D9D9" w:themeColor="background1" w:themeShade="D9"/>
              <w:left w:val="single" w:sz="24" w:space="0" w:color="FFFFFF" w:themeColor="background1"/>
              <w:bottom w:val="single" w:sz="24" w:space="0" w:color="EE0000"/>
              <w:right w:val="single" w:sz="2" w:space="0" w:color="D9D9D9" w:themeColor="background1" w:themeShade="D9"/>
            </w:tcBorders>
          </w:tcPr>
          <w:p w14:paraId="0363CB2C" w14:textId="3EFB66AA" w:rsidR="00131844" w:rsidRDefault="00EB4BF9" w:rsidP="00796CB0">
            <w:pPr>
              <w:spacing w:before="100" w:beforeAutospacing="1" w:after="100" w:afterAutospacing="1"/>
              <w:rPr>
                <w:rFonts w:ascii="Arial Narrow" w:hAnsi="Arial Narrow"/>
                <w:color w:val="000000"/>
              </w:rPr>
            </w:pPr>
            <w:r>
              <w:rPr>
                <w:rFonts w:ascii="Arial Narrow" w:hAnsi="Arial Narrow"/>
                <w:color w:val="000000"/>
              </w:rPr>
              <w:t>Subtotal</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267612DB" w14:textId="3E64AEA1" w:rsidR="00131844" w:rsidRDefault="00EB4BF9" w:rsidP="00131844">
            <w:pPr>
              <w:spacing w:before="100" w:beforeAutospacing="1" w:after="100" w:afterAutospacing="1"/>
              <w:jc w:val="center"/>
              <w:rPr>
                <w:rFonts w:ascii="Arial Narrow" w:hAnsi="Arial Narrow"/>
                <w:color w:val="000000"/>
              </w:rPr>
            </w:pPr>
            <w:r>
              <w:rPr>
                <w:rFonts w:ascii="Arial Narrow" w:hAnsi="Arial Narrow"/>
                <w:color w:val="000000"/>
              </w:rPr>
              <w:t>45%</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1ABE140F" w14:textId="58E97E91" w:rsidR="00131844" w:rsidRDefault="00EB4BF9" w:rsidP="0092322D">
            <w:pPr>
              <w:spacing w:before="100" w:beforeAutospacing="1" w:after="100" w:afterAutospacing="1"/>
              <w:rPr>
                <w:rFonts w:ascii="Arial Narrow" w:hAnsi="Arial Narrow"/>
                <w:color w:val="000000"/>
              </w:rPr>
            </w:pPr>
            <w:r>
              <w:rPr>
                <w:rFonts w:ascii="Arial Narrow" w:hAnsi="Arial Narrow"/>
                <w:color w:val="000000"/>
              </w:rPr>
              <w:t>450 pts</w:t>
            </w:r>
          </w:p>
        </w:tc>
        <w:tc>
          <w:tcPr>
            <w:tcW w:w="2790" w:type="dxa"/>
            <w:gridSpan w:val="2"/>
            <w:tcBorders>
              <w:top w:val="single" w:sz="2" w:space="0" w:color="D9D9D9" w:themeColor="background1" w:themeShade="D9"/>
              <w:left w:val="single" w:sz="24" w:space="0" w:color="000000" w:themeColor="text1"/>
              <w:bottom w:val="single" w:sz="2" w:space="0" w:color="D9D9D9" w:themeColor="background1" w:themeShade="D9"/>
              <w:right w:val="single" w:sz="2" w:space="0" w:color="D9D9D9"/>
            </w:tcBorders>
          </w:tcPr>
          <w:p w14:paraId="09143548" w14:textId="5F88BDE8" w:rsidR="00131844" w:rsidRDefault="00EB4BF9" w:rsidP="0092322D">
            <w:pPr>
              <w:spacing w:before="100" w:beforeAutospacing="1" w:after="100" w:afterAutospacing="1"/>
              <w:rPr>
                <w:rFonts w:ascii="Arial Narrow" w:hAnsi="Arial Narrow"/>
                <w:color w:val="000000"/>
              </w:rPr>
            </w:pPr>
            <w:r>
              <w:rPr>
                <w:rFonts w:ascii="Arial Narrow" w:hAnsi="Arial Narrow"/>
                <w:color w:val="000000"/>
              </w:rPr>
              <w:t>Subtotal</w:t>
            </w:r>
          </w:p>
        </w:tc>
        <w:tc>
          <w:tcPr>
            <w:tcW w:w="720" w:type="dxa"/>
            <w:tcBorders>
              <w:top w:val="single" w:sz="2" w:space="0" w:color="D9D9D9" w:themeColor="background1" w:themeShade="D9"/>
              <w:left w:val="single" w:sz="2" w:space="0" w:color="D9D9D9"/>
              <w:bottom w:val="single" w:sz="2" w:space="0" w:color="D9D9D9" w:themeColor="background1" w:themeShade="D9"/>
              <w:right w:val="single" w:sz="2" w:space="0" w:color="D9D9D9"/>
            </w:tcBorders>
          </w:tcPr>
          <w:p w14:paraId="674CB69D" w14:textId="32F13114" w:rsidR="00131844" w:rsidRDefault="00EB4BF9" w:rsidP="00EB4BF9">
            <w:pPr>
              <w:spacing w:before="100" w:beforeAutospacing="1" w:after="100" w:afterAutospacing="1"/>
              <w:jc w:val="center"/>
              <w:rPr>
                <w:rFonts w:ascii="Arial Narrow" w:hAnsi="Arial Narrow"/>
                <w:color w:val="000000"/>
              </w:rPr>
            </w:pPr>
            <w:r>
              <w:rPr>
                <w:rFonts w:ascii="Arial Narrow" w:hAnsi="Arial Narrow"/>
                <w:color w:val="000000"/>
              </w:rPr>
              <w:t>55%</w:t>
            </w:r>
          </w:p>
        </w:tc>
        <w:tc>
          <w:tcPr>
            <w:tcW w:w="1350" w:type="dxa"/>
            <w:tcBorders>
              <w:top w:val="single" w:sz="2" w:space="0" w:color="D9D9D9" w:themeColor="background1" w:themeShade="D9"/>
              <w:left w:val="single" w:sz="2" w:space="0" w:color="D9D9D9"/>
              <w:bottom w:val="single" w:sz="2" w:space="0" w:color="D9D9D9" w:themeColor="background1" w:themeShade="D9"/>
              <w:right w:val="single" w:sz="24" w:space="0" w:color="FFFFFF" w:themeColor="background1"/>
            </w:tcBorders>
          </w:tcPr>
          <w:p w14:paraId="05068C5D" w14:textId="42A01F96" w:rsidR="00131844" w:rsidRDefault="00EB4BF9" w:rsidP="00EB4BF9">
            <w:pPr>
              <w:spacing w:before="100" w:beforeAutospacing="1" w:after="100" w:afterAutospacing="1"/>
              <w:jc w:val="center"/>
              <w:rPr>
                <w:rFonts w:ascii="Arial Narrow" w:hAnsi="Arial Narrow"/>
                <w:color w:val="000000"/>
              </w:rPr>
            </w:pPr>
            <w:r>
              <w:rPr>
                <w:rFonts w:ascii="Arial Narrow" w:hAnsi="Arial Narrow"/>
                <w:color w:val="000000"/>
              </w:rPr>
              <w:t>550 pts</w:t>
            </w:r>
          </w:p>
        </w:tc>
      </w:tr>
      <w:tr w:rsidR="00EB4BF9" w14:paraId="265DC139" w14:textId="77777777" w:rsidTr="00256716">
        <w:trPr>
          <w:trHeight w:val="354"/>
        </w:trPr>
        <w:tc>
          <w:tcPr>
            <w:tcW w:w="3035" w:type="dxa"/>
            <w:gridSpan w:val="2"/>
            <w:tcBorders>
              <w:top w:val="single" w:sz="24" w:space="0" w:color="EE0000"/>
              <w:left w:val="single" w:sz="24" w:space="0" w:color="EE0000"/>
              <w:bottom w:val="single" w:sz="24" w:space="0" w:color="EE0000"/>
              <w:right w:val="single" w:sz="24" w:space="0" w:color="EE0000"/>
            </w:tcBorders>
          </w:tcPr>
          <w:p w14:paraId="4C874B8D" w14:textId="77777777" w:rsidR="00EB4BF9" w:rsidRPr="00EB4BF9" w:rsidRDefault="00EB4BF9" w:rsidP="00EB4BF9">
            <w:pPr>
              <w:spacing w:before="100" w:beforeAutospacing="1" w:after="100" w:afterAutospacing="1"/>
              <w:jc w:val="center"/>
              <w:rPr>
                <w:rFonts w:ascii="Arial Narrow" w:hAnsi="Arial Narrow"/>
                <w:b/>
                <w:bCs/>
                <w:color w:val="000000"/>
                <w:sz w:val="28"/>
                <w:szCs w:val="28"/>
              </w:rPr>
            </w:pPr>
            <w:r w:rsidRPr="00EB4BF9">
              <w:rPr>
                <w:rFonts w:ascii="Arial Narrow" w:hAnsi="Arial Narrow"/>
                <w:b/>
                <w:bCs/>
                <w:color w:val="000000"/>
                <w:sz w:val="28"/>
                <w:szCs w:val="28"/>
              </w:rPr>
              <w:t>Grand Total</w:t>
            </w:r>
          </w:p>
        </w:tc>
        <w:tc>
          <w:tcPr>
            <w:tcW w:w="3080" w:type="dxa"/>
            <w:gridSpan w:val="3"/>
            <w:tcBorders>
              <w:top w:val="single" w:sz="24" w:space="0" w:color="EE0000"/>
              <w:left w:val="single" w:sz="24" w:space="0" w:color="EE0000"/>
              <w:bottom w:val="single" w:sz="24" w:space="0" w:color="EE0000"/>
              <w:right w:val="single" w:sz="24" w:space="0" w:color="EE0000"/>
            </w:tcBorders>
          </w:tcPr>
          <w:p w14:paraId="7D6A3EB4" w14:textId="26612E83" w:rsidR="00EB4BF9" w:rsidRPr="00EB4BF9" w:rsidRDefault="00EB4BF9" w:rsidP="00EB4BF9">
            <w:pPr>
              <w:spacing w:before="100" w:beforeAutospacing="1" w:after="100" w:afterAutospacing="1"/>
              <w:jc w:val="center"/>
              <w:rPr>
                <w:rFonts w:ascii="Arial Narrow" w:hAnsi="Arial Narrow"/>
                <w:b/>
                <w:bCs/>
                <w:color w:val="000000"/>
                <w:sz w:val="28"/>
                <w:szCs w:val="28"/>
              </w:rPr>
            </w:pPr>
            <w:r w:rsidRPr="00EB4BF9">
              <w:rPr>
                <w:rFonts w:ascii="Arial Narrow" w:hAnsi="Arial Narrow"/>
                <w:b/>
                <w:bCs/>
                <w:color w:val="000000"/>
                <w:sz w:val="28"/>
                <w:szCs w:val="28"/>
              </w:rPr>
              <w:t>100%</w:t>
            </w:r>
          </w:p>
        </w:tc>
        <w:tc>
          <w:tcPr>
            <w:tcW w:w="3260" w:type="dxa"/>
            <w:gridSpan w:val="3"/>
            <w:tcBorders>
              <w:top w:val="single" w:sz="24" w:space="0" w:color="EE0000"/>
              <w:left w:val="single" w:sz="24" w:space="0" w:color="EE0000"/>
              <w:bottom w:val="single" w:sz="24" w:space="0" w:color="EE0000"/>
              <w:right w:val="single" w:sz="24" w:space="0" w:color="EE0000"/>
            </w:tcBorders>
          </w:tcPr>
          <w:p w14:paraId="2D977484" w14:textId="26201759" w:rsidR="00EB4BF9" w:rsidRPr="009A012F" w:rsidRDefault="00EB4BF9" w:rsidP="009A012F">
            <w:pPr>
              <w:pStyle w:val="ListParagraph"/>
              <w:numPr>
                <w:ilvl w:val="0"/>
                <w:numId w:val="21"/>
              </w:numPr>
              <w:spacing w:before="100" w:beforeAutospacing="1" w:after="100" w:afterAutospacing="1"/>
              <w:jc w:val="center"/>
              <w:rPr>
                <w:rFonts w:ascii="Arial Narrow" w:hAnsi="Arial Narrow"/>
                <w:b/>
                <w:bCs/>
                <w:color w:val="000000"/>
                <w:sz w:val="28"/>
                <w:szCs w:val="28"/>
              </w:rPr>
            </w:pPr>
          </w:p>
        </w:tc>
      </w:tr>
    </w:tbl>
    <w:p w14:paraId="21C74FF9" w14:textId="77777777" w:rsidR="009A012F" w:rsidRDefault="009A012F" w:rsidP="009A012F">
      <w:pPr>
        <w:pStyle w:val="NoSpacing"/>
        <w:rPr>
          <w:rFonts w:ascii="Arial Narrow" w:hAnsi="Arial Narrow"/>
        </w:rPr>
      </w:pPr>
    </w:p>
    <w:p w14:paraId="7B52DCF6" w14:textId="27BD3C84" w:rsidR="009A012F" w:rsidRPr="00604C65" w:rsidRDefault="009A012F" w:rsidP="009A012F">
      <w:pPr>
        <w:pStyle w:val="NoSpacing"/>
        <w:rPr>
          <w:rFonts w:ascii="Arial Narrow" w:hAnsi="Arial Narrow"/>
          <w:i/>
          <w:iCs/>
          <w:u w:val="single"/>
        </w:rPr>
      </w:pPr>
      <w:r w:rsidRPr="00604C65">
        <w:rPr>
          <w:rFonts w:ascii="Arial Narrow" w:hAnsi="Arial Narrow"/>
          <w:i/>
          <w:iCs/>
          <w:u w:val="single"/>
        </w:rPr>
        <w:t>Late Submissions</w:t>
      </w:r>
      <w:r w:rsidR="00D269E3" w:rsidRPr="00604C65">
        <w:rPr>
          <w:rFonts w:ascii="Arial Narrow" w:hAnsi="Arial Narrow"/>
          <w:i/>
          <w:iCs/>
          <w:u w:val="single"/>
        </w:rPr>
        <w:t>:</w:t>
      </w:r>
    </w:p>
    <w:p w14:paraId="4988DA12" w14:textId="5473D8D9" w:rsidR="00D269E3" w:rsidRDefault="00BB3AEC" w:rsidP="009A012F">
      <w:pPr>
        <w:pStyle w:val="NoSpacing"/>
        <w:rPr>
          <w:rFonts w:ascii="Arial Narrow" w:hAnsi="Arial Narrow"/>
          <w:color w:val="EE0000"/>
        </w:rPr>
      </w:pPr>
      <w:r w:rsidRPr="009A012F">
        <w:rPr>
          <w:rFonts w:ascii="Arial Narrow" w:hAnsi="Arial Narrow"/>
        </w:rPr>
        <w:t>I understand that things happen outside of our control. Hence, for all assignments, there is a 1</w:t>
      </w:r>
      <w:r w:rsidR="009A012F" w:rsidRPr="009A012F">
        <w:rPr>
          <w:rFonts w:ascii="Arial Narrow" w:hAnsi="Arial Narrow"/>
        </w:rPr>
        <w:t>-</w:t>
      </w:r>
      <w:r w:rsidRPr="009A012F">
        <w:rPr>
          <w:rFonts w:ascii="Arial Narrow" w:hAnsi="Arial Narrow"/>
        </w:rPr>
        <w:t xml:space="preserve">week grace period for due work. Please keep in mind that towards the end of the semester, I </w:t>
      </w:r>
      <w:r w:rsidR="009A012F" w:rsidRPr="009A012F">
        <w:rPr>
          <w:rFonts w:ascii="Arial Narrow" w:hAnsi="Arial Narrow"/>
        </w:rPr>
        <w:t>must</w:t>
      </w:r>
      <w:r w:rsidRPr="009A012F">
        <w:rPr>
          <w:rFonts w:ascii="Arial Narrow" w:hAnsi="Arial Narrow"/>
        </w:rPr>
        <w:t xml:space="preserve"> submit grades by a specific date, therefore, all assignments must be submitted by that date</w:t>
      </w:r>
      <w:r w:rsidR="009A012F" w:rsidRPr="009A012F">
        <w:rPr>
          <w:rFonts w:ascii="Arial Narrow" w:hAnsi="Arial Narrow"/>
        </w:rPr>
        <w:t xml:space="preserve"> </w:t>
      </w:r>
      <w:r w:rsidR="009A012F" w:rsidRPr="009A012F">
        <w:rPr>
          <w:rFonts w:ascii="Arial Narrow" w:hAnsi="Arial Narrow"/>
          <w:color w:val="EE0000"/>
        </w:rPr>
        <w:t xml:space="preserve">(specific semester date TBD). </w:t>
      </w:r>
    </w:p>
    <w:p w14:paraId="69B4EEDC" w14:textId="77777777" w:rsidR="009A012F" w:rsidRDefault="009A012F" w:rsidP="009A012F">
      <w:pPr>
        <w:pStyle w:val="NoSpacing"/>
        <w:rPr>
          <w:rFonts w:ascii="Arial Narrow" w:hAnsi="Arial Narrow"/>
          <w:color w:val="EE0000"/>
        </w:rPr>
      </w:pPr>
    </w:p>
    <w:p w14:paraId="256917F6" w14:textId="77777777" w:rsidR="009A012F" w:rsidRPr="00604C65" w:rsidRDefault="009A012F" w:rsidP="009A012F">
      <w:pPr>
        <w:pStyle w:val="NoSpacing"/>
        <w:rPr>
          <w:rFonts w:ascii="Arial Narrow" w:hAnsi="Arial Narrow"/>
          <w:i/>
          <w:iCs/>
          <w:color w:val="000000" w:themeColor="text1"/>
          <w:u w:val="single"/>
        </w:rPr>
      </w:pPr>
      <w:r w:rsidRPr="00604C65">
        <w:rPr>
          <w:rFonts w:ascii="Arial Narrow" w:hAnsi="Arial Narrow"/>
          <w:i/>
          <w:iCs/>
          <w:color w:val="000000" w:themeColor="text1"/>
          <w:u w:val="single"/>
        </w:rPr>
        <w:t>Participation Grade:</w:t>
      </w:r>
    </w:p>
    <w:p w14:paraId="2222D336" w14:textId="4A4A74A1" w:rsidR="00D269E3" w:rsidRDefault="009A012F" w:rsidP="009A012F">
      <w:pPr>
        <w:pStyle w:val="NoSpacing"/>
        <w:rPr>
          <w:rFonts w:ascii="Arial Narrow" w:hAnsi="Arial Narrow"/>
          <w:color w:val="000000"/>
        </w:rPr>
      </w:pPr>
      <w:r>
        <w:rPr>
          <w:rFonts w:ascii="Arial Narrow" w:hAnsi="Arial Narrow"/>
          <w:color w:val="000000"/>
        </w:rPr>
        <w:t xml:space="preserve">Participation is graded through your weekly reflections and peer responses. Do not miss these assignments because the accumulation of loss points can affect your grade. Engaging in these weekly written and in-class discussions will also strengthen your critical analysis of AI. </w:t>
      </w:r>
    </w:p>
    <w:p w14:paraId="063107B4" w14:textId="77777777" w:rsidR="009A012F" w:rsidRDefault="009A012F" w:rsidP="009A012F">
      <w:pPr>
        <w:pStyle w:val="NoSpacing"/>
        <w:rPr>
          <w:rFonts w:ascii="Arial Narrow" w:hAnsi="Arial Narrow"/>
          <w:color w:val="000000"/>
        </w:rPr>
      </w:pPr>
    </w:p>
    <w:p w14:paraId="130112C9" w14:textId="19931BC7" w:rsidR="009A012F" w:rsidRPr="00604C65" w:rsidRDefault="009A012F" w:rsidP="009A012F">
      <w:pPr>
        <w:pStyle w:val="NoSpacing"/>
        <w:rPr>
          <w:rFonts w:ascii="Arial Narrow" w:hAnsi="Arial Narrow"/>
          <w:i/>
          <w:iCs/>
          <w:color w:val="000000"/>
          <w:u w:val="single"/>
        </w:rPr>
      </w:pPr>
      <w:r w:rsidRPr="00604C65">
        <w:rPr>
          <w:rFonts w:ascii="Arial Narrow" w:hAnsi="Arial Narrow"/>
          <w:i/>
          <w:iCs/>
          <w:color w:val="000000"/>
          <w:u w:val="single"/>
        </w:rPr>
        <w:t>Missing Journal Entries:</w:t>
      </w:r>
    </w:p>
    <w:p w14:paraId="78C22427" w14:textId="2EB6E926" w:rsidR="00256716" w:rsidRPr="00C83906" w:rsidRDefault="009A012F" w:rsidP="009A012F">
      <w:pPr>
        <w:pStyle w:val="NoSpacing"/>
        <w:rPr>
          <w:rFonts w:ascii="Arial Narrow" w:hAnsi="Arial Narrow"/>
          <w:color w:val="000000"/>
        </w:rPr>
      </w:pPr>
      <w:r>
        <w:rPr>
          <w:rFonts w:ascii="Arial Narrow" w:hAnsi="Arial Narrow"/>
          <w:color w:val="000000"/>
        </w:rPr>
        <w:t>Regarding the journal entries, the minimum amount is 15, which will give you the total 300 points. Below is the deduction math so that you can get an idea of how missing entries can affect your grade:</w:t>
      </w:r>
    </w:p>
    <w:tbl>
      <w:tblPr>
        <w:tblStyle w:val="TableGrid"/>
        <w:tblW w:w="9450" w:type="dxa"/>
        <w:tblInd w:w="-5" w:type="dxa"/>
        <w:tblLook w:val="04A0" w:firstRow="1" w:lastRow="0" w:firstColumn="1" w:lastColumn="0" w:noHBand="0" w:noVBand="1"/>
      </w:tblPr>
      <w:tblGrid>
        <w:gridCol w:w="3240"/>
        <w:gridCol w:w="3060"/>
        <w:gridCol w:w="3150"/>
      </w:tblGrid>
      <w:tr w:rsidR="009A012F" w14:paraId="70B979F9" w14:textId="77777777" w:rsidTr="00604C65">
        <w:tc>
          <w:tcPr>
            <w:tcW w:w="3240" w:type="dxa"/>
            <w:tcBorders>
              <w:top w:val="single" w:sz="24" w:space="0" w:color="FFFFFF" w:themeColor="background1"/>
              <w:left w:val="single" w:sz="24" w:space="0" w:color="FFFFFF" w:themeColor="background1"/>
              <w:bottom w:val="single" w:sz="24" w:space="0" w:color="000000" w:themeColor="text1"/>
              <w:right w:val="single" w:sz="48" w:space="0" w:color="FFFFFF" w:themeColor="background1"/>
            </w:tcBorders>
            <w:shd w:val="clear" w:color="auto" w:fill="FFFBE3"/>
          </w:tcPr>
          <w:p w14:paraId="4F0A0490" w14:textId="3E3F2386" w:rsidR="009A012F" w:rsidRPr="009A012F" w:rsidRDefault="009A012F" w:rsidP="009A012F">
            <w:pPr>
              <w:spacing w:before="100" w:beforeAutospacing="1" w:after="100" w:afterAutospacing="1"/>
              <w:jc w:val="center"/>
              <w:rPr>
                <w:rFonts w:ascii="Arial Narrow" w:hAnsi="Arial Narrow"/>
                <w:b/>
                <w:bCs/>
                <w:color w:val="000000"/>
              </w:rPr>
            </w:pPr>
            <w:r w:rsidRPr="009A012F">
              <w:rPr>
                <w:rFonts w:ascii="Arial Narrow" w:hAnsi="Arial Narrow"/>
                <w:b/>
                <w:bCs/>
                <w:color w:val="000000"/>
              </w:rPr>
              <w:t>Entries Missing</w:t>
            </w:r>
          </w:p>
        </w:tc>
        <w:tc>
          <w:tcPr>
            <w:tcW w:w="3060" w:type="dxa"/>
            <w:tcBorders>
              <w:top w:val="single" w:sz="24" w:space="0" w:color="FFFFFF" w:themeColor="background1"/>
              <w:left w:val="single" w:sz="48" w:space="0" w:color="FFFFFF" w:themeColor="background1"/>
              <w:bottom w:val="single" w:sz="24" w:space="0" w:color="000000" w:themeColor="text1"/>
              <w:right w:val="single" w:sz="48" w:space="0" w:color="FFFFFF" w:themeColor="background1"/>
            </w:tcBorders>
            <w:shd w:val="clear" w:color="auto" w:fill="F2F2F2" w:themeFill="background1" w:themeFillShade="F2"/>
          </w:tcPr>
          <w:p w14:paraId="4E5DDA49" w14:textId="5A70C934" w:rsidR="009A012F" w:rsidRPr="009A012F" w:rsidRDefault="009A012F" w:rsidP="009A012F">
            <w:pPr>
              <w:spacing w:before="100" w:beforeAutospacing="1" w:after="100" w:afterAutospacing="1"/>
              <w:jc w:val="center"/>
              <w:rPr>
                <w:rFonts w:ascii="Arial Narrow" w:hAnsi="Arial Narrow"/>
                <w:b/>
                <w:bCs/>
                <w:color w:val="000000"/>
              </w:rPr>
            </w:pPr>
            <w:r w:rsidRPr="009A012F">
              <w:rPr>
                <w:rFonts w:ascii="Arial Narrow" w:hAnsi="Arial Narrow"/>
                <w:b/>
                <w:bCs/>
                <w:color w:val="000000"/>
              </w:rPr>
              <w:t>Point Deductions</w:t>
            </w:r>
          </w:p>
        </w:tc>
        <w:tc>
          <w:tcPr>
            <w:tcW w:w="3150" w:type="dxa"/>
            <w:tcBorders>
              <w:top w:val="single" w:sz="24" w:space="0" w:color="FFFFFF" w:themeColor="background1"/>
              <w:left w:val="single" w:sz="48" w:space="0" w:color="FFFFFF" w:themeColor="background1"/>
              <w:bottom w:val="single" w:sz="24" w:space="0" w:color="000000" w:themeColor="text1"/>
              <w:right w:val="single" w:sz="24" w:space="0" w:color="FFFFFF" w:themeColor="background1"/>
            </w:tcBorders>
            <w:shd w:val="clear" w:color="auto" w:fill="E9F5FF"/>
          </w:tcPr>
          <w:p w14:paraId="018BF16C" w14:textId="528CE299" w:rsidR="009A012F" w:rsidRPr="009A012F" w:rsidRDefault="009A012F" w:rsidP="009A012F">
            <w:pPr>
              <w:spacing w:before="100" w:beforeAutospacing="1" w:after="100" w:afterAutospacing="1"/>
              <w:jc w:val="center"/>
              <w:rPr>
                <w:rFonts w:ascii="Arial Narrow" w:hAnsi="Arial Narrow"/>
                <w:b/>
                <w:bCs/>
                <w:color w:val="000000"/>
              </w:rPr>
            </w:pPr>
            <w:r w:rsidRPr="009A012F">
              <w:rPr>
                <w:rFonts w:ascii="Arial Narrow" w:hAnsi="Arial Narrow"/>
                <w:b/>
                <w:bCs/>
                <w:color w:val="000000"/>
              </w:rPr>
              <w:t>Maximum Grade from 300 pts</w:t>
            </w:r>
          </w:p>
        </w:tc>
      </w:tr>
      <w:tr w:rsidR="009A012F" w14:paraId="54D7EC0F" w14:textId="77777777" w:rsidTr="00604C65">
        <w:tc>
          <w:tcPr>
            <w:tcW w:w="3240" w:type="dxa"/>
            <w:tcBorders>
              <w:top w:val="single" w:sz="24" w:space="0" w:color="000000" w:themeColor="text1"/>
              <w:left w:val="single" w:sz="24" w:space="0" w:color="FFFFFF" w:themeColor="background1"/>
              <w:bottom w:val="single" w:sz="24" w:space="0" w:color="FFFFFF" w:themeColor="background1"/>
              <w:right w:val="single" w:sz="48" w:space="0" w:color="FFFFFF" w:themeColor="background1"/>
            </w:tcBorders>
            <w:shd w:val="clear" w:color="auto" w:fill="FFFBE3"/>
          </w:tcPr>
          <w:p w14:paraId="30222441" w14:textId="388AF8FE" w:rsidR="009A012F" w:rsidRDefault="009A012F" w:rsidP="009A012F">
            <w:pPr>
              <w:spacing w:before="100" w:beforeAutospacing="1" w:after="100" w:afterAutospacing="1"/>
              <w:jc w:val="center"/>
              <w:rPr>
                <w:rFonts w:ascii="Arial Narrow" w:hAnsi="Arial Narrow"/>
                <w:color w:val="000000"/>
              </w:rPr>
            </w:pPr>
            <w:r>
              <w:rPr>
                <w:rFonts w:ascii="Arial Narrow" w:hAnsi="Arial Narrow"/>
                <w:color w:val="000000"/>
              </w:rPr>
              <w:t>1</w:t>
            </w:r>
          </w:p>
        </w:tc>
        <w:tc>
          <w:tcPr>
            <w:tcW w:w="3060" w:type="dxa"/>
            <w:tcBorders>
              <w:top w:val="single" w:sz="24" w:space="0" w:color="000000" w:themeColor="text1"/>
              <w:left w:val="single" w:sz="48" w:space="0" w:color="FFFFFF" w:themeColor="background1"/>
              <w:bottom w:val="single" w:sz="24" w:space="0" w:color="FFFFFF" w:themeColor="background1"/>
              <w:right w:val="single" w:sz="48" w:space="0" w:color="FFFFFF" w:themeColor="background1"/>
            </w:tcBorders>
            <w:shd w:val="clear" w:color="auto" w:fill="F2F2F2" w:themeFill="background1" w:themeFillShade="F2"/>
          </w:tcPr>
          <w:p w14:paraId="28D5A695" w14:textId="085A7FFD" w:rsidR="009A012F" w:rsidRDefault="009A012F" w:rsidP="009A012F">
            <w:pPr>
              <w:spacing w:before="100" w:beforeAutospacing="1" w:after="100" w:afterAutospacing="1"/>
              <w:jc w:val="center"/>
              <w:rPr>
                <w:rFonts w:ascii="Arial Narrow" w:hAnsi="Arial Narrow"/>
                <w:color w:val="000000"/>
              </w:rPr>
            </w:pPr>
            <w:r>
              <w:rPr>
                <w:rFonts w:ascii="Arial Narrow" w:hAnsi="Arial Narrow"/>
                <w:color w:val="000000"/>
              </w:rPr>
              <w:t>20</w:t>
            </w:r>
          </w:p>
        </w:tc>
        <w:tc>
          <w:tcPr>
            <w:tcW w:w="3150" w:type="dxa"/>
            <w:tcBorders>
              <w:top w:val="single" w:sz="24" w:space="0" w:color="000000" w:themeColor="text1"/>
              <w:left w:val="single" w:sz="48" w:space="0" w:color="FFFFFF" w:themeColor="background1"/>
              <w:bottom w:val="single" w:sz="24" w:space="0" w:color="FFFFFF" w:themeColor="background1"/>
              <w:right w:val="single" w:sz="24" w:space="0" w:color="FFFFFF" w:themeColor="background1"/>
            </w:tcBorders>
            <w:shd w:val="clear" w:color="auto" w:fill="E9F5FF"/>
          </w:tcPr>
          <w:p w14:paraId="27647B38" w14:textId="25CAB121" w:rsidR="009A012F" w:rsidRDefault="009A012F" w:rsidP="009A012F">
            <w:pPr>
              <w:spacing w:before="100" w:beforeAutospacing="1" w:after="100" w:afterAutospacing="1"/>
              <w:jc w:val="center"/>
              <w:rPr>
                <w:rFonts w:ascii="Arial Narrow" w:hAnsi="Arial Narrow"/>
                <w:color w:val="000000"/>
              </w:rPr>
            </w:pPr>
            <w:r>
              <w:rPr>
                <w:rFonts w:ascii="Arial Narrow" w:hAnsi="Arial Narrow"/>
                <w:color w:val="000000"/>
              </w:rPr>
              <w:t>280</w:t>
            </w:r>
          </w:p>
        </w:tc>
      </w:tr>
      <w:tr w:rsidR="009A012F" w14:paraId="06FE3C8A" w14:textId="77777777" w:rsidTr="00604C65">
        <w:tc>
          <w:tcPr>
            <w:tcW w:w="3240" w:type="dxa"/>
            <w:tcBorders>
              <w:top w:val="single" w:sz="24" w:space="0" w:color="FFFFFF" w:themeColor="background1"/>
              <w:left w:val="single" w:sz="24" w:space="0" w:color="FFFFFF" w:themeColor="background1"/>
              <w:bottom w:val="single" w:sz="24" w:space="0" w:color="FFFFFF" w:themeColor="background1"/>
              <w:right w:val="single" w:sz="48" w:space="0" w:color="FFFFFF" w:themeColor="background1"/>
            </w:tcBorders>
            <w:shd w:val="clear" w:color="auto" w:fill="FFFBE3"/>
          </w:tcPr>
          <w:p w14:paraId="7A87D7AF" w14:textId="10F7016C"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3</w:t>
            </w:r>
          </w:p>
        </w:tc>
        <w:tc>
          <w:tcPr>
            <w:tcW w:w="3060" w:type="dxa"/>
            <w:tcBorders>
              <w:top w:val="single" w:sz="24" w:space="0" w:color="FFFFFF" w:themeColor="background1"/>
              <w:left w:val="single" w:sz="48" w:space="0" w:color="FFFFFF" w:themeColor="background1"/>
              <w:bottom w:val="single" w:sz="24" w:space="0" w:color="FFFFFF" w:themeColor="background1"/>
              <w:right w:val="single" w:sz="48" w:space="0" w:color="FFFFFF" w:themeColor="background1"/>
            </w:tcBorders>
            <w:shd w:val="clear" w:color="auto" w:fill="F2F2F2" w:themeFill="background1" w:themeFillShade="F2"/>
          </w:tcPr>
          <w:p w14:paraId="486A456B" w14:textId="73FEF58A"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60</w:t>
            </w:r>
          </w:p>
        </w:tc>
        <w:tc>
          <w:tcPr>
            <w:tcW w:w="3150" w:type="dxa"/>
            <w:tcBorders>
              <w:top w:val="single" w:sz="24" w:space="0" w:color="FFFFFF" w:themeColor="background1"/>
              <w:left w:val="single" w:sz="48" w:space="0" w:color="FFFFFF" w:themeColor="background1"/>
              <w:bottom w:val="single" w:sz="24" w:space="0" w:color="FFFFFF" w:themeColor="background1"/>
              <w:right w:val="single" w:sz="24" w:space="0" w:color="FFFFFF" w:themeColor="background1"/>
            </w:tcBorders>
            <w:shd w:val="clear" w:color="auto" w:fill="E9F5FF"/>
          </w:tcPr>
          <w:p w14:paraId="2FF5E27A" w14:textId="5AFC92FB"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240</w:t>
            </w:r>
          </w:p>
        </w:tc>
      </w:tr>
      <w:tr w:rsidR="009A012F" w14:paraId="46AC8273" w14:textId="77777777" w:rsidTr="00604C65">
        <w:tc>
          <w:tcPr>
            <w:tcW w:w="3240" w:type="dxa"/>
            <w:tcBorders>
              <w:top w:val="single" w:sz="24" w:space="0" w:color="FFFFFF" w:themeColor="background1"/>
              <w:left w:val="single" w:sz="24" w:space="0" w:color="FFFFFF" w:themeColor="background1"/>
              <w:bottom w:val="single" w:sz="24" w:space="0" w:color="FFFFFF" w:themeColor="background1"/>
              <w:right w:val="single" w:sz="48" w:space="0" w:color="FFFFFF" w:themeColor="background1"/>
            </w:tcBorders>
            <w:shd w:val="clear" w:color="auto" w:fill="FFFBE3"/>
          </w:tcPr>
          <w:p w14:paraId="613AB187" w14:textId="63155097"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5</w:t>
            </w:r>
          </w:p>
        </w:tc>
        <w:tc>
          <w:tcPr>
            <w:tcW w:w="3060" w:type="dxa"/>
            <w:tcBorders>
              <w:top w:val="single" w:sz="24" w:space="0" w:color="FFFFFF" w:themeColor="background1"/>
              <w:left w:val="single" w:sz="48" w:space="0" w:color="FFFFFF" w:themeColor="background1"/>
              <w:bottom w:val="single" w:sz="24" w:space="0" w:color="FFFFFF" w:themeColor="background1"/>
              <w:right w:val="single" w:sz="48" w:space="0" w:color="FFFFFF" w:themeColor="background1"/>
            </w:tcBorders>
            <w:shd w:val="clear" w:color="auto" w:fill="F2F2F2" w:themeFill="background1" w:themeFillShade="F2"/>
          </w:tcPr>
          <w:p w14:paraId="23B96C13" w14:textId="1DE54C53"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100</w:t>
            </w:r>
          </w:p>
        </w:tc>
        <w:tc>
          <w:tcPr>
            <w:tcW w:w="3150" w:type="dxa"/>
            <w:tcBorders>
              <w:top w:val="single" w:sz="24" w:space="0" w:color="FFFFFF" w:themeColor="background1"/>
              <w:left w:val="single" w:sz="48" w:space="0" w:color="FFFFFF" w:themeColor="background1"/>
              <w:bottom w:val="single" w:sz="24" w:space="0" w:color="FFFFFF" w:themeColor="background1"/>
              <w:right w:val="single" w:sz="24" w:space="0" w:color="FFFFFF" w:themeColor="background1"/>
            </w:tcBorders>
            <w:shd w:val="clear" w:color="auto" w:fill="E9F5FF"/>
          </w:tcPr>
          <w:p w14:paraId="1B73DB30" w14:textId="1D025A94"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200</w:t>
            </w:r>
          </w:p>
        </w:tc>
      </w:tr>
    </w:tbl>
    <w:p w14:paraId="50055AE0" w14:textId="0B54DB29" w:rsidR="00604C65" w:rsidRPr="00FB254D" w:rsidRDefault="00604C65" w:rsidP="00FB254D">
      <w:pPr>
        <w:pStyle w:val="NoSpacing"/>
        <w:rPr>
          <w:rFonts w:ascii="Arial Narrow" w:hAnsi="Arial Narrow"/>
          <w:b/>
          <w:bCs/>
          <w:i/>
          <w:iCs/>
          <w:color w:val="0432FF"/>
        </w:rPr>
      </w:pPr>
      <w:r w:rsidRPr="00FB254D">
        <w:rPr>
          <w:rFonts w:ascii="Arial Narrow" w:hAnsi="Arial Narrow"/>
          <w:b/>
          <w:bCs/>
          <w:i/>
          <w:iCs/>
          <w:color w:val="0432FF"/>
        </w:rPr>
        <w:t>Grading Scale</w:t>
      </w:r>
      <w:r w:rsidR="00D269E3" w:rsidRPr="00FB254D">
        <w:rPr>
          <w:rFonts w:ascii="Arial Narrow" w:hAnsi="Arial Narrow"/>
          <w:b/>
          <w:bCs/>
          <w:i/>
          <w:iCs/>
          <w:color w:val="0432FF"/>
        </w:rPr>
        <w:t>:</w:t>
      </w:r>
    </w:p>
    <w:p w14:paraId="4D820CC1" w14:textId="0740A100" w:rsidR="00604C65" w:rsidRPr="00FB254D" w:rsidRDefault="00604C65" w:rsidP="00FB254D">
      <w:pPr>
        <w:pStyle w:val="NoSpacing"/>
        <w:rPr>
          <w:rFonts w:ascii="Arial Narrow" w:hAnsi="Arial Narrow"/>
        </w:rPr>
      </w:pPr>
      <w:r w:rsidRPr="00FB254D">
        <w:rPr>
          <w:rFonts w:ascii="Arial Narrow" w:hAnsi="Arial Narrow"/>
        </w:rPr>
        <w:t>Below is the following grading scale for the course:</w:t>
      </w:r>
    </w:p>
    <w:tbl>
      <w:tblPr>
        <w:tblStyle w:val="TableGrid"/>
        <w:tblW w:w="0" w:type="auto"/>
        <w:tblLook w:val="04A0" w:firstRow="1" w:lastRow="0" w:firstColumn="1" w:lastColumn="0" w:noHBand="0" w:noVBand="1"/>
      </w:tblPr>
      <w:tblGrid>
        <w:gridCol w:w="3081"/>
        <w:gridCol w:w="3084"/>
        <w:gridCol w:w="3075"/>
      </w:tblGrid>
      <w:tr w:rsidR="00604C65" w14:paraId="350C2B1A" w14:textId="77777777" w:rsidTr="00FB254D">
        <w:tc>
          <w:tcPr>
            <w:tcW w:w="3116" w:type="dxa"/>
            <w:tcBorders>
              <w:top w:val="single" w:sz="48" w:space="0" w:color="FFFFFF" w:themeColor="background1"/>
              <w:left w:val="single" w:sz="48" w:space="0" w:color="FFFFFF"/>
              <w:bottom w:val="single" w:sz="24" w:space="0" w:color="000000"/>
              <w:right w:val="single" w:sz="48" w:space="0" w:color="FFFFFF" w:themeColor="background1"/>
            </w:tcBorders>
            <w:shd w:val="clear" w:color="auto" w:fill="E4FFD6"/>
          </w:tcPr>
          <w:p w14:paraId="7A239AFB" w14:textId="2DBF4EF1" w:rsidR="00604C65" w:rsidRPr="00FB254D" w:rsidRDefault="00604C65" w:rsidP="00FB254D">
            <w:pPr>
              <w:spacing w:before="100" w:beforeAutospacing="1" w:after="100" w:afterAutospacing="1"/>
              <w:rPr>
                <w:rFonts w:ascii="Arial Narrow" w:hAnsi="Arial Narrow"/>
                <w:b/>
                <w:bCs/>
                <w:color w:val="000000"/>
              </w:rPr>
            </w:pPr>
            <w:r w:rsidRPr="00FB254D">
              <w:rPr>
                <w:rFonts w:ascii="Arial Narrow" w:hAnsi="Arial Narrow"/>
                <w:b/>
                <w:bCs/>
                <w:color w:val="000000"/>
              </w:rPr>
              <w:t>Points (out of 1000)</w:t>
            </w:r>
          </w:p>
        </w:tc>
        <w:tc>
          <w:tcPr>
            <w:tcW w:w="3117" w:type="dxa"/>
            <w:tcBorders>
              <w:top w:val="single" w:sz="48" w:space="0" w:color="FFFFFF" w:themeColor="background1"/>
              <w:left w:val="single" w:sz="48" w:space="0" w:color="FFFFFF" w:themeColor="background1"/>
              <w:bottom w:val="single" w:sz="24" w:space="0" w:color="000000"/>
              <w:right w:val="single" w:sz="48" w:space="0" w:color="FFFFFF" w:themeColor="background1"/>
            </w:tcBorders>
            <w:shd w:val="clear" w:color="auto" w:fill="E9F5FF"/>
          </w:tcPr>
          <w:p w14:paraId="42FD8D96" w14:textId="03E14A1A" w:rsidR="00604C65" w:rsidRPr="00FB254D" w:rsidRDefault="00604C65" w:rsidP="00FB254D">
            <w:pPr>
              <w:spacing w:before="100" w:beforeAutospacing="1" w:after="100" w:afterAutospacing="1"/>
              <w:rPr>
                <w:rFonts w:ascii="Arial Narrow" w:hAnsi="Arial Narrow"/>
                <w:b/>
                <w:bCs/>
                <w:color w:val="000000"/>
              </w:rPr>
            </w:pPr>
            <w:r w:rsidRPr="00FB254D">
              <w:rPr>
                <w:rFonts w:ascii="Arial Narrow" w:hAnsi="Arial Narrow"/>
                <w:b/>
                <w:bCs/>
                <w:color w:val="000000"/>
              </w:rPr>
              <w:t>Value in Percentage Scale (%)</w:t>
            </w:r>
          </w:p>
        </w:tc>
        <w:tc>
          <w:tcPr>
            <w:tcW w:w="3117" w:type="dxa"/>
            <w:tcBorders>
              <w:top w:val="single" w:sz="48" w:space="0" w:color="FFFFFF" w:themeColor="background1"/>
              <w:left w:val="single" w:sz="48" w:space="0" w:color="FFFFFF" w:themeColor="background1"/>
              <w:bottom w:val="single" w:sz="24" w:space="0" w:color="000000"/>
              <w:right w:val="single" w:sz="48" w:space="0" w:color="FFFFFF"/>
            </w:tcBorders>
            <w:shd w:val="clear" w:color="auto" w:fill="FFFBE3"/>
          </w:tcPr>
          <w:p w14:paraId="142D9DD2" w14:textId="7E4E174B" w:rsidR="00604C65" w:rsidRPr="00FB254D" w:rsidRDefault="00604C65" w:rsidP="00FB254D">
            <w:pPr>
              <w:spacing w:before="100" w:beforeAutospacing="1" w:after="100" w:afterAutospacing="1"/>
              <w:rPr>
                <w:rFonts w:ascii="Arial Narrow" w:hAnsi="Arial Narrow"/>
                <w:b/>
                <w:bCs/>
                <w:color w:val="000000"/>
              </w:rPr>
            </w:pPr>
            <w:r w:rsidRPr="00FB254D">
              <w:rPr>
                <w:rFonts w:ascii="Arial Narrow" w:hAnsi="Arial Narrow"/>
                <w:b/>
                <w:bCs/>
                <w:color w:val="000000"/>
              </w:rPr>
              <w:t>Grade</w:t>
            </w:r>
          </w:p>
        </w:tc>
      </w:tr>
      <w:tr w:rsidR="00604C65" w14:paraId="5BF9B81D" w14:textId="77777777" w:rsidTr="00FB254D">
        <w:tc>
          <w:tcPr>
            <w:tcW w:w="3116" w:type="dxa"/>
            <w:tcBorders>
              <w:top w:val="single" w:sz="24" w:space="0" w:color="000000"/>
              <w:left w:val="single" w:sz="48" w:space="0" w:color="FFFFFF"/>
              <w:bottom w:val="single" w:sz="2" w:space="0" w:color="FFFFFF"/>
              <w:right w:val="single" w:sz="48" w:space="0" w:color="FFFFFF" w:themeColor="background1"/>
            </w:tcBorders>
            <w:shd w:val="clear" w:color="auto" w:fill="E4FFD6"/>
          </w:tcPr>
          <w:p w14:paraId="2EDE458F" w14:textId="47D58756"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930-1000</w:t>
            </w:r>
          </w:p>
        </w:tc>
        <w:tc>
          <w:tcPr>
            <w:tcW w:w="3117" w:type="dxa"/>
            <w:tcBorders>
              <w:top w:val="single" w:sz="24" w:space="0" w:color="000000"/>
              <w:left w:val="single" w:sz="48" w:space="0" w:color="FFFFFF" w:themeColor="background1"/>
              <w:bottom w:val="single" w:sz="2" w:space="0" w:color="FFFFFF"/>
              <w:right w:val="single" w:sz="48" w:space="0" w:color="FFFFFF" w:themeColor="background1"/>
            </w:tcBorders>
            <w:shd w:val="clear" w:color="auto" w:fill="E9F5FF"/>
          </w:tcPr>
          <w:p w14:paraId="201F52DF" w14:textId="2BC75DCE"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93-100%</w:t>
            </w:r>
          </w:p>
        </w:tc>
        <w:tc>
          <w:tcPr>
            <w:tcW w:w="3117" w:type="dxa"/>
            <w:tcBorders>
              <w:top w:val="single" w:sz="24" w:space="0" w:color="000000"/>
              <w:left w:val="single" w:sz="48" w:space="0" w:color="FFFFFF" w:themeColor="background1"/>
              <w:bottom w:val="single" w:sz="2" w:space="0" w:color="FFFFFF"/>
              <w:right w:val="single" w:sz="48" w:space="0" w:color="FFFFFF"/>
            </w:tcBorders>
            <w:shd w:val="clear" w:color="auto" w:fill="FFFBE3"/>
          </w:tcPr>
          <w:p w14:paraId="6CBAF945" w14:textId="7F0ABCEF"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A</w:t>
            </w:r>
          </w:p>
        </w:tc>
      </w:tr>
      <w:tr w:rsidR="00604C65" w14:paraId="649187C5"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16190788" w14:textId="45D6600E"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900-929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59429B76" w14:textId="7A85CB7D"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90-92%</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6B52DA67" w14:textId="2974197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A-</w:t>
            </w:r>
          </w:p>
        </w:tc>
      </w:tr>
      <w:tr w:rsidR="00604C65" w14:paraId="2A14E12C"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12212E7C" w14:textId="6E5875EA"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870-899</w:t>
            </w:r>
            <w:r w:rsidR="00FB254D">
              <w:rPr>
                <w:rFonts w:ascii="Arial Narrow" w:hAnsi="Arial Narrow"/>
                <w:color w:val="000000"/>
              </w:rPr>
            </w:r>
            <w:r>
              <w:rPr>
                <w:rFonts w:ascii="Arial Narrow" w:hAnsi="Arial Narrow"/>
                <w:color w:val="000000"/>
              </w:rPr>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1E010B7D" w14:textId="08F81243"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87-89%</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292275FB" w14:textId="1B87B827"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B+</w:t>
            </w:r>
          </w:p>
        </w:tc>
      </w:tr>
      <w:tr w:rsidR="00604C65" w14:paraId="195C9E0E"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7E0F174B" w14:textId="7CA868C0"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830-869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23FD8EEF" w14:textId="242ABB62"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83-86%</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516135DF" w14:textId="4D3E5C55"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B</w:t>
            </w:r>
          </w:p>
        </w:tc>
      </w:tr>
      <w:tr w:rsidR="00604C65" w14:paraId="1E2AD33A"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7782629A" w14:textId="594DC5BA"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800-829</w:t>
            </w:r>
            <w:r w:rsidR="00FB254D">
              <w:rPr>
                <w:rFonts w:ascii="Arial Narrow" w:hAnsi="Arial Narrow"/>
                <w:color w:val="000000"/>
              </w:rPr>
            </w:r>
            <w:r>
              <w:rPr>
                <w:rFonts w:ascii="Arial Narrow" w:hAnsi="Arial Narrow"/>
                <w:color w:val="000000"/>
              </w:rPr>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600DAC6C" w14:textId="3C7C2C8E"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80-82%</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079C9C74" w14:textId="518610A0"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B-</w:t>
            </w:r>
          </w:p>
        </w:tc>
      </w:tr>
      <w:tr w:rsidR="00604C65" w14:paraId="6B6589BF"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47C2EB4F" w14:textId="4700D0D9"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770-799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1BCA1C34" w14:textId="599C54BD"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77-79%</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33A8BCF3" w14:textId="5EBA011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C+</w:t>
            </w:r>
          </w:p>
        </w:tc>
      </w:tr>
      <w:tr w:rsidR="00604C65" w14:paraId="623CBA64"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365C6BA5" w14:textId="0A4E33C2"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730-769</w:t>
            </w:r>
            <w:r w:rsidR="00FB254D">
              <w:rPr>
                <w:rFonts w:ascii="Arial Narrow" w:hAnsi="Arial Narrow"/>
                <w:color w:val="000000"/>
              </w:rPr>
            </w:r>
            <w:r>
              <w:rPr>
                <w:rFonts w:ascii="Arial Narrow" w:hAnsi="Arial Narrow"/>
                <w:color w:val="000000"/>
              </w:rPr>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129A5869" w14:textId="1F5315A1"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73-76%</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463E61DA" w14:textId="366460F7"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C</w:t>
            </w:r>
          </w:p>
        </w:tc>
      </w:tr>
      <w:tr w:rsidR="00604C65" w14:paraId="360DF8FD"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3F8A8769" w14:textId="30049B30"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700-729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40798AE1" w14:textId="0A6E058C"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70-72%</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11D1BB5F" w14:textId="510E2F1C"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C-</w:t>
            </w:r>
          </w:p>
        </w:tc>
      </w:tr>
      <w:tr w:rsidR="00604C65" w14:paraId="6883134A"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5115D4B5" w14:textId="1F2CE7EE"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670-699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4D8DF294" w14:textId="56850AC7"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67-69%</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599FF4E6" w14:textId="283222E9"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D+</w:t>
            </w:r>
          </w:p>
        </w:tc>
      </w:tr>
      <w:tr w:rsidR="00604C65" w14:paraId="4FC9F563" w14:textId="77777777" w:rsidTr="00FB254D">
        <w:tc>
          <w:tcPr>
            <w:tcW w:w="3116" w:type="dxa"/>
            <w:tcBorders>
              <w:top w:val="single" w:sz="2" w:space="0" w:color="FFFFFF"/>
              <w:left w:val="single" w:sz="48" w:space="0" w:color="FFFFFF"/>
              <w:bottom w:val="single" w:sz="48" w:space="0" w:color="FFFFFF"/>
              <w:right w:val="single" w:sz="48" w:space="0" w:color="FFFFFF" w:themeColor="background1"/>
            </w:tcBorders>
            <w:shd w:val="clear" w:color="auto" w:fill="E4FFD6"/>
          </w:tcPr>
          <w:p w14:paraId="0787E1C4" w14:textId="4EA53F99"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630-669</w:t>
            </w:r>
          </w:p>
        </w:tc>
        <w:tc>
          <w:tcPr>
            <w:tcW w:w="3117" w:type="dxa"/>
            <w:tcBorders>
              <w:top w:val="single" w:sz="2" w:space="0" w:color="FFFFFF"/>
              <w:left w:val="single" w:sz="48" w:space="0" w:color="FFFFFF" w:themeColor="background1"/>
              <w:bottom w:val="single" w:sz="48" w:space="0" w:color="FFFFFF"/>
              <w:right w:val="single" w:sz="48" w:space="0" w:color="FFFFFF" w:themeColor="background1"/>
            </w:tcBorders>
            <w:shd w:val="clear" w:color="auto" w:fill="E9F5FF"/>
          </w:tcPr>
          <w:p w14:paraId="02ECD48E" w14:textId="2DC1CE0E"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63-66%</w:t>
            </w:r>
          </w:p>
        </w:tc>
        <w:tc>
          <w:tcPr>
            <w:tcW w:w="3117" w:type="dxa"/>
            <w:tcBorders>
              <w:top w:val="single" w:sz="2" w:space="0" w:color="FFFFFF"/>
              <w:left w:val="single" w:sz="48" w:space="0" w:color="FFFFFF" w:themeColor="background1"/>
              <w:bottom w:val="single" w:sz="48" w:space="0" w:color="FFFFFF"/>
              <w:right w:val="single" w:sz="48" w:space="0" w:color="FFFFFF"/>
            </w:tcBorders>
            <w:shd w:val="clear" w:color="auto" w:fill="FFFBE3"/>
          </w:tcPr>
          <w:p w14:paraId="52A2EF7A" w14:textId="265B793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D</w:t>
            </w:r>
          </w:p>
        </w:tc>
      </w:tr>
      <w:tr w:rsidR="00604C65" w14:paraId="4FC9F563" w14:textId="77777777" w:rsidTr="00FB254D">
        <w:tc>
          <w:tcPr>
            <w:tcW w:w="3116" w:type="dxa"/>
            <w:tcBorders>
              <w:top w:val="single" w:sz="2" w:space="0" w:color="FFFFFF"/>
              <w:left w:val="single" w:sz="48" w:space="0" w:color="FFFFFF"/>
              <w:bottom w:val="single" w:sz="48" w:space="0" w:color="FFFFFF"/>
              <w:right w:val="single" w:sz="48" w:space="0" w:color="FFFFFF" w:themeColor="background1"/>
            </w:tcBorders>
            <w:shd w:val="clear" w:color="auto" w:fill="E4FFD6"/>
          </w:tcPr>
          <w:p w14:paraId="0787E1C4" w14:textId="4EA53F99"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600-629</w:t>
            </w:r>
          </w:p>
        </w:tc>
        <w:tc>
          <w:tcPr>
            <w:tcW w:w="3117" w:type="dxa"/>
            <w:tcBorders>
              <w:top w:val="single" w:sz="2" w:space="0" w:color="FFFFFF"/>
              <w:left w:val="single" w:sz="48" w:space="0" w:color="FFFFFF" w:themeColor="background1"/>
              <w:bottom w:val="single" w:sz="48" w:space="0" w:color="FFFFFF"/>
              <w:right w:val="single" w:sz="48" w:space="0" w:color="FFFFFF" w:themeColor="background1"/>
            </w:tcBorders>
            <w:shd w:val="clear" w:color="auto" w:fill="E9F5FF"/>
          </w:tcPr>
          <w:p w14:paraId="02ECD48E" w14:textId="2DC1CE0E"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60-62%</w:t>
            </w:r>
          </w:p>
        </w:tc>
        <w:tc>
          <w:tcPr>
            <w:tcW w:w="3117" w:type="dxa"/>
            <w:tcBorders>
              <w:top w:val="single" w:sz="2" w:space="0" w:color="FFFFFF"/>
              <w:left w:val="single" w:sz="48" w:space="0" w:color="FFFFFF" w:themeColor="background1"/>
              <w:bottom w:val="single" w:sz="48" w:space="0" w:color="FFFFFF"/>
              <w:right w:val="single" w:sz="48" w:space="0" w:color="FFFFFF"/>
            </w:tcBorders>
            <w:shd w:val="clear" w:color="auto" w:fill="FFFBE3"/>
          </w:tcPr>
          <w:p w14:paraId="52A2EF7A" w14:textId="265B793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D-</w:t>
            </w:r>
          </w:p>
        </w:tc>
      </w:tr>
      <w:tr w:rsidR="00604C65" w14:paraId="4FC9F563" w14:textId="77777777" w:rsidTr="00FB254D">
        <w:tc>
          <w:tcPr>
            <w:tcW w:w="3116" w:type="dxa"/>
            <w:tcBorders>
              <w:top w:val="single" w:sz="2" w:space="0" w:color="FFFFFF"/>
              <w:left w:val="single" w:sz="48" w:space="0" w:color="FFFFFF"/>
              <w:bottom w:val="single" w:sz="48" w:space="0" w:color="FFFFFF"/>
              <w:right w:val="single" w:sz="48" w:space="0" w:color="FFFFFF" w:themeColor="background1"/>
            </w:tcBorders>
            <w:shd w:val="clear" w:color="auto" w:fill="E4FFD6"/>
          </w:tcPr>
          <w:p w14:paraId="0787E1C4" w14:textId="4EA53F99"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0-599</w:t>
            </w:r>
          </w:p>
        </w:tc>
        <w:tc>
          <w:tcPr>
            <w:tcW w:w="3117" w:type="dxa"/>
            <w:tcBorders>
              <w:top w:val="single" w:sz="2" w:space="0" w:color="FFFFFF"/>
              <w:left w:val="single" w:sz="48" w:space="0" w:color="FFFFFF" w:themeColor="background1"/>
              <w:bottom w:val="single" w:sz="48" w:space="0" w:color="FFFFFF"/>
              <w:right w:val="single" w:sz="48" w:space="0" w:color="FFFFFF" w:themeColor="background1"/>
            </w:tcBorders>
            <w:shd w:val="clear" w:color="auto" w:fill="E9F5FF"/>
          </w:tcPr>
          <w:p w14:paraId="02ECD48E" w14:textId="2DC1CE0E"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0-59%</w:t>
            </w:r>
          </w:p>
        </w:tc>
        <w:tc>
          <w:tcPr>
            <w:tcW w:w="3117" w:type="dxa"/>
            <w:tcBorders>
              <w:top w:val="single" w:sz="2" w:space="0" w:color="FFFFFF"/>
              <w:left w:val="single" w:sz="48" w:space="0" w:color="FFFFFF" w:themeColor="background1"/>
              <w:bottom w:val="single" w:sz="48" w:space="0" w:color="FFFFFF"/>
              <w:right w:val="single" w:sz="48" w:space="0" w:color="FFFFFF"/>
            </w:tcBorders>
            <w:shd w:val="clear" w:color="auto" w:fill="FFFBE3"/>
          </w:tcPr>
          <w:p w14:paraId="52A2EF7A" w14:textId="265B793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F</w:t>
            </w:r>
          </w:p>
        </w:tc>
      </w:tr>
      <w:tr w:rsidR="00604C65" w14:paraId="4FC9F563" w14:textId="77777777" w:rsidTr="00FB254D">
        <w:tc>
          <w:tcPr>
            <w:tcW w:w="3116" w:type="dxa"/>
            <w:tcBorders>
              <w:top w:val="single" w:sz="2" w:space="0" w:color="FFFFFF"/>
              <w:left w:val="single" w:sz="48" w:space="0" w:color="FFFFFF"/>
              <w:bottom w:val="single" w:sz="48" w:space="0" w:color="FFFFFF"/>
              <w:right w:val="single" w:sz="48" w:space="0" w:color="FFFFFF" w:themeColor="background1"/>
            </w:tcBorders>
            <w:shd w:val="clear" w:color="auto" w:fill="E4FFD6"/>
          </w:tcPr>
          <w:p w14:paraId="0787E1C4" w14:textId="4EA53F99"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No grade or Incomplete</w:t>
            </w:r>
          </w:p>
        </w:tc>
        <w:tc>
          <w:tcPr>
            <w:tcW w:w="3117" w:type="dxa"/>
            <w:tcBorders>
              <w:top w:val="single" w:sz="2" w:space="0" w:color="FFFFFF"/>
              <w:left w:val="single" w:sz="48" w:space="0" w:color="FFFFFF" w:themeColor="background1"/>
              <w:bottom w:val="single" w:sz="48" w:space="0" w:color="FFFFFF"/>
              <w:right w:val="single" w:sz="48" w:space="0" w:color="FFFFFF" w:themeColor="background1"/>
            </w:tcBorders>
            <w:shd w:val="clear" w:color="auto" w:fill="E9F5FF"/>
          </w:tcPr>
          <w:p w14:paraId="02ECD48E" w14:textId="2DC1CE0E"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No Effect</w:t>
            </w:r>
          </w:p>
        </w:tc>
        <w:tc>
          <w:tcPr>
            <w:tcW w:w="3117" w:type="dxa"/>
            <w:tcBorders>
              <w:top w:val="single" w:sz="2" w:space="0" w:color="FFFFFF"/>
              <w:left w:val="single" w:sz="48" w:space="0" w:color="FFFFFF" w:themeColor="background1"/>
              <w:bottom w:val="single" w:sz="48" w:space="0" w:color="FFFFFF"/>
              <w:right w:val="single" w:sz="48" w:space="0" w:color="FFFFFF"/>
            </w:tcBorders>
            <w:shd w:val="clear" w:color="auto" w:fill="FFFBE3"/>
          </w:tcPr>
          <w:p w14:paraId="52A2EF7A" w14:textId="265B793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I</w:t>
            </w:r>
          </w:p>
        </w:tc>
      </w:tr>
    </w:tbl>
    <w:p w14:paraId="0B4E1E10" w14:textId="0FA66D52" w:rsidR="00D269E3" w:rsidRPr="00EB0417" w:rsidRDefault="0029288B" w:rsidP="005B6A3C">
      <w:pPr>
        <w:pStyle w:val="NoSpacing"/>
        <w:rPr>
          <w:rFonts w:ascii="Arial Narrow" w:hAnsi="Arial Narrow"/>
          <w:b/>
          <w:bCs/>
          <w:sz w:val="32"/>
          <w:szCs w:val="32"/>
        </w:rPr>
      </w:pPr>
      <w:r w:rsidRPr="00EB0417">
        <w:rPr>
          <w:rFonts w:ascii="Arial Narrow" w:hAnsi="Arial Narrow"/>
          <w:b/>
          <w:bCs/>
          <w:sz w:val="32"/>
          <w:szCs w:val="32"/>
        </w:rPr>
        <w:lastRenderedPageBreak/>
        <w:t>9</w:t>
      </w:r>
      <w:r w:rsidR="00D269E3" w:rsidRPr="00EB0417">
        <w:rPr>
          <w:rFonts w:ascii="Arial Narrow" w:hAnsi="Arial Narrow"/>
          <w:b/>
          <w:bCs/>
          <w:sz w:val="32"/>
          <w:szCs w:val="32"/>
        </w:rPr>
        <w:t>. Class-by-Class Schedule</w:t>
      </w:r>
      <w:r w:rsidR="00EB0417">
        <w:rPr>
          <w:rFonts w:ascii="Arial Narrow" w:hAnsi="Arial Narrow"/>
          <w:b/>
          <w:bCs/>
          <w:sz w:val="32"/>
          <w:szCs w:val="32"/>
        </w:rPr>
        <w:t xml:space="preserve"> </w:t>
      </w:r>
      <w:r w:rsidR="00EB0417" w:rsidRPr="00EB0417">
        <w:rPr>
          <w:rFonts w:ascii="Arial Narrow" w:hAnsi="Arial Narrow"/>
          <w:i/>
          <w:iCs/>
          <w:color w:val="EE0000"/>
          <w:sz w:val="20"/>
          <w:szCs w:val="20"/>
        </w:rPr>
        <w:t>(based on the year 2028 Fall calendar)</w:t>
      </w:r>
    </w:p>
    <w:tbl>
      <w:tblPr>
        <w:tblStyle w:val="TableGrid"/>
        <w:tblW w:w="11079" w:type="dxa"/>
        <w:tblInd w:w="-815" w:type="dxa"/>
        <w:tblLook w:val="04A0" w:firstRow="1" w:lastRow="0" w:firstColumn="1" w:lastColumn="0" w:noHBand="0" w:noVBand="1"/>
      </w:tblPr>
      <w:tblGrid>
        <w:gridCol w:w="731"/>
        <w:gridCol w:w="4131"/>
        <w:gridCol w:w="2769"/>
        <w:gridCol w:w="1756"/>
        <w:gridCol w:w="1692"/>
      </w:tblGrid>
      <w:tr w:rsidR="00567E13" w14:paraId="4286F542" w14:textId="77777777" w:rsidTr="00567E13">
        <w:tc>
          <w:tcPr>
            <w:tcW w:w="731" w:type="dxa"/>
          </w:tcPr>
          <w:p w14:paraId="0B3C4508" w14:textId="1A9B5FDC" w:rsidR="00567E13" w:rsidRPr="005B6A3C" w:rsidRDefault="00567E13" w:rsidP="005B6A3C">
            <w:pPr>
              <w:spacing w:before="100" w:beforeAutospacing="1" w:after="100" w:afterAutospacing="1"/>
              <w:jc w:val="center"/>
              <w:rPr>
                <w:rFonts w:ascii="Arial Narrow" w:hAnsi="Arial Narrow"/>
                <w:b/>
                <w:bCs/>
                <w:color w:val="000000"/>
              </w:rPr>
            </w:pPr>
            <w:r w:rsidRPr="005B6A3C">
              <w:rPr>
                <w:rFonts w:ascii="Arial Narrow" w:hAnsi="Arial Narrow"/>
                <w:b/>
                <w:bCs/>
                <w:color w:val="000000"/>
              </w:rPr>
              <w:t>W</w:t>
            </w:r>
            <w:r>
              <w:rPr>
                <w:rFonts w:ascii="Arial Narrow" w:hAnsi="Arial Narrow"/>
                <w:b/>
                <w:bCs/>
                <w:color w:val="000000"/>
              </w:rPr>
              <w:t>eek</w:t>
            </w:r>
          </w:p>
        </w:tc>
        <w:tc>
          <w:tcPr>
            <w:tcW w:w="4131" w:type="dxa"/>
          </w:tcPr>
          <w:p w14:paraId="00D88E3C" w14:textId="77777777" w:rsidR="00567E13" w:rsidRPr="00306E0F" w:rsidRDefault="00567E13" w:rsidP="00306E0F">
            <w:pPr>
              <w:pStyle w:val="NoSpacing"/>
              <w:jc w:val="center"/>
              <w:rPr>
                <w:rFonts w:ascii="Arial Narrow" w:hAnsi="Arial Narrow"/>
                <w:b/>
                <w:bCs/>
              </w:rPr>
            </w:pPr>
            <w:r w:rsidRPr="00306E0F">
              <w:rPr>
                <w:rFonts w:ascii="Arial Narrow" w:hAnsi="Arial Narrow"/>
                <w:b/>
                <w:bCs/>
              </w:rPr>
              <w:t>Mondays</w:t>
            </w:r>
          </w:p>
          <w:p w14:paraId="2230FDAE" w14:textId="70559CBE" w:rsidR="00567E13" w:rsidRPr="00306E0F" w:rsidRDefault="00567E13" w:rsidP="00306E0F">
            <w:pPr>
              <w:pStyle w:val="NoSpacing"/>
              <w:jc w:val="center"/>
              <w:rPr>
                <w:i/>
                <w:iCs/>
              </w:rPr>
            </w:pPr>
            <w:r w:rsidRPr="00306E0F">
              <w:rPr>
                <w:rFonts w:ascii="Arial Narrow" w:hAnsi="Arial Narrow"/>
                <w:i/>
                <w:iCs/>
                <w:sz w:val="20"/>
                <w:szCs w:val="20"/>
              </w:rPr>
              <w:t>Readings Class discussions</w:t>
            </w:r>
            <w:r>
              <w:rPr>
                <w:rFonts w:ascii="Arial Narrow" w:hAnsi="Arial Narrow"/>
                <w:i/>
                <w:iCs/>
                <w:sz w:val="20"/>
                <w:szCs w:val="20"/>
              </w:rPr>
              <w:t xml:space="preserve"> with Focus Questions</w:t>
            </w:r>
          </w:p>
        </w:tc>
        <w:tc>
          <w:tcPr>
            <w:tcW w:w="2769" w:type="dxa"/>
          </w:tcPr>
          <w:p w14:paraId="5EAC2050" w14:textId="1C5EC60B" w:rsidR="00567E13" w:rsidRPr="00306E0F" w:rsidRDefault="00567E13" w:rsidP="00306E0F">
            <w:pPr>
              <w:pStyle w:val="NoSpacing"/>
              <w:jc w:val="center"/>
              <w:rPr>
                <w:rFonts w:ascii="Arial Narrow" w:hAnsi="Arial Narrow"/>
                <w:b/>
                <w:bCs/>
              </w:rPr>
            </w:pPr>
            <w:r w:rsidRPr="00306E0F">
              <w:rPr>
                <w:rFonts w:ascii="Arial Narrow" w:hAnsi="Arial Narrow"/>
                <w:b/>
                <w:bCs/>
              </w:rPr>
              <w:t>Wednesdays</w:t>
            </w:r>
          </w:p>
          <w:p w14:paraId="0CC68588" w14:textId="2BBA291B" w:rsidR="00567E13" w:rsidRDefault="00567E13" w:rsidP="00306E0F">
            <w:pPr>
              <w:pStyle w:val="NoSpacing"/>
              <w:jc w:val="center"/>
              <w:rPr>
                <w:rFonts w:ascii="Arial Narrow" w:hAnsi="Arial Narrow"/>
                <w:i/>
                <w:iCs/>
                <w:sz w:val="20"/>
                <w:szCs w:val="20"/>
              </w:rPr>
            </w:pPr>
            <w:r>
              <w:rPr>
                <w:rFonts w:ascii="Arial Narrow" w:hAnsi="Arial Narrow"/>
                <w:i/>
                <w:iCs/>
                <w:sz w:val="20"/>
                <w:szCs w:val="20"/>
              </w:rPr>
              <w:t xml:space="preserve">Theory Lab: Applications of Reading in AI technologies</w:t>
            </w:r>
          </w:p>
          <w:p w14:paraId="51C0E70B" w14:textId="77777777" w:rsidR="00567E13" w:rsidRPr="00013560" w:rsidRDefault="00567E13" w:rsidP="00013560">
            <w:pPr>
              <w:pStyle w:val="NoSpacing"/>
              <w:rPr>
                <w:i/>
                <w:iCs/>
                <w:sz w:val="6"/>
                <w:szCs w:val="6"/>
              </w:rPr>
            </w:pPr>
          </w:p>
          <w:p w14:paraId="4C80B169" w14:textId="2D39048A" w:rsidR="00567E13" w:rsidRPr="00013560" w:rsidRDefault="00567E13" w:rsidP="00013560">
            <w:pPr>
              <w:pStyle w:val="NoSpacing"/>
              <w:jc w:val="center"/>
              <w:rPr>
                <w:rFonts w:ascii="Arial Narrow" w:hAnsi="Arial Narrow"/>
                <w:i/>
                <w:iCs/>
                <w:sz w:val="20"/>
                <w:szCs w:val="20"/>
              </w:rPr>
            </w:pPr>
            <w:r w:rsidRPr="00013560">
              <w:rPr>
                <w:rFonts w:ascii="Arial Narrow" w:hAnsi="Arial Narrow"/>
                <w:i/>
                <w:iCs/>
                <w:color w:val="EE0000"/>
                <w:sz w:val="13"/>
                <w:szCs w:val="13"/>
              </w:rPr>
              <w:t>Readings assigned for Monday discussions</w:t>
            </w:r>
          </w:p>
        </w:tc>
        <w:tc>
          <w:tcPr>
            <w:tcW w:w="1756" w:type="dxa"/>
          </w:tcPr>
          <w:p w14:paraId="3DEEA5B4" w14:textId="77777777" w:rsidR="00567E13" w:rsidRPr="00306E0F" w:rsidRDefault="00567E13" w:rsidP="00306E0F">
            <w:pPr>
              <w:pStyle w:val="NoSpacing"/>
              <w:jc w:val="center"/>
              <w:rPr>
                <w:rFonts w:ascii="Arial Narrow" w:hAnsi="Arial Narrow"/>
                <w:b/>
                <w:bCs/>
              </w:rPr>
            </w:pPr>
            <w:r w:rsidRPr="00306E0F">
              <w:rPr>
                <w:rFonts w:ascii="Arial Narrow" w:hAnsi="Arial Narrow"/>
                <w:b/>
                <w:bCs/>
              </w:rPr>
              <w:t>Fridays</w:t>
            </w:r>
          </w:p>
          <w:p w14:paraId="0022E1A4" w14:textId="1234F3E5" w:rsidR="00567E13" w:rsidRPr="00306E0F" w:rsidRDefault="00567E13" w:rsidP="00306E0F">
            <w:pPr>
              <w:pStyle w:val="NoSpacing"/>
              <w:jc w:val="center"/>
              <w:rPr>
                <w:i/>
                <w:iCs/>
              </w:rPr>
            </w:pPr>
            <w:r w:rsidRPr="00306E0F">
              <w:rPr>
                <w:rFonts w:ascii="Arial Narrow" w:hAnsi="Arial Narrow"/>
                <w:i/>
                <w:iCs/>
                <w:sz w:val="20"/>
                <w:szCs w:val="20"/>
              </w:rPr>
              <w:t>Workshop</w:t>
            </w:r>
            <w:r>
              <w:rPr>
                <w:rFonts w:ascii="Arial Narrow" w:hAnsi="Arial Narrow"/>
                <w:i/>
                <w:iCs/>
                <w:sz w:val="20"/>
                <w:szCs w:val="20"/>
              </w:rPr>
              <w:t xml:space="preserve">: </w:t>
            </w:r>
            <w:r w:rsidRPr="00306E0F">
              <w:rPr>
                <w:rFonts w:ascii="Arial Narrow" w:hAnsi="Arial Narrow"/>
                <w:i/>
                <w:iCs/>
                <w:sz w:val="20"/>
                <w:szCs w:val="20"/>
              </w:rPr>
              <w:t>Building your journal entries</w:t>
            </w:r>
          </w:p>
        </w:tc>
        <w:tc>
          <w:tcPr>
            <w:tcW w:w="1692" w:type="dxa"/>
          </w:tcPr>
          <w:p w14:paraId="7F5E2F87" w14:textId="77777777" w:rsidR="00567E13" w:rsidRPr="00E31B75" w:rsidRDefault="00567E13" w:rsidP="00E31B75">
            <w:pPr>
              <w:pStyle w:val="NoSpacing"/>
              <w:jc w:val="center"/>
              <w:rPr>
                <w:rFonts w:ascii="Arial Narrow" w:hAnsi="Arial Narrow"/>
                <w:b/>
                <w:bCs/>
              </w:rPr>
            </w:pPr>
            <w:r w:rsidRPr="00E31B75">
              <w:rPr>
                <w:rFonts w:ascii="Arial Narrow" w:hAnsi="Arial Narrow"/>
                <w:b/>
                <w:bCs/>
              </w:rPr>
              <w:t>Assignments Due</w:t>
            </w:r>
          </w:p>
          <w:p w14:paraId="37DD5EB4" w14:textId="46B1DB53" w:rsidR="00567E13" w:rsidRPr="00E31B75" w:rsidRDefault="00567E13" w:rsidP="00E31B75">
            <w:pPr>
              <w:pStyle w:val="NoSpacing"/>
              <w:jc w:val="center"/>
              <w:rPr>
                <w:rFonts w:ascii="Arial Narrow" w:hAnsi="Arial Narrow"/>
                <w:i/>
                <w:iCs/>
                <w:sz w:val="20"/>
                <w:szCs w:val="20"/>
              </w:rPr>
            </w:pPr>
            <w:r w:rsidRPr="00E31B75">
              <w:rPr>
                <w:rFonts w:ascii="Arial Narrow" w:hAnsi="Arial Narrow"/>
                <w:i/>
                <w:iCs/>
                <w:sz w:val="20"/>
                <w:szCs w:val="20"/>
              </w:rPr>
              <w:t>All assignments submitted via Web Courses</w:t>
            </w:r>
          </w:p>
        </w:tc>
      </w:tr>
      <w:tr w:rsidR="00567E13" w14:paraId="7F795798" w14:textId="77777777" w:rsidTr="00567E13">
        <w:tc>
          <w:tcPr>
            <w:tcW w:w="731" w:type="dxa"/>
          </w:tcPr>
          <w:p w14:paraId="4E7BC4F6" w14:textId="32150E8F" w:rsidR="00567E13" w:rsidRPr="00013560" w:rsidRDefault="00567E13" w:rsidP="00013560">
            <w:pPr>
              <w:pStyle w:val="NoSpacing"/>
              <w:rPr>
                <w:rFonts w:ascii="Arial Narrow" w:hAnsi="Arial Narrow"/>
                <w:sz w:val="22"/>
                <w:szCs w:val="22"/>
              </w:rPr>
            </w:pPr>
            <w:r w:rsidRPr="00013560">
              <w:rPr>
                <w:rFonts w:ascii="Arial Narrow" w:hAnsi="Arial Narrow"/>
                <w:sz w:val="22"/>
                <w:szCs w:val="22"/>
              </w:rPr>
              <w:t>1</w:t>
            </w:r>
          </w:p>
          <w:p>
            <w:pPr>
              <w:pStyle w:val="NoSpacing"/>
            </w:pPr>
            <w:r>
              <w:rPr>
                <w:rFonts w:ascii="Arial Narrow" w:hAnsi="Arial Narrow"/>
                <w:sz w:val="22"/>
              </w:rPr>
            </w:r>
          </w:p>
          <w:p>
            <w:pPr>
              <w:pStyle w:val="NoSpacing"/>
            </w:pPr>
            <w:r>
              <w:rPr>
                <w:rFonts w:ascii="Arial Narrow" w:hAnsi="Arial Narrow"/>
                <w:sz w:val="22"/>
              </w:rPr>
              <w:t>UNIT 1</w:t>
            </w:r>
          </w:p>
          <w:p>
            <w:pPr>
              <w:pStyle w:val="NoSpacing"/>
            </w:pPr>
            <w:r>
              <w:rPr>
                <w:rFonts w:ascii="Arial Narrow" w:hAnsi="Arial Narrow"/>
                <w:sz w:val="22"/>
              </w:rPr>
              <w:t>Foundations</w:t>
            </w:r>
          </w:p>
        </w:tc>
        <w:tc>
          <w:tcPr>
            <w:tcW w:w="4131" w:type="dxa"/>
          </w:tcPr>
          <w:p w14:paraId="7630AD08" w14:textId="62465F35" w:rsidR="00567E13" w:rsidRPr="00013560" w:rsidRDefault="00567E13" w:rsidP="00013560">
            <w:pPr>
              <w:pStyle w:val="NoSpacing"/>
              <w:rPr>
                <w:rFonts w:ascii="Arial Narrow" w:hAnsi="Arial Narrow"/>
                <w:sz w:val="22"/>
                <w:szCs w:val="22"/>
              </w:rPr>
            </w:pPr>
            <w:r w:rsidRPr="00013560">
              <w:rPr>
                <w:rFonts w:ascii="Arial Narrow" w:hAnsi="Arial Narrow"/>
                <w:sz w:val="22"/>
                <w:szCs w:val="22"/>
              </w:rPr>
              <w:t>8/</w:t>
            </w:r>
            <w:r>
              <w:rPr>
                <w:rFonts w:ascii="Arial Narrow" w:hAnsi="Arial Narrow"/>
                <w:sz w:val="22"/>
                <w:szCs w:val="22"/>
              </w:rPr>
              <w:t>21</w:t>
            </w:r>
          </w:p>
          <w:p w14:paraId="434ACC99" w14:textId="77777777" w:rsidR="00567E13" w:rsidRDefault="00567E13" w:rsidP="00013560">
            <w:pPr>
              <w:pStyle w:val="NoSpacing"/>
              <w:rPr>
                <w:rFonts w:ascii="Arial Narrow" w:hAnsi="Arial Narrow"/>
                <w:b/>
                <w:bCs/>
                <w:sz w:val="16"/>
                <w:szCs w:val="16"/>
              </w:rPr>
            </w:pPr>
            <w:r w:rsidRPr="00013560">
              <w:rPr>
                <w:rFonts w:ascii="Arial Narrow" w:hAnsi="Arial Narrow"/>
                <w:b/>
                <w:bCs/>
                <w:sz w:val="16"/>
                <w:szCs w:val="16"/>
                <w:highlight w:val="yellow"/>
              </w:rPr>
              <w:t>Assigned Reading:</w:t>
            </w:r>
          </w:p>
          <w:p w14:paraId="4C8CFCC6" w14:textId="77777777" w:rsidR="00567E13" w:rsidRPr="00013560" w:rsidRDefault="00567E13" w:rsidP="00013560">
            <w:pPr>
              <w:pStyle w:val="NoSpacing"/>
              <w:rPr>
                <w:rFonts w:ascii="Arial Narrow" w:hAnsi="Arial Narrow"/>
                <w:b/>
                <w:bCs/>
                <w:sz w:val="16"/>
                <w:szCs w:val="16"/>
              </w:rPr>
            </w:pPr>
          </w:p>
          <w:p w14:paraId="7A61A69F" w14:textId="56F29AFA" w:rsidR="00567E13" w:rsidRPr="00013560" w:rsidRDefault="00567E13" w:rsidP="00013560">
            <w:pPr>
              <w:pStyle w:val="NoSpacing"/>
              <w:rPr>
                <w:rFonts w:ascii="Arial Narrow" w:hAnsi="Arial Narrow"/>
                <w:b/>
                <w:bCs/>
                <w:sz w:val="20"/>
                <w:szCs w:val="20"/>
              </w:rPr>
            </w:pPr>
            <w:r w:rsidRPr="00013560">
              <w:rPr>
                <w:rFonts w:ascii="Arial Narrow" w:hAnsi="Arial Narrow"/>
                <w:b/>
                <w:bCs/>
                <w:sz w:val="20"/>
                <w:szCs w:val="20"/>
              </w:rPr>
              <w:t>Kirschenbaum</w:t>
            </w:r>
          </w:p>
          <w:p w14:paraId="21E85CB3" w14:textId="77777777" w:rsidR="00567E13" w:rsidRDefault="00567E13" w:rsidP="00013560">
            <w:pPr>
              <w:pStyle w:val="NoSpacing"/>
              <w:rPr>
                <w:rFonts w:ascii="Arial Narrow" w:hAnsi="Arial Narrow"/>
                <w:sz w:val="20"/>
                <w:szCs w:val="20"/>
              </w:rPr>
            </w:pPr>
            <w:r w:rsidRPr="00013560">
              <w:rPr>
                <w:rFonts w:ascii="Arial Narrow" w:hAnsi="Arial Narrow"/>
                <w:sz w:val="20"/>
                <w:szCs w:val="20"/>
              </w:rPr>
              <w:t xml:space="preserve">“What </w:t>
            </w:r>
            <w:proofErr w:type="gramStart"/>
            <w:r w:rsidRPr="00013560">
              <w:rPr>
                <w:rFonts w:ascii="Arial Narrow" w:hAnsi="Arial Narrow"/>
                <w:sz w:val="20"/>
                <w:szCs w:val="20"/>
              </w:rPr>
              <w:t>is</w:t>
            </w:r>
            <w:proofErr w:type="gramEnd"/>
            <w:r w:rsidRPr="00013560">
              <w:rPr>
                <w:rFonts w:ascii="Arial Narrow" w:hAnsi="Arial Narrow"/>
                <w:sz w:val="20"/>
                <w:szCs w:val="20"/>
              </w:rPr>
              <w:t xml:space="preserve"> Digital Humanities and What’s It Doing in English Departments?”</w:t>
            </w:r>
          </w:p>
          <w:p w14:paraId="29510748" w14:textId="77777777" w:rsidR="00567E13" w:rsidRDefault="00567E13" w:rsidP="00013560">
            <w:pPr>
              <w:pStyle w:val="NoSpacing"/>
              <w:rPr>
                <w:rFonts w:ascii="Arial Narrow" w:hAnsi="Arial Narrow"/>
                <w:sz w:val="20"/>
                <w:szCs w:val="20"/>
              </w:rPr>
            </w:pPr>
          </w:p>
          <w:p w14:paraId="24912448" w14:textId="77777777" w:rsidR="00567E13" w:rsidRDefault="00567E13" w:rsidP="00567E13">
            <w:pPr>
              <w:pStyle w:val="NoSpacing"/>
              <w:rPr>
                <w:rFonts w:ascii="Arial Narrow" w:hAnsi="Arial Narrow"/>
                <w:b/>
                <w:bCs/>
                <w:sz w:val="20"/>
                <w:szCs w:val="20"/>
              </w:rPr>
            </w:pPr>
            <w:r>
              <w:rPr>
                <w:rFonts w:ascii="Arial Narrow" w:hAnsi="Arial Narrow"/>
                <w:b/>
                <w:bCs/>
                <w:sz w:val="20"/>
                <w:szCs w:val="20"/>
              </w:rPr>
              <w:t>Kirschenbaum Reading</w:t>
            </w:r>
          </w:p>
          <w:p w14:paraId="6F29B0CD" w14:textId="77777777" w:rsidR="00567E13" w:rsidRPr="00E31B75" w:rsidRDefault="00567E13" w:rsidP="00567E13">
            <w:pPr>
              <w:pStyle w:val="NoSpacing"/>
              <w:rPr>
                <w:rFonts w:ascii="Arial Narrow" w:hAnsi="Arial Narrow"/>
                <w:b/>
                <w:bCs/>
                <w:sz w:val="20"/>
                <w:szCs w:val="20"/>
              </w:rPr>
            </w:pPr>
            <w:r w:rsidRPr="00E31B75">
              <w:rPr>
                <w:rFonts w:ascii="Arial Narrow" w:hAnsi="Arial Narrow"/>
                <w:b/>
                <w:bCs/>
                <w:sz w:val="20"/>
                <w:szCs w:val="20"/>
              </w:rPr>
              <w:t>Argument</w:t>
            </w:r>
          </w:p>
          <w:p w14:paraId="2D708FBA" w14:textId="77777777" w:rsidR="00567E13" w:rsidRPr="00E31B75" w:rsidRDefault="00567E13" w:rsidP="00567E13">
            <w:pPr>
              <w:pStyle w:val="NoSpacing"/>
              <w:rPr>
                <w:rFonts w:ascii="Arial Narrow" w:hAnsi="Arial Narrow"/>
                <w:sz w:val="20"/>
                <w:szCs w:val="20"/>
              </w:rPr>
            </w:pPr>
            <w:r w:rsidRPr="00E31B75">
              <w:rPr>
                <w:rFonts w:ascii="Arial Narrow" w:hAnsi="Arial Narrow"/>
                <w:sz w:val="20"/>
                <w:szCs w:val="20"/>
              </w:rPr>
              <w:t>What do you think defines digital humanities as a field?</w:t>
            </w:r>
          </w:p>
          <w:p w14:paraId="52469196" w14:textId="77777777" w:rsidR="00567E13" w:rsidRPr="00E31B75" w:rsidRDefault="00567E13" w:rsidP="00567E13">
            <w:pPr>
              <w:pStyle w:val="NoSpacing"/>
              <w:rPr>
                <w:rFonts w:ascii="Arial Narrow" w:hAnsi="Arial Narrow"/>
                <w:sz w:val="20"/>
                <w:szCs w:val="20"/>
              </w:rPr>
            </w:pPr>
            <w:r w:rsidRPr="00E31B75">
              <w:rPr>
                <w:rFonts w:ascii="Arial Narrow" w:hAnsi="Arial Narrow"/>
                <w:sz w:val="20"/>
                <w:szCs w:val="20"/>
              </w:rPr>
              <w:t>Do you agree or disagree with Kirschenbaum’s argument?</w:t>
            </w:r>
          </w:p>
          <w:p w14:paraId="784BF81D" w14:textId="77777777" w:rsidR="00567E13" w:rsidRPr="00E31B75" w:rsidRDefault="00567E13" w:rsidP="00567E13">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How does Kirschenbaum use the term “humanities computing,” and what do you make of the shift into “digital humanities” (DH) he traces?</w:t>
            </w:r>
          </w:p>
          <w:p w14:paraId="7D3FDEFD" w14:textId="157A5B76" w:rsidR="00567E13" w:rsidRPr="00013560" w:rsidRDefault="00567E13" w:rsidP="00567E13">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Based on the reading, how would you argue AI tools should or should not be understood as part of DH’s toolkit?</w:t>
            </w:r>
          </w:p>
        </w:tc>
        <w:tc>
          <w:tcPr>
            <w:tcW w:w="2769" w:type="dxa"/>
          </w:tcPr>
          <w:p w14:paraId="4BCB27AF" w14:textId="3DD6C3C9" w:rsidR="00567E13" w:rsidRPr="00013560" w:rsidRDefault="00567E13" w:rsidP="00013560">
            <w:pPr>
              <w:pStyle w:val="NoSpacing"/>
              <w:rPr>
                <w:rFonts w:ascii="Arial Narrow" w:hAnsi="Arial Narrow"/>
                <w:sz w:val="22"/>
                <w:szCs w:val="22"/>
              </w:rPr>
            </w:pPr>
            <w:r w:rsidRPr="00013560">
              <w:rPr>
                <w:rFonts w:ascii="Arial Narrow" w:hAnsi="Arial Narrow"/>
                <w:sz w:val="22"/>
                <w:szCs w:val="22"/>
              </w:rPr>
              <w:t>8/</w:t>
            </w:r>
            <w:r>
              <w:rPr>
                <w:rFonts w:ascii="Arial Narrow" w:hAnsi="Arial Narrow"/>
                <w:sz w:val="22"/>
                <w:szCs w:val="22"/>
              </w:rPr>
              <w:t>23</w:t>
            </w:r>
          </w:p>
          <w:p w14:paraId="1157CBD0" w14:textId="092DE6CC" w:rsidR="00567E13" w:rsidRDefault="00567E13" w:rsidP="00013560">
            <w:pPr>
              <w:pStyle w:val="NoSpacing"/>
              <w:rPr>
                <w:rFonts w:ascii="Arial Narrow" w:hAnsi="Arial Narrow"/>
                <w:b/>
                <w:bCs/>
                <w:sz w:val="16"/>
                <w:szCs w:val="16"/>
              </w:rPr>
            </w:pPr>
            <w:r w:rsidRPr="00013560">
              <w:rPr>
                <w:rFonts w:ascii="Arial Narrow" w:hAnsi="Arial Narrow"/>
                <w:b/>
                <w:bCs/>
                <w:sz w:val="16"/>
                <w:szCs w:val="16"/>
                <w:highlight w:val="cyan"/>
              </w:rPr>
              <w:t>Discussion &amp; Concept Mapping</w:t>
            </w:r>
          </w:p>
          <w:p w14:paraId="64CE0A4C" w14:textId="2BA309DE" w:rsidR="00567E13" w:rsidRPr="00013560" w:rsidRDefault="00567E13" w:rsidP="00013560">
            <w:pPr>
              <w:pStyle w:val="NoSpacing"/>
              <w:rPr>
                <w:rFonts w:ascii="Arial Narrow" w:hAnsi="Arial Narrow"/>
                <w:b/>
                <w:bCs/>
                <w:sz w:val="20"/>
                <w:szCs w:val="20"/>
              </w:rPr>
            </w:pPr>
            <w:r w:rsidRPr="00013560">
              <w:rPr>
                <w:rFonts w:ascii="Arial Narrow" w:hAnsi="Arial Narrow"/>
                <w:b/>
                <w:bCs/>
                <w:sz w:val="20"/>
                <w:szCs w:val="20"/>
              </w:rPr>
              <w:t>Kirschenbaum</w:t>
            </w:r>
          </w:p>
          <w:p w14:paraId="298D7AF5" w14:textId="77777777" w:rsidR="00567E13" w:rsidRDefault="00567E13" w:rsidP="00013560">
            <w:pPr>
              <w:pStyle w:val="NoSpacing"/>
              <w:rPr>
                <w:rFonts w:ascii="Arial Narrow" w:hAnsi="Arial Narrow"/>
                <w:sz w:val="20"/>
                <w:szCs w:val="20"/>
              </w:rPr>
            </w:pPr>
            <w:r w:rsidRPr="00013560">
              <w:rPr>
                <w:rFonts w:ascii="Arial Narrow" w:hAnsi="Arial Narrow"/>
                <w:sz w:val="20"/>
                <w:szCs w:val="20"/>
              </w:rPr>
              <w:t>Small groups sketch a visual diagram of what “digital humanities” is as per Kirschenbaum’s argument.</w:t>
            </w:r>
          </w:p>
          <w:p w14:paraId="6DB00CED" w14:textId="77777777" w:rsidR="00250503" w:rsidRDefault="00250503" w:rsidP="00013560">
            <w:pPr>
              <w:pStyle w:val="NoSpacing"/>
              <w:rPr>
                <w:rFonts w:ascii="Arial Narrow" w:hAnsi="Arial Narrow"/>
                <w:sz w:val="22"/>
                <w:szCs w:val="22"/>
              </w:rPr>
            </w:pPr>
          </w:p>
          <w:p w14:paraId="15ECDBE2" w14:textId="77777777" w:rsidR="00250503" w:rsidRPr="00013560" w:rsidRDefault="00250503" w:rsidP="002505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165A9702" w14:textId="3ABC2346" w:rsidR="00250503" w:rsidRPr="00013560" w:rsidRDefault="00250503" w:rsidP="00250503">
            <w:pPr>
              <w:pStyle w:val="NoSpacing"/>
              <w:rPr>
                <w:rFonts w:ascii="Arial Narrow" w:hAnsi="Arial Narrow"/>
                <w:sz w:val="22"/>
                <w:szCs w:val="22"/>
              </w:rPr>
            </w:pPr>
            <w:r w:rsidRPr="00013560">
              <w:rPr>
                <w:rFonts w:ascii="Arial Narrow" w:hAnsi="Arial Narrow"/>
                <w:sz w:val="20"/>
                <w:szCs w:val="20"/>
              </w:rPr>
              <w:t>Svensson</w:t>
            </w:r>
          </w:p>
        </w:tc>
        <w:tc>
          <w:tcPr>
            <w:tcW w:w="1756" w:type="dxa"/>
          </w:tcPr>
          <w:p w14:paraId="1557DC0F" w14:textId="483D5FBA" w:rsidR="00567E13" w:rsidRDefault="00567E13" w:rsidP="00013560">
            <w:pPr>
              <w:pStyle w:val="NoSpacing"/>
              <w:rPr>
                <w:rFonts w:ascii="Arial Narrow" w:hAnsi="Arial Narrow"/>
                <w:sz w:val="22"/>
                <w:szCs w:val="22"/>
              </w:rPr>
            </w:pPr>
            <w:r>
              <w:rPr>
                <w:rFonts w:ascii="Arial Narrow" w:hAnsi="Arial Narrow"/>
                <w:sz w:val="22"/>
                <w:szCs w:val="22"/>
              </w:rPr>
              <w:t>8/25</w:t>
            </w:r>
          </w:p>
          <w:p w14:paraId="66A1D615" w14:textId="3BCF9905" w:rsidR="00567E13" w:rsidRPr="00E31B75" w:rsidRDefault="00567E13" w:rsidP="0001356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Workshop 1:</w:t>
            </w:r>
          </w:p>
          <w:p w14:paraId="699ECB07" w14:textId="77777777" w:rsidR="00567E13" w:rsidRPr="00013560" w:rsidRDefault="00567E13" w:rsidP="00013560">
            <w:pPr>
              <w:pStyle w:val="NoSpacing"/>
              <w:rPr>
                <w:rFonts w:ascii="Arial Narrow" w:hAnsi="Arial Narrow"/>
                <w:b/>
                <w:bCs/>
                <w:sz w:val="16"/>
                <w:szCs w:val="16"/>
              </w:rPr>
            </w:pPr>
          </w:p>
          <w:p w14:paraId="791470A2" w14:textId="77777777" w:rsidR="00567E13" w:rsidRPr="00013560" w:rsidRDefault="00567E13" w:rsidP="00013560">
            <w:pPr>
              <w:pStyle w:val="NoSpacing"/>
              <w:rPr>
                <w:rFonts w:ascii="Arial Narrow" w:hAnsi="Arial Narrow"/>
                <w:b/>
                <w:bCs/>
                <w:sz w:val="20"/>
                <w:szCs w:val="20"/>
              </w:rPr>
            </w:pPr>
            <w:r w:rsidRPr="00013560">
              <w:rPr>
                <w:rFonts w:ascii="Arial Narrow" w:hAnsi="Arial Narrow"/>
                <w:b/>
                <w:bCs/>
                <w:sz w:val="20"/>
                <w:szCs w:val="20"/>
              </w:rPr>
              <w:t>Setting up your journal</w:t>
            </w:r>
          </w:p>
          <w:p w14:paraId="3670E45E" w14:textId="77777777" w:rsidR="00567E13" w:rsidRPr="00013560" w:rsidRDefault="00567E13" w:rsidP="00013560">
            <w:pPr>
              <w:pStyle w:val="NoSpacing"/>
              <w:numPr>
                <w:ilvl w:val="0"/>
                <w:numId w:val="23"/>
              </w:numPr>
              <w:ind w:left="173" w:hanging="187"/>
              <w:rPr>
                <w:rFonts w:ascii="Arial Narrow" w:hAnsi="Arial Narrow"/>
                <w:sz w:val="20"/>
                <w:szCs w:val="20"/>
              </w:rPr>
            </w:pPr>
            <w:r w:rsidRPr="00013560">
              <w:rPr>
                <w:rFonts w:ascii="Arial Narrow" w:hAnsi="Arial Narrow"/>
                <w:sz w:val="20"/>
                <w:szCs w:val="20"/>
              </w:rPr>
              <w:t>Introduce the AI tools listed in the syllabus</w:t>
            </w:r>
          </w:p>
          <w:p w14:paraId="454AD7FB" w14:textId="7D592C21" w:rsidR="00567E13" w:rsidRDefault="00567E13" w:rsidP="00013560">
            <w:pPr>
              <w:pStyle w:val="NoSpacing"/>
              <w:numPr>
                <w:ilvl w:val="0"/>
                <w:numId w:val="23"/>
              </w:numPr>
              <w:ind w:left="173" w:hanging="187"/>
              <w:rPr>
                <w:rFonts w:ascii="Arial Narrow" w:hAnsi="Arial Narrow"/>
                <w:sz w:val="20"/>
                <w:szCs w:val="20"/>
              </w:rPr>
            </w:pPr>
            <w:r w:rsidRPr="00013560">
              <w:rPr>
                <w:rFonts w:ascii="Arial Narrow" w:hAnsi="Arial Narrow"/>
                <w:sz w:val="20"/>
                <w:szCs w:val="20"/>
              </w:rPr>
              <w:t xml:space="preserve">Go over the case studies list </w:t>
            </w:r>
          </w:p>
          <w:p w14:paraId="30E4A9E0" w14:textId="77777777" w:rsidR="00250503" w:rsidRPr="00013560" w:rsidRDefault="00250503" w:rsidP="00250503">
            <w:pPr>
              <w:pStyle w:val="NoSpacing"/>
              <w:ind w:left="173"/>
              <w:rPr>
                <w:rFonts w:ascii="Arial Narrow" w:hAnsi="Arial Narrow"/>
                <w:sz w:val="20"/>
                <w:szCs w:val="20"/>
              </w:rPr>
            </w:pPr>
          </w:p>
          <w:p w14:paraId="2C5FEE63" w14:textId="70241694" w:rsidR="00567E13" w:rsidRPr="00013560" w:rsidRDefault="00567E13" w:rsidP="00013560">
            <w:pPr>
              <w:pStyle w:val="NoSpacing"/>
              <w:ind w:left="173"/>
              <w:rPr>
                <w:rFonts w:ascii="Arial Narrow" w:hAnsi="Arial Narrow"/>
                <w:sz w:val="22"/>
                <w:szCs w:val="22"/>
              </w:rPr>
            </w:pPr>
          </w:p>
        </w:tc>
        <w:tc>
          <w:tcPr>
            <w:tcW w:w="1692" w:type="dxa"/>
          </w:tcPr>
          <w:p w14:paraId="7EBB2CF4" w14:textId="77777777" w:rsidR="00567E13" w:rsidRPr="004014C1" w:rsidRDefault="00567E13" w:rsidP="00013560">
            <w:pPr>
              <w:pStyle w:val="NoSpacing"/>
              <w:rPr>
                <w:rFonts w:ascii="Arial Narrow" w:hAnsi="Arial Narrow"/>
                <w:sz w:val="20"/>
                <w:szCs w:val="20"/>
              </w:rPr>
            </w:pPr>
            <w:r w:rsidRPr="004014C1">
              <w:rPr>
                <w:rFonts w:ascii="Arial Narrow" w:hAnsi="Arial Narrow"/>
                <w:sz w:val="20"/>
                <w:szCs w:val="20"/>
              </w:rPr>
              <w:t>Syllabus acknowledgment &amp; Attendance verification</w:t>
            </w:r>
          </w:p>
          <w:p w14:paraId="6F88E841" w14:textId="77777777" w:rsidR="00567E13" w:rsidRPr="004014C1" w:rsidRDefault="00567E13" w:rsidP="00013560">
            <w:pPr>
              <w:pStyle w:val="NoSpacing"/>
              <w:rPr>
                <w:rFonts w:ascii="Arial Narrow" w:hAnsi="Arial Narrow"/>
                <w:sz w:val="20"/>
                <w:szCs w:val="20"/>
              </w:rPr>
            </w:pPr>
          </w:p>
          <w:p w14:paraId="5A3D0772" w14:textId="77777777" w:rsidR="00567E13" w:rsidRPr="004014C1" w:rsidRDefault="00567E13" w:rsidP="00FE0A26">
            <w:pPr>
              <w:pStyle w:val="NoSpacing"/>
              <w:rPr>
                <w:rFonts w:ascii="Arial Narrow" w:hAnsi="Arial Narrow"/>
                <w:sz w:val="20"/>
                <w:szCs w:val="20"/>
              </w:rPr>
            </w:pPr>
            <w:r w:rsidRPr="004014C1">
              <w:rPr>
                <w:rFonts w:ascii="Arial Narrow" w:hAnsi="Arial Narrow"/>
                <w:sz w:val="20"/>
                <w:szCs w:val="20"/>
              </w:rPr>
              <w:t>Kirschenbaum Discussion post</w:t>
            </w:r>
          </w:p>
          <w:p w14:paraId="5A42802F" w14:textId="77777777" w:rsidR="00567E13" w:rsidRPr="004014C1" w:rsidRDefault="00567E13" w:rsidP="00013560">
            <w:pPr>
              <w:pStyle w:val="NoSpacing"/>
              <w:rPr>
                <w:rFonts w:ascii="Arial Narrow" w:hAnsi="Arial Narrow"/>
                <w:sz w:val="20"/>
                <w:szCs w:val="20"/>
              </w:rPr>
            </w:pPr>
          </w:p>
          <w:p w14:paraId="65F458CC" w14:textId="77777777" w:rsidR="00567E13" w:rsidRPr="004014C1" w:rsidRDefault="00567E13" w:rsidP="00013560">
            <w:pPr>
              <w:pStyle w:val="NoSpacing"/>
              <w:rPr>
                <w:rFonts w:ascii="Arial Narrow" w:hAnsi="Arial Narrow"/>
                <w:sz w:val="20"/>
                <w:szCs w:val="20"/>
              </w:rPr>
            </w:pPr>
            <w:r w:rsidRPr="004014C1">
              <w:rPr>
                <w:rFonts w:ascii="Arial Narrow" w:hAnsi="Arial Narrow"/>
                <w:b/>
                <w:bCs/>
                <w:sz w:val="20"/>
                <w:szCs w:val="20"/>
              </w:rPr>
              <w:t xml:space="preserve">Due: 8/25/28</w:t>
            </w:r>
            <w:r w:rsidRPr="004014C1">
              <w:rPr>
                <w:rFonts w:ascii="Arial Narrow" w:hAnsi="Arial Narrow"/>
                <w:sz w:val="20"/>
                <w:szCs w:val="20"/>
              </w:rPr>
              <w:t xml:space="preserve"/>
            </w:r>
          </w:p>
          <w:p w14:paraId="703952F6" w14:textId="77777777" w:rsidR="00567E13" w:rsidRPr="004014C1" w:rsidRDefault="00567E13" w:rsidP="0001356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4822F0B6" w14:textId="3EF717F9" w:rsidR="00567E13" w:rsidRPr="004014C1" w:rsidRDefault="00567E13" w:rsidP="00013560">
            <w:pPr>
              <w:pStyle w:val="NoSpacing"/>
              <w:rPr>
                <w:rFonts w:ascii="Arial Narrow" w:hAnsi="Arial Narrow"/>
                <w:sz w:val="20"/>
                <w:szCs w:val="20"/>
              </w:rPr>
            </w:pPr>
          </w:p>
        </w:tc>
      </w:tr>
      <w:tr w:rsidR="00250503" w14:paraId="6A4EFEBF" w14:textId="77777777" w:rsidTr="00567E13">
        <w:tc>
          <w:tcPr>
            <w:tcW w:w="731" w:type="dxa"/>
          </w:tcPr>
          <w:p w14:paraId="6AC41C8D" w14:textId="6D5E245D" w:rsidR="00250503" w:rsidRPr="00013560" w:rsidRDefault="00250503" w:rsidP="00250503">
            <w:pPr>
              <w:pStyle w:val="NoSpacing"/>
              <w:rPr>
                <w:rFonts w:ascii="Arial Narrow" w:hAnsi="Arial Narrow"/>
                <w:sz w:val="22"/>
                <w:szCs w:val="22"/>
              </w:rPr>
            </w:pPr>
            <w:r>
              <w:rPr>
                <w:rFonts w:ascii="Arial Narrow" w:hAnsi="Arial Narrow"/>
                <w:sz w:val="22"/>
                <w:szCs w:val="22"/>
              </w:rPr>
              <w:t>2</w:t>
            </w:r>
          </w:p>
        </w:tc>
        <w:tc>
          <w:tcPr>
            <w:tcW w:w="4131" w:type="dxa"/>
          </w:tcPr>
          <w:p w14:paraId="01FD843B" w14:textId="2E24DBF8"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8/</w:t>
            </w:r>
            <w:r>
              <w:rPr>
                <w:rFonts w:ascii="Arial Narrow" w:hAnsi="Arial Narrow"/>
                <w:sz w:val="22"/>
                <w:szCs w:val="22"/>
              </w:rPr>
              <w:t>2</w:t>
            </w:r>
            <w:r>
              <w:rPr>
                <w:rFonts w:ascii="Arial Narrow" w:hAnsi="Arial Narrow"/>
                <w:sz w:val="22"/>
                <w:szCs w:val="22"/>
              </w:rPr>
              <w:t>8</w:t>
            </w:r>
          </w:p>
          <w:p w14:paraId="75C683DA" w14:textId="77777777" w:rsidR="00250503" w:rsidRDefault="00250503" w:rsidP="00250503">
            <w:pPr>
              <w:pStyle w:val="NoSpacing"/>
              <w:rPr>
                <w:rFonts w:ascii="Arial Narrow" w:hAnsi="Arial Narrow"/>
                <w:b/>
                <w:bCs/>
                <w:sz w:val="16"/>
                <w:szCs w:val="16"/>
              </w:rPr>
            </w:pPr>
            <w:r w:rsidRPr="00013560">
              <w:rPr>
                <w:rFonts w:ascii="Arial Narrow" w:hAnsi="Arial Narrow"/>
                <w:b/>
                <w:bCs/>
                <w:sz w:val="16"/>
                <w:szCs w:val="16"/>
                <w:highlight w:val="yellow"/>
              </w:rPr>
              <w:t>Assigned Reading:</w:t>
            </w:r>
          </w:p>
          <w:p w14:paraId="5BBD39C8" w14:textId="77777777" w:rsidR="00250503" w:rsidRPr="00013560" w:rsidRDefault="00250503" w:rsidP="00250503">
            <w:pPr>
              <w:pStyle w:val="NoSpacing"/>
              <w:rPr>
                <w:rFonts w:ascii="Arial Narrow" w:hAnsi="Arial Narrow"/>
                <w:b/>
                <w:bCs/>
                <w:sz w:val="16"/>
                <w:szCs w:val="16"/>
              </w:rPr>
            </w:pPr>
          </w:p>
          <w:p w14:paraId="4734FA16" w14:textId="566AEACB" w:rsidR="00250503" w:rsidRDefault="00250503" w:rsidP="00250503">
            <w:pPr>
              <w:pStyle w:val="NoSpacing"/>
              <w:rPr>
                <w:rFonts w:ascii="Arial Narrow" w:hAnsi="Arial Narrow"/>
                <w:b/>
                <w:bCs/>
                <w:sz w:val="20"/>
                <w:szCs w:val="20"/>
              </w:rPr>
            </w:pPr>
            <w:r>
              <w:rPr>
                <w:rFonts w:ascii="Arial Narrow" w:hAnsi="Arial Narrow"/>
                <w:b/>
                <w:bCs/>
                <w:sz w:val="20"/>
                <w:szCs w:val="20"/>
              </w:rPr>
              <w:t>Svensson Reading</w:t>
            </w:r>
            <w:r>
              <w:rPr>
                <w:rFonts w:ascii="Arial Narrow" w:hAnsi="Arial Narrow"/>
                <w:b/>
                <w:bCs/>
                <w:sz w:val="20"/>
                <w:szCs w:val="20"/>
              </w:rPr>
              <w:t>: “Humanities Computing as Digital Humanities”</w:t>
            </w:r>
          </w:p>
          <w:p w14:paraId="01CFF9CC" w14:textId="77777777" w:rsidR="00250503" w:rsidRPr="00E31B75" w:rsidRDefault="00250503" w:rsidP="00250503">
            <w:pPr>
              <w:pStyle w:val="NoSpacing"/>
              <w:rPr>
                <w:rFonts w:ascii="Arial Narrow" w:hAnsi="Arial Narrow"/>
                <w:b/>
                <w:bCs/>
                <w:sz w:val="20"/>
                <w:szCs w:val="20"/>
              </w:rPr>
            </w:pPr>
            <w:r w:rsidRPr="00E31B75">
              <w:rPr>
                <w:rFonts w:ascii="Arial Narrow" w:hAnsi="Arial Narrow"/>
                <w:b/>
                <w:bCs/>
                <w:sz w:val="20"/>
                <w:szCs w:val="20"/>
              </w:rPr>
              <w:t>Argument</w:t>
            </w:r>
          </w:p>
          <w:p w14:paraId="22AEA682" w14:textId="77777777" w:rsidR="00250503" w:rsidRPr="00E31B75" w:rsidRDefault="00250503" w:rsidP="00250503">
            <w:pPr>
              <w:pStyle w:val="NoSpacing"/>
              <w:rPr>
                <w:rFonts w:ascii="Arial Narrow" w:hAnsi="Arial Narrow"/>
                <w:sz w:val="20"/>
                <w:szCs w:val="20"/>
              </w:rPr>
            </w:pPr>
            <w:r>
              <w:rPr>
                <w:rFonts w:ascii="Arial Narrow" w:hAnsi="Arial Narrow"/>
                <w:sz w:val="20"/>
                <w:szCs w:val="20"/>
              </w:rPr>
              <w:t>What does Svensson suggest happened when the field of DH renamed itself? Do you see that as a meaningful change or just a rebrand?</w:t>
            </w:r>
          </w:p>
          <w:p w14:paraId="213680D4" w14:textId="77777777" w:rsidR="00250503" w:rsidRPr="00E31B75" w:rsidRDefault="00250503" w:rsidP="00250503">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w:t>
            </w:r>
            <w:r>
              <w:rPr>
                <w:rFonts w:ascii="Arial Narrow" w:hAnsi="Arial Narrow"/>
                <w:sz w:val="20"/>
                <w:szCs w:val="20"/>
              </w:rPr>
              <w:t>How does Svensson characterize the institutional/discursive change, and what questions does that raise for you?</w:t>
            </w:r>
          </w:p>
          <w:p w14:paraId="42F906F4" w14:textId="77777777" w:rsidR="00250503" w:rsidRDefault="00250503" w:rsidP="00250503">
            <w:pPr>
              <w:pStyle w:val="NoSpacing"/>
              <w:rPr>
                <w:rFonts w:ascii="Arial Narrow" w:hAnsi="Arial Narrow"/>
                <w:sz w:val="20"/>
                <w:szCs w:val="20"/>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What do you think a field’s self-renaming reveals about how it will approach new technologies like generative AI?</w:t>
            </w:r>
          </w:p>
          <w:p w14:paraId="00882EB5" w14:textId="0B2BADE3" w:rsidR="00250503" w:rsidRPr="00E31B75" w:rsidRDefault="00250503" w:rsidP="00250503">
            <w:pPr>
              <w:pStyle w:val="NoSpacing"/>
              <w:rPr>
                <w:rFonts w:ascii="Arial Narrow" w:hAnsi="Arial Narrow"/>
                <w:b/>
                <w:bCs/>
                <w:color w:val="FFFFFF" w:themeColor="background1"/>
                <w:sz w:val="22"/>
                <w:szCs w:val="22"/>
              </w:rPr>
            </w:pPr>
          </w:p>
        </w:tc>
        <w:tc>
          <w:tcPr>
            <w:tcW w:w="2769" w:type="dxa"/>
          </w:tcPr>
          <w:p w14:paraId="28CA3056" w14:textId="21CF7856"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8/</w:t>
            </w:r>
            <w:r>
              <w:rPr>
                <w:rFonts w:ascii="Arial Narrow" w:hAnsi="Arial Narrow"/>
                <w:sz w:val="22"/>
                <w:szCs w:val="22"/>
              </w:rPr>
              <w:t>30</w:t>
            </w:r>
          </w:p>
          <w:p w14:paraId="6FAD0AB0" w14:textId="77777777" w:rsidR="00250503" w:rsidRDefault="00250503" w:rsidP="00250503">
            <w:pPr>
              <w:pStyle w:val="NoSpacing"/>
              <w:rPr>
                <w:rFonts w:ascii="Arial Narrow" w:hAnsi="Arial Narrow"/>
                <w:b/>
                <w:bCs/>
                <w:sz w:val="16"/>
                <w:szCs w:val="16"/>
              </w:rPr>
            </w:pPr>
            <w:r w:rsidRPr="00013560">
              <w:rPr>
                <w:rFonts w:ascii="Arial Narrow" w:hAnsi="Arial Narrow"/>
                <w:b/>
                <w:bCs/>
                <w:sz w:val="16"/>
                <w:szCs w:val="16"/>
                <w:highlight w:val="cyan"/>
              </w:rPr>
              <w:t>Discussion &amp; Concept Mapping</w:t>
            </w:r>
          </w:p>
          <w:p w14:paraId="57D9A1F4" w14:textId="77777777" w:rsidR="00250503" w:rsidRPr="00013560" w:rsidRDefault="00250503" w:rsidP="00250503">
            <w:pPr>
              <w:pStyle w:val="NoSpacing"/>
              <w:rPr>
                <w:rFonts w:ascii="Arial Narrow" w:hAnsi="Arial Narrow"/>
                <w:b/>
                <w:bCs/>
                <w:sz w:val="20"/>
                <w:szCs w:val="20"/>
              </w:rPr>
            </w:pPr>
            <w:r>
              <w:rPr>
                <w:rFonts w:ascii="Arial Narrow" w:hAnsi="Arial Narrow"/>
                <w:b/>
                <w:bCs/>
                <w:sz w:val="20"/>
                <w:szCs w:val="20"/>
              </w:rPr>
              <w:t>Svensson</w:t>
            </w:r>
          </w:p>
          <w:p w14:paraId="5326EAB3" w14:textId="19BEF955" w:rsidR="00250503" w:rsidRDefault="00250503" w:rsidP="00250503">
            <w:pPr>
              <w:pStyle w:val="NoSpacing"/>
              <w:rPr>
                <w:rFonts w:ascii="Arial Narrow" w:hAnsi="Arial Narrow"/>
                <w:sz w:val="20"/>
                <w:szCs w:val="20"/>
              </w:rPr>
            </w:pPr>
            <w:r>
              <w:rPr>
                <w:rFonts w:ascii="Arial Narrow" w:hAnsi="Arial Narrow"/>
                <w:sz w:val="20"/>
                <w:szCs w:val="20"/>
              </w:rPr>
              <w:t xml:space="preserve">Students </w:t>
            </w:r>
            <w:r>
              <w:rPr>
                <w:rFonts w:ascii="Arial Narrow" w:hAnsi="Arial Narrow"/>
                <w:sz w:val="20"/>
                <w:szCs w:val="20"/>
              </w:rPr>
              <w:t>learn to build a</w:t>
            </w:r>
            <w:r>
              <w:rPr>
                <w:rFonts w:ascii="Arial Narrow" w:hAnsi="Arial Narrow"/>
                <w:sz w:val="20"/>
                <w:szCs w:val="20"/>
              </w:rPr>
              <w:t xml:space="preserve"> textual map AI example using </w:t>
            </w:r>
            <w:r w:rsidRPr="00DE0162">
              <w:rPr>
                <w:rFonts w:ascii="Arial Narrow" w:hAnsi="Arial Narrow"/>
                <w:b/>
                <w:bCs/>
                <w:color w:val="0432FF"/>
                <w:sz w:val="20"/>
                <w:szCs w:val="20"/>
              </w:rPr>
              <w:t>Claude AI</w:t>
            </w:r>
            <w:r>
              <w:rPr>
                <w:rFonts w:ascii="Arial Narrow" w:hAnsi="Arial Narrow"/>
                <w:b/>
                <w:bCs/>
                <w:color w:val="0432FF"/>
                <w:sz w:val="20"/>
                <w:szCs w:val="20"/>
              </w:rPr>
              <w:t xml:space="preserve"> </w:t>
            </w:r>
            <w:r w:rsidRPr="00250503">
              <w:rPr>
                <w:rFonts w:ascii="Arial Narrow" w:hAnsi="Arial Narrow"/>
                <w:color w:val="000000" w:themeColor="text1"/>
                <w:sz w:val="20"/>
                <w:szCs w:val="20"/>
              </w:rPr>
              <w:t>from Svensson’s reading.</w:t>
            </w:r>
          </w:p>
          <w:p w14:paraId="1706C5CC" w14:textId="77777777" w:rsidR="00250503" w:rsidRDefault="00250503" w:rsidP="00250503">
            <w:pPr>
              <w:pStyle w:val="NoSpacing"/>
              <w:rPr>
                <w:rFonts w:ascii="Arial Narrow" w:hAnsi="Arial Narrow"/>
                <w:sz w:val="20"/>
                <w:szCs w:val="20"/>
              </w:rPr>
            </w:pPr>
          </w:p>
          <w:p w14:paraId="79DEE4BE" w14:textId="77777777" w:rsidR="00250503" w:rsidRDefault="00250503" w:rsidP="00250503">
            <w:pPr>
              <w:pStyle w:val="NoSpacing"/>
              <w:rPr>
                <w:rFonts w:ascii="Arial Narrow" w:hAnsi="Arial Narrow"/>
                <w:sz w:val="20"/>
                <w:szCs w:val="20"/>
                <w:highlight w:val="yellow"/>
              </w:rPr>
            </w:pPr>
          </w:p>
          <w:p w14:paraId="76FA51B8" w14:textId="77777777" w:rsidR="00250503" w:rsidRPr="00013560" w:rsidRDefault="00250503" w:rsidP="002505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0374955F" w14:textId="7C1DF40E" w:rsidR="00250503" w:rsidRPr="00013560" w:rsidRDefault="00250503" w:rsidP="00250503">
            <w:pPr>
              <w:pStyle w:val="NoSpacing"/>
              <w:rPr>
                <w:rFonts w:ascii="Arial Narrow" w:hAnsi="Arial Narrow"/>
                <w:sz w:val="22"/>
                <w:szCs w:val="22"/>
              </w:rPr>
            </w:pPr>
            <w:r>
              <w:rPr>
                <w:rFonts w:ascii="Arial Narrow" w:hAnsi="Arial Narrow"/>
                <w:sz w:val="20"/>
                <w:szCs w:val="20"/>
              </w:rPr>
              <w:t>Crenshaw</w:t>
            </w:r>
          </w:p>
        </w:tc>
        <w:tc>
          <w:tcPr>
            <w:tcW w:w="1756" w:type="dxa"/>
          </w:tcPr>
          <w:p w14:paraId="0A4597D1" w14:textId="6669F47C" w:rsidR="00250503" w:rsidRDefault="00250503" w:rsidP="00250503">
            <w:pPr>
              <w:pStyle w:val="NoSpacing"/>
              <w:rPr>
                <w:rFonts w:ascii="Arial Narrow" w:hAnsi="Arial Narrow"/>
                <w:sz w:val="22"/>
                <w:szCs w:val="22"/>
              </w:rPr>
            </w:pPr>
            <w:r>
              <w:rPr>
                <w:rFonts w:ascii="Arial Narrow" w:hAnsi="Arial Narrow"/>
                <w:sz w:val="22"/>
                <w:szCs w:val="22"/>
              </w:rPr>
              <w:t>9/1</w:t>
            </w:r>
          </w:p>
          <w:p w14:paraId="2C307E2F" w14:textId="77777777" w:rsidR="00250503" w:rsidRPr="00E31B75" w:rsidRDefault="00250503" w:rsidP="002505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Workshop 2:</w:t>
            </w:r>
          </w:p>
          <w:p w14:paraId="5B65A79D" w14:textId="77777777" w:rsidR="00250503" w:rsidRPr="00013560" w:rsidRDefault="00250503" w:rsidP="00250503">
            <w:pPr>
              <w:pStyle w:val="NoSpacing"/>
              <w:rPr>
                <w:rFonts w:ascii="Arial Narrow" w:hAnsi="Arial Narrow"/>
                <w:b/>
                <w:bCs/>
                <w:sz w:val="16"/>
                <w:szCs w:val="16"/>
              </w:rPr>
            </w:pPr>
          </w:p>
          <w:p w14:paraId="2A931928" w14:textId="65DC2A5E" w:rsidR="00250503" w:rsidRPr="00013560" w:rsidRDefault="00250503" w:rsidP="00250503">
            <w:pPr>
              <w:pStyle w:val="NoSpacing"/>
              <w:rPr>
                <w:rFonts w:ascii="Arial Narrow" w:hAnsi="Arial Narrow"/>
                <w:sz w:val="22"/>
                <w:szCs w:val="22"/>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p>
        </w:tc>
        <w:tc>
          <w:tcPr>
            <w:tcW w:w="1692" w:type="dxa"/>
          </w:tcPr>
          <w:p w14:paraId="6E797C42" w14:textId="77777777" w:rsidR="00250503" w:rsidRPr="004014C1" w:rsidRDefault="00250503" w:rsidP="00250503">
            <w:pPr>
              <w:pStyle w:val="NoSpacing"/>
              <w:rPr>
                <w:rFonts w:ascii="Arial Narrow" w:hAnsi="Arial Narrow"/>
                <w:sz w:val="20"/>
                <w:szCs w:val="20"/>
              </w:rPr>
            </w:pPr>
            <w:r w:rsidRPr="004014C1">
              <w:rPr>
                <w:rFonts w:ascii="Arial Narrow" w:hAnsi="Arial Narrow"/>
                <w:sz w:val="20"/>
                <w:szCs w:val="20"/>
              </w:rPr>
              <w:t>Svensson Discussion post</w:t>
            </w:r>
          </w:p>
          <w:p w14:paraId="45A0D6C7" w14:textId="77777777" w:rsidR="00250503" w:rsidRPr="004014C1" w:rsidRDefault="00250503" w:rsidP="00250503">
            <w:pPr>
              <w:pStyle w:val="NoSpacing"/>
              <w:rPr>
                <w:rFonts w:ascii="Arial Narrow" w:hAnsi="Arial Narrow"/>
                <w:sz w:val="20"/>
                <w:szCs w:val="20"/>
              </w:rPr>
            </w:pPr>
          </w:p>
          <w:p w14:paraId="465C7239" w14:textId="51E253E4"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w:t>
            </w:r>
            <w:r>
              <w:rPr>
                <w:rFonts w:ascii="Arial Narrow" w:hAnsi="Arial Narrow"/>
                <w:sz w:val="20"/>
                <w:szCs w:val="20"/>
              </w:rPr>
              <w:t>1/</w:t>
            </w:r>
            <w:r w:rsidRPr="004014C1">
              <w:rPr>
                <w:rFonts w:ascii="Arial Narrow" w:hAnsi="Arial Narrow"/>
                <w:sz w:val="20"/>
                <w:szCs w:val="20"/>
              </w:rPr>
              <w:t>28</w:t>
            </w:r>
          </w:p>
          <w:p w14:paraId="6396DE0E" w14:textId="77777777"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6838E8FC" w14:textId="77777777" w:rsidR="00250503" w:rsidRPr="004014C1" w:rsidRDefault="00250503" w:rsidP="00250503">
            <w:pPr>
              <w:pStyle w:val="NoSpacing"/>
              <w:rPr>
                <w:rFonts w:ascii="Arial Narrow" w:hAnsi="Arial Narrow"/>
                <w:sz w:val="20"/>
                <w:szCs w:val="20"/>
              </w:rPr>
            </w:pPr>
          </w:p>
        </w:tc>
      </w:tr>
      <w:tr w:rsidR="00250503" w14:paraId="64F01507" w14:textId="77777777" w:rsidTr="00567E13">
        <w:tc>
          <w:tcPr>
            <w:tcW w:w="731" w:type="dxa"/>
          </w:tcPr>
          <w:p w14:paraId="6D226E7B" w14:textId="6CDC64AE"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3</w:t>
            </w:r>
          </w:p>
        </w:tc>
        <w:tc>
          <w:tcPr>
            <w:tcW w:w="4131" w:type="dxa"/>
            <w:shd w:val="clear" w:color="auto" w:fill="EE0000"/>
          </w:tcPr>
          <w:p w14:paraId="49DA4430" w14:textId="77777777" w:rsidR="00250503" w:rsidRPr="00E31B75" w:rsidRDefault="00250503" w:rsidP="00250503">
            <w:pPr>
              <w:pStyle w:val="NoSpacing"/>
              <w:rPr>
                <w:rFonts w:ascii="Arial Narrow" w:hAnsi="Arial Narrow"/>
                <w:b/>
                <w:bCs/>
                <w:color w:val="FFFFFF" w:themeColor="background1"/>
                <w:sz w:val="22"/>
                <w:szCs w:val="22"/>
              </w:rPr>
            </w:pPr>
            <w:r w:rsidRPr="00E31B75">
              <w:rPr>
                <w:rFonts w:ascii="Arial Narrow" w:hAnsi="Arial Narrow"/>
                <w:b/>
                <w:bCs/>
                <w:color w:val="FFFFFF" w:themeColor="background1"/>
                <w:sz w:val="22"/>
                <w:szCs w:val="22"/>
              </w:rPr>
              <w:t>9/4-Labor Day</w:t>
            </w:r>
          </w:p>
          <w:p w14:paraId="6C8720B1" w14:textId="70968844" w:rsidR="00250503" w:rsidRPr="00E31B75" w:rsidRDefault="00250503" w:rsidP="00250503">
            <w:pPr>
              <w:pStyle w:val="NoSpacing"/>
              <w:rPr>
                <w:rFonts w:ascii="Arial Narrow" w:hAnsi="Arial Narrow"/>
                <w:b/>
                <w:bCs/>
                <w:color w:val="FFFFFF" w:themeColor="background1"/>
                <w:sz w:val="22"/>
                <w:szCs w:val="22"/>
              </w:rPr>
            </w:pPr>
            <w:r w:rsidRPr="00E31B75">
              <w:rPr>
                <w:rFonts w:ascii="Arial Narrow" w:hAnsi="Arial Narrow"/>
                <w:b/>
                <w:bCs/>
                <w:color w:val="FFFFFF" w:themeColor="background1"/>
                <w:sz w:val="22"/>
                <w:szCs w:val="22"/>
              </w:rPr>
              <w:t>No Class</w:t>
            </w:r>
          </w:p>
          <w:p w14:paraId="5CF56615" w14:textId="1D106ACF" w:rsidR="00250503" w:rsidRPr="00E31B75" w:rsidRDefault="00250503" w:rsidP="00250503">
            <w:pPr>
              <w:pStyle w:val="NoSpacing"/>
              <w:rPr>
                <w:rFonts w:ascii="Arial Narrow" w:hAnsi="Arial Narrow"/>
                <w:i/>
                <w:iCs/>
                <w:sz w:val="22"/>
                <w:szCs w:val="22"/>
              </w:rPr>
            </w:pPr>
            <w:r w:rsidRPr="00E31B75">
              <w:rPr>
                <w:rFonts w:ascii="Arial Narrow" w:hAnsi="Arial Narrow"/>
                <w:i/>
                <w:iCs/>
                <w:color w:val="FFFFFF" w:themeColor="background1"/>
                <w:sz w:val="20"/>
                <w:szCs w:val="20"/>
              </w:rPr>
              <w:t xml:space="preserve"/>
            </w:r>
          </w:p>
        </w:tc>
        <w:tc>
          <w:tcPr>
            <w:tcW w:w="2769" w:type="dxa"/>
          </w:tcPr>
          <w:p w14:paraId="71B12589"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9/6</w:t>
            </w:r>
          </w:p>
          <w:p w14:paraId="1B30F76F" w14:textId="1621A33E" w:rsidR="00250503" w:rsidRDefault="00250503" w:rsidP="00250503">
            <w:pPr>
              <w:pStyle w:val="NoSpacing"/>
              <w:rPr>
                <w:rFonts w:ascii="Arial Narrow" w:hAnsi="Arial Narrow"/>
                <w:b/>
                <w:bCs/>
                <w:sz w:val="16"/>
                <w:szCs w:val="16"/>
              </w:rPr>
            </w:pPr>
            <w:r w:rsidRPr="00013560">
              <w:rPr>
                <w:rFonts w:ascii="Arial Narrow" w:hAnsi="Arial Narrow"/>
                <w:b/>
                <w:bCs/>
                <w:sz w:val="16"/>
                <w:szCs w:val="16"/>
                <w:highlight w:val="cyan"/>
              </w:rPr>
              <w:t xml:space="preserve">Discussion &amp; </w:t>
            </w:r>
            <w:r w:rsidRPr="00E31B75">
              <w:rPr>
                <w:rFonts w:ascii="Arial Narrow" w:hAnsi="Arial Narrow"/>
                <w:b/>
                <w:bCs/>
                <w:sz w:val="16"/>
                <w:szCs w:val="16"/>
                <w:highlight w:val="cyan"/>
              </w:rPr>
              <w:t>Theory Lab compressed</w:t>
            </w:r>
          </w:p>
          <w:p w14:paraId="0E9FB237" w14:textId="77777777" w:rsidR="00211803" w:rsidRDefault="00211803" w:rsidP="00211803">
            <w:pPr>
              <w:pStyle w:val="NoSpacing"/>
              <w:rPr>
                <w:rFonts w:ascii="Arial Narrow" w:hAnsi="Arial Narrow"/>
                <w:sz w:val="20"/>
                <w:szCs w:val="20"/>
              </w:rPr>
            </w:pPr>
            <w:r>
              <w:rPr>
                <w:rFonts w:ascii="Arial Narrow" w:hAnsi="Arial Narrow"/>
                <w:b/>
                <w:bCs/>
                <w:sz w:val="20"/>
                <w:szCs w:val="20"/>
              </w:rPr>
              <w:t xml:space="preserve">Crenshaw Reading: </w:t>
            </w:r>
            <w:r w:rsidRPr="00250503">
              <w:rPr>
                <w:rFonts w:ascii="Arial Narrow" w:hAnsi="Arial Narrow"/>
                <w:b/>
                <w:bCs/>
                <w:sz w:val="20"/>
                <w:szCs w:val="20"/>
              </w:rPr>
              <w:t>“Demarginalizing the Intersection of Race and Sex”</w:t>
            </w:r>
          </w:p>
          <w:p w14:paraId="1F849444" w14:textId="77777777" w:rsidR="00211803" w:rsidRPr="00E31B75" w:rsidRDefault="00211803" w:rsidP="00211803">
            <w:pPr>
              <w:pStyle w:val="NoSpacing"/>
              <w:rPr>
                <w:rFonts w:ascii="Arial Narrow" w:hAnsi="Arial Narrow"/>
                <w:b/>
                <w:bCs/>
                <w:sz w:val="20"/>
                <w:szCs w:val="20"/>
              </w:rPr>
            </w:pPr>
            <w:r w:rsidRPr="00E31B75">
              <w:rPr>
                <w:rFonts w:ascii="Arial Narrow" w:hAnsi="Arial Narrow"/>
                <w:b/>
                <w:bCs/>
                <w:sz w:val="20"/>
                <w:szCs w:val="20"/>
              </w:rPr>
              <w:t>Argument</w:t>
            </w:r>
          </w:p>
          <w:p w14:paraId="3C38B597" w14:textId="77777777" w:rsidR="00211803" w:rsidRPr="00E31B75" w:rsidRDefault="00211803" w:rsidP="00211803">
            <w:pPr>
              <w:pStyle w:val="NoSpacing"/>
              <w:rPr>
                <w:rFonts w:ascii="Arial Narrow" w:hAnsi="Arial Narrow"/>
                <w:sz w:val="20"/>
                <w:szCs w:val="20"/>
              </w:rPr>
            </w:pPr>
            <w:r>
              <w:rPr>
                <w:rFonts w:ascii="Arial Narrow" w:hAnsi="Arial Narrow"/>
                <w:sz w:val="20"/>
                <w:szCs w:val="20"/>
              </w:rPr>
              <w:t xml:space="preserve">What problem does Crenshaw identify with </w:t>
            </w:r>
            <w:proofErr w:type="gramStart"/>
            <w:r>
              <w:rPr>
                <w:rFonts w:ascii="Arial Narrow" w:hAnsi="Arial Narrow"/>
                <w:sz w:val="20"/>
                <w:szCs w:val="20"/>
              </w:rPr>
              <w:t xml:space="preserve">single-axis approaches to discrimination law</w:t>
            </w:r>
            <w:proofErr w:type="gramEnd"/>
            <w:r>
              <w:rPr>
                <w:rFonts w:ascii="Arial Narrow" w:hAnsi="Arial Narrow"/>
                <w:sz w:val="20"/>
                <w:szCs w:val="20"/>
              </w:rPr>
              <w:t xml:space="preserve">, and how convincing do you find her case?</w:t>
            </w:r>
          </w:p>
          <w:p w14:paraId="669B473B" w14:textId="77777777" w:rsidR="00211803" w:rsidRPr="00E31B75" w:rsidRDefault="00211803" w:rsidP="00211803">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w:t>
            </w:r>
            <w:r>
              <w:rPr>
                <w:rFonts w:ascii="Arial Narrow" w:hAnsi="Arial Narrow"/>
                <w:sz w:val="20"/>
                <w:szCs w:val="20"/>
              </w:rPr>
              <w:t>How would you explain intersectionality in your own words, based on this piece?</w:t>
            </w:r>
          </w:p>
          <w:p w14:paraId="348CAA62" w14:textId="5AF288CB" w:rsidR="00211803" w:rsidRPr="00211803" w:rsidRDefault="00211803" w:rsidP="00250503">
            <w:pPr>
              <w:pStyle w:val="NoSpacing"/>
              <w:rPr>
                <w:rFonts w:ascii="Arial Narrow" w:hAnsi="Arial Narrow"/>
                <w:sz w:val="20"/>
                <w:szCs w:val="20"/>
              </w:rPr>
            </w:pPr>
            <w:r w:rsidRPr="00E31B75">
              <w:rPr>
                <w:rFonts w:ascii="Arial Narrow" w:hAnsi="Arial Narrow"/>
                <w:b/>
                <w:bCs/>
                <w:sz w:val="20"/>
                <w:szCs w:val="20"/>
              </w:rPr>
              <w:lastRenderedPageBreak/>
              <w:t>Connection:</w:t>
            </w:r>
            <w:r w:rsidRPr="00E31B75">
              <w:rPr>
                <w:rFonts w:ascii="Arial Narrow" w:hAnsi="Arial Narrow"/>
                <w:sz w:val="20"/>
                <w:szCs w:val="20"/>
              </w:rPr>
              <w:t xml:space="preserve"> </w:t>
            </w:r>
            <w:r>
              <w:rPr>
                <w:rFonts w:ascii="Arial Narrow" w:hAnsi="Arial Narrow"/>
                <w:sz w:val="20"/>
                <w:szCs w:val="20"/>
              </w:rPr>
              <w:t>Where do you see or not AI systems making similar single-axis decisions?</w:t>
            </w:r>
          </w:p>
          <w:p w14:paraId="7ADE3170" w14:textId="77777777" w:rsidR="00211803" w:rsidRDefault="00211803" w:rsidP="00250503">
            <w:pPr>
              <w:pStyle w:val="NoSpacing"/>
              <w:rPr>
                <w:rFonts w:ascii="Arial Narrow" w:hAnsi="Arial Narrow"/>
                <w:b/>
                <w:bCs/>
                <w:sz w:val="16"/>
                <w:szCs w:val="16"/>
              </w:rPr>
            </w:pPr>
          </w:p>
          <w:p w14:paraId="1CCD9476" w14:textId="77777777" w:rsidR="00211803" w:rsidRPr="00DE0162" w:rsidRDefault="00211803" w:rsidP="00211803">
            <w:pPr>
              <w:pStyle w:val="NoSpacing"/>
              <w:rPr>
                <w:rFonts w:ascii="Arial Narrow" w:hAnsi="Arial Narrow"/>
                <w:b/>
                <w:bCs/>
                <w:sz w:val="20"/>
                <w:szCs w:val="20"/>
              </w:rPr>
            </w:pPr>
            <w:r w:rsidRPr="00DE0162">
              <w:rPr>
                <w:rFonts w:ascii="Arial Narrow" w:hAnsi="Arial Narrow"/>
                <w:b/>
                <w:bCs/>
                <w:sz w:val="20"/>
                <w:szCs w:val="20"/>
              </w:rPr>
              <w:t>Close Reading of AI</w:t>
            </w:r>
          </w:p>
          <w:p w14:paraId="15C52A8B" w14:textId="77777777" w:rsidR="00211803" w:rsidRPr="00DE0162" w:rsidRDefault="00211803" w:rsidP="00211803">
            <w:pPr>
              <w:pStyle w:val="NoSpacing"/>
              <w:rPr>
                <w:rFonts w:ascii="Arial Narrow" w:hAnsi="Arial Narrow"/>
                <w:i/>
                <w:iCs/>
                <w:sz w:val="20"/>
                <w:szCs w:val="20"/>
              </w:rPr>
            </w:pPr>
            <w:r w:rsidRPr="00DE0162">
              <w:rPr>
                <w:rFonts w:ascii="Arial Narrow" w:hAnsi="Arial Narrow"/>
                <w:sz w:val="20"/>
                <w:szCs w:val="20"/>
              </w:rPr>
              <w:t xml:space="preserve">As a class, students annotate a real AI output on screen for </w:t>
            </w:r>
            <w:proofErr w:type="gramStart"/>
            <w:r w:rsidRPr="00DE0162">
              <w:rPr>
                <w:rFonts w:ascii="Arial Narrow" w:hAnsi="Arial Narrow"/>
                <w:sz w:val="20"/>
                <w:szCs w:val="20"/>
              </w:rPr>
              <w:t>single-axis</w:t>
            </w:r>
            <w:proofErr w:type="gramEnd"/>
            <w:r w:rsidRPr="00DE0162">
              <w:rPr>
                <w:rFonts w:ascii="Arial Narrow" w:hAnsi="Arial Narrow"/>
                <w:sz w:val="20"/>
                <w:szCs w:val="20"/>
              </w:rPr>
              <w:t xml:space="preserve"> versus intersectionality from </w:t>
            </w:r>
            <w:r w:rsidRPr="00DE0162">
              <w:rPr>
                <w:rFonts w:ascii="Arial Narrow" w:hAnsi="Arial Narrow"/>
                <w:b/>
                <w:bCs/>
                <w:color w:val="0432FF"/>
                <w:sz w:val="20"/>
                <w:szCs w:val="20"/>
              </w:rPr>
              <w:t xml:space="preserve">Claude </w:t>
            </w:r>
            <w:r w:rsidRPr="00DE0162">
              <w:rPr>
                <w:rFonts w:ascii="Arial Narrow" w:hAnsi="Arial Narrow"/>
                <w:sz w:val="20"/>
                <w:szCs w:val="20"/>
              </w:rPr>
              <w:t xml:space="preserve">and </w:t>
            </w:r>
            <w:r w:rsidRPr="00DE0162">
              <w:rPr>
                <w:rFonts w:ascii="Arial Narrow" w:hAnsi="Arial Narrow"/>
                <w:b/>
                <w:bCs/>
                <w:color w:val="275317" w:themeColor="accent6" w:themeShade="80"/>
                <w:sz w:val="20"/>
                <w:szCs w:val="20"/>
              </w:rPr>
              <w:t>ChatGPT.</w:t>
            </w:r>
          </w:p>
          <w:p w14:paraId="446DBCC2" w14:textId="77777777" w:rsidR="00211803" w:rsidRDefault="00211803" w:rsidP="00211803">
            <w:pPr>
              <w:pStyle w:val="NoSpacing"/>
              <w:rPr>
                <w:rFonts w:ascii="Arial Narrow" w:hAnsi="Arial Narrow"/>
                <w:b/>
                <w:bCs/>
                <w:sz w:val="20"/>
                <w:szCs w:val="20"/>
              </w:rPr>
            </w:pPr>
          </w:p>
          <w:p w14:paraId="3ABE649E" w14:textId="77777777" w:rsidR="00211803" w:rsidRPr="00013560" w:rsidRDefault="00211803" w:rsidP="002118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73469B32" w14:textId="3526DE89" w:rsidR="00211803" w:rsidRDefault="00211803" w:rsidP="00211803">
            <w:pPr>
              <w:pStyle w:val="NoSpacing"/>
              <w:rPr>
                <w:rFonts w:ascii="Arial Narrow" w:hAnsi="Arial Narrow"/>
                <w:sz w:val="20"/>
                <w:szCs w:val="20"/>
              </w:rPr>
            </w:pPr>
            <w:r>
              <w:rPr>
                <w:rFonts w:ascii="Arial Narrow" w:hAnsi="Arial Narrow"/>
                <w:sz w:val="20"/>
                <w:szCs w:val="20"/>
              </w:rPr>
              <w:t>Crenshaw, “Mapping the Margins” — our second week with Crenshaw</w:t>
            </w:r>
          </w:p>
          <w:p w14:paraId="4D5A2824" w14:textId="096FC9B7" w:rsidR="00211803" w:rsidRPr="00FE0A26" w:rsidRDefault="00211803" w:rsidP="00211803">
            <w:pPr>
              <w:pStyle w:val="NoSpacing"/>
              <w:rPr>
                <w:rFonts w:ascii="Arial Narrow" w:hAnsi="Arial Narrow"/>
                <w:sz w:val="20"/>
                <w:szCs w:val="20"/>
              </w:rPr>
            </w:pPr>
          </w:p>
        </w:tc>
        <w:tc>
          <w:tcPr>
            <w:tcW w:w="1756" w:type="dxa"/>
          </w:tcPr>
          <w:p w14:paraId="2DE31581"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9/8</w:t>
            </w:r>
          </w:p>
          <w:p w14:paraId="73F53227"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3</w:t>
            </w:r>
            <w:r w:rsidRPr="00E31B75">
              <w:rPr>
                <w:rFonts w:ascii="Arial Narrow" w:hAnsi="Arial Narrow"/>
                <w:b/>
                <w:bCs/>
                <w:color w:val="FFFFFF" w:themeColor="background1"/>
                <w:sz w:val="20"/>
                <w:szCs w:val="20"/>
                <w:highlight w:val="black"/>
              </w:rPr>
              <w:t>:</w:t>
            </w:r>
          </w:p>
          <w:p w14:paraId="2091EB5F" w14:textId="77777777" w:rsidR="00211803" w:rsidRPr="00013560" w:rsidRDefault="00211803" w:rsidP="00211803">
            <w:pPr>
              <w:pStyle w:val="NoSpacing"/>
              <w:rPr>
                <w:rFonts w:ascii="Arial Narrow" w:hAnsi="Arial Narrow"/>
                <w:b/>
                <w:bCs/>
                <w:sz w:val="16"/>
                <w:szCs w:val="16"/>
              </w:rPr>
            </w:pPr>
          </w:p>
          <w:p w14:paraId="16C2D83A" w14:textId="18FF4FE4" w:rsidR="00250503" w:rsidRPr="00FE0A26" w:rsidRDefault="00211803" w:rsidP="00211803">
            <w:pPr>
              <w:pStyle w:val="NoSpacing"/>
              <w:rPr>
                <w:rFonts w:ascii="Arial Narrow" w:hAnsi="Arial Narrow"/>
                <w:sz w:val="22"/>
                <w:szCs w:val="22"/>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build Claude’s textual map using already recorded prompt outputs from earlier weeks.</w:t>
            </w:r>
          </w:p>
        </w:tc>
        <w:tc>
          <w:tcPr>
            <w:tcW w:w="1692" w:type="dxa"/>
          </w:tcPr>
          <w:p w14:paraId="775950CE" w14:textId="77777777" w:rsidR="00211803" w:rsidRPr="004014C1" w:rsidRDefault="00211803" w:rsidP="00211803">
            <w:pPr>
              <w:pStyle w:val="NoSpacing"/>
              <w:rPr>
                <w:rFonts w:ascii="Arial Narrow" w:hAnsi="Arial Narrow"/>
                <w:sz w:val="20"/>
                <w:szCs w:val="20"/>
              </w:rPr>
            </w:pPr>
            <w:r w:rsidRPr="004014C1">
              <w:rPr>
                <w:rFonts w:ascii="Arial Narrow" w:hAnsi="Arial Narrow"/>
                <w:sz w:val="20"/>
                <w:szCs w:val="20"/>
              </w:rPr>
              <w:t>Claude Artifact-Textual Map</w:t>
            </w:r>
          </w:p>
          <w:p w14:paraId="387DD63D" w14:textId="77777777" w:rsidR="00211803" w:rsidRPr="004014C1" w:rsidRDefault="00211803" w:rsidP="00211803">
            <w:pPr>
              <w:pStyle w:val="NoSpacing"/>
              <w:rPr>
                <w:rFonts w:ascii="Arial Narrow" w:hAnsi="Arial Narrow"/>
                <w:sz w:val="20"/>
                <w:szCs w:val="20"/>
              </w:rPr>
            </w:pPr>
          </w:p>
          <w:p w14:paraId="4E90AF1C" w14:textId="0C11173C"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w:t>
            </w:r>
            <w:r>
              <w:rPr>
                <w:rFonts w:ascii="Arial Narrow" w:hAnsi="Arial Narrow"/>
                <w:sz w:val="20"/>
                <w:szCs w:val="20"/>
              </w:rPr>
              <w:t>8</w:t>
            </w:r>
            <w:r w:rsidRPr="004014C1">
              <w:rPr>
                <w:rFonts w:ascii="Arial Narrow" w:hAnsi="Arial Narrow"/>
                <w:sz w:val="20"/>
                <w:szCs w:val="20"/>
              </w:rPr>
              <w:t>/28</w:t>
            </w:r>
          </w:p>
          <w:p w14:paraId="1F9AB3EB" w14:textId="77777777"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037CC722" w14:textId="77777777" w:rsidR="00250503" w:rsidRPr="004014C1" w:rsidRDefault="00250503" w:rsidP="00250503">
            <w:pPr>
              <w:pStyle w:val="NoSpacing"/>
              <w:rPr>
                <w:rFonts w:ascii="Arial Narrow" w:hAnsi="Arial Narrow"/>
                <w:sz w:val="20"/>
                <w:szCs w:val="20"/>
              </w:rPr>
            </w:pPr>
          </w:p>
        </w:tc>
      </w:tr>
      <w:tr w:rsidR="00250503" w14:paraId="0D3542A5" w14:textId="77777777" w:rsidTr="00567E13">
        <w:tc>
          <w:tcPr>
            <w:tcW w:w="731" w:type="dxa"/>
          </w:tcPr>
          <w:p w14:paraId="696397CA" w14:textId="5E0F5428"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4</w:t>
            </w:r>
          </w:p>
        </w:tc>
        <w:tc>
          <w:tcPr>
            <w:tcW w:w="4131" w:type="dxa"/>
          </w:tcPr>
          <w:p w14:paraId="17719DE0"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9/11</w:t>
            </w:r>
          </w:p>
          <w:p>
            <w:pPr>
              <w:pStyle w:val="NoSpacing"/>
            </w:pPr>
            <w:r>
              <w:rPr>
                <w:rFonts w:ascii="Arial Narrow" w:hAnsi="Arial Narrow"/>
                <w:sz w:val="22"/>
              </w:rPr>
              <w:t>Discussion</w:t>
            </w:r>
          </w:p>
          <w:p>
            <w:pPr>
              <w:pStyle w:val="NoSpacing"/>
            </w:pPr>
            <w:r>
              <w:rPr>
                <w:rFonts w:ascii="Arial Narrow" w:hAnsi="Arial Narrow"/>
                <w:sz w:val="22"/>
              </w:rPr>
            </w:r>
          </w:p>
          <w:p>
            <w:pPr>
              <w:pStyle w:val="NoSpacing"/>
            </w:pPr>
            <w:r>
              <w:rPr>
                <w:rFonts w:ascii="Arial Narrow" w:hAnsi="Arial Narrow"/>
                <w:sz w:val="22"/>
              </w:rPr>
              <w:t>Crenshaw Reading: “Mapping the Margins: Intersectionality, Identity Politics, and Violence against Women of Color”</w:t>
            </w:r>
          </w:p>
          <w:p>
            <w:pPr>
              <w:pStyle w:val="NoSpacing"/>
            </w:pPr>
            <w:r>
              <w:rPr>
                <w:rFonts w:ascii="Arial Narrow" w:hAnsi="Arial Narrow"/>
                <w:sz w:val="22"/>
              </w:rPr>
            </w:r>
          </w:p>
          <w:p>
            <w:pPr>
              <w:pStyle w:val="NoSpacing"/>
            </w:pPr>
            <w:r>
              <w:rPr>
                <w:rFonts w:ascii="Arial Narrow" w:hAnsi="Arial Narrow"/>
                <w:sz w:val="22"/>
              </w:rPr>
              <w:t>Second week with Crenshaw. Last week you met the idea; this week we put it to work.</w:t>
            </w:r>
          </w:p>
          <w:p>
            <w:pPr>
              <w:pStyle w:val="NoSpacing"/>
            </w:pPr>
            <w:r>
              <w:rPr>
                <w:rFonts w:ascii="Arial Narrow" w:hAnsi="Arial Narrow"/>
                <w:sz w:val="22"/>
              </w:rPr>
            </w:r>
          </w:p>
          <w:p>
            <w:pPr>
              <w:pStyle w:val="NoSpacing"/>
            </w:pPr>
            <w:r>
              <w:rPr>
                <w:rFonts w:ascii="Arial Narrow" w:hAnsi="Arial Narrow"/>
                <w:sz w:val="22"/>
              </w:rPr>
              <w:t>Argument: What does Crenshaw add here that “Demarginalizing” did not?</w:t>
            </w:r>
          </w:p>
          <w:p>
            <w:pPr>
              <w:pStyle w:val="NoSpacing"/>
            </w:pPr>
            <w:r>
              <w:rPr>
                <w:rFonts w:ascii="Arial Narrow" w:hAnsi="Arial Narrow"/>
                <w:sz w:val="22"/>
              </w:rPr>
              <w:t>Key Terms: structural, political and representational intersectionality — which is which?</w:t>
            </w:r>
          </w:p>
          <w:p>
            <w:pPr>
              <w:pStyle w:val="NoSpacing"/>
            </w:pPr>
            <w:r>
              <w:rPr>
                <w:rFonts w:ascii="Arial Narrow" w:hAnsi="Arial Narrow"/>
                <w:sz w:val="22"/>
              </w:rPr>
              <w:t>Connection: Which of the three best describes what an AI system does to identity?</w:t>
            </w:r>
          </w:p>
        </w:tc>
        <w:tc>
          <w:tcPr>
            <w:tcW w:w="2769" w:type="dxa"/>
          </w:tcPr>
          <w:p w14:paraId="63EF0274"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9/13</w:t>
            </w:r>
          </w:p>
          <w:p>
            <w:pPr>
              <w:pStyle w:val="NoSpacing"/>
            </w:pPr>
            <w:r>
              <w:rPr>
                <w:rFonts w:ascii="Arial Narrow" w:hAnsi="Arial Narrow"/>
                <w:sz w:val="22"/>
              </w:rPr>
              <w:t>Theory Lab: Jigsaw Teaching</w:t>
            </w:r>
          </w:p>
          <w:p>
            <w:pPr>
              <w:pStyle w:val="NoSpacing"/>
            </w:pPr>
            <w:r>
              <w:rPr>
                <w:rFonts w:ascii="Arial Narrow" w:hAnsi="Arial Narrow"/>
                <w:sz w:val="22"/>
              </w:rPr>
              <w:t>In small groups, present one prompt and its outputs, then analyse it using Crenshaw’s three forms of intersectionality. Each student writes one new prompt from the exercise.</w:t>
            </w:r>
          </w:p>
          <w:p>
            <w:pPr>
              <w:pStyle w:val="NoSpacing"/>
            </w:pPr>
            <w:r>
              <w:rPr>
                <w:rFonts w:ascii="Arial Narrow" w:hAnsi="Arial Narrow"/>
                <w:sz w:val="22"/>
              </w:rPr>
            </w:r>
          </w:p>
          <w:p>
            <w:pPr>
              <w:pStyle w:val="NoSpacing"/>
            </w:pPr>
            <w:r>
              <w:rPr>
                <w:rFonts w:ascii="Arial Narrow" w:hAnsi="Arial Narrow"/>
                <w:sz w:val="22"/>
              </w:rPr>
              <w:t>Next Week’s reading:</w:t>
            </w:r>
          </w:p>
          <w:p>
            <w:pPr>
              <w:pStyle w:val="NoSpacing"/>
            </w:pPr>
            <w:r>
              <w:rPr>
                <w:rFonts w:ascii="Arial Narrow" w:hAnsi="Arial Narrow"/>
                <w:sz w:val="22"/>
              </w:rPr>
              <w:t>None — week 5 is a journal synthesis week.</w:t>
            </w:r>
          </w:p>
        </w:tc>
        <w:tc>
          <w:tcPr>
            <w:tcW w:w="1756" w:type="dxa"/>
          </w:tcPr>
          <w:p w14:paraId="05498700"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9/15</w:t>
            </w:r>
          </w:p>
          <w:p w14:paraId="22E86E74"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4</w:t>
            </w:r>
            <w:r w:rsidRPr="00E31B75">
              <w:rPr>
                <w:rFonts w:ascii="Arial Narrow" w:hAnsi="Arial Narrow"/>
                <w:b/>
                <w:bCs/>
                <w:color w:val="FFFFFF" w:themeColor="background1"/>
                <w:sz w:val="20"/>
                <w:szCs w:val="20"/>
                <w:highlight w:val="black"/>
              </w:rPr>
              <w:t>:</w:t>
            </w:r>
          </w:p>
          <w:p w14:paraId="49E222FE" w14:textId="77777777" w:rsidR="00211803" w:rsidRPr="00013560" w:rsidRDefault="00211803" w:rsidP="00211803">
            <w:pPr>
              <w:pStyle w:val="NoSpacing"/>
              <w:rPr>
                <w:rFonts w:ascii="Arial Narrow" w:hAnsi="Arial Narrow"/>
                <w:b/>
                <w:bCs/>
                <w:sz w:val="16"/>
                <w:szCs w:val="16"/>
              </w:rPr>
            </w:pPr>
          </w:p>
          <w:p w14:paraId="036555BA" w14:textId="77777777" w:rsidR="00211803" w:rsidRDefault="00211803" w:rsidP="00211803">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61965FD0" w14:textId="77777777" w:rsidR="00211803" w:rsidRDefault="00211803" w:rsidP="00211803">
            <w:pPr>
              <w:pStyle w:val="NoSpacing"/>
              <w:rPr>
                <w:rFonts w:ascii="Arial Narrow" w:hAnsi="Arial Narrow"/>
                <w:sz w:val="22"/>
                <w:szCs w:val="22"/>
              </w:rPr>
            </w:pPr>
          </w:p>
          <w:p w14:paraId="26F20CEC" w14:textId="60E6A4F3" w:rsidR="00250503" w:rsidRPr="00013560" w:rsidRDefault="00211803" w:rsidP="00211803">
            <w:pPr>
              <w:pStyle w:val="NoSpacing"/>
              <w:rPr>
                <w:rFonts w:ascii="Arial Narrow" w:hAnsi="Arial Narrow"/>
                <w:sz w:val="22"/>
                <w:szCs w:val="22"/>
              </w:rPr>
            </w:pPr>
            <w:r w:rsidRPr="00220822">
              <w:rPr>
                <w:rFonts w:ascii="Arial Narrow" w:hAnsi="Arial Narrow"/>
                <w:sz w:val="20"/>
                <w:szCs w:val="20"/>
              </w:rPr>
              <w:t>No new reading assigned for week 5 will be dedicated as a workshop week.</w:t>
            </w:r>
          </w:p>
        </w:tc>
        <w:tc>
          <w:tcPr>
            <w:tcW w:w="1692" w:type="dxa"/>
          </w:tcPr>
          <w:p w14:paraId="108F0528" w14:textId="77777777" w:rsidR="00211803" w:rsidRPr="004014C1" w:rsidRDefault="00211803" w:rsidP="00211803">
            <w:pPr>
              <w:pStyle w:val="NoSpacing"/>
              <w:rPr>
                <w:rFonts w:ascii="Arial Narrow" w:hAnsi="Arial Narrow"/>
                <w:sz w:val="20"/>
                <w:szCs w:val="20"/>
              </w:rPr>
            </w:pPr>
            <w:r>
              <w:rPr>
                <w:rFonts w:ascii="Arial Narrow" w:hAnsi="Arial Narrow"/>
                <w:sz w:val="20"/>
                <w:szCs w:val="20"/>
              </w:rPr>
              <w:t>Crenshaw Discussion post</w:t>
            </w:r>
            <w:r w:rsidRPr="004014C1">
              <w:rPr>
                <w:rFonts w:ascii="Arial Narrow" w:hAnsi="Arial Narrow"/>
                <w:sz w:val="20"/>
                <w:szCs w:val="20"/>
              </w:rPr>
            </w:r>
          </w:p>
          <w:p>
            <w:pPr>
              <w:pStyle w:val="NoSpacing"/>
            </w:pPr>
            <w:r>
              <w:rPr>
                <w:rFonts w:ascii="Arial Narrow" w:hAnsi="Arial Narrow"/>
                <w:sz w:val="20"/>
              </w:rPr>
            </w:r>
          </w:p>
          <w:p>
            <w:pPr>
              <w:pStyle w:val="NoSpacing"/>
            </w:pPr>
            <w:r>
              <w:rPr>
                <w:rFonts w:ascii="Arial Narrow" w:hAnsi="Arial Narrow"/>
                <w:sz w:val="20"/>
              </w:rPr>
              <w:t>Due: 9/15/28</w:t>
            </w:r>
          </w:p>
          <w:p>
            <w:pPr>
              <w:pStyle w:val="NoSpacing"/>
            </w:pPr>
            <w:r>
              <w:rPr>
                <w:rFonts w:ascii="Arial Narrow" w:hAnsi="Arial Narrow"/>
                <w:sz w:val="20"/>
              </w:rPr>
              <w:t>Time: 11:59pm</w:t>
            </w:r>
          </w:p>
        </w:tc>
      </w:tr>
      <w:tr w:rsidR="00250503" w14:paraId="7E457D14" w14:textId="77777777" w:rsidTr="00567E13">
        <w:tc>
          <w:tcPr>
            <w:tcW w:w="731" w:type="dxa"/>
          </w:tcPr>
          <w:p w14:paraId="4F4A749B" w14:textId="0D1C606B"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5</w:t>
            </w:r>
          </w:p>
        </w:tc>
        <w:tc>
          <w:tcPr>
            <w:tcW w:w="4131" w:type="dxa"/>
          </w:tcPr>
          <w:p w14:paraId="729C9A85"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9/18</w:t>
            </w:r>
          </w:p>
          <w:p w14:paraId="0CA425B3"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5</w:t>
            </w:r>
            <w:r w:rsidRPr="00E31B75">
              <w:rPr>
                <w:rFonts w:ascii="Arial Narrow" w:hAnsi="Arial Narrow"/>
                <w:b/>
                <w:bCs/>
                <w:color w:val="FFFFFF" w:themeColor="background1"/>
                <w:sz w:val="20"/>
                <w:szCs w:val="20"/>
                <w:highlight w:val="black"/>
              </w:rPr>
              <w:t>:</w:t>
            </w:r>
          </w:p>
          <w:p w14:paraId="1046ED17" w14:textId="77777777" w:rsidR="00211803" w:rsidRPr="00013560" w:rsidRDefault="00211803" w:rsidP="00211803">
            <w:pPr>
              <w:pStyle w:val="NoSpacing"/>
              <w:rPr>
                <w:rFonts w:ascii="Arial Narrow" w:hAnsi="Arial Narrow"/>
                <w:b/>
                <w:bCs/>
                <w:sz w:val="16"/>
                <w:szCs w:val="16"/>
              </w:rPr>
            </w:pPr>
          </w:p>
          <w:p w14:paraId="0C025384" w14:textId="77777777" w:rsidR="00211803" w:rsidRDefault="00211803" w:rsidP="00211803">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1 Synthesis</w:t>
            </w:r>
            <w:r w:rsidRPr="00220822">
              <w:rPr>
                <w:rFonts w:ascii="Arial Narrow" w:hAnsi="Arial Narrow"/>
                <w:b/>
                <w:bCs/>
                <w:sz w:val="20"/>
                <w:szCs w:val="20"/>
              </w:rPr>
              <w:t>:</w:t>
            </w:r>
            <w:r w:rsidRPr="00FE0A26">
              <w:rPr>
                <w:rFonts w:ascii="Arial Narrow" w:hAnsi="Arial Narrow"/>
                <w:sz w:val="20"/>
                <w:szCs w:val="20"/>
              </w:rPr>
              <w:t xml:space="preserve"> </w:t>
            </w:r>
          </w:p>
          <w:p w14:paraId="504A9F5B" w14:textId="77777777" w:rsidR="00211803" w:rsidRPr="00220822" w:rsidRDefault="00211803" w:rsidP="00211803">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Review logged prompts, identify patterns of identity fragmentation</w:t>
            </w:r>
          </w:p>
          <w:p w14:paraId="59D04CEF" w14:textId="77777777" w:rsidR="00211803" w:rsidRPr="00220822" w:rsidRDefault="00211803" w:rsidP="00211803">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Identity reconstruction</w:t>
            </w:r>
          </w:p>
          <w:p w14:paraId="272455BA" w14:textId="77777777" w:rsidR="00211803" w:rsidRPr="00220822" w:rsidRDefault="00211803" w:rsidP="00211803">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Draft their map’s opening section</w:t>
            </w:r>
          </w:p>
          <w:p w14:paraId="37F97F70" w14:textId="77777777" w:rsidR="00211803" w:rsidRPr="00420C16" w:rsidRDefault="00211803" w:rsidP="00211803">
            <w:pPr>
              <w:pStyle w:val="NoSpacing"/>
              <w:numPr>
                <w:ilvl w:val="0"/>
                <w:numId w:val="25"/>
              </w:numPr>
              <w:ind w:left="245" w:hanging="205"/>
              <w:rPr>
                <w:rFonts w:ascii="Arial Narrow" w:hAnsi="Arial Narrow"/>
                <w:sz w:val="22"/>
                <w:szCs w:val="22"/>
              </w:rPr>
            </w:pPr>
            <w:r w:rsidRPr="00220822">
              <w:rPr>
                <w:rFonts w:ascii="Arial Narrow" w:hAnsi="Arial Narrow"/>
                <w:sz w:val="20"/>
                <w:szCs w:val="20"/>
              </w:rPr>
              <w:t>Engage in peer feedback</w:t>
            </w:r>
          </w:p>
          <w:p w14:paraId="799AAE5F" w14:textId="77777777" w:rsidR="00211803" w:rsidRDefault="00211803" w:rsidP="00211803">
            <w:pPr>
              <w:pStyle w:val="NoSpacing"/>
              <w:rPr>
                <w:rFonts w:ascii="Arial Narrow" w:hAnsi="Arial Narrow"/>
                <w:sz w:val="22"/>
                <w:szCs w:val="22"/>
              </w:rPr>
            </w:pPr>
          </w:p>
          <w:p w14:paraId="3E2065AD" w14:textId="77777777" w:rsidR="00211803" w:rsidRDefault="00211803" w:rsidP="00211803">
            <w:pPr>
              <w:pStyle w:val="NoSpacing"/>
              <w:rPr>
                <w:rFonts w:ascii="Arial Narrow" w:hAnsi="Arial Narrow"/>
                <w:sz w:val="22"/>
                <w:szCs w:val="22"/>
              </w:rPr>
            </w:pPr>
            <w:r w:rsidRPr="00567E13">
              <w:rPr>
                <w:rFonts w:ascii="Arial Narrow" w:hAnsi="Arial Narrow"/>
                <w:sz w:val="22"/>
                <w:szCs w:val="22"/>
                <w:highlight w:val="lightGray"/>
              </w:rPr>
              <w:t>No reading discussion this week.</w:t>
            </w:r>
          </w:p>
          <w:p w14:paraId="76682EC7" w14:textId="0FBC4A13" w:rsidR="00250503" w:rsidRPr="00013560" w:rsidRDefault="00250503" w:rsidP="00250503">
            <w:pPr>
              <w:pStyle w:val="NoSpacing"/>
              <w:rPr>
                <w:rFonts w:ascii="Arial Narrow" w:hAnsi="Arial Narrow"/>
                <w:sz w:val="22"/>
                <w:szCs w:val="22"/>
              </w:rPr>
            </w:pPr>
          </w:p>
        </w:tc>
        <w:tc>
          <w:tcPr>
            <w:tcW w:w="2769" w:type="dxa"/>
          </w:tcPr>
          <w:p w14:paraId="6239CC50" w14:textId="3F32565B" w:rsidR="00250503" w:rsidRDefault="00250503" w:rsidP="00250503">
            <w:pPr>
              <w:pStyle w:val="NoSpacing"/>
              <w:rPr>
                <w:rFonts w:ascii="Arial Narrow" w:hAnsi="Arial Narrow"/>
                <w:sz w:val="22"/>
                <w:szCs w:val="22"/>
              </w:rPr>
            </w:pPr>
            <w:r w:rsidRPr="00013560">
              <w:rPr>
                <w:rFonts w:ascii="Arial Narrow" w:hAnsi="Arial Narrow"/>
                <w:sz w:val="22"/>
                <w:szCs w:val="22"/>
              </w:rPr>
              <w:t>9/2</w:t>
            </w:r>
            <w:r w:rsidR="00211803">
              <w:rPr>
                <w:rFonts w:ascii="Arial Narrow" w:hAnsi="Arial Narrow"/>
                <w:sz w:val="22"/>
                <w:szCs w:val="22"/>
              </w:rPr>
              <w:t>0</w:t>
            </w:r>
          </w:p>
          <w:p w14:paraId="7A8CB4F3" w14:textId="77777777" w:rsidR="00211803" w:rsidRDefault="00211803" w:rsidP="00211803">
            <w:pPr>
              <w:pStyle w:val="NoSpacing"/>
              <w:rPr>
                <w:rFonts w:ascii="Arial Narrow" w:hAnsi="Arial Narrow"/>
                <w:b/>
                <w:bCs/>
                <w:sz w:val="16"/>
                <w:szCs w:val="16"/>
              </w:rPr>
            </w:pPr>
            <w:r w:rsidRPr="00E31B75">
              <w:rPr>
                <w:rFonts w:ascii="Arial Narrow" w:hAnsi="Arial Narrow"/>
                <w:b/>
                <w:bCs/>
                <w:sz w:val="16"/>
                <w:szCs w:val="16"/>
                <w:highlight w:val="cyan"/>
              </w:rPr>
              <w:t>Theory Lab</w:t>
            </w:r>
            <w:r>
              <w:rPr>
                <w:rFonts w:ascii="Arial Narrow" w:hAnsi="Arial Narrow"/>
                <w:b/>
                <w:bCs/>
                <w:sz w:val="16"/>
                <w:szCs w:val="16"/>
                <w:highlight w:val="cyan"/>
              </w:rPr>
              <w:t>: AI Agents Day</w:t>
            </w:r>
            <w:r w:rsidRPr="00E31B75">
              <w:rPr>
                <w:rFonts w:ascii="Arial Narrow" w:hAnsi="Arial Narrow"/>
                <w:b/>
                <w:bCs/>
                <w:sz w:val="16"/>
                <w:szCs w:val="16"/>
                <w:highlight w:val="cyan"/>
              </w:rPr>
              <w:t xml:space="preserve"> </w:t>
            </w:r>
          </w:p>
          <w:p w14:paraId="0306BAB4" w14:textId="77777777" w:rsidR="00211803" w:rsidRDefault="00211803" w:rsidP="00211803">
            <w:pPr>
              <w:pStyle w:val="NoSpacing"/>
              <w:rPr>
                <w:rFonts w:ascii="Arial Narrow" w:hAnsi="Arial Narrow"/>
                <w:b/>
                <w:bCs/>
                <w:sz w:val="20"/>
                <w:szCs w:val="20"/>
              </w:rPr>
            </w:pPr>
            <w:r>
              <w:rPr>
                <w:rFonts w:ascii="Arial Narrow" w:hAnsi="Arial Narrow"/>
                <w:b/>
                <w:bCs/>
                <w:sz w:val="20"/>
                <w:szCs w:val="20"/>
              </w:rPr>
              <w:t xml:space="preserve">Learn to use Claude with </w:t>
            </w:r>
            <w:proofErr w:type="spellStart"/>
            <w:r>
              <w:rPr>
                <w:rFonts w:ascii="Arial Narrow" w:hAnsi="Arial Narrow"/>
                <w:b/>
                <w:bCs/>
                <w:sz w:val="20"/>
                <w:szCs w:val="20"/>
              </w:rPr>
              <w:t>Github</w:t>
            </w:r>
            <w:proofErr w:type="spellEnd"/>
          </w:p>
          <w:p w14:paraId="34353893" w14:textId="77777777" w:rsidR="00211803" w:rsidRDefault="00211803" w:rsidP="00211803">
            <w:pPr>
              <w:pStyle w:val="NoSpacing"/>
              <w:rPr>
                <w:rFonts w:ascii="Arial Narrow" w:hAnsi="Arial Narrow"/>
                <w:i/>
                <w:iCs/>
                <w:sz w:val="20"/>
                <w:szCs w:val="20"/>
              </w:rPr>
            </w:pPr>
          </w:p>
          <w:p w14:paraId="78C8272F" w14:textId="77777777" w:rsidR="00211803" w:rsidRPr="00DE0162" w:rsidRDefault="00211803" w:rsidP="00211803">
            <w:pPr>
              <w:pStyle w:val="NoSpacing"/>
              <w:rPr>
                <w:rFonts w:ascii="Arial Narrow" w:hAnsi="Arial Narrow"/>
                <w:i/>
                <w:iCs/>
                <w:sz w:val="20"/>
                <w:szCs w:val="20"/>
              </w:rPr>
            </w:pPr>
            <w:r>
              <w:rPr>
                <w:rFonts w:ascii="Arial Narrow" w:hAnsi="Arial Narrow"/>
                <w:i/>
                <w:iCs/>
                <w:sz w:val="20"/>
                <w:szCs w:val="20"/>
              </w:rPr>
              <w:t>Hands-on use of multiple AI agents of the semester for a comparative analysis using the same prompt, various tools, varied outputs.</w:t>
            </w:r>
          </w:p>
          <w:p w14:paraId="3194275E" w14:textId="77777777" w:rsidR="00211803" w:rsidRDefault="00211803" w:rsidP="00211803">
            <w:pPr>
              <w:pStyle w:val="NoSpacing"/>
              <w:rPr>
                <w:rFonts w:ascii="Arial Narrow" w:hAnsi="Arial Narrow"/>
                <w:i/>
                <w:iCs/>
                <w:sz w:val="16"/>
                <w:szCs w:val="16"/>
              </w:rPr>
            </w:pPr>
          </w:p>
          <w:p w14:paraId="1BB70D34" w14:textId="77777777" w:rsidR="00211803" w:rsidRPr="00013560" w:rsidRDefault="00211803" w:rsidP="002118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58824560" w14:textId="77777777" w:rsidR="00211803" w:rsidRPr="00422507" w:rsidRDefault="00211803" w:rsidP="00211803">
            <w:pPr>
              <w:pStyle w:val="NoSpacing"/>
              <w:rPr>
                <w:rFonts w:ascii="Arial Narrow" w:hAnsi="Arial Narrow"/>
                <w:sz w:val="20"/>
                <w:szCs w:val="20"/>
              </w:rPr>
            </w:pPr>
            <w:proofErr w:type="spellStart"/>
            <w:r w:rsidRPr="00422507">
              <w:rPr>
                <w:rFonts w:ascii="Arial Narrow" w:hAnsi="Arial Narrow"/>
                <w:sz w:val="20"/>
                <w:szCs w:val="20"/>
              </w:rPr>
              <w:t>Buolamwini</w:t>
            </w:r>
            <w:proofErr w:type="spellEnd"/>
          </w:p>
          <w:p w14:paraId="15D78BA5" w14:textId="18AC6AA4" w:rsidR="00250503" w:rsidRPr="005300C5" w:rsidRDefault="00211803" w:rsidP="00211803">
            <w:pPr>
              <w:pStyle w:val="NoSpacing"/>
              <w:rPr>
                <w:rFonts w:ascii="Arial Narrow" w:hAnsi="Arial Narrow"/>
                <w:i/>
                <w:iCs/>
                <w:sz w:val="20"/>
                <w:szCs w:val="20"/>
              </w:rPr>
            </w:pPr>
            <w:r w:rsidRPr="00422507">
              <w:rPr>
                <w:rFonts w:ascii="Arial Narrow" w:hAnsi="Arial Narrow"/>
                <w:sz w:val="20"/>
                <w:szCs w:val="20"/>
              </w:rPr>
              <w:t>“AI Has a Problem with Gender and Racial Bias</w:t>
            </w:r>
            <w:r>
              <w:rPr>
                <w:rFonts w:ascii="Arial Narrow" w:hAnsi="Arial Narrow"/>
                <w:sz w:val="22"/>
                <w:szCs w:val="22"/>
              </w:rPr>
              <w:t>”</w:t>
            </w:r>
          </w:p>
        </w:tc>
        <w:tc>
          <w:tcPr>
            <w:tcW w:w="1756" w:type="dxa"/>
          </w:tcPr>
          <w:p w14:paraId="6BF58237"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9/22</w:t>
            </w:r>
          </w:p>
          <w:p w14:paraId="3DAB8A7A"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5</w:t>
            </w:r>
            <w:r w:rsidRPr="00E31B75">
              <w:rPr>
                <w:rFonts w:ascii="Arial Narrow" w:hAnsi="Arial Narrow"/>
                <w:b/>
                <w:bCs/>
                <w:color w:val="FFFFFF" w:themeColor="background1"/>
                <w:sz w:val="20"/>
                <w:szCs w:val="20"/>
                <w:highlight w:val="black"/>
              </w:rPr>
              <w:t>:</w:t>
            </w:r>
          </w:p>
          <w:p w14:paraId="78EC3E89" w14:textId="77777777" w:rsidR="00211803" w:rsidRDefault="00211803" w:rsidP="00211803">
            <w:pPr>
              <w:pStyle w:val="NoSpacing"/>
              <w:rPr>
                <w:rFonts w:ascii="Arial Narrow" w:hAnsi="Arial Narrow"/>
                <w:sz w:val="22"/>
                <w:szCs w:val="22"/>
              </w:rPr>
            </w:pPr>
          </w:p>
          <w:p w14:paraId="0914FC75" w14:textId="1A281445" w:rsidR="00250503" w:rsidRPr="00013560" w:rsidRDefault="00211803" w:rsidP="00211803">
            <w:pPr>
              <w:pStyle w:val="NoSpacing"/>
              <w:rPr>
                <w:rFonts w:ascii="Arial Narrow" w:hAnsi="Arial Narrow"/>
                <w:sz w:val="22"/>
                <w:szCs w:val="22"/>
              </w:rPr>
            </w:pPr>
            <w:r w:rsidRPr="00550E41">
              <w:rPr>
                <w:rFonts w:ascii="Arial Narrow" w:hAnsi="Arial Narrow"/>
                <w:sz w:val="20"/>
                <w:szCs w:val="20"/>
              </w:rPr>
              <w:t>Revision and instructor check-ins</w:t>
            </w:r>
          </w:p>
        </w:tc>
        <w:tc>
          <w:tcPr>
            <w:tcW w:w="1692" w:type="dxa"/>
          </w:tcPr>
          <w:p w14:paraId="1EA90572" w14:textId="77777777" w:rsidR="00211803" w:rsidRPr="004014C1" w:rsidRDefault="00211803" w:rsidP="00211803">
            <w:pPr>
              <w:pStyle w:val="NoSpacing"/>
              <w:rPr>
                <w:rFonts w:ascii="Arial Narrow" w:hAnsi="Arial Narrow"/>
                <w:sz w:val="20"/>
                <w:szCs w:val="20"/>
              </w:rPr>
            </w:pPr>
            <w:r w:rsidRPr="00C064BA">
              <w:rPr>
                <w:rFonts w:ascii="Arial Narrow" w:hAnsi="Arial Narrow"/>
                <w:b/>
                <w:bCs/>
                <w:sz w:val="20"/>
                <w:szCs w:val="20"/>
              </w:rPr>
              <w:t>Journal Part 1</w:t>
            </w:r>
            <w:r>
              <w:rPr>
                <w:rFonts w:ascii="Arial Narrow" w:hAnsi="Arial Narrow"/>
                <w:sz w:val="20"/>
                <w:szCs w:val="20"/>
              </w:rPr>
              <w:t xml:space="preserve"> (10%)</w:t>
            </w:r>
          </w:p>
          <w:p w14:paraId="5542A787" w14:textId="77777777" w:rsidR="00211803" w:rsidRPr="004014C1" w:rsidRDefault="00211803" w:rsidP="00211803">
            <w:pPr>
              <w:pStyle w:val="NoSpacing"/>
              <w:rPr>
                <w:rFonts w:ascii="Arial Narrow" w:hAnsi="Arial Narrow"/>
                <w:sz w:val="20"/>
                <w:szCs w:val="20"/>
              </w:rPr>
            </w:pPr>
          </w:p>
          <w:p w14:paraId="7921B9F6" w14:textId="1BA7A479"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w:t>
            </w:r>
            <w:r>
              <w:rPr>
                <w:rFonts w:ascii="Arial Narrow" w:hAnsi="Arial Narrow"/>
                <w:sz w:val="20"/>
                <w:szCs w:val="20"/>
              </w:rPr>
              <w:t>2</w:t>
            </w:r>
            <w:r>
              <w:rPr>
                <w:rFonts w:ascii="Arial Narrow" w:hAnsi="Arial Narrow"/>
                <w:sz w:val="20"/>
                <w:szCs w:val="20"/>
              </w:rPr>
              <w:t>2/</w:t>
            </w:r>
            <w:r w:rsidRPr="004014C1">
              <w:rPr>
                <w:rFonts w:ascii="Arial Narrow" w:hAnsi="Arial Narrow"/>
                <w:sz w:val="20"/>
                <w:szCs w:val="20"/>
              </w:rPr>
              <w:t>28</w:t>
            </w:r>
          </w:p>
          <w:p w14:paraId="1DE7FCFE" w14:textId="77777777"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137EB07E" w14:textId="77777777" w:rsidR="00250503" w:rsidRPr="004014C1" w:rsidRDefault="00250503" w:rsidP="00211803">
            <w:pPr>
              <w:pStyle w:val="NoSpacing"/>
              <w:rPr>
                <w:rFonts w:ascii="Arial Narrow" w:hAnsi="Arial Narrow"/>
                <w:sz w:val="20"/>
                <w:szCs w:val="20"/>
              </w:rPr>
            </w:pPr>
          </w:p>
        </w:tc>
      </w:tr>
      <w:tr w:rsidR="00250503" w14:paraId="5C7C7DF1" w14:textId="77777777" w:rsidTr="00567E13">
        <w:tc>
          <w:tcPr>
            <w:tcW w:w="731" w:type="dxa"/>
          </w:tcPr>
          <w:p w14:paraId="4ADC6805" w14:textId="14ABB334"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6</w:t>
            </w:r>
          </w:p>
          <w:p>
            <w:pPr>
              <w:pStyle w:val="NoSpacing"/>
            </w:pPr>
            <w:r>
              <w:rPr>
                <w:rFonts w:ascii="Arial Narrow" w:hAnsi="Arial Narrow"/>
                <w:sz w:val="22"/>
              </w:rPr>
            </w:r>
          </w:p>
          <w:p>
            <w:pPr>
              <w:pStyle w:val="NoSpacing"/>
            </w:pPr>
            <w:r>
              <w:rPr>
                <w:rFonts w:ascii="Arial Narrow" w:hAnsi="Arial Narrow"/>
                <w:sz w:val="22"/>
              </w:rPr>
              <w:t>UNIT 2</w:t>
            </w:r>
          </w:p>
          <w:p>
            <w:pPr>
              <w:pStyle w:val="NoSpacing"/>
            </w:pPr>
            <w:r>
              <w:rPr>
                <w:rFonts w:ascii="Arial Narrow" w:hAnsi="Arial Narrow"/>
                <w:sz w:val="22"/>
              </w:rPr>
              <w:t>Writing &amp; Visualizing</w:t>
            </w:r>
          </w:p>
        </w:tc>
        <w:tc>
          <w:tcPr>
            <w:tcW w:w="4131" w:type="dxa"/>
          </w:tcPr>
          <w:p w14:paraId="7CBDBEC9"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9/25</w:t>
            </w:r>
          </w:p>
          <w:p w14:paraId="4C7AAADE" w14:textId="77777777" w:rsidR="00211803" w:rsidRDefault="00211803" w:rsidP="00211803">
            <w:pPr>
              <w:pStyle w:val="NoSpacing"/>
              <w:rPr>
                <w:rFonts w:ascii="Arial Narrow" w:hAnsi="Arial Narrow"/>
                <w:b/>
                <w:bCs/>
                <w:sz w:val="16"/>
                <w:szCs w:val="16"/>
              </w:rPr>
            </w:pPr>
            <w:r w:rsidRPr="00FE0A26">
              <w:rPr>
                <w:rFonts w:ascii="Arial Narrow" w:hAnsi="Arial Narrow"/>
                <w:b/>
                <w:bCs/>
                <w:sz w:val="16"/>
                <w:szCs w:val="16"/>
                <w:highlight w:val="yellow"/>
              </w:rPr>
              <w:t>Discussion</w:t>
            </w:r>
            <w:r w:rsidRPr="00013560">
              <w:rPr>
                <w:rFonts w:ascii="Arial Narrow" w:hAnsi="Arial Narrow"/>
                <w:b/>
                <w:bCs/>
                <w:sz w:val="16"/>
                <w:szCs w:val="16"/>
                <w:highlight w:val="cyan"/>
              </w:rPr>
              <w:t xml:space="preserve"> </w:t>
            </w:r>
          </w:p>
          <w:p w14:paraId="50FD664A" w14:textId="7DF3817F" w:rsidR="00211803" w:rsidRPr="00013560" w:rsidRDefault="00211803" w:rsidP="00211803">
            <w:pPr>
              <w:pStyle w:val="NoSpacing"/>
              <w:rPr>
                <w:rFonts w:ascii="Arial Narrow" w:hAnsi="Arial Narrow"/>
                <w:b/>
                <w:bCs/>
                <w:sz w:val="20"/>
                <w:szCs w:val="20"/>
              </w:rPr>
            </w:pPr>
            <w:proofErr w:type="spellStart"/>
            <w:r>
              <w:rPr>
                <w:rFonts w:ascii="Arial Narrow" w:hAnsi="Arial Narrow"/>
                <w:b/>
                <w:bCs/>
                <w:sz w:val="20"/>
                <w:szCs w:val="20"/>
              </w:rPr>
              <w:t>Buolamwini</w:t>
            </w:r>
            <w:proofErr w:type="spellEnd"/>
            <w:r>
              <w:rPr>
                <w:rFonts w:ascii="Arial Narrow" w:hAnsi="Arial Narrow"/>
                <w:b/>
                <w:bCs/>
                <w:sz w:val="20"/>
                <w:szCs w:val="20"/>
              </w:rPr>
              <w:t xml:space="preserve"> Reading:</w:t>
            </w:r>
          </w:p>
          <w:p w14:paraId="2449F2E3" w14:textId="77777777" w:rsidR="00211803" w:rsidRPr="00211803" w:rsidRDefault="00211803" w:rsidP="00211803">
            <w:pPr>
              <w:pStyle w:val="NoSpacing"/>
              <w:rPr>
                <w:rFonts w:ascii="Arial Narrow" w:hAnsi="Arial Narrow"/>
                <w:b/>
                <w:bCs/>
                <w:sz w:val="22"/>
                <w:szCs w:val="22"/>
              </w:rPr>
            </w:pPr>
            <w:r w:rsidRPr="00211803">
              <w:rPr>
                <w:rFonts w:ascii="Arial Narrow" w:hAnsi="Arial Narrow"/>
                <w:b/>
                <w:bCs/>
                <w:sz w:val="20"/>
                <w:szCs w:val="20"/>
              </w:rPr>
              <w:t>“AI Has a Problem with Gender and Racial Bias</w:t>
            </w:r>
            <w:r w:rsidRPr="00211803">
              <w:rPr>
                <w:rFonts w:ascii="Arial Narrow" w:hAnsi="Arial Narrow"/>
                <w:b/>
                <w:bCs/>
                <w:sz w:val="22"/>
                <w:szCs w:val="22"/>
              </w:rPr>
              <w:t>”</w:t>
            </w:r>
          </w:p>
          <w:p w14:paraId="43F7A550" w14:textId="77777777" w:rsidR="00211803" w:rsidRDefault="00211803" w:rsidP="00211803">
            <w:pPr>
              <w:pStyle w:val="NoSpacing"/>
              <w:rPr>
                <w:rFonts w:ascii="Arial Narrow" w:hAnsi="Arial Narrow"/>
                <w:sz w:val="22"/>
                <w:szCs w:val="22"/>
              </w:rPr>
            </w:pPr>
          </w:p>
          <w:p w14:paraId="0E8DC668" w14:textId="77777777" w:rsidR="00211803" w:rsidRPr="00E31B75" w:rsidRDefault="00211803" w:rsidP="00211803">
            <w:pPr>
              <w:pStyle w:val="NoSpacing"/>
              <w:rPr>
                <w:rFonts w:ascii="Arial Narrow" w:hAnsi="Arial Narrow"/>
                <w:b/>
                <w:bCs/>
                <w:sz w:val="20"/>
                <w:szCs w:val="20"/>
              </w:rPr>
            </w:pPr>
            <w:r w:rsidRPr="00E31B75">
              <w:rPr>
                <w:rFonts w:ascii="Arial Narrow" w:hAnsi="Arial Narrow"/>
                <w:b/>
                <w:bCs/>
                <w:sz w:val="20"/>
                <w:szCs w:val="20"/>
              </w:rPr>
              <w:t>Argument</w:t>
            </w:r>
          </w:p>
          <w:p w14:paraId="70013D2C" w14:textId="77777777" w:rsidR="00211803" w:rsidRPr="00E31B75" w:rsidRDefault="00211803" w:rsidP="00211803">
            <w:pPr>
              <w:pStyle w:val="NoSpacing"/>
              <w:rPr>
                <w:rFonts w:ascii="Arial Narrow" w:hAnsi="Arial Narrow"/>
                <w:sz w:val="20"/>
                <w:szCs w:val="20"/>
              </w:rPr>
            </w:pPr>
            <w:r>
              <w:rPr>
                <w:rFonts w:ascii="Arial Narrow" w:hAnsi="Arial Narrow"/>
                <w:sz w:val="20"/>
                <w:szCs w:val="20"/>
              </w:rPr>
              <w:t xml:space="preserve">What claim is </w:t>
            </w:r>
            <w:proofErr w:type="spellStart"/>
            <w:r>
              <w:rPr>
                <w:rFonts w:ascii="Arial Narrow" w:hAnsi="Arial Narrow"/>
                <w:sz w:val="20"/>
                <w:szCs w:val="20"/>
              </w:rPr>
              <w:t>Buolamwini</w:t>
            </w:r>
            <w:proofErr w:type="spellEnd"/>
            <w:r>
              <w:rPr>
                <w:rFonts w:ascii="Arial Narrow" w:hAnsi="Arial Narrow"/>
                <w:sz w:val="20"/>
                <w:szCs w:val="20"/>
              </w:rPr>
              <w:t xml:space="preserve"> making about facial recognition, and what does her personal account</w:t>
            </w:r>
            <w:proofErr w:type="spellStart"/>
            <w:r>
              <w:rPr>
                <w:rFonts w:ascii="Arial Narrow" w:hAnsi="Arial Narrow"/>
                <w:sz w:val="20"/>
                <w:szCs w:val="20"/>
              </w:rPr>
              <w:t xml:space="preserve"/>
            </w:r>
            <w:proofErr w:type="spellEnd"/>
            <w:r>
              <w:rPr>
                <w:rFonts w:ascii="Arial Narrow" w:hAnsi="Arial Narrow"/>
                <w:sz w:val="20"/>
                <w:szCs w:val="20"/>
              </w:rPr>
              <w:t xml:space="preserve"> add to that claim?</w:t>
            </w:r>
          </w:p>
          <w:p w14:paraId="7A94C66E" w14:textId="77777777" w:rsidR="00211803" w:rsidRPr="00E31B75" w:rsidRDefault="00211803" w:rsidP="00211803">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w:t>
            </w:r>
            <w:r>
              <w:rPr>
                <w:rFonts w:ascii="Arial Narrow" w:hAnsi="Arial Narrow"/>
                <w:sz w:val="20"/>
                <w:szCs w:val="20"/>
              </w:rPr>
              <w:t>How would you define the “coded gaze”?</w:t>
            </w:r>
          </w:p>
          <w:p w14:paraId="048F561F" w14:textId="388D5722" w:rsidR="00250503" w:rsidRPr="00013560" w:rsidRDefault="00211803" w:rsidP="00211803">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 xml:space="preserve">What does her argument suggest about the idea that AI output is “neutral”?</w:t>
            </w:r>
          </w:p>
        </w:tc>
        <w:tc>
          <w:tcPr>
            <w:tcW w:w="2769" w:type="dxa"/>
          </w:tcPr>
          <w:p w14:paraId="379CB215"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9/27</w:t>
            </w:r>
          </w:p>
          <w:p w14:paraId="3202B86A" w14:textId="77777777" w:rsidR="00211803" w:rsidRDefault="00211803" w:rsidP="00211803">
            <w:pPr>
              <w:pStyle w:val="NoSpacing"/>
              <w:rPr>
                <w:rFonts w:ascii="Arial Narrow" w:hAnsi="Arial Narrow"/>
                <w:b/>
                <w:bCs/>
                <w:sz w:val="16"/>
                <w:szCs w:val="16"/>
              </w:rPr>
            </w:pPr>
            <w:r w:rsidRPr="00E31B75">
              <w:rPr>
                <w:rFonts w:ascii="Arial Narrow" w:hAnsi="Arial Narrow"/>
                <w:b/>
                <w:bCs/>
                <w:sz w:val="16"/>
                <w:szCs w:val="16"/>
                <w:highlight w:val="cyan"/>
              </w:rPr>
              <w:t>Theory Lab</w:t>
            </w:r>
            <w:r>
              <w:rPr>
                <w:rFonts w:ascii="Arial Narrow" w:hAnsi="Arial Narrow"/>
                <w:b/>
                <w:bCs/>
                <w:sz w:val="16"/>
                <w:szCs w:val="16"/>
                <w:highlight w:val="cyan"/>
              </w:rPr>
              <w:t>: Prompt Drafting</w:t>
            </w:r>
            <w:r w:rsidRPr="00E31B75">
              <w:rPr>
                <w:rFonts w:ascii="Arial Narrow" w:hAnsi="Arial Narrow"/>
                <w:b/>
                <w:bCs/>
                <w:sz w:val="16"/>
                <w:szCs w:val="16"/>
                <w:highlight w:val="cyan"/>
              </w:rPr>
              <w:t xml:space="preserve"> </w:t>
            </w:r>
          </w:p>
          <w:p w14:paraId="2D699061" w14:textId="77777777" w:rsidR="00211803" w:rsidRPr="009E3D09" w:rsidRDefault="00211803" w:rsidP="00211803">
            <w:pPr>
              <w:pStyle w:val="NoSpacing"/>
              <w:rPr>
                <w:rFonts w:ascii="Arial Narrow" w:hAnsi="Arial Narrow"/>
                <w:b/>
                <w:bCs/>
                <w:sz w:val="20"/>
                <w:szCs w:val="20"/>
              </w:rPr>
            </w:pPr>
            <w:r>
              <w:rPr>
                <w:rFonts w:ascii="Arial Narrow" w:hAnsi="Arial Narrow"/>
                <w:b/>
                <w:bCs/>
                <w:sz w:val="20"/>
                <w:szCs w:val="20"/>
              </w:rPr>
              <w:t>Text-to-Visuals Generation</w:t>
            </w:r>
          </w:p>
          <w:p w14:paraId="45D492DC" w14:textId="77777777" w:rsidR="00211803" w:rsidRPr="00DE0162" w:rsidRDefault="00211803" w:rsidP="00211803">
            <w:pPr>
              <w:pStyle w:val="NoSpacing"/>
              <w:rPr>
                <w:rFonts w:ascii="Arial Narrow" w:hAnsi="Arial Narrow"/>
                <w:i/>
                <w:iCs/>
                <w:sz w:val="20"/>
                <w:szCs w:val="20"/>
              </w:rPr>
            </w:pPr>
            <w:r>
              <w:rPr>
                <w:rFonts w:ascii="Arial Narrow" w:hAnsi="Arial Narrow"/>
                <w:i/>
                <w:iCs/>
                <w:sz w:val="20"/>
                <w:szCs w:val="20"/>
              </w:rPr>
              <w:t>Students draft a prompt design to test the coded gaze generating text and visuals using Claude AI, Chat GPT, and Midjourney.</w:t>
            </w:r>
          </w:p>
          <w:p w14:paraId="0712CF8D" w14:textId="77777777" w:rsidR="00211803" w:rsidRDefault="00211803" w:rsidP="00211803">
            <w:pPr>
              <w:pStyle w:val="NoSpacing"/>
              <w:rPr>
                <w:rFonts w:ascii="Arial Narrow" w:hAnsi="Arial Narrow"/>
                <w:i/>
                <w:iCs/>
                <w:sz w:val="16"/>
                <w:szCs w:val="16"/>
              </w:rPr>
            </w:pPr>
          </w:p>
          <w:p w14:paraId="77B10E97" w14:textId="77777777" w:rsidR="00211803" w:rsidRPr="00013560" w:rsidRDefault="00211803" w:rsidP="002118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5E89A3CD" w14:textId="77777777" w:rsidR="00211803" w:rsidRDefault="00211803" w:rsidP="00211803">
            <w:pPr>
              <w:pStyle w:val="NoSpacing"/>
              <w:rPr>
                <w:rFonts w:ascii="Arial Narrow" w:hAnsi="Arial Narrow"/>
                <w:sz w:val="20"/>
                <w:szCs w:val="20"/>
              </w:rPr>
            </w:pPr>
            <w:r>
              <w:rPr>
                <w:rFonts w:ascii="Arial Narrow" w:hAnsi="Arial Narrow"/>
                <w:sz w:val="20"/>
                <w:szCs w:val="20"/>
              </w:rPr>
              <w:t>Angwin et al.</w:t>
            </w:r>
          </w:p>
          <w:p w14:paraId="09E78F9F" w14:textId="615DCD5B" w:rsidR="00250503" w:rsidRPr="00013560" w:rsidRDefault="00211803" w:rsidP="00211803">
            <w:pPr>
              <w:pStyle w:val="NoSpacing"/>
              <w:rPr>
                <w:rFonts w:ascii="Arial Narrow" w:hAnsi="Arial Narrow"/>
                <w:sz w:val="22"/>
                <w:szCs w:val="22"/>
              </w:rPr>
            </w:pPr>
            <w:r>
              <w:rPr>
                <w:rFonts w:ascii="Arial Narrow" w:hAnsi="Arial Narrow"/>
                <w:sz w:val="22"/>
                <w:szCs w:val="22"/>
              </w:rPr>
              <w:t>“Machine Bias”</w:t>
            </w:r>
          </w:p>
        </w:tc>
        <w:tc>
          <w:tcPr>
            <w:tcW w:w="1756" w:type="dxa"/>
          </w:tcPr>
          <w:p w14:paraId="1096AC48"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9/29</w:t>
            </w:r>
          </w:p>
          <w:p w14:paraId="4AF83104"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6</w:t>
            </w:r>
            <w:r w:rsidRPr="00E31B75">
              <w:rPr>
                <w:rFonts w:ascii="Arial Narrow" w:hAnsi="Arial Narrow"/>
                <w:b/>
                <w:bCs/>
                <w:color w:val="FFFFFF" w:themeColor="background1"/>
                <w:sz w:val="20"/>
                <w:szCs w:val="20"/>
                <w:highlight w:val="black"/>
              </w:rPr>
              <w:t>:</w:t>
            </w:r>
          </w:p>
          <w:p w14:paraId="2E7D3966" w14:textId="77777777" w:rsidR="00211803" w:rsidRDefault="00211803" w:rsidP="00211803">
            <w:pPr>
              <w:pStyle w:val="NoSpacing"/>
              <w:rPr>
                <w:rFonts w:ascii="Arial Narrow" w:hAnsi="Arial Narrow"/>
                <w:sz w:val="22"/>
                <w:szCs w:val="22"/>
              </w:rPr>
            </w:pPr>
          </w:p>
          <w:p w14:paraId="150FDAD2" w14:textId="77777777" w:rsidR="00211803" w:rsidRDefault="00211803" w:rsidP="00211803">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137D8E9F" w14:textId="6430C2BC" w:rsidR="00250503" w:rsidRPr="00550E41" w:rsidRDefault="00250503" w:rsidP="00250503">
            <w:pPr>
              <w:pStyle w:val="NoSpacing"/>
              <w:rPr>
                <w:rFonts w:ascii="Arial Narrow" w:hAnsi="Arial Narrow"/>
                <w:sz w:val="20"/>
                <w:szCs w:val="20"/>
              </w:rPr>
            </w:pPr>
          </w:p>
        </w:tc>
        <w:tc>
          <w:tcPr>
            <w:tcW w:w="1692" w:type="dxa"/>
          </w:tcPr>
          <w:p w14:paraId="69D0113A" w14:textId="77777777" w:rsidR="00211803" w:rsidRPr="004014C1" w:rsidRDefault="00211803" w:rsidP="00211803">
            <w:pPr>
              <w:pStyle w:val="NoSpacing"/>
              <w:rPr>
                <w:rFonts w:ascii="Arial Narrow" w:hAnsi="Arial Narrow"/>
                <w:sz w:val="20"/>
                <w:szCs w:val="20"/>
              </w:rPr>
            </w:pPr>
            <w:proofErr w:type="spellStart"/>
            <w:r>
              <w:rPr>
                <w:rFonts w:ascii="Arial Narrow" w:hAnsi="Arial Narrow"/>
                <w:sz w:val="20"/>
                <w:szCs w:val="20"/>
              </w:rPr>
              <w:t>Buolamwini</w:t>
            </w:r>
            <w:proofErr w:type="spellEnd"/>
            <w:r>
              <w:rPr>
                <w:rFonts w:ascii="Arial Narrow" w:hAnsi="Arial Narrow"/>
                <w:sz w:val="20"/>
                <w:szCs w:val="20"/>
              </w:rPr>
              <w:t xml:space="preserve"> </w:t>
            </w:r>
            <w:r w:rsidRPr="004014C1">
              <w:rPr>
                <w:rFonts w:ascii="Arial Narrow" w:hAnsi="Arial Narrow"/>
                <w:sz w:val="20"/>
                <w:szCs w:val="20"/>
              </w:rPr>
              <w:t>Discussion post</w:t>
            </w:r>
          </w:p>
          <w:p w14:paraId="6E31DD85" w14:textId="77777777" w:rsidR="00211803" w:rsidRPr="004014C1" w:rsidRDefault="00211803" w:rsidP="00211803">
            <w:pPr>
              <w:pStyle w:val="NoSpacing"/>
              <w:rPr>
                <w:rFonts w:ascii="Arial Narrow" w:hAnsi="Arial Narrow"/>
                <w:sz w:val="20"/>
                <w:szCs w:val="20"/>
              </w:rPr>
            </w:pPr>
          </w:p>
          <w:p w14:paraId="0A0C3666" w14:textId="041029E5"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9</w:t>
            </w:r>
            <w:r w:rsidRPr="004014C1">
              <w:rPr>
                <w:rFonts w:ascii="Arial Narrow" w:hAnsi="Arial Narrow"/>
                <w:sz w:val="20"/>
                <w:szCs w:val="20"/>
              </w:rPr>
              <w:t>/</w:t>
            </w:r>
            <w:r>
              <w:rPr>
                <w:rFonts w:ascii="Arial Narrow" w:hAnsi="Arial Narrow"/>
                <w:sz w:val="20"/>
                <w:szCs w:val="20"/>
              </w:rPr>
              <w:t>29</w:t>
            </w:r>
            <w:r w:rsidRPr="004014C1">
              <w:rPr>
                <w:rFonts w:ascii="Arial Narrow" w:hAnsi="Arial Narrow"/>
                <w:sz w:val="20"/>
                <w:szCs w:val="20"/>
              </w:rPr>
              <w:t>/28</w:t>
            </w:r>
          </w:p>
          <w:p w14:paraId="118F9CEE" w14:textId="77777777"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55EC1207" w14:textId="77777777" w:rsidR="00250503" w:rsidRPr="00013560" w:rsidRDefault="00250503" w:rsidP="00211803">
            <w:pPr>
              <w:pStyle w:val="NoSpacing"/>
              <w:rPr>
                <w:rFonts w:ascii="Arial Narrow" w:hAnsi="Arial Narrow"/>
                <w:sz w:val="22"/>
                <w:szCs w:val="22"/>
              </w:rPr>
            </w:pPr>
          </w:p>
        </w:tc>
      </w:tr>
      <w:tr w:rsidR="00250503" w14:paraId="4BE8E687" w14:textId="77777777" w:rsidTr="00567E13">
        <w:tc>
          <w:tcPr>
            <w:tcW w:w="731" w:type="dxa"/>
          </w:tcPr>
          <w:p w14:paraId="2EF879DE" w14:textId="1A068C90"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7</w:t>
            </w:r>
          </w:p>
        </w:tc>
        <w:tc>
          <w:tcPr>
            <w:tcW w:w="4131" w:type="dxa"/>
          </w:tcPr>
          <w:p w14:paraId="1E218B0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10/2</w:t>
            </w:r>
          </w:p>
          <w:p w14:paraId="07E06E68" w14:textId="77777777" w:rsidR="00250503" w:rsidRDefault="00250503" w:rsidP="00250503">
            <w:pPr>
              <w:pStyle w:val="NoSpacing"/>
              <w:rPr>
                <w:rFonts w:ascii="Arial Narrow" w:hAnsi="Arial Narrow"/>
                <w:b/>
                <w:bCs/>
                <w:sz w:val="16"/>
                <w:szCs w:val="16"/>
              </w:rPr>
            </w:pPr>
            <w:r w:rsidRPr="00FE0A26">
              <w:rPr>
                <w:rFonts w:ascii="Arial Narrow" w:hAnsi="Arial Narrow"/>
                <w:b/>
                <w:bCs/>
                <w:sz w:val="16"/>
                <w:szCs w:val="16"/>
                <w:highlight w:val="yellow"/>
              </w:rPr>
              <w:t>Discussion</w:t>
            </w:r>
            <w:r w:rsidRPr="00013560">
              <w:rPr>
                <w:rFonts w:ascii="Arial Narrow" w:hAnsi="Arial Narrow"/>
                <w:b/>
                <w:bCs/>
                <w:sz w:val="16"/>
                <w:szCs w:val="16"/>
                <w:highlight w:val="cyan"/>
              </w:rPr>
              <w:t xml:space="preserve"> </w:t>
            </w:r>
          </w:p>
          <w:p w14:paraId="4A0F38C3" w14:textId="1AC7366D" w:rsidR="00211803" w:rsidRPr="00211803" w:rsidRDefault="00211803" w:rsidP="00211803">
            <w:pPr>
              <w:pStyle w:val="NoSpacing"/>
              <w:rPr>
                <w:rFonts w:ascii="Arial Narrow" w:hAnsi="Arial Narrow"/>
                <w:b/>
                <w:bCs/>
                <w:sz w:val="20"/>
                <w:szCs w:val="20"/>
              </w:rPr>
            </w:pPr>
            <w:r>
              <w:rPr>
                <w:rFonts w:ascii="Arial Narrow" w:hAnsi="Arial Narrow"/>
                <w:b/>
                <w:bCs/>
                <w:sz w:val="20"/>
                <w:szCs w:val="20"/>
              </w:rPr>
              <w:t>Angwin et al.</w:t>
            </w:r>
            <w:r>
              <w:rPr>
                <w:rFonts w:ascii="Arial Narrow" w:hAnsi="Arial Narrow"/>
                <w:b/>
                <w:bCs/>
                <w:sz w:val="20"/>
                <w:szCs w:val="20"/>
              </w:rPr>
              <w:t xml:space="preserve"> Reading: </w:t>
            </w:r>
            <w:r w:rsidRPr="00211803">
              <w:rPr>
                <w:rFonts w:ascii="Arial Narrow" w:hAnsi="Arial Narrow"/>
                <w:b/>
                <w:bCs/>
                <w:sz w:val="20"/>
                <w:szCs w:val="20"/>
              </w:rPr>
              <w:t>“Machine Bias”</w:t>
            </w:r>
          </w:p>
          <w:p w14:paraId="45015E9E" w14:textId="77777777" w:rsidR="00211803" w:rsidRDefault="00211803" w:rsidP="00211803">
            <w:pPr>
              <w:pStyle w:val="NoSpacing"/>
              <w:rPr>
                <w:rFonts w:ascii="Arial Narrow" w:hAnsi="Arial Narrow"/>
                <w:sz w:val="22"/>
                <w:szCs w:val="22"/>
              </w:rPr>
            </w:pPr>
          </w:p>
          <w:p w14:paraId="60979BB4" w14:textId="77777777" w:rsidR="00211803" w:rsidRPr="00E31B75" w:rsidRDefault="00211803" w:rsidP="00211803">
            <w:pPr>
              <w:pStyle w:val="NoSpacing"/>
              <w:rPr>
                <w:rFonts w:ascii="Arial Narrow" w:hAnsi="Arial Narrow"/>
                <w:b/>
                <w:bCs/>
                <w:sz w:val="20"/>
                <w:szCs w:val="20"/>
              </w:rPr>
            </w:pPr>
            <w:r w:rsidRPr="00E31B75">
              <w:rPr>
                <w:rFonts w:ascii="Arial Narrow" w:hAnsi="Arial Narrow"/>
                <w:b/>
                <w:bCs/>
                <w:sz w:val="20"/>
                <w:szCs w:val="20"/>
              </w:rPr>
              <w:t>Argument</w:t>
            </w:r>
          </w:p>
          <w:p w14:paraId="333D2D18" w14:textId="77777777" w:rsidR="00211803" w:rsidRPr="00E31B75" w:rsidRDefault="00211803" w:rsidP="00211803">
            <w:pPr>
              <w:pStyle w:val="NoSpacing"/>
              <w:rPr>
                <w:rFonts w:ascii="Arial Narrow" w:hAnsi="Arial Narrow"/>
                <w:sz w:val="20"/>
                <w:szCs w:val="20"/>
              </w:rPr>
            </w:pPr>
            <w:r>
              <w:rPr>
                <w:rFonts w:ascii="Arial Narrow" w:hAnsi="Arial Narrow"/>
                <w:sz w:val="20"/>
                <w:szCs w:val="20"/>
              </w:rPr>
              <w:t>What does the investigation find, and what do you make of the methodology?</w:t>
            </w:r>
          </w:p>
          <w:p w14:paraId="4CF7D05A" w14:textId="77777777" w:rsidR="00211803" w:rsidRPr="00BF167E" w:rsidRDefault="00211803" w:rsidP="00211803">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sidRPr="002908B6">
              <w:rPr>
                <w:rFonts w:ascii="Arial Narrow" w:hAnsi="Arial Narrow"/>
                <w:sz w:val="20"/>
                <w:szCs w:val="20"/>
              </w:rPr>
              <w:t>How would you explain “accuracy” versus “fairness” using this case?</w:t>
            </w:r>
          </w:p>
          <w:p w14:paraId="5DE93185" w14:textId="5A00F658" w:rsidR="00211803" w:rsidRDefault="00211803" w:rsidP="00211803">
            <w:pPr>
              <w:pStyle w:val="NoSpacing"/>
              <w:rPr>
                <w:rFonts w:ascii="Arial Narrow" w:hAnsi="Arial Narrow"/>
                <w:b/>
                <w:bCs/>
                <w:sz w:val="16"/>
                <w:szCs w:val="16"/>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What does this suggest about trusting an “accurate overall” algorithm?</w:t>
            </w:r>
          </w:p>
          <w:p w14:paraId="0D680208" w14:textId="47819351" w:rsidR="00250503" w:rsidRPr="00013560" w:rsidRDefault="00250503" w:rsidP="00250503">
            <w:pPr>
              <w:pStyle w:val="NoSpacing"/>
              <w:rPr>
                <w:rFonts w:ascii="Arial Narrow" w:hAnsi="Arial Narrow"/>
                <w:sz w:val="22"/>
                <w:szCs w:val="22"/>
              </w:rPr>
            </w:pPr>
          </w:p>
        </w:tc>
        <w:tc>
          <w:tcPr>
            <w:tcW w:w="2769" w:type="dxa"/>
          </w:tcPr>
          <w:p w14:paraId="00B349B7"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10/4</w:t>
            </w:r>
          </w:p>
          <w:p w14:paraId="71366D18" w14:textId="77777777" w:rsidR="00211803" w:rsidRPr="009E3D09" w:rsidRDefault="00211803" w:rsidP="00211803">
            <w:pPr>
              <w:pStyle w:val="NoSpacing"/>
              <w:rPr>
                <w:rFonts w:ascii="Arial Narrow" w:hAnsi="Arial Narrow"/>
                <w:b/>
                <w:bCs/>
                <w:sz w:val="16"/>
                <w:szCs w:val="16"/>
              </w:rPr>
            </w:pPr>
            <w:r w:rsidRPr="00E31B75">
              <w:rPr>
                <w:rFonts w:ascii="Arial Narrow" w:hAnsi="Arial Narrow"/>
                <w:b/>
                <w:bCs/>
                <w:sz w:val="16"/>
                <w:szCs w:val="16"/>
                <w:highlight w:val="cyan"/>
              </w:rPr>
              <w:t>Theory Lab</w:t>
            </w:r>
            <w:r>
              <w:rPr>
                <w:rFonts w:ascii="Arial Narrow" w:hAnsi="Arial Narrow"/>
                <w:b/>
                <w:bCs/>
                <w:sz w:val="16"/>
                <w:szCs w:val="16"/>
                <w:highlight w:val="cyan"/>
              </w:rPr>
              <w:t>: Prompt &amp; Critique accuracy &amp; fairness</w:t>
            </w:r>
            <w:r w:rsidRPr="00E31B75">
              <w:rPr>
                <w:rFonts w:ascii="Arial Narrow" w:hAnsi="Arial Narrow"/>
                <w:b/>
                <w:bCs/>
                <w:sz w:val="16"/>
                <w:szCs w:val="16"/>
                <w:highlight w:val="cyan"/>
              </w:rPr>
              <w:t xml:space="preserve"> </w:t>
            </w:r>
          </w:p>
          <w:p w14:paraId="500420D6" w14:textId="77777777" w:rsidR="00211803" w:rsidRPr="00DE0162" w:rsidRDefault="00211803" w:rsidP="00211803">
            <w:pPr>
              <w:pStyle w:val="NoSpacing"/>
              <w:rPr>
                <w:rFonts w:ascii="Arial Narrow" w:hAnsi="Arial Narrow"/>
                <w:i/>
                <w:iCs/>
                <w:sz w:val="20"/>
                <w:szCs w:val="20"/>
              </w:rPr>
            </w:pPr>
            <w:r>
              <w:rPr>
                <w:rFonts w:ascii="Arial Narrow" w:hAnsi="Arial Narrow"/>
                <w:i/>
                <w:iCs/>
                <w:sz w:val="20"/>
                <w:szCs w:val="20"/>
              </w:rPr>
              <w:lastRenderedPageBreak/>
              <w:t>Students prompt the agentic models to show “accuracy” vs. “fairness” and present a critique of their outputs and document it in their journals.</w:t>
            </w:r>
          </w:p>
          <w:p w14:paraId="496C99F8" w14:textId="77777777" w:rsidR="00211803" w:rsidRDefault="00211803" w:rsidP="00211803">
            <w:pPr>
              <w:pStyle w:val="NoSpacing"/>
              <w:rPr>
                <w:rFonts w:ascii="Arial Narrow" w:hAnsi="Arial Narrow"/>
                <w:i/>
                <w:iCs/>
                <w:sz w:val="16"/>
                <w:szCs w:val="16"/>
              </w:rPr>
            </w:pPr>
          </w:p>
          <w:p w14:paraId="665B8BF8" w14:textId="77777777" w:rsidR="00211803" w:rsidRPr="00013560" w:rsidRDefault="00211803" w:rsidP="002118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611590DE" w14:textId="77777777" w:rsidR="00211803" w:rsidRPr="00642989" w:rsidRDefault="00211803" w:rsidP="00211803">
            <w:pPr>
              <w:pStyle w:val="NoSpacing"/>
              <w:rPr>
                <w:rFonts w:ascii="Arial Narrow" w:hAnsi="Arial Narrow"/>
                <w:b/>
                <w:bCs/>
                <w:sz w:val="20"/>
                <w:szCs w:val="20"/>
              </w:rPr>
            </w:pPr>
            <w:r>
              <w:rPr>
                <w:rFonts w:ascii="Arial Narrow" w:hAnsi="Arial Narrow"/>
                <w:b/>
                <w:bCs/>
                <w:sz w:val="20"/>
                <w:szCs w:val="20"/>
              </w:rPr>
              <w:t>Supplemental case studies — Apple Card (2019) and mortgage-approval algorithms (2021)</w:t>
            </w:r>
            <w:r w:rsidRPr="00642989">
              <w:rPr>
                <w:rFonts w:ascii="Arial Narrow" w:hAnsi="Arial Narrow"/>
                <w:b/>
                <w:bCs/>
                <w:sz w:val="20"/>
                <w:szCs w:val="20"/>
              </w:rPr>
            </w:r>
          </w:p>
        </w:tc>
        <w:tc>
          <w:tcPr>
            <w:tcW w:w="1756" w:type="dxa"/>
          </w:tcPr>
          <w:p w14:paraId="0B20589C"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10/6</w:t>
            </w:r>
          </w:p>
          <w:p w14:paraId="4CA1BB21"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7</w:t>
            </w:r>
            <w:r w:rsidRPr="00E31B75">
              <w:rPr>
                <w:rFonts w:ascii="Arial Narrow" w:hAnsi="Arial Narrow"/>
                <w:b/>
                <w:bCs/>
                <w:color w:val="FFFFFF" w:themeColor="background1"/>
                <w:sz w:val="20"/>
                <w:szCs w:val="20"/>
                <w:highlight w:val="black"/>
              </w:rPr>
              <w:t>:</w:t>
            </w:r>
          </w:p>
          <w:p w14:paraId="7394BBCC" w14:textId="77777777" w:rsidR="00211803" w:rsidRDefault="00211803" w:rsidP="00211803">
            <w:pPr>
              <w:pStyle w:val="NoSpacing"/>
              <w:rPr>
                <w:rFonts w:ascii="Arial Narrow" w:hAnsi="Arial Narrow"/>
                <w:sz w:val="22"/>
                <w:szCs w:val="22"/>
              </w:rPr>
            </w:pPr>
          </w:p>
          <w:p w14:paraId="2BF58702" w14:textId="77777777" w:rsidR="00211803" w:rsidRDefault="00211803" w:rsidP="00211803">
            <w:pPr>
              <w:pStyle w:val="NoSpacing"/>
              <w:rPr>
                <w:rFonts w:ascii="Arial Narrow" w:hAnsi="Arial Narrow"/>
                <w:sz w:val="20"/>
                <w:szCs w:val="20"/>
              </w:rPr>
            </w:pPr>
            <w:r w:rsidRPr="00220822">
              <w:rPr>
                <w:rFonts w:ascii="Arial Narrow" w:hAnsi="Arial Narrow"/>
                <w:b/>
                <w:bCs/>
                <w:sz w:val="20"/>
                <w:szCs w:val="20"/>
              </w:rPr>
              <w:lastRenderedPageBreak/>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59001DCC" w14:textId="77777777" w:rsidR="00250503" w:rsidRDefault="00250503" w:rsidP="00250503">
            <w:pPr>
              <w:pStyle w:val="NoSpacing"/>
              <w:rPr>
                <w:rFonts w:ascii="Arial Narrow" w:hAnsi="Arial Narrow"/>
                <w:sz w:val="22"/>
                <w:szCs w:val="22"/>
              </w:rPr>
            </w:pPr>
          </w:p>
          <w:p w14:paraId="501BC27E" w14:textId="0478AA0A" w:rsidR="00250503" w:rsidRPr="00013560" w:rsidRDefault="00250503" w:rsidP="00250503">
            <w:pPr>
              <w:pStyle w:val="NoSpacing"/>
              <w:rPr>
                <w:rFonts w:ascii="Arial Narrow" w:hAnsi="Arial Narrow"/>
                <w:sz w:val="22"/>
                <w:szCs w:val="22"/>
              </w:rPr>
            </w:pPr>
          </w:p>
        </w:tc>
        <w:tc>
          <w:tcPr>
            <w:tcW w:w="1692" w:type="dxa"/>
          </w:tcPr>
          <w:p w14:paraId="13F82054" w14:textId="77777777" w:rsidR="00211803" w:rsidRPr="004014C1" w:rsidRDefault="00211803" w:rsidP="00211803">
            <w:pPr>
              <w:pStyle w:val="NoSpacing"/>
              <w:rPr>
                <w:rFonts w:ascii="Arial Narrow" w:hAnsi="Arial Narrow"/>
                <w:sz w:val="20"/>
                <w:szCs w:val="20"/>
              </w:rPr>
            </w:pPr>
            <w:r>
              <w:rPr>
                <w:rFonts w:ascii="Arial Narrow" w:hAnsi="Arial Narrow"/>
                <w:sz w:val="20"/>
                <w:szCs w:val="20"/>
              </w:rPr>
              <w:lastRenderedPageBreak/>
              <w:t xml:space="preserve">Angwin et al. </w:t>
            </w:r>
            <w:r w:rsidRPr="004014C1">
              <w:rPr>
                <w:rFonts w:ascii="Arial Narrow" w:hAnsi="Arial Narrow"/>
                <w:sz w:val="20"/>
                <w:szCs w:val="20"/>
              </w:rPr>
              <w:t>Discussion post</w:t>
            </w:r>
          </w:p>
          <w:p w14:paraId="30FCF7B4" w14:textId="77777777" w:rsidR="00211803" w:rsidRPr="004014C1" w:rsidRDefault="00211803" w:rsidP="00211803">
            <w:pPr>
              <w:pStyle w:val="NoSpacing"/>
              <w:rPr>
                <w:rFonts w:ascii="Arial Narrow" w:hAnsi="Arial Narrow"/>
                <w:sz w:val="20"/>
                <w:szCs w:val="20"/>
              </w:rPr>
            </w:pPr>
          </w:p>
          <w:p w14:paraId="73B78F47" w14:textId="3D14F109"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lastRenderedPageBreak/>
              <w:t>Due:</w:t>
            </w:r>
            <w:r w:rsidRPr="004014C1">
              <w:rPr>
                <w:rFonts w:ascii="Arial Narrow" w:hAnsi="Arial Narrow"/>
                <w:sz w:val="20"/>
                <w:szCs w:val="20"/>
              </w:rPr>
              <w:t xml:space="preserve"> </w:t>
            </w:r>
            <w:r>
              <w:rPr>
                <w:rFonts w:ascii="Arial Narrow" w:hAnsi="Arial Narrow"/>
                <w:sz w:val="20"/>
                <w:szCs w:val="20"/>
              </w:rPr>
              <w:t>10</w:t>
            </w:r>
            <w:r w:rsidRPr="004014C1">
              <w:rPr>
                <w:rFonts w:ascii="Arial Narrow" w:hAnsi="Arial Narrow"/>
                <w:sz w:val="20"/>
                <w:szCs w:val="20"/>
              </w:rPr>
              <w:t>/</w:t>
            </w:r>
            <w:r>
              <w:rPr>
                <w:rFonts w:ascii="Arial Narrow" w:hAnsi="Arial Narrow"/>
                <w:sz w:val="20"/>
                <w:szCs w:val="20"/>
              </w:rPr>
              <w:t>6</w:t>
            </w:r>
            <w:r w:rsidRPr="004014C1">
              <w:rPr>
                <w:rFonts w:ascii="Arial Narrow" w:hAnsi="Arial Narrow"/>
                <w:sz w:val="20"/>
                <w:szCs w:val="20"/>
              </w:rPr>
              <w:t>/28</w:t>
            </w:r>
          </w:p>
          <w:p w14:paraId="64007D4B" w14:textId="77777777"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4FDF7DC6" w14:textId="77777777" w:rsidR="00250503" w:rsidRPr="00013560" w:rsidRDefault="00250503" w:rsidP="00211803">
            <w:pPr>
              <w:pStyle w:val="NoSpacing"/>
              <w:rPr>
                <w:rFonts w:ascii="Arial Narrow" w:hAnsi="Arial Narrow"/>
                <w:sz w:val="22"/>
                <w:szCs w:val="22"/>
              </w:rPr>
            </w:pPr>
          </w:p>
        </w:tc>
      </w:tr>
      <w:tr w:rsidR="00250503" w14:paraId="247E4107" w14:textId="77777777" w:rsidTr="00567E13">
        <w:tc>
          <w:tcPr>
            <w:tcW w:w="731" w:type="dxa"/>
          </w:tcPr>
          <w:p w14:paraId="40E09B77" w14:textId="084B2C69"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8</w:t>
            </w:r>
          </w:p>
        </w:tc>
        <w:tc>
          <w:tcPr>
            <w:tcW w:w="4131" w:type="dxa"/>
          </w:tcPr>
          <w:p w14:paraId="603CF468"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10/9</w:t>
            </w:r>
          </w:p>
          <w:p>
            <w:pPr>
              <w:pStyle w:val="NoSpacing"/>
            </w:pPr>
            <w:r>
              <w:rPr>
                <w:rFonts w:ascii="Arial Narrow" w:hAnsi="Arial Narrow"/>
                <w:sz w:val="22"/>
              </w:rPr>
              <w:t>Case Study Discussion</w:t>
            </w:r>
          </w:p>
          <w:p>
            <w:pPr>
              <w:pStyle w:val="NoSpacing"/>
            </w:pPr>
            <w:r>
              <w:rPr>
                <w:rFonts w:ascii="Arial Narrow" w:hAnsi="Arial Narrow"/>
                <w:sz w:val="22"/>
              </w:rPr>
            </w:r>
          </w:p>
          <w:p>
            <w:pPr>
              <w:pStyle w:val="NoSpacing"/>
            </w:pPr>
            <w:r>
              <w:rPr>
                <w:rFonts w:ascii="Arial Narrow" w:hAnsi="Arial Narrow"/>
                <w:sz w:val="22"/>
              </w:rPr>
              <w:t>Apple Card credit limits (2019) and mortgage-approval algorithms (2021) — both from the supplemental list in section 5.</w:t>
            </w:r>
          </w:p>
          <w:p>
            <w:pPr>
              <w:pStyle w:val="NoSpacing"/>
            </w:pPr>
            <w:r>
              <w:rPr>
                <w:rFonts w:ascii="Arial Narrow" w:hAnsi="Arial Narrow"/>
                <w:sz w:val="22"/>
              </w:rPr>
            </w:r>
          </w:p>
          <w:p>
            <w:pPr>
              <w:pStyle w:val="NoSpacing"/>
            </w:pPr>
            <w:r>
              <w:rPr>
                <w:rFonts w:ascii="Arial Narrow" w:hAnsi="Arial Narrow"/>
                <w:sz w:val="22"/>
              </w:rPr>
              <w:t>Argument: What did each investigation actually find?</w:t>
            </w:r>
          </w:p>
          <w:p>
            <w:pPr>
              <w:pStyle w:val="NoSpacing"/>
            </w:pPr>
            <w:r>
              <w:rPr>
                <w:rFonts w:ascii="Arial Narrow" w:hAnsi="Arial Narrow"/>
                <w:sz w:val="22"/>
              </w:rPr>
              <w:t>Key Terms: proxy variable, disparate impact.</w:t>
            </w:r>
          </w:p>
          <w:p>
            <w:pPr>
              <w:pStyle w:val="NoSpacing"/>
            </w:pPr>
            <w:r>
              <w:rPr>
                <w:rFonts w:ascii="Arial Narrow" w:hAnsi="Arial Narrow"/>
                <w:sz w:val="22"/>
              </w:rPr>
              <w:t>Connection: How does a system with no race field still produce a racial pattern?</w:t>
            </w:r>
          </w:p>
        </w:tc>
        <w:tc>
          <w:tcPr>
            <w:tcW w:w="2769" w:type="dxa"/>
          </w:tcPr>
          <w:p w14:paraId="386F41E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10/11</w:t>
            </w:r>
          </w:p>
          <w:p>
            <w:pPr>
              <w:pStyle w:val="NoSpacing"/>
            </w:pPr>
            <w:r>
              <w:rPr>
                <w:rFonts w:ascii="Arial Narrow" w:hAnsi="Arial Narrow"/>
                <w:sz w:val="22"/>
              </w:rPr>
              <w:t>Theory Lab: Close Reading &amp; Prompting</w:t>
            </w:r>
          </w:p>
          <w:p>
            <w:pPr>
              <w:pStyle w:val="NoSpacing"/>
            </w:pPr>
            <w:r>
              <w:rPr>
                <w:rFonts w:ascii="Arial Narrow" w:hAnsi="Arial Narrow"/>
                <w:sz w:val="22"/>
              </w:rPr>
              <w:t>In small groups, apply Crenshaw to a lending scenario: prompt the models for a loan-decision explanation and critique what they treat as relevant.</w:t>
            </w:r>
          </w:p>
          <w:p>
            <w:pPr>
              <w:pStyle w:val="NoSpacing"/>
            </w:pPr>
            <w:r>
              <w:rPr>
                <w:rFonts w:ascii="Arial Narrow" w:hAnsi="Arial Narrow"/>
                <w:sz w:val="22"/>
              </w:rPr>
            </w:r>
          </w:p>
          <w:p>
            <w:pPr>
              <w:pStyle w:val="NoSpacing"/>
            </w:pPr>
            <w:r>
              <w:rPr>
                <w:rFonts w:ascii="Arial Narrow" w:hAnsi="Arial Narrow"/>
                <w:sz w:val="22"/>
              </w:rPr>
              <w:t>Next Week’s reading:</w:t>
            </w:r>
          </w:p>
          <w:p>
            <w:pPr>
              <w:pStyle w:val="NoSpacing"/>
            </w:pPr>
            <w:r>
              <w:rPr>
                <w:rFonts w:ascii="Arial Narrow" w:hAnsi="Arial Narrow"/>
                <w:sz w:val="22"/>
              </w:rPr>
              <w:t>None — week 9 is a journal synthesis week.</w:t>
            </w:r>
          </w:p>
        </w:tc>
        <w:tc>
          <w:tcPr>
            <w:tcW w:w="1756" w:type="dxa"/>
          </w:tcPr>
          <w:p w14:paraId="26D226D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10/13</w:t>
            </w:r>
          </w:p>
          <w:p w14:paraId="2D3790A9"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8</w:t>
            </w:r>
            <w:r w:rsidRPr="00E31B75">
              <w:rPr>
                <w:rFonts w:ascii="Arial Narrow" w:hAnsi="Arial Narrow"/>
                <w:b/>
                <w:bCs/>
                <w:color w:val="FFFFFF" w:themeColor="background1"/>
                <w:sz w:val="20"/>
                <w:szCs w:val="20"/>
                <w:highlight w:val="black"/>
              </w:rPr>
              <w:t>:</w:t>
            </w:r>
          </w:p>
          <w:p w14:paraId="47B57F2E" w14:textId="77777777" w:rsidR="005C7AD0" w:rsidRDefault="005C7AD0" w:rsidP="005C7AD0">
            <w:pPr>
              <w:pStyle w:val="NoSpacing"/>
              <w:rPr>
                <w:rFonts w:ascii="Arial Narrow" w:hAnsi="Arial Narrow"/>
                <w:sz w:val="22"/>
                <w:szCs w:val="22"/>
              </w:rPr>
            </w:pPr>
          </w:p>
          <w:p w14:paraId="18DCF51C" w14:textId="77777777" w:rsidR="005C7AD0" w:rsidRDefault="005C7AD0" w:rsidP="005C7AD0">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6FB3EE23" w14:textId="77777777" w:rsidR="005C7AD0" w:rsidRDefault="005C7AD0" w:rsidP="005C7AD0">
            <w:pPr>
              <w:pStyle w:val="NoSpacing"/>
              <w:rPr>
                <w:rFonts w:ascii="Arial Narrow" w:hAnsi="Arial Narrow"/>
                <w:sz w:val="22"/>
                <w:szCs w:val="22"/>
              </w:rPr>
            </w:pPr>
          </w:p>
          <w:p w14:paraId="2B93F5F1" w14:textId="64C3B30B" w:rsidR="00250503" w:rsidRPr="00013560" w:rsidRDefault="005C7AD0" w:rsidP="005C7AD0">
            <w:pPr>
              <w:pStyle w:val="NoSpacing"/>
              <w:rPr>
                <w:rFonts w:ascii="Arial Narrow" w:hAnsi="Arial Narrow"/>
                <w:sz w:val="22"/>
                <w:szCs w:val="22"/>
              </w:rPr>
            </w:pPr>
            <w:r w:rsidRPr="00220822">
              <w:rPr>
                <w:rFonts w:ascii="Arial Narrow" w:hAnsi="Arial Narrow"/>
                <w:sz w:val="20"/>
                <w:szCs w:val="20"/>
              </w:rPr>
              <w:t xml:space="preserve">No new reading assigned for week </w:t>
            </w:r>
            <w:r>
              <w:rPr>
                <w:rFonts w:ascii="Arial Narrow" w:hAnsi="Arial Narrow"/>
                <w:sz w:val="20"/>
                <w:szCs w:val="20"/>
              </w:rPr>
              <w:t>9</w:t>
            </w:r>
            <w:r w:rsidRPr="00220822">
              <w:rPr>
                <w:rFonts w:ascii="Arial Narrow" w:hAnsi="Arial Narrow"/>
                <w:sz w:val="20"/>
                <w:szCs w:val="20"/>
              </w:rPr>
              <w:t xml:space="preserve"> will be dedicated as a workshop week.</w:t>
            </w:r>
          </w:p>
        </w:tc>
        <w:tc>
          <w:tcPr>
            <w:tcW w:w="1692" w:type="dxa"/>
          </w:tcPr>
          <w:p w14:paraId="42FEF656" w14:textId="77777777" w:rsidR="005C7AD0" w:rsidRPr="004014C1" w:rsidRDefault="005C7AD0" w:rsidP="005C7AD0">
            <w:pPr>
              <w:pStyle w:val="NoSpacing"/>
              <w:rPr>
                <w:rFonts w:ascii="Arial Narrow" w:hAnsi="Arial Narrow"/>
                <w:sz w:val="20"/>
                <w:szCs w:val="20"/>
              </w:rPr>
            </w:pPr>
            <w:proofErr w:type="spellStart"/>
            <w:r>
              <w:rPr>
                <w:rFonts w:ascii="Arial Narrow" w:hAnsi="Arial Narrow"/>
                <w:sz w:val="20"/>
                <w:szCs w:val="20"/>
              </w:rPr>
              <w:t>Lending case study discussion post</w:t>
            </w:r>
            <w:proofErr w:type="spellEnd"/>
            <w:r>
              <w:rPr>
                <w:rFonts w:ascii="Arial Narrow" w:hAnsi="Arial Narrow"/>
                <w:sz w:val="20"/>
                <w:szCs w:val="20"/>
              </w:rPr>
            </w:r>
            <w:r w:rsidRPr="004014C1">
              <w:rPr>
                <w:rFonts w:ascii="Arial Narrow" w:hAnsi="Arial Narrow"/>
                <w:sz w:val="20"/>
                <w:szCs w:val="20"/>
              </w:rPr>
            </w:r>
          </w:p>
          <w:p>
            <w:pPr>
              <w:pStyle w:val="NoSpacing"/>
            </w:pPr>
            <w:r>
              <w:rPr>
                <w:rFonts w:ascii="Arial Narrow" w:hAnsi="Arial Narrow"/>
                <w:sz w:val="20"/>
              </w:rPr>
            </w:r>
          </w:p>
          <w:p>
            <w:pPr>
              <w:pStyle w:val="NoSpacing"/>
            </w:pPr>
            <w:r>
              <w:rPr>
                <w:rFonts w:ascii="Arial Narrow" w:hAnsi="Arial Narrow"/>
                <w:sz w:val="20"/>
              </w:rPr>
              <w:t>Due: 10/13/28</w:t>
            </w:r>
          </w:p>
          <w:p>
            <w:pPr>
              <w:pStyle w:val="NoSpacing"/>
            </w:pPr>
            <w:r>
              <w:rPr>
                <w:rFonts w:ascii="Arial Narrow" w:hAnsi="Arial Narrow"/>
                <w:sz w:val="20"/>
              </w:rPr>
              <w:t>Time: 11:59pm</w:t>
            </w:r>
          </w:p>
        </w:tc>
      </w:tr>
      <w:tr w:rsidR="00250503" w14:paraId="3753C468" w14:textId="77777777" w:rsidTr="00567E13">
        <w:tc>
          <w:tcPr>
            <w:tcW w:w="731" w:type="dxa"/>
          </w:tcPr>
          <w:p w14:paraId="16F57E0E" w14:textId="46F35F2F"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9</w:t>
            </w:r>
          </w:p>
        </w:tc>
        <w:tc>
          <w:tcPr>
            <w:tcW w:w="4131" w:type="dxa"/>
          </w:tcPr>
          <w:p w14:paraId="0B58DD7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10/16</w:t>
            </w:r>
          </w:p>
          <w:p w14:paraId="3D7D5409"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9</w:t>
            </w:r>
            <w:r w:rsidRPr="00E31B75">
              <w:rPr>
                <w:rFonts w:ascii="Arial Narrow" w:hAnsi="Arial Narrow"/>
                <w:b/>
                <w:bCs/>
                <w:color w:val="FFFFFF" w:themeColor="background1"/>
                <w:sz w:val="20"/>
                <w:szCs w:val="20"/>
                <w:highlight w:val="black"/>
              </w:rPr>
              <w:t>:</w:t>
            </w:r>
          </w:p>
          <w:p w14:paraId="0C0DBFE1" w14:textId="77777777" w:rsidR="005C7AD0" w:rsidRPr="00013560" w:rsidRDefault="005C7AD0" w:rsidP="005C7AD0">
            <w:pPr>
              <w:pStyle w:val="NoSpacing"/>
              <w:rPr>
                <w:rFonts w:ascii="Arial Narrow" w:hAnsi="Arial Narrow"/>
                <w:b/>
                <w:bCs/>
                <w:sz w:val="16"/>
                <w:szCs w:val="16"/>
              </w:rPr>
            </w:pPr>
          </w:p>
          <w:p w14:paraId="0686CFB7" w14:textId="77777777" w:rsidR="005C7AD0" w:rsidRDefault="005C7AD0" w:rsidP="005C7AD0">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2 Synthesis</w:t>
            </w:r>
            <w:r w:rsidRPr="00220822">
              <w:rPr>
                <w:rFonts w:ascii="Arial Narrow" w:hAnsi="Arial Narrow"/>
                <w:b/>
                <w:bCs/>
                <w:sz w:val="20"/>
                <w:szCs w:val="20"/>
              </w:rPr>
              <w:t>:</w:t>
            </w:r>
            <w:r w:rsidRPr="00FE0A26">
              <w:rPr>
                <w:rFonts w:ascii="Arial Narrow" w:hAnsi="Arial Narrow"/>
                <w:sz w:val="20"/>
                <w:szCs w:val="20"/>
              </w:rPr>
              <w:t xml:space="preserve"> </w:t>
            </w:r>
          </w:p>
          <w:p w14:paraId="7CDB6310" w14:textId="77777777" w:rsidR="005C7AD0" w:rsidRPr="00220822" w:rsidRDefault="005C7AD0" w:rsidP="005C7AD0">
            <w:pPr>
              <w:pStyle w:val="NoSpacing"/>
              <w:numPr>
                <w:ilvl w:val="0"/>
                <w:numId w:val="25"/>
              </w:numPr>
              <w:ind w:left="245" w:hanging="205"/>
              <w:rPr>
                <w:rFonts w:ascii="Arial Narrow" w:hAnsi="Arial Narrow"/>
                <w:sz w:val="20"/>
                <w:szCs w:val="20"/>
              </w:rPr>
            </w:pPr>
            <w:r>
              <w:rPr>
                <w:rFonts w:ascii="Arial Narrow" w:hAnsi="Arial Narrow"/>
                <w:sz w:val="20"/>
                <w:szCs w:val="20"/>
              </w:rPr>
              <w:t>Complete Unit 2 findings</w:t>
            </w:r>
          </w:p>
          <w:p w14:paraId="077456E0" w14:textId="77777777" w:rsidR="005C7AD0" w:rsidRPr="00220822" w:rsidRDefault="005C7AD0" w:rsidP="005C7AD0">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 xml:space="preserve">Draft </w:t>
            </w:r>
            <w:r>
              <w:rPr>
                <w:rFonts w:ascii="Arial Narrow" w:hAnsi="Arial Narrow"/>
                <w:sz w:val="20"/>
                <w:szCs w:val="20"/>
              </w:rPr>
              <w:t>the analysis of their findings in connection to selected identity markers.</w:t>
            </w:r>
          </w:p>
          <w:p w14:paraId="15357ECF" w14:textId="77777777" w:rsidR="005C7AD0" w:rsidRDefault="005C7AD0" w:rsidP="005C7AD0">
            <w:pPr>
              <w:pStyle w:val="NoSpacing"/>
              <w:rPr>
                <w:rFonts w:ascii="Arial Narrow" w:hAnsi="Arial Narrow"/>
                <w:sz w:val="22"/>
                <w:szCs w:val="22"/>
              </w:rPr>
            </w:pPr>
          </w:p>
          <w:p w14:paraId="62F19016" w14:textId="404E7DDA" w:rsidR="00250503" w:rsidRPr="00013560" w:rsidRDefault="005C7AD0" w:rsidP="005C7AD0">
            <w:pPr>
              <w:pStyle w:val="NoSpacing"/>
              <w:rPr>
                <w:rFonts w:ascii="Arial Narrow" w:hAnsi="Arial Narrow"/>
                <w:sz w:val="22"/>
                <w:szCs w:val="22"/>
              </w:rPr>
            </w:pPr>
            <w:r w:rsidRPr="00567E13">
              <w:rPr>
                <w:rFonts w:ascii="Arial Narrow" w:hAnsi="Arial Narrow"/>
                <w:b/>
                <w:bCs/>
                <w:sz w:val="22"/>
                <w:szCs w:val="22"/>
                <w:highlight w:val="green"/>
              </w:rPr>
              <w:t>Workshop week, no readings.</w:t>
            </w:r>
          </w:p>
        </w:tc>
        <w:tc>
          <w:tcPr>
            <w:tcW w:w="2769" w:type="dxa"/>
          </w:tcPr>
          <w:p w14:paraId="590CEF1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10/18</w:t>
            </w:r>
          </w:p>
          <w:p w14:paraId="5412CAB7" w14:textId="77777777" w:rsidR="005C7AD0" w:rsidRPr="009E3D09" w:rsidRDefault="005C7AD0" w:rsidP="005C7AD0">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 GitHub Basics Day</w:t>
            </w:r>
          </w:p>
          <w:p w14:paraId="6FF7B415" w14:textId="77777777" w:rsidR="005C7AD0" w:rsidRPr="00DE0162" w:rsidRDefault="005C7AD0" w:rsidP="005C7AD0">
            <w:pPr>
              <w:pStyle w:val="NoSpacing"/>
              <w:rPr>
                <w:rFonts w:ascii="Arial Narrow" w:hAnsi="Arial Narrow"/>
                <w:i/>
                <w:iCs/>
                <w:sz w:val="20"/>
                <w:szCs w:val="20"/>
              </w:rPr>
            </w:pPr>
            <w:r>
              <w:rPr>
                <w:rFonts w:ascii="Arial Narrow" w:hAnsi="Arial Narrow"/>
                <w:i/>
                <w:iCs/>
                <w:sz w:val="20"/>
                <w:szCs w:val="20"/>
              </w:rPr>
              <w:t xml:space="preserve">Another day of learning commits, repositories, and update the progress from the first lesson using Claude Code. </w:t>
            </w:r>
          </w:p>
          <w:p w14:paraId="0CC46F29" w14:textId="77777777" w:rsidR="005C7AD0" w:rsidRDefault="005C7AD0" w:rsidP="005C7AD0">
            <w:pPr>
              <w:pStyle w:val="NoSpacing"/>
              <w:rPr>
                <w:rFonts w:ascii="Arial Narrow" w:hAnsi="Arial Narrow"/>
                <w:sz w:val="22"/>
                <w:szCs w:val="22"/>
              </w:rPr>
            </w:pPr>
          </w:p>
          <w:p w14:paraId="66E9302A" w14:textId="77777777" w:rsidR="005C7AD0" w:rsidRPr="00013560" w:rsidRDefault="005C7AD0" w:rsidP="005C7AD0">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1AE9A4E9" w14:textId="77777777" w:rsidR="005C7AD0" w:rsidRPr="00C064BA" w:rsidRDefault="005C7AD0" w:rsidP="005C7AD0">
            <w:pPr>
              <w:pStyle w:val="NoSpacing"/>
              <w:rPr>
                <w:rFonts w:ascii="Arial Narrow" w:hAnsi="Arial Narrow"/>
                <w:b/>
                <w:bCs/>
                <w:sz w:val="22"/>
                <w:szCs w:val="22"/>
              </w:rPr>
            </w:pPr>
            <w:r>
              <w:rPr>
                <w:rFonts w:ascii="Arial Narrow" w:hAnsi="Arial Narrow"/>
                <w:b/>
                <w:bCs/>
                <w:sz w:val="20"/>
                <w:szCs w:val="20"/>
              </w:rPr>
              <w:t xml:space="preserve">Kate Crawford &amp; Trevor </w:t>
            </w:r>
            <w:proofErr w:type="spellStart"/>
            <w:r>
              <w:rPr>
                <w:rFonts w:ascii="Arial Narrow" w:hAnsi="Arial Narrow"/>
                <w:b/>
                <w:bCs/>
                <w:sz w:val="20"/>
                <w:szCs w:val="20"/>
              </w:rPr>
              <w:t>Paglen</w:t>
            </w:r>
            <w:proofErr w:type="spellEnd"/>
          </w:p>
          <w:p w14:paraId="68319440" w14:textId="5D49C854" w:rsidR="00250503" w:rsidRPr="00013560" w:rsidRDefault="005C7AD0" w:rsidP="00250503">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Excavating AI: The Politics of Images in Machine Learning Training Sets”</w:t>
            </w:r>
          </w:p>
        </w:tc>
        <w:tc>
          <w:tcPr>
            <w:tcW w:w="1756" w:type="dxa"/>
          </w:tcPr>
          <w:p w14:paraId="0D322AD9"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10/20</w:t>
            </w:r>
          </w:p>
          <w:p w14:paraId="69DE4846"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9</w:t>
            </w:r>
            <w:r w:rsidRPr="00E31B75">
              <w:rPr>
                <w:rFonts w:ascii="Arial Narrow" w:hAnsi="Arial Narrow"/>
                <w:b/>
                <w:bCs/>
                <w:color w:val="FFFFFF" w:themeColor="background1"/>
                <w:sz w:val="20"/>
                <w:szCs w:val="20"/>
                <w:highlight w:val="black"/>
              </w:rPr>
              <w:t>:</w:t>
            </w:r>
          </w:p>
          <w:p w14:paraId="0F87A63C" w14:textId="77777777" w:rsidR="005C7AD0" w:rsidRDefault="005C7AD0" w:rsidP="005C7AD0">
            <w:pPr>
              <w:pStyle w:val="NoSpacing"/>
              <w:rPr>
                <w:rFonts w:ascii="Arial Narrow" w:hAnsi="Arial Narrow"/>
                <w:sz w:val="22"/>
                <w:szCs w:val="22"/>
              </w:rPr>
            </w:pPr>
          </w:p>
          <w:p w14:paraId="6201087D" w14:textId="77777777" w:rsidR="005C7AD0" w:rsidRDefault="005C7AD0" w:rsidP="005C7AD0">
            <w:pPr>
              <w:pStyle w:val="NoSpacing"/>
              <w:rPr>
                <w:rFonts w:ascii="Arial Narrow" w:hAnsi="Arial Narrow"/>
                <w:sz w:val="20"/>
                <w:szCs w:val="20"/>
              </w:rPr>
            </w:pPr>
            <w:r>
              <w:rPr>
                <w:rFonts w:ascii="Arial Narrow" w:hAnsi="Arial Narrow"/>
                <w:sz w:val="20"/>
                <w:szCs w:val="20"/>
              </w:rPr>
              <w:t>Final r</w:t>
            </w:r>
            <w:r w:rsidRPr="00550E41">
              <w:rPr>
                <w:rFonts w:ascii="Arial Narrow" w:hAnsi="Arial Narrow"/>
                <w:sz w:val="20"/>
                <w:szCs w:val="20"/>
              </w:rPr>
              <w:t>evision</w:t>
            </w:r>
            <w:r>
              <w:rPr>
                <w:rFonts w:ascii="Arial Narrow" w:hAnsi="Arial Narrow"/>
                <w:sz w:val="20"/>
                <w:szCs w:val="20"/>
              </w:rPr>
              <w:t>s</w:t>
            </w:r>
            <w:r w:rsidRPr="00550E41">
              <w:rPr>
                <w:rFonts w:ascii="Arial Narrow" w:hAnsi="Arial Narrow"/>
                <w:sz w:val="20"/>
                <w:szCs w:val="20"/>
              </w:rPr>
              <w:t xml:space="preserve"> and instructor check-ins</w:t>
            </w:r>
          </w:p>
          <w:p w14:paraId="5111498B" w14:textId="6F3A5E10" w:rsidR="00250503" w:rsidRPr="00013560" w:rsidRDefault="00250503" w:rsidP="00250503">
            <w:pPr>
              <w:pStyle w:val="NoSpacing"/>
              <w:rPr>
                <w:rFonts w:ascii="Arial Narrow" w:hAnsi="Arial Narrow"/>
                <w:sz w:val="22"/>
                <w:szCs w:val="22"/>
              </w:rPr>
            </w:pPr>
          </w:p>
        </w:tc>
        <w:tc>
          <w:tcPr>
            <w:tcW w:w="1692" w:type="dxa"/>
          </w:tcPr>
          <w:p w14:paraId="6475D64D" w14:textId="77777777" w:rsidR="005C7AD0" w:rsidRPr="004014C1" w:rsidRDefault="005C7AD0" w:rsidP="005C7AD0">
            <w:pPr>
              <w:pStyle w:val="NoSpacing"/>
              <w:rPr>
                <w:rFonts w:ascii="Arial Narrow" w:hAnsi="Arial Narrow"/>
                <w:sz w:val="20"/>
                <w:szCs w:val="20"/>
              </w:rPr>
            </w:pPr>
            <w:r w:rsidRPr="00C064BA">
              <w:rPr>
                <w:rFonts w:ascii="Arial Narrow" w:hAnsi="Arial Narrow"/>
                <w:b/>
                <w:bCs/>
                <w:sz w:val="20"/>
                <w:szCs w:val="20"/>
              </w:rPr>
              <w:t xml:space="preserve">Journal Part </w:t>
            </w:r>
            <w:r>
              <w:rPr>
                <w:rFonts w:ascii="Arial Narrow" w:hAnsi="Arial Narrow"/>
                <w:b/>
                <w:bCs/>
                <w:sz w:val="20"/>
                <w:szCs w:val="20"/>
              </w:rPr>
              <w:t>2</w:t>
            </w:r>
            <w:r>
              <w:rPr>
                <w:rFonts w:ascii="Arial Narrow" w:hAnsi="Arial Narrow"/>
                <w:sz w:val="20"/>
                <w:szCs w:val="20"/>
              </w:rPr>
              <w:t xml:space="preserve"> (10%)</w:t>
            </w:r>
          </w:p>
          <w:p w14:paraId="17AB2915" w14:textId="77777777" w:rsidR="005C7AD0" w:rsidRPr="004014C1" w:rsidRDefault="005C7AD0" w:rsidP="005C7AD0">
            <w:pPr>
              <w:pStyle w:val="NoSpacing"/>
              <w:rPr>
                <w:rFonts w:ascii="Arial Narrow" w:hAnsi="Arial Narrow"/>
                <w:sz w:val="20"/>
                <w:szCs w:val="20"/>
              </w:rPr>
            </w:pPr>
          </w:p>
          <w:p w14:paraId="1C53CDB1"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 xml:space="preserve">Due: 10/20/28</w:t>
            </w:r>
            <w:r w:rsidRPr="004014C1">
              <w:rPr>
                <w:rFonts w:ascii="Arial Narrow" w:hAnsi="Arial Narrow"/>
                <w:sz w:val="20"/>
                <w:szCs w:val="20"/>
              </w:rPr>
              <w:t xml:space="preserve"/>
            </w:r>
            <w:r>
              <w:rPr>
                <w:rFonts w:ascii="Arial Narrow" w:hAnsi="Arial Narrow"/>
                <w:sz w:val="20"/>
                <w:szCs w:val="20"/>
              </w:rPr>
              <w:t xml:space="preserve"/>
            </w:r>
            <w:r w:rsidRPr="004014C1">
              <w:rPr>
                <w:rFonts w:ascii="Arial Narrow" w:hAnsi="Arial Narrow"/>
                <w:sz w:val="20"/>
                <w:szCs w:val="20"/>
              </w:rPr>
              <w:t xml:space="preserve"/>
            </w:r>
            <w:r>
              <w:rPr>
                <w:rFonts w:ascii="Arial Narrow" w:hAnsi="Arial Narrow"/>
                <w:sz w:val="20"/>
                <w:szCs w:val="20"/>
              </w:rPr>
              <w:t xml:space="preserve"/>
            </w:r>
            <w:r w:rsidRPr="004014C1">
              <w:rPr>
                <w:rFonts w:ascii="Arial Narrow" w:hAnsi="Arial Narrow"/>
                <w:sz w:val="20"/>
                <w:szCs w:val="20"/>
              </w:rPr>
              <w:t xml:space="preserve"/>
            </w:r>
          </w:p>
          <w:p w14:paraId="5606C894"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58C92315" w14:textId="77777777" w:rsidR="00250503" w:rsidRPr="00013560" w:rsidRDefault="00250503" w:rsidP="005C7AD0">
            <w:pPr>
              <w:pStyle w:val="NoSpacing"/>
              <w:rPr>
                <w:rFonts w:ascii="Arial Narrow" w:hAnsi="Arial Narrow"/>
                <w:sz w:val="22"/>
                <w:szCs w:val="22"/>
              </w:rPr>
            </w:pPr>
          </w:p>
        </w:tc>
      </w:tr>
      <w:tr w:rsidR="00250503" w14:paraId="3680D0F3" w14:textId="77777777" w:rsidTr="00567E13">
        <w:tc>
          <w:tcPr>
            <w:tcW w:w="731" w:type="dxa"/>
          </w:tcPr>
          <w:p w14:paraId="23A29337" w14:textId="019759E8"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10</w:t>
            </w:r>
          </w:p>
          <w:p>
            <w:pPr>
              <w:pStyle w:val="NoSpacing"/>
            </w:pPr>
            <w:r>
              <w:rPr>
                <w:rFonts w:ascii="Arial Narrow" w:hAnsi="Arial Narrow"/>
                <w:sz w:val="22"/>
              </w:rPr>
            </w:r>
          </w:p>
          <w:p>
            <w:pPr>
              <w:pStyle w:val="NoSpacing"/>
            </w:pPr>
            <w:r>
              <w:rPr>
                <w:rFonts w:ascii="Arial Narrow" w:hAnsi="Arial Narrow"/>
                <w:sz w:val="22"/>
              </w:rPr>
              <w:t>UNIT 3</w:t>
            </w:r>
          </w:p>
          <w:p>
            <w:pPr>
              <w:pStyle w:val="NoSpacing"/>
            </w:pPr>
            <w:r>
              <w:rPr>
                <w:rFonts w:ascii="Arial Narrow" w:hAnsi="Arial Narrow"/>
                <w:sz w:val="22"/>
              </w:rPr>
              <w:t>Making as Inquiry</w:t>
            </w:r>
          </w:p>
        </w:tc>
        <w:tc>
          <w:tcPr>
            <w:tcW w:w="4131" w:type="dxa"/>
          </w:tcPr>
          <w:p w14:paraId="0D76B5FB"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10/23</w:t>
            </w:r>
          </w:p>
          <w:p w14:paraId="75D4DB5C" w14:textId="77777777" w:rsidR="005C7AD0" w:rsidRDefault="005C7AD0" w:rsidP="005C7AD0">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01F03E41" w14:textId="77777777" w:rsidR="005C7AD0" w:rsidRPr="00C064BA" w:rsidRDefault="005C7AD0" w:rsidP="005C7AD0">
            <w:pPr>
              <w:pStyle w:val="NoSpacing"/>
              <w:rPr>
                <w:rFonts w:ascii="Arial Narrow" w:hAnsi="Arial Narrow"/>
                <w:b/>
                <w:bCs/>
                <w:sz w:val="22"/>
                <w:szCs w:val="22"/>
              </w:rPr>
            </w:pPr>
            <w:r>
              <w:rPr>
                <w:rFonts w:ascii="Arial Narrow" w:hAnsi="Arial Narrow"/>
                <w:b/>
                <w:bCs/>
                <w:sz w:val="20"/>
                <w:szCs w:val="20"/>
              </w:rPr>
              <w:t xml:space="preserve">Kate Crawford &amp; Trevor </w:t>
            </w:r>
            <w:proofErr w:type="spellStart"/>
            <w:r>
              <w:rPr>
                <w:rFonts w:ascii="Arial Narrow" w:hAnsi="Arial Narrow"/>
                <w:b/>
                <w:bCs/>
                <w:sz w:val="20"/>
                <w:szCs w:val="20"/>
              </w:rPr>
              <w:t>Paglen</w:t>
            </w:r>
            <w:proofErr w:type="spellEnd"/>
          </w:p>
          <w:p w14:paraId="7890F164" w14:textId="77777777" w:rsidR="005C7AD0" w:rsidRDefault="005C7AD0" w:rsidP="005C7AD0">
            <w:pPr>
              <w:pStyle w:val="NoSpacing"/>
              <w:rPr>
                <w:rFonts w:ascii="Arial Narrow" w:hAnsi="Arial Narrow"/>
                <w:sz w:val="20"/>
                <w:szCs w:val="20"/>
              </w:rPr>
            </w:pPr>
            <w:r w:rsidRPr="002908B6">
              <w:rPr>
                <w:rFonts w:ascii="Arial Narrow" w:hAnsi="Arial Narrow"/>
                <w:sz w:val="20"/>
                <w:szCs w:val="20"/>
              </w:rPr>
              <w:t>“</w:t>
            </w:r>
            <w:r>
              <w:rPr>
                <w:rFonts w:ascii="Arial Narrow" w:hAnsi="Arial Narrow"/>
                <w:sz w:val="20"/>
                <w:szCs w:val="20"/>
              </w:rPr>
              <w:t>Excavating AI: The Politics of Images in Machine Learning Training Sets”</w:t>
            </w:r>
          </w:p>
          <w:p w14:paraId="6B8988DB" w14:textId="77777777" w:rsidR="005C7AD0" w:rsidRDefault="005C7AD0" w:rsidP="005C7AD0">
            <w:pPr>
              <w:pStyle w:val="NoSpacing"/>
              <w:rPr>
                <w:rFonts w:ascii="Arial Narrow" w:hAnsi="Arial Narrow"/>
                <w:sz w:val="22"/>
                <w:szCs w:val="22"/>
              </w:rPr>
            </w:pPr>
          </w:p>
          <w:p w14:paraId="1654302C" w14:textId="77777777" w:rsidR="005C7AD0" w:rsidRPr="00E31B75" w:rsidRDefault="005C7AD0" w:rsidP="005C7AD0">
            <w:pPr>
              <w:pStyle w:val="NoSpacing"/>
              <w:rPr>
                <w:rFonts w:ascii="Arial Narrow" w:hAnsi="Arial Narrow"/>
                <w:b/>
                <w:bCs/>
                <w:sz w:val="20"/>
                <w:szCs w:val="20"/>
              </w:rPr>
            </w:pPr>
            <w:r w:rsidRPr="00E31B75">
              <w:rPr>
                <w:rFonts w:ascii="Arial Narrow" w:hAnsi="Arial Narrow"/>
                <w:b/>
                <w:bCs/>
                <w:sz w:val="20"/>
                <w:szCs w:val="20"/>
              </w:rPr>
              <w:t>Argument</w:t>
            </w:r>
          </w:p>
          <w:p w14:paraId="36C8D024" w14:textId="77777777" w:rsidR="005C7AD0" w:rsidRPr="00E31B75" w:rsidRDefault="005C7AD0" w:rsidP="005C7AD0">
            <w:pPr>
              <w:pStyle w:val="NoSpacing"/>
              <w:rPr>
                <w:rFonts w:ascii="Arial Narrow" w:hAnsi="Arial Narrow"/>
                <w:sz w:val="20"/>
                <w:szCs w:val="20"/>
              </w:rPr>
            </w:pPr>
            <w:r>
              <w:rPr>
                <w:rFonts w:ascii="Arial Narrow" w:hAnsi="Arial Narrow"/>
                <w:sz w:val="20"/>
                <w:szCs w:val="20"/>
              </w:rPr>
              <w:t>What do the authors claim is hidden inside training datasets?</w:t>
            </w:r>
          </w:p>
          <w:p w14:paraId="50E5CBD8" w14:textId="77777777" w:rsidR="005C7AD0" w:rsidRPr="00BF167E" w:rsidRDefault="005C7AD0" w:rsidP="005C7AD0">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What does “excavating” mean as a method here?</w:t>
            </w:r>
          </w:p>
          <w:p w14:paraId="2EF658C2" w14:textId="1ACA0459" w:rsidR="00250503" w:rsidRPr="00567E13" w:rsidRDefault="005C7AD0" w:rsidP="005C7AD0">
            <w:pPr>
              <w:pStyle w:val="NoSpacing"/>
              <w:rPr>
                <w:rFonts w:ascii="Arial Narrow" w:hAnsi="Arial Narrow"/>
                <w:b/>
                <w:bCs/>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does this connect to AI outputs being constructed, not neutral?</w:t>
            </w:r>
          </w:p>
        </w:tc>
        <w:tc>
          <w:tcPr>
            <w:tcW w:w="2769" w:type="dxa"/>
          </w:tcPr>
          <w:p w14:paraId="4DB7C395"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10/25</w:t>
            </w:r>
          </w:p>
          <w:p w14:paraId="4640B036" w14:textId="77777777" w:rsidR="005C7AD0" w:rsidRPr="009E3D09" w:rsidRDefault="005C7AD0" w:rsidP="005C7AD0">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 xml:space="preserve">: </w:t>
            </w:r>
            <w:r w:rsidRPr="00C064BA">
              <w:rPr>
                <w:rFonts w:ascii="Arial Narrow" w:hAnsi="Arial Narrow"/>
                <w:b/>
                <w:bCs/>
                <w:sz w:val="16"/>
                <w:szCs w:val="16"/>
                <w:highlight w:val="cyan"/>
              </w:rPr>
              <w:t>Concept Mapping</w:t>
            </w:r>
          </w:p>
          <w:p w14:paraId="3AB4E31B" w14:textId="77777777" w:rsidR="005C7AD0" w:rsidRPr="00DE0162" w:rsidRDefault="005C7AD0" w:rsidP="005C7AD0">
            <w:pPr>
              <w:pStyle w:val="NoSpacing"/>
              <w:rPr>
                <w:rFonts w:ascii="Arial Narrow" w:hAnsi="Arial Narrow"/>
                <w:i/>
                <w:iCs/>
                <w:sz w:val="20"/>
                <w:szCs w:val="20"/>
              </w:rPr>
            </w:pPr>
            <w:r>
              <w:rPr>
                <w:rFonts w:ascii="Arial Narrow" w:hAnsi="Arial Narrow"/>
                <w:i/>
                <w:iCs/>
                <w:sz w:val="20"/>
                <w:szCs w:val="20"/>
              </w:rPr>
              <w:t xml:space="preserve">Using your journal entries, diagram the hidden categories Crawford’s and </w:t>
            </w:r>
            <w:proofErr w:type="spellStart"/>
            <w:r>
              <w:rPr>
                <w:rFonts w:ascii="Arial Narrow" w:hAnsi="Arial Narrow"/>
                <w:i/>
                <w:iCs/>
                <w:sz w:val="20"/>
                <w:szCs w:val="20"/>
              </w:rPr>
              <w:t>Paglen’s</w:t>
            </w:r>
            <w:proofErr w:type="spellEnd"/>
            <w:r>
              <w:rPr>
                <w:rFonts w:ascii="Arial Narrow" w:hAnsi="Arial Narrow"/>
                <w:i/>
                <w:iCs/>
                <w:sz w:val="20"/>
                <w:szCs w:val="20"/>
              </w:rPr>
              <w:t xml:space="preserve"> uncover inside a training dataset.</w:t>
            </w:r>
          </w:p>
          <w:p w14:paraId="48795455" w14:textId="77777777" w:rsidR="005C7AD0" w:rsidRDefault="005C7AD0" w:rsidP="005C7AD0">
            <w:pPr>
              <w:pStyle w:val="NoSpacing"/>
              <w:rPr>
                <w:rFonts w:ascii="Arial Narrow" w:hAnsi="Arial Narrow"/>
                <w:sz w:val="22"/>
                <w:szCs w:val="22"/>
              </w:rPr>
            </w:pPr>
          </w:p>
          <w:p w14:paraId="71A50C54" w14:textId="77777777" w:rsidR="005C7AD0" w:rsidRPr="00013560" w:rsidRDefault="005C7AD0" w:rsidP="005C7AD0">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63D6EF58" w14:textId="77777777" w:rsidR="005C7AD0" w:rsidRPr="00C064BA" w:rsidRDefault="005C7AD0" w:rsidP="005C7AD0">
            <w:pPr>
              <w:pStyle w:val="NoSpacing"/>
              <w:rPr>
                <w:rFonts w:ascii="Arial Narrow" w:hAnsi="Arial Narrow"/>
                <w:b/>
                <w:bCs/>
                <w:sz w:val="22"/>
                <w:szCs w:val="22"/>
              </w:rPr>
            </w:pPr>
            <w:r>
              <w:rPr>
                <w:rFonts w:ascii="Arial Narrow" w:hAnsi="Arial Narrow"/>
                <w:b/>
                <w:bCs/>
                <w:sz w:val="22"/>
                <w:szCs w:val="22"/>
              </w:rPr>
              <w:t>Matt Ratto</w:t>
            </w:r>
          </w:p>
          <w:p w14:paraId="3BB7D1A9" w14:textId="47A8F456" w:rsidR="00250503" w:rsidRPr="00013560" w:rsidRDefault="005C7AD0" w:rsidP="005C7AD0">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Critical Making: Conceptual and Material Studies in Technology and Social Life”</w:t>
            </w:r>
          </w:p>
        </w:tc>
        <w:tc>
          <w:tcPr>
            <w:tcW w:w="1756" w:type="dxa"/>
          </w:tcPr>
          <w:p w14:paraId="7682046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10/27</w:t>
            </w:r>
          </w:p>
          <w:p w14:paraId="27F87544"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10</w:t>
            </w:r>
            <w:r w:rsidRPr="00E31B75">
              <w:rPr>
                <w:rFonts w:ascii="Arial Narrow" w:hAnsi="Arial Narrow"/>
                <w:b/>
                <w:bCs/>
                <w:color w:val="FFFFFF" w:themeColor="background1"/>
                <w:sz w:val="20"/>
                <w:szCs w:val="20"/>
                <w:highlight w:val="black"/>
              </w:rPr>
              <w:t>:</w:t>
            </w:r>
          </w:p>
          <w:p w14:paraId="01B778F7" w14:textId="77777777" w:rsidR="005C7AD0" w:rsidRDefault="005C7AD0" w:rsidP="005C7AD0">
            <w:pPr>
              <w:pStyle w:val="NoSpacing"/>
              <w:rPr>
                <w:rFonts w:ascii="Arial Narrow" w:hAnsi="Arial Narrow"/>
                <w:sz w:val="22"/>
                <w:szCs w:val="22"/>
              </w:rPr>
            </w:pPr>
          </w:p>
          <w:p w14:paraId="76A8453D" w14:textId="77777777" w:rsidR="005C7AD0" w:rsidRDefault="005C7AD0" w:rsidP="005C7AD0">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746402F2" w14:textId="77777777" w:rsidR="00250503" w:rsidRDefault="00250503" w:rsidP="00250503">
            <w:pPr>
              <w:pStyle w:val="NoSpacing"/>
              <w:rPr>
                <w:rFonts w:ascii="Arial Narrow" w:hAnsi="Arial Narrow"/>
                <w:sz w:val="20"/>
                <w:szCs w:val="20"/>
              </w:rPr>
            </w:pPr>
          </w:p>
          <w:p w14:paraId="15F3094D" w14:textId="159049AC" w:rsidR="00250503" w:rsidRPr="00C064BA" w:rsidRDefault="00250503" w:rsidP="00250503">
            <w:pPr>
              <w:pStyle w:val="NoSpacing"/>
              <w:rPr>
                <w:rFonts w:ascii="Arial Narrow" w:hAnsi="Arial Narrow"/>
                <w:sz w:val="20"/>
                <w:szCs w:val="20"/>
              </w:rPr>
            </w:pPr>
          </w:p>
        </w:tc>
        <w:tc>
          <w:tcPr>
            <w:tcW w:w="1692" w:type="dxa"/>
          </w:tcPr>
          <w:p w14:paraId="66414629" w14:textId="77777777" w:rsidR="005C7AD0" w:rsidRDefault="005C7AD0" w:rsidP="005C7AD0">
            <w:pPr>
              <w:pStyle w:val="NoSpacing"/>
              <w:rPr>
                <w:rFonts w:ascii="Arial Narrow" w:hAnsi="Arial Narrow"/>
                <w:sz w:val="20"/>
                <w:szCs w:val="20"/>
              </w:rPr>
            </w:pPr>
            <w:r w:rsidRPr="00EA455B">
              <w:rPr>
                <w:rFonts w:ascii="Arial Narrow" w:hAnsi="Arial Narrow"/>
                <w:b/>
                <w:bCs/>
                <w:sz w:val="20"/>
                <w:szCs w:val="20"/>
              </w:rPr>
              <w:t xml:space="preserve">Crawford and </w:t>
            </w:r>
            <w:proofErr w:type="spellStart"/>
            <w:r w:rsidRPr="00EA455B">
              <w:rPr>
                <w:rFonts w:ascii="Arial Narrow" w:hAnsi="Arial Narrow"/>
                <w:b/>
                <w:bCs/>
                <w:sz w:val="20"/>
                <w:szCs w:val="20"/>
              </w:rPr>
              <w:t>Paglen</w:t>
            </w:r>
            <w:proofErr w:type="spellEnd"/>
            <w:r>
              <w:rPr>
                <w:rFonts w:ascii="Arial Narrow" w:hAnsi="Arial Narrow"/>
                <w:sz w:val="20"/>
                <w:szCs w:val="20"/>
              </w:rPr>
              <w:t xml:space="preserve"> </w:t>
            </w:r>
          </w:p>
          <w:p w14:paraId="712D6D55" w14:textId="77777777" w:rsidR="005C7AD0" w:rsidRPr="004014C1" w:rsidRDefault="005C7AD0" w:rsidP="005C7AD0">
            <w:pPr>
              <w:pStyle w:val="NoSpacing"/>
              <w:rPr>
                <w:rFonts w:ascii="Arial Narrow" w:hAnsi="Arial Narrow"/>
                <w:sz w:val="20"/>
                <w:szCs w:val="20"/>
              </w:rPr>
            </w:pPr>
            <w:r w:rsidRPr="004014C1">
              <w:rPr>
                <w:rFonts w:ascii="Arial Narrow" w:hAnsi="Arial Narrow"/>
                <w:sz w:val="20"/>
                <w:szCs w:val="20"/>
              </w:rPr>
              <w:t>Discussion post</w:t>
            </w:r>
          </w:p>
          <w:p w14:paraId="76C838EE" w14:textId="77777777" w:rsidR="005C7AD0" w:rsidRPr="004014C1" w:rsidRDefault="005C7AD0" w:rsidP="005C7AD0">
            <w:pPr>
              <w:pStyle w:val="NoSpacing"/>
              <w:rPr>
                <w:rFonts w:ascii="Arial Narrow" w:hAnsi="Arial Narrow"/>
                <w:sz w:val="20"/>
                <w:szCs w:val="20"/>
              </w:rPr>
            </w:pPr>
          </w:p>
          <w:p w14:paraId="7A3D079B"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 xml:space="preserve">Due: 10/27/28</w:t>
            </w:r>
            <w:r w:rsidRPr="004014C1">
              <w:rPr>
                <w:rFonts w:ascii="Arial Narrow" w:hAnsi="Arial Narrow"/>
                <w:sz w:val="20"/>
                <w:szCs w:val="20"/>
              </w:rPr>
              <w:t xml:space="preserve"/>
            </w:r>
            <w:r>
              <w:rPr>
                <w:rFonts w:ascii="Arial Narrow" w:hAnsi="Arial Narrow"/>
                <w:sz w:val="20"/>
                <w:szCs w:val="20"/>
              </w:rPr>
              <w:t xml:space="preserve"/>
            </w:r>
            <w:r w:rsidRPr="004014C1">
              <w:rPr>
                <w:rFonts w:ascii="Arial Narrow" w:hAnsi="Arial Narrow"/>
                <w:sz w:val="20"/>
                <w:szCs w:val="20"/>
              </w:rPr>
              <w:t xml:space="preserve"/>
            </w:r>
          </w:p>
          <w:p w14:paraId="1259BCF9"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70ACF6B1" w14:textId="77777777" w:rsidR="00250503" w:rsidRPr="00013560" w:rsidRDefault="00250503" w:rsidP="005C7AD0">
            <w:pPr>
              <w:pStyle w:val="NoSpacing"/>
              <w:rPr>
                <w:rFonts w:ascii="Arial Narrow" w:hAnsi="Arial Narrow"/>
                <w:sz w:val="22"/>
                <w:szCs w:val="22"/>
              </w:rPr>
            </w:pPr>
          </w:p>
        </w:tc>
      </w:tr>
      <w:tr w:rsidR="00250503" w14:paraId="7B8B6E0E" w14:textId="77777777" w:rsidTr="00567E13">
        <w:tc>
          <w:tcPr>
            <w:tcW w:w="731" w:type="dxa"/>
          </w:tcPr>
          <w:p w14:paraId="06DCBC4B" w14:textId="69938C0C"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11</w:t>
            </w:r>
          </w:p>
        </w:tc>
        <w:tc>
          <w:tcPr>
            <w:tcW w:w="4131" w:type="dxa"/>
          </w:tcPr>
          <w:p w14:paraId="6457D647"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10/30</w:t>
            </w:r>
          </w:p>
          <w:p w14:paraId="33B6D058" w14:textId="77777777" w:rsidR="005C7AD0" w:rsidRDefault="005C7AD0" w:rsidP="005C7AD0">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07638B20" w14:textId="77777777" w:rsidR="005C7AD0" w:rsidRPr="00C064BA" w:rsidRDefault="005C7AD0" w:rsidP="005C7AD0">
            <w:pPr>
              <w:pStyle w:val="NoSpacing"/>
              <w:rPr>
                <w:rFonts w:ascii="Arial Narrow" w:hAnsi="Arial Narrow"/>
                <w:b/>
                <w:bCs/>
                <w:sz w:val="22"/>
                <w:szCs w:val="22"/>
              </w:rPr>
            </w:pPr>
            <w:r>
              <w:rPr>
                <w:rFonts w:ascii="Arial Narrow" w:hAnsi="Arial Narrow"/>
                <w:b/>
                <w:bCs/>
                <w:sz w:val="22"/>
                <w:szCs w:val="22"/>
              </w:rPr>
              <w:t>Matt Ratto</w:t>
            </w:r>
          </w:p>
          <w:p w14:paraId="10DD0539" w14:textId="77777777" w:rsidR="005C7AD0" w:rsidRDefault="005C7AD0" w:rsidP="005C7AD0">
            <w:pPr>
              <w:pStyle w:val="NoSpacing"/>
              <w:rPr>
                <w:rFonts w:ascii="Arial Narrow" w:hAnsi="Arial Narrow"/>
                <w:sz w:val="20"/>
                <w:szCs w:val="20"/>
              </w:rPr>
            </w:pPr>
            <w:r w:rsidRPr="002908B6">
              <w:rPr>
                <w:rFonts w:ascii="Arial Narrow" w:hAnsi="Arial Narrow"/>
                <w:sz w:val="20"/>
                <w:szCs w:val="20"/>
              </w:rPr>
              <w:lastRenderedPageBreak/>
              <w:t>“</w:t>
            </w:r>
            <w:r>
              <w:rPr>
                <w:rFonts w:ascii="Arial Narrow" w:hAnsi="Arial Narrow"/>
                <w:sz w:val="20"/>
                <w:szCs w:val="20"/>
              </w:rPr>
              <w:t>Critical Making: Conceptual and Material Studies in Technology and Social Life”</w:t>
            </w:r>
          </w:p>
          <w:p w14:paraId="0A1E10D6" w14:textId="77777777" w:rsidR="005C7AD0" w:rsidRDefault="005C7AD0" w:rsidP="005C7AD0">
            <w:pPr>
              <w:pStyle w:val="NoSpacing"/>
              <w:rPr>
                <w:rFonts w:ascii="Arial Narrow" w:hAnsi="Arial Narrow"/>
                <w:sz w:val="22"/>
                <w:szCs w:val="22"/>
              </w:rPr>
            </w:pPr>
          </w:p>
          <w:p w14:paraId="3E788CE7" w14:textId="77777777" w:rsidR="005C7AD0" w:rsidRPr="00E31B75" w:rsidRDefault="005C7AD0" w:rsidP="005C7AD0">
            <w:pPr>
              <w:pStyle w:val="NoSpacing"/>
              <w:rPr>
                <w:rFonts w:ascii="Arial Narrow" w:hAnsi="Arial Narrow"/>
                <w:b/>
                <w:bCs/>
                <w:sz w:val="20"/>
                <w:szCs w:val="20"/>
              </w:rPr>
            </w:pPr>
            <w:r w:rsidRPr="00E31B75">
              <w:rPr>
                <w:rFonts w:ascii="Arial Narrow" w:hAnsi="Arial Narrow"/>
                <w:b/>
                <w:bCs/>
                <w:sz w:val="20"/>
                <w:szCs w:val="20"/>
              </w:rPr>
              <w:t>Argument</w:t>
            </w:r>
          </w:p>
          <w:p w14:paraId="31C2455F" w14:textId="77777777" w:rsidR="005C7AD0" w:rsidRPr="00E31B75" w:rsidRDefault="005C7AD0" w:rsidP="005C7AD0">
            <w:pPr>
              <w:pStyle w:val="NoSpacing"/>
              <w:rPr>
                <w:rFonts w:ascii="Arial Narrow" w:hAnsi="Arial Narrow"/>
                <w:sz w:val="20"/>
                <w:szCs w:val="20"/>
              </w:rPr>
            </w:pPr>
            <w:r>
              <w:rPr>
                <w:rFonts w:ascii="Arial Narrow" w:hAnsi="Arial Narrow"/>
                <w:sz w:val="20"/>
                <w:szCs w:val="20"/>
              </w:rPr>
              <w:t>What’s Ratto’s claim about building versus understanding?</w:t>
            </w:r>
          </w:p>
          <w:p w14:paraId="04EC23FC" w14:textId="77777777" w:rsidR="005C7AD0" w:rsidRPr="00BF167E" w:rsidRDefault="005C7AD0" w:rsidP="005C7AD0">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would you define “critical making”?</w:t>
            </w:r>
          </w:p>
          <w:p w14:paraId="5D303DB2" w14:textId="722D1F2F" w:rsidR="00250503" w:rsidRPr="00013560" w:rsidRDefault="005C7AD0" w:rsidP="005C7AD0">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Why might this course ask you to build something rather than only write/read?</w:t>
            </w:r>
          </w:p>
        </w:tc>
        <w:tc>
          <w:tcPr>
            <w:tcW w:w="2769" w:type="dxa"/>
          </w:tcPr>
          <w:p w14:paraId="0DA6F82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11/1</w:t>
            </w:r>
          </w:p>
          <w:p w14:paraId="00D40554" w14:textId="77777777" w:rsidR="005C7AD0" w:rsidRPr="009E3D09" w:rsidRDefault="005C7AD0" w:rsidP="005C7AD0">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w:t>
            </w:r>
            <w:r w:rsidRPr="00EA455B">
              <w:rPr>
                <w:rFonts w:ascii="Arial Narrow" w:hAnsi="Arial Narrow"/>
                <w:b/>
                <w:bCs/>
                <w:sz w:val="16"/>
                <w:szCs w:val="16"/>
                <w:highlight w:val="cyan"/>
              </w:rPr>
              <w:t xml:space="preserve"> Zine</w:t>
            </w:r>
          </w:p>
          <w:p w14:paraId="60DD1AFD" w14:textId="77777777" w:rsidR="005C7AD0" w:rsidRDefault="005C7AD0" w:rsidP="005C7AD0">
            <w:pPr>
              <w:pStyle w:val="NoSpacing"/>
              <w:rPr>
                <w:rFonts w:ascii="Arial Narrow" w:hAnsi="Arial Narrow"/>
                <w:i/>
                <w:iCs/>
                <w:sz w:val="20"/>
                <w:szCs w:val="20"/>
              </w:rPr>
            </w:pPr>
            <w:r>
              <w:rPr>
                <w:rFonts w:ascii="Arial Narrow" w:hAnsi="Arial Narrow"/>
                <w:i/>
                <w:iCs/>
                <w:sz w:val="20"/>
                <w:szCs w:val="20"/>
              </w:rPr>
              <w:lastRenderedPageBreak/>
              <w:t>A small hands-on build applying Ratto’s “critical making” using one of your prompts followed by a reflection on what the creating process revealed against the AI outputs you received for the selected prompt. This is writing against AI.</w:t>
            </w:r>
          </w:p>
          <w:p w14:paraId="1D6153F3" w14:textId="77777777" w:rsidR="005C7AD0" w:rsidRDefault="005C7AD0" w:rsidP="005C7AD0">
            <w:pPr>
              <w:pStyle w:val="NoSpacing"/>
              <w:rPr>
                <w:rFonts w:ascii="Arial Narrow" w:hAnsi="Arial Narrow"/>
                <w:i/>
                <w:iCs/>
                <w:sz w:val="20"/>
                <w:szCs w:val="20"/>
              </w:rPr>
            </w:pPr>
          </w:p>
          <w:p w14:paraId="39DE4FC5" w14:textId="77777777" w:rsidR="005C7AD0" w:rsidRPr="00013560" w:rsidRDefault="005C7AD0" w:rsidP="005C7AD0">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20A6FEC7" w14:textId="77777777" w:rsidR="005C7AD0" w:rsidRPr="00C064BA" w:rsidRDefault="005C7AD0" w:rsidP="005C7AD0">
            <w:pPr>
              <w:pStyle w:val="NoSpacing"/>
              <w:rPr>
                <w:rFonts w:ascii="Arial Narrow" w:hAnsi="Arial Narrow"/>
                <w:b/>
                <w:bCs/>
                <w:sz w:val="22"/>
                <w:szCs w:val="22"/>
              </w:rPr>
            </w:pPr>
            <w:r>
              <w:rPr>
                <w:rFonts w:ascii="Arial Narrow" w:hAnsi="Arial Narrow"/>
                <w:b/>
                <w:bCs/>
                <w:sz w:val="22"/>
                <w:szCs w:val="22"/>
              </w:rPr>
              <w:t>Sarah Myers West et al.</w:t>
            </w:r>
          </w:p>
          <w:p w14:paraId="1EBBB533" w14:textId="4188D356" w:rsidR="00250503" w:rsidRPr="00013560" w:rsidRDefault="005C7AD0" w:rsidP="005C7AD0">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Discriminating Systems: Gender, Race, and Power in AI”</w:t>
            </w:r>
          </w:p>
        </w:tc>
        <w:tc>
          <w:tcPr>
            <w:tcW w:w="1756" w:type="dxa"/>
          </w:tcPr>
          <w:p w14:paraId="5895AB8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11/3</w:t>
            </w:r>
          </w:p>
          <w:p w14:paraId="13E3ABF0"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11</w:t>
            </w:r>
            <w:r w:rsidRPr="00E31B75">
              <w:rPr>
                <w:rFonts w:ascii="Arial Narrow" w:hAnsi="Arial Narrow"/>
                <w:b/>
                <w:bCs/>
                <w:color w:val="FFFFFF" w:themeColor="background1"/>
                <w:sz w:val="20"/>
                <w:szCs w:val="20"/>
                <w:highlight w:val="black"/>
              </w:rPr>
              <w:t>:</w:t>
            </w:r>
          </w:p>
          <w:p w14:paraId="2047CE16" w14:textId="77777777" w:rsidR="005C7AD0" w:rsidRDefault="005C7AD0" w:rsidP="005C7AD0">
            <w:pPr>
              <w:pStyle w:val="NoSpacing"/>
              <w:rPr>
                <w:rFonts w:ascii="Arial Narrow" w:hAnsi="Arial Narrow"/>
                <w:sz w:val="22"/>
                <w:szCs w:val="22"/>
              </w:rPr>
            </w:pPr>
          </w:p>
          <w:p w14:paraId="7DB9E8CC" w14:textId="77777777" w:rsidR="005C7AD0" w:rsidRDefault="005C7AD0" w:rsidP="005C7AD0">
            <w:pPr>
              <w:pStyle w:val="NoSpacing"/>
              <w:rPr>
                <w:rFonts w:ascii="Arial Narrow" w:hAnsi="Arial Narrow"/>
                <w:sz w:val="20"/>
                <w:szCs w:val="20"/>
              </w:rPr>
            </w:pPr>
            <w:r w:rsidRPr="00220822">
              <w:rPr>
                <w:rFonts w:ascii="Arial Narrow" w:hAnsi="Arial Narrow"/>
                <w:b/>
                <w:bCs/>
                <w:sz w:val="20"/>
                <w:szCs w:val="20"/>
              </w:rPr>
              <w:lastRenderedPageBreak/>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22232FB5" w14:textId="5C6F800D" w:rsidR="00250503" w:rsidRPr="00013560" w:rsidRDefault="00250503" w:rsidP="005C7AD0">
            <w:pPr>
              <w:pStyle w:val="NoSpacing"/>
              <w:rPr>
                <w:rFonts w:ascii="Arial Narrow" w:hAnsi="Arial Narrow"/>
                <w:sz w:val="22"/>
                <w:szCs w:val="22"/>
              </w:rPr>
            </w:pPr>
          </w:p>
        </w:tc>
        <w:tc>
          <w:tcPr>
            <w:tcW w:w="1692" w:type="dxa"/>
          </w:tcPr>
          <w:p w14:paraId="02AC08D1" w14:textId="77777777" w:rsidR="005C7AD0" w:rsidRDefault="005C7AD0" w:rsidP="005C7AD0">
            <w:pPr>
              <w:pStyle w:val="NoSpacing"/>
              <w:rPr>
                <w:rFonts w:ascii="Arial Narrow" w:hAnsi="Arial Narrow"/>
                <w:sz w:val="20"/>
                <w:szCs w:val="20"/>
              </w:rPr>
            </w:pPr>
            <w:r>
              <w:rPr>
                <w:rFonts w:ascii="Arial Narrow" w:hAnsi="Arial Narrow"/>
                <w:b/>
                <w:bCs/>
                <w:sz w:val="20"/>
                <w:szCs w:val="20"/>
              </w:rPr>
              <w:lastRenderedPageBreak/>
              <w:t>Ratto</w:t>
            </w:r>
          </w:p>
          <w:p w14:paraId="1CDAFE6A" w14:textId="77777777" w:rsidR="005C7AD0" w:rsidRPr="004014C1" w:rsidRDefault="005C7AD0" w:rsidP="005C7AD0">
            <w:pPr>
              <w:pStyle w:val="NoSpacing"/>
              <w:rPr>
                <w:rFonts w:ascii="Arial Narrow" w:hAnsi="Arial Narrow"/>
                <w:sz w:val="20"/>
                <w:szCs w:val="20"/>
              </w:rPr>
            </w:pPr>
            <w:r w:rsidRPr="004014C1">
              <w:rPr>
                <w:rFonts w:ascii="Arial Narrow" w:hAnsi="Arial Narrow"/>
                <w:sz w:val="20"/>
                <w:szCs w:val="20"/>
              </w:rPr>
              <w:t>Discussion post</w:t>
            </w:r>
          </w:p>
          <w:p w14:paraId="185EDCBD" w14:textId="77777777" w:rsidR="005C7AD0" w:rsidRPr="004014C1" w:rsidRDefault="005C7AD0" w:rsidP="005C7AD0">
            <w:pPr>
              <w:pStyle w:val="NoSpacing"/>
              <w:rPr>
                <w:rFonts w:ascii="Arial Narrow" w:hAnsi="Arial Narrow"/>
                <w:sz w:val="20"/>
                <w:szCs w:val="20"/>
              </w:rPr>
            </w:pPr>
          </w:p>
          <w:p w14:paraId="0A46F9EF"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lastRenderedPageBreak/>
              <w:t xml:space="preserve">Due: 11/3/28</w:t>
            </w:r>
            <w:r w:rsidRPr="004014C1">
              <w:rPr>
                <w:rFonts w:ascii="Arial Narrow" w:hAnsi="Arial Narrow"/>
                <w:sz w:val="20"/>
                <w:szCs w:val="20"/>
              </w:rPr>
              <w:t xml:space="preserve"/>
            </w:r>
            <w:r>
              <w:rPr>
                <w:rFonts w:ascii="Arial Narrow" w:hAnsi="Arial Narrow"/>
                <w:sz w:val="20"/>
                <w:szCs w:val="20"/>
              </w:rPr>
              <w:t xml:space="preserve"/>
            </w:r>
            <w:r w:rsidRPr="004014C1">
              <w:rPr>
                <w:rFonts w:ascii="Arial Narrow" w:hAnsi="Arial Narrow"/>
                <w:sz w:val="20"/>
                <w:szCs w:val="20"/>
              </w:rPr>
              <w:t xml:space="preserve"/>
            </w:r>
            <w:r>
              <w:rPr>
                <w:rFonts w:ascii="Arial Narrow" w:hAnsi="Arial Narrow"/>
                <w:sz w:val="20"/>
                <w:szCs w:val="20"/>
              </w:rPr>
              <w:t xml:space="preserve"/>
            </w:r>
            <w:r w:rsidRPr="004014C1">
              <w:rPr>
                <w:rFonts w:ascii="Arial Narrow" w:hAnsi="Arial Narrow"/>
                <w:sz w:val="20"/>
                <w:szCs w:val="20"/>
              </w:rPr>
              <w:t xml:space="preserve"/>
            </w:r>
          </w:p>
          <w:p w14:paraId="5FEEECEF"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3EEF4088" w14:textId="77777777" w:rsidR="00250503" w:rsidRPr="00013560" w:rsidRDefault="00250503" w:rsidP="005C7AD0">
            <w:pPr>
              <w:pStyle w:val="NoSpacing"/>
              <w:rPr>
                <w:rFonts w:ascii="Arial Narrow" w:hAnsi="Arial Narrow"/>
                <w:sz w:val="22"/>
                <w:szCs w:val="22"/>
              </w:rPr>
            </w:pPr>
          </w:p>
        </w:tc>
      </w:tr>
      <w:tr w:rsidR="00250503" w14:paraId="116C21DF" w14:textId="77777777" w:rsidTr="00567E13">
        <w:tc>
          <w:tcPr>
            <w:tcW w:w="731" w:type="dxa"/>
          </w:tcPr>
          <w:p w14:paraId="2F0A0852" w14:textId="643B34EB"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12</w:t>
            </w:r>
          </w:p>
        </w:tc>
        <w:tc>
          <w:tcPr>
            <w:tcW w:w="4131" w:type="dxa"/>
          </w:tcPr>
          <w:p w14:paraId="7AF6301C"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11/6</w:t>
            </w:r>
          </w:p>
          <w:p w14:paraId="175C40D7" w14:textId="77777777" w:rsidR="005C7AD0" w:rsidRDefault="005C7AD0" w:rsidP="005C7AD0">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49304761" w14:textId="77777777" w:rsidR="005C7AD0" w:rsidRPr="00C064BA" w:rsidRDefault="005C7AD0" w:rsidP="005C7AD0">
            <w:pPr>
              <w:pStyle w:val="NoSpacing"/>
              <w:rPr>
                <w:rFonts w:ascii="Arial Narrow" w:hAnsi="Arial Narrow"/>
                <w:b/>
                <w:bCs/>
                <w:sz w:val="22"/>
                <w:szCs w:val="22"/>
              </w:rPr>
            </w:pPr>
            <w:r>
              <w:rPr>
                <w:rFonts w:ascii="Arial Narrow" w:hAnsi="Arial Narrow"/>
                <w:b/>
                <w:bCs/>
                <w:sz w:val="22"/>
                <w:szCs w:val="22"/>
              </w:rPr>
              <w:t>Sarah Myers West et al.</w:t>
            </w:r>
          </w:p>
          <w:p w14:paraId="5C2F34D2" w14:textId="77777777" w:rsidR="005C7AD0" w:rsidRDefault="005C7AD0" w:rsidP="005C7AD0">
            <w:pPr>
              <w:pStyle w:val="NoSpacing"/>
              <w:rPr>
                <w:rFonts w:ascii="Arial Narrow" w:hAnsi="Arial Narrow"/>
                <w:sz w:val="20"/>
                <w:szCs w:val="20"/>
              </w:rPr>
            </w:pPr>
            <w:r w:rsidRPr="002908B6">
              <w:rPr>
                <w:rFonts w:ascii="Arial Narrow" w:hAnsi="Arial Narrow"/>
                <w:sz w:val="20"/>
                <w:szCs w:val="20"/>
              </w:rPr>
              <w:t>“</w:t>
            </w:r>
            <w:r>
              <w:rPr>
                <w:rFonts w:ascii="Arial Narrow" w:hAnsi="Arial Narrow"/>
                <w:sz w:val="20"/>
                <w:szCs w:val="20"/>
              </w:rPr>
              <w:t>Discriminating Systems: Gender, Race, and Power in AI”</w:t>
            </w:r>
          </w:p>
          <w:p w14:paraId="1A0A3B4D" w14:textId="77777777" w:rsidR="005C7AD0" w:rsidRDefault="005C7AD0" w:rsidP="005C7AD0">
            <w:pPr>
              <w:pStyle w:val="NoSpacing"/>
              <w:rPr>
                <w:rFonts w:ascii="Arial Narrow" w:hAnsi="Arial Narrow"/>
                <w:sz w:val="22"/>
                <w:szCs w:val="22"/>
              </w:rPr>
            </w:pPr>
          </w:p>
          <w:p w14:paraId="1591B8BD" w14:textId="77777777" w:rsidR="005C7AD0" w:rsidRPr="00E31B75" w:rsidRDefault="005C7AD0" w:rsidP="005C7AD0">
            <w:pPr>
              <w:pStyle w:val="NoSpacing"/>
              <w:rPr>
                <w:rFonts w:ascii="Arial Narrow" w:hAnsi="Arial Narrow"/>
                <w:b/>
                <w:bCs/>
                <w:sz w:val="20"/>
                <w:szCs w:val="20"/>
              </w:rPr>
            </w:pPr>
            <w:r w:rsidRPr="00E31B75">
              <w:rPr>
                <w:rFonts w:ascii="Arial Narrow" w:hAnsi="Arial Narrow"/>
                <w:b/>
                <w:bCs/>
                <w:sz w:val="20"/>
                <w:szCs w:val="20"/>
              </w:rPr>
              <w:t>Argument</w:t>
            </w:r>
          </w:p>
          <w:p w14:paraId="1268F43E" w14:textId="77777777" w:rsidR="005C7AD0" w:rsidRPr="00E31B75" w:rsidRDefault="005C7AD0" w:rsidP="005C7AD0">
            <w:pPr>
              <w:pStyle w:val="NoSpacing"/>
              <w:rPr>
                <w:rFonts w:ascii="Arial Narrow" w:hAnsi="Arial Narrow"/>
                <w:sz w:val="20"/>
                <w:szCs w:val="20"/>
              </w:rPr>
            </w:pPr>
            <w:r>
              <w:rPr>
                <w:rFonts w:ascii="Arial Narrow" w:hAnsi="Arial Narrow"/>
                <w:sz w:val="20"/>
                <w:szCs w:val="20"/>
              </w:rPr>
              <w:t xml:space="preserve">How does who </w:t>
            </w:r>
            <w:proofErr w:type="gramStart"/>
            <w:r>
              <w:rPr>
                <w:rFonts w:ascii="Arial Narrow" w:hAnsi="Arial Narrow"/>
                <w:sz w:val="20"/>
                <w:szCs w:val="20"/>
              </w:rPr>
              <w:t>builds</w:t>
            </w:r>
            <w:proofErr w:type="gramEnd"/>
            <w:r>
              <w:rPr>
                <w:rFonts w:ascii="Arial Narrow" w:hAnsi="Arial Narrow"/>
                <w:sz w:val="20"/>
                <w:szCs w:val="20"/>
              </w:rPr>
              <w:t xml:space="preserve"> AI shape its biases?</w:t>
            </w:r>
          </w:p>
          <w:p w14:paraId="5F6EB03C" w14:textId="77777777" w:rsidR="005C7AD0" w:rsidRPr="00BF167E" w:rsidRDefault="005C7AD0" w:rsidP="005C7AD0">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does the West et al. define the “diversity crisis”?</w:t>
            </w:r>
          </w:p>
          <w:p w14:paraId="2EEE0795" w14:textId="346BD31A" w:rsidR="00250503" w:rsidRPr="00013560" w:rsidRDefault="005C7AD0" w:rsidP="005C7AD0">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does this blend feminist theory with AI industry critique?</w:t>
            </w:r>
          </w:p>
        </w:tc>
        <w:tc>
          <w:tcPr>
            <w:tcW w:w="2769" w:type="dxa"/>
          </w:tcPr>
          <w:p w14:paraId="06A58EC0"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11/8</w:t>
            </w:r>
          </w:p>
          <w:p w14:paraId="0A753102" w14:textId="77777777" w:rsidR="005C7AD0" w:rsidRPr="009E3D09" w:rsidRDefault="005C7AD0" w:rsidP="005C7AD0">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w:t>
            </w:r>
            <w:r w:rsidRPr="002C4C24">
              <w:rPr>
                <w:rFonts w:ascii="Arial Narrow" w:hAnsi="Arial Narrow"/>
                <w:b/>
                <w:bCs/>
                <w:sz w:val="16"/>
                <w:szCs w:val="16"/>
                <w:highlight w:val="cyan"/>
              </w:rPr>
              <w:t xml:space="preserve"> Debate</w:t>
            </w:r>
          </w:p>
          <w:p w14:paraId="4CE5CC01" w14:textId="77777777" w:rsidR="005C7AD0" w:rsidRPr="00DE0162" w:rsidRDefault="005C7AD0" w:rsidP="005C7AD0">
            <w:pPr>
              <w:pStyle w:val="NoSpacing"/>
              <w:rPr>
                <w:rFonts w:ascii="Arial Narrow" w:hAnsi="Arial Narrow"/>
                <w:i/>
                <w:iCs/>
                <w:sz w:val="20"/>
                <w:szCs w:val="20"/>
              </w:rPr>
            </w:pPr>
            <w:r>
              <w:rPr>
                <w:rFonts w:ascii="Arial Narrow" w:hAnsi="Arial Narrow"/>
                <w:i/>
                <w:iCs/>
                <w:sz w:val="20"/>
                <w:szCs w:val="20"/>
              </w:rPr>
              <w:t xml:space="preserve">In a Socratic style, debate who holds power in the AI industry, how that shapes technology design, use West, Whittaker, and Crawford’s framework as evidence.</w:t>
            </w:r>
          </w:p>
          <w:p w14:paraId="26D017A2" w14:textId="77777777" w:rsidR="005C7AD0" w:rsidRDefault="005C7AD0" w:rsidP="005C7AD0">
            <w:pPr>
              <w:pStyle w:val="NoSpacing"/>
              <w:rPr>
                <w:rFonts w:ascii="Arial Narrow" w:hAnsi="Arial Narrow"/>
                <w:sz w:val="22"/>
                <w:szCs w:val="22"/>
              </w:rPr>
            </w:pPr>
          </w:p>
          <w:p w14:paraId="18277074" w14:textId="77777777" w:rsidR="005C7AD0" w:rsidRPr="00013560" w:rsidRDefault="005C7AD0" w:rsidP="005C7AD0">
            <w:pPr>
              <w:pStyle w:val="NoSpacing"/>
              <w:rPr>
                <w:rFonts w:ascii="Arial Narrow" w:hAnsi="Arial Narrow"/>
                <w:sz w:val="20"/>
                <w:szCs w:val="20"/>
                <w:highlight w:val="yellow"/>
              </w:rPr>
            </w:pPr>
            <w:r w:rsidRPr="00013560">
              <w:rPr>
                <w:rFonts w:ascii="Arial Narrow" w:hAnsi="Arial Narrow"/>
                <w:sz w:val="20"/>
                <w:szCs w:val="20"/>
                <w:highlight w:val="yellow"/>
              </w:rPr>
              <w:t>Next Week:</w:t>
            </w:r>
          </w:p>
          <w:p w14:paraId="7CA5B824" w14:textId="3C11DA5F" w:rsidR="00250503" w:rsidRPr="00EA455B" w:rsidRDefault="005C7AD0" w:rsidP="005C7AD0">
            <w:pPr>
              <w:pStyle w:val="NoSpacing"/>
              <w:rPr>
                <w:rFonts w:ascii="Arial Narrow" w:hAnsi="Arial Narrow"/>
                <w:i/>
                <w:iCs/>
                <w:sz w:val="20"/>
                <w:szCs w:val="20"/>
              </w:rPr>
            </w:pPr>
            <w:r>
              <w:rPr>
                <w:rFonts w:ascii="Arial Narrow" w:hAnsi="Arial Narrow"/>
                <w:b/>
                <w:bCs/>
                <w:sz w:val="22"/>
                <w:szCs w:val="22"/>
              </w:rPr>
              <w:t>Workshop week before Thanksgiving.</w:t>
            </w:r>
          </w:p>
        </w:tc>
        <w:tc>
          <w:tcPr>
            <w:tcW w:w="1756" w:type="dxa"/>
          </w:tcPr>
          <w:p w14:paraId="17D253F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11/10</w:t>
            </w:r>
          </w:p>
          <w:p w14:paraId="1BA39146"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12</w:t>
            </w:r>
            <w:r w:rsidRPr="00E31B75">
              <w:rPr>
                <w:rFonts w:ascii="Arial Narrow" w:hAnsi="Arial Narrow"/>
                <w:b/>
                <w:bCs/>
                <w:color w:val="FFFFFF" w:themeColor="background1"/>
                <w:sz w:val="20"/>
                <w:szCs w:val="20"/>
                <w:highlight w:val="black"/>
              </w:rPr>
              <w:t>:</w:t>
            </w:r>
          </w:p>
          <w:p w14:paraId="6D08DA28" w14:textId="77777777" w:rsidR="005C7AD0" w:rsidRDefault="005C7AD0" w:rsidP="005C7AD0">
            <w:pPr>
              <w:pStyle w:val="NoSpacing"/>
              <w:rPr>
                <w:rFonts w:ascii="Arial Narrow" w:hAnsi="Arial Narrow"/>
                <w:sz w:val="22"/>
                <w:szCs w:val="22"/>
              </w:rPr>
            </w:pPr>
          </w:p>
          <w:p w14:paraId="07A6256C" w14:textId="77777777" w:rsidR="005C7AD0" w:rsidRDefault="005C7AD0" w:rsidP="005C7AD0">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7C96352F" w14:textId="0BF66180" w:rsidR="00250503" w:rsidRPr="00013560" w:rsidRDefault="005C7AD0" w:rsidP="005C7AD0">
            <w:pPr>
              <w:pStyle w:val="NoSpacing"/>
              <w:rPr>
                <w:rFonts w:ascii="Arial Narrow" w:hAnsi="Arial Narrow"/>
                <w:sz w:val="22"/>
                <w:szCs w:val="22"/>
              </w:rPr>
            </w:pPr>
            <w:r w:rsidRPr="002C4C24">
              <w:rPr>
                <w:rFonts w:ascii="Arial Narrow" w:hAnsi="Arial Narrow"/>
                <w:sz w:val="20"/>
                <w:szCs w:val="20"/>
              </w:rPr>
              <w:t>Use West, Whittaker, and Crawford’s frameworks to analyze your outputs.</w:t>
            </w:r>
          </w:p>
        </w:tc>
        <w:tc>
          <w:tcPr>
            <w:tcW w:w="1692" w:type="dxa"/>
          </w:tcPr>
          <w:p w14:paraId="4D3E7F43" w14:textId="77777777" w:rsidR="005C7AD0" w:rsidRDefault="005C7AD0" w:rsidP="005C7AD0">
            <w:pPr>
              <w:pStyle w:val="NoSpacing"/>
              <w:rPr>
                <w:rFonts w:ascii="Arial Narrow" w:hAnsi="Arial Narrow"/>
                <w:sz w:val="20"/>
                <w:szCs w:val="20"/>
              </w:rPr>
            </w:pPr>
            <w:r>
              <w:rPr>
                <w:rFonts w:ascii="Arial Narrow" w:hAnsi="Arial Narrow"/>
                <w:b/>
                <w:bCs/>
                <w:sz w:val="20"/>
                <w:szCs w:val="20"/>
              </w:rPr>
              <w:t>West et al.</w:t>
            </w:r>
          </w:p>
          <w:p w14:paraId="71A504A1" w14:textId="77777777" w:rsidR="005C7AD0" w:rsidRPr="004014C1" w:rsidRDefault="005C7AD0" w:rsidP="005C7AD0">
            <w:pPr>
              <w:pStyle w:val="NoSpacing"/>
              <w:rPr>
                <w:rFonts w:ascii="Arial Narrow" w:hAnsi="Arial Narrow"/>
                <w:sz w:val="20"/>
                <w:szCs w:val="20"/>
              </w:rPr>
            </w:pPr>
            <w:r w:rsidRPr="004014C1">
              <w:rPr>
                <w:rFonts w:ascii="Arial Narrow" w:hAnsi="Arial Narrow"/>
                <w:sz w:val="20"/>
                <w:szCs w:val="20"/>
              </w:rPr>
              <w:t>Discussion post</w:t>
            </w:r>
          </w:p>
          <w:p w14:paraId="62AF85C7" w14:textId="77777777" w:rsidR="005C7AD0" w:rsidRPr="004014C1" w:rsidRDefault="005C7AD0" w:rsidP="005C7AD0">
            <w:pPr>
              <w:pStyle w:val="NoSpacing"/>
              <w:rPr>
                <w:rFonts w:ascii="Arial Narrow" w:hAnsi="Arial Narrow"/>
                <w:sz w:val="20"/>
                <w:szCs w:val="20"/>
              </w:rPr>
            </w:pPr>
          </w:p>
          <w:p w14:paraId="02AC15B6"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 xml:space="preserve">Due: 11/10/28</w:t>
            </w:r>
            <w:r w:rsidRPr="004014C1">
              <w:rPr>
                <w:rFonts w:ascii="Arial Narrow" w:hAnsi="Arial Narrow"/>
                <w:sz w:val="20"/>
                <w:szCs w:val="20"/>
              </w:rPr>
              <w:t xml:space="preserve"/>
            </w:r>
            <w:r>
              <w:rPr>
                <w:rFonts w:ascii="Arial Narrow" w:hAnsi="Arial Narrow"/>
                <w:sz w:val="20"/>
                <w:szCs w:val="20"/>
              </w:rPr>
              <w:t xml:space="preserve"/>
            </w:r>
            <w:r w:rsidRPr="004014C1">
              <w:rPr>
                <w:rFonts w:ascii="Arial Narrow" w:hAnsi="Arial Narrow"/>
                <w:sz w:val="20"/>
                <w:szCs w:val="20"/>
              </w:rPr>
              <w:t xml:space="preserve"/>
            </w:r>
            <w:r>
              <w:rPr>
                <w:rFonts w:ascii="Arial Narrow" w:hAnsi="Arial Narrow"/>
                <w:sz w:val="20"/>
                <w:szCs w:val="20"/>
              </w:rPr>
              <w:t xml:space="preserve"/>
            </w:r>
            <w:r w:rsidRPr="004014C1">
              <w:rPr>
                <w:rFonts w:ascii="Arial Narrow" w:hAnsi="Arial Narrow"/>
                <w:sz w:val="20"/>
                <w:szCs w:val="20"/>
              </w:rPr>
              <w:t xml:space="preserve"/>
            </w:r>
          </w:p>
          <w:p w14:paraId="1EC9A89B"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2E0F0629" w14:textId="7C8394C2" w:rsidR="00250503" w:rsidRPr="00013560" w:rsidRDefault="00250503" w:rsidP="005C7AD0">
            <w:pPr>
              <w:pStyle w:val="NoSpacing"/>
              <w:rPr>
                <w:rFonts w:ascii="Arial Narrow" w:hAnsi="Arial Narrow"/>
                <w:sz w:val="22"/>
                <w:szCs w:val="22"/>
              </w:rPr>
            </w:pPr>
          </w:p>
        </w:tc>
      </w:tr>
      <w:tr w:rsidR="00250503" w14:paraId="24C27755" w14:textId="77777777" w:rsidTr="00567E13">
        <w:tc>
          <w:tcPr>
            <w:tcW w:w="731" w:type="dxa"/>
          </w:tcPr>
          <w:p w14:paraId="7C5C2CB8" w14:textId="55D93D48"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13</w:t>
            </w:r>
          </w:p>
        </w:tc>
        <w:tc>
          <w:tcPr>
            <w:tcW w:w="4131" w:type="dxa"/>
          </w:tcPr>
          <w:p w14:paraId="1C463E6D"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11/13</w:t>
            </w:r>
          </w:p>
          <w:p w14:paraId="0D87FC8B" w14:textId="77777777" w:rsidR="00FA23B0" w:rsidRPr="00E31B75" w:rsidRDefault="00FA23B0" w:rsidP="00FA23B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13</w:t>
            </w:r>
            <w:r w:rsidRPr="00E31B75">
              <w:rPr>
                <w:rFonts w:ascii="Arial Narrow" w:hAnsi="Arial Narrow"/>
                <w:b/>
                <w:bCs/>
                <w:color w:val="FFFFFF" w:themeColor="background1"/>
                <w:sz w:val="20"/>
                <w:szCs w:val="20"/>
                <w:highlight w:val="black"/>
              </w:rPr>
              <w:t>:</w:t>
            </w:r>
          </w:p>
          <w:p w14:paraId="34F00EF4" w14:textId="77777777" w:rsidR="00FA23B0" w:rsidRPr="00013560" w:rsidRDefault="00FA23B0" w:rsidP="00FA23B0">
            <w:pPr>
              <w:pStyle w:val="NoSpacing"/>
              <w:rPr>
                <w:rFonts w:ascii="Arial Narrow" w:hAnsi="Arial Narrow"/>
                <w:b/>
                <w:bCs/>
                <w:sz w:val="16"/>
                <w:szCs w:val="16"/>
              </w:rPr>
            </w:pPr>
          </w:p>
          <w:p w14:paraId="787A71CA" w14:textId="77777777" w:rsidR="00FA23B0" w:rsidRDefault="00FA23B0" w:rsidP="00FA23B0">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3 Synthesis (only day this week)</w:t>
            </w:r>
            <w:r w:rsidRPr="00220822">
              <w:rPr>
                <w:rFonts w:ascii="Arial Narrow" w:hAnsi="Arial Narrow"/>
                <w:b/>
                <w:bCs/>
                <w:sz w:val="20"/>
                <w:szCs w:val="20"/>
              </w:rPr>
              <w:t>:</w:t>
            </w:r>
            <w:r w:rsidRPr="00FE0A26">
              <w:rPr>
                <w:rFonts w:ascii="Arial Narrow" w:hAnsi="Arial Narrow"/>
                <w:sz w:val="20"/>
                <w:szCs w:val="20"/>
              </w:rPr>
              <w:t xml:space="preserve"> </w:t>
            </w:r>
          </w:p>
          <w:p w14:paraId="0C6C59B5" w14:textId="77777777" w:rsidR="00FA23B0" w:rsidRPr="00220822" w:rsidRDefault="00FA23B0" w:rsidP="00FA23B0">
            <w:pPr>
              <w:pStyle w:val="NoSpacing"/>
              <w:numPr>
                <w:ilvl w:val="0"/>
                <w:numId w:val="25"/>
              </w:numPr>
              <w:ind w:left="245" w:hanging="205"/>
              <w:rPr>
                <w:rFonts w:ascii="Arial Narrow" w:hAnsi="Arial Narrow"/>
                <w:sz w:val="20"/>
                <w:szCs w:val="20"/>
              </w:rPr>
            </w:pPr>
            <w:r>
              <w:rPr>
                <w:rFonts w:ascii="Arial Narrow" w:hAnsi="Arial Narrow"/>
                <w:sz w:val="20"/>
                <w:szCs w:val="20"/>
              </w:rPr>
              <w:t>Findings into their analysis’s closing section</w:t>
            </w:r>
          </w:p>
          <w:p w14:paraId="33BA29E1" w14:textId="77777777" w:rsidR="00FA23B0" w:rsidRDefault="00FA23B0" w:rsidP="00FA23B0">
            <w:pPr>
              <w:pStyle w:val="NoSpacing"/>
              <w:numPr>
                <w:ilvl w:val="0"/>
                <w:numId w:val="25"/>
              </w:numPr>
              <w:ind w:left="245" w:hanging="205"/>
              <w:rPr>
                <w:rFonts w:ascii="Arial Narrow" w:hAnsi="Arial Narrow"/>
                <w:sz w:val="20"/>
                <w:szCs w:val="20"/>
              </w:rPr>
            </w:pPr>
            <w:r>
              <w:rPr>
                <w:rFonts w:ascii="Arial Narrow" w:hAnsi="Arial Narrow"/>
                <w:sz w:val="20"/>
                <w:szCs w:val="20"/>
              </w:rPr>
              <w:t>Transition into completing the Final Project artifact.</w:t>
            </w:r>
          </w:p>
          <w:p w14:paraId="07E56E44" w14:textId="77777777" w:rsidR="00FA23B0" w:rsidRDefault="00FA23B0" w:rsidP="00FA23B0">
            <w:pPr>
              <w:pStyle w:val="NoSpacing"/>
              <w:rPr>
                <w:rFonts w:ascii="Arial Narrow" w:hAnsi="Arial Narrow"/>
                <w:sz w:val="20"/>
                <w:szCs w:val="20"/>
              </w:rPr>
            </w:pPr>
          </w:p>
          <w:p w14:paraId="07C3CBCC" w14:textId="77777777" w:rsidR="00FA23B0" w:rsidRPr="00220822" w:rsidRDefault="00FA23B0" w:rsidP="00FA23B0">
            <w:pPr>
              <w:pStyle w:val="NoSpacing"/>
              <w:rPr>
                <w:rFonts w:ascii="Arial Narrow" w:hAnsi="Arial Narrow"/>
                <w:sz w:val="20"/>
                <w:szCs w:val="20"/>
              </w:rPr>
            </w:pPr>
            <w:r w:rsidRPr="00567E13">
              <w:rPr>
                <w:rFonts w:ascii="Arial Narrow" w:hAnsi="Arial Narrow"/>
                <w:b/>
                <w:bCs/>
                <w:sz w:val="22"/>
                <w:szCs w:val="22"/>
                <w:highlight w:val="green"/>
              </w:rPr>
              <w:t>Workshop week, no readings.</w:t>
            </w:r>
          </w:p>
          <w:p w14:paraId="7D6E0136" w14:textId="77777777" w:rsidR="00FA23B0" w:rsidRDefault="00FA23B0" w:rsidP="00FA23B0">
            <w:pPr>
              <w:pStyle w:val="NoSpacing"/>
              <w:rPr>
                <w:rFonts w:ascii="Arial Narrow" w:hAnsi="Arial Narrow"/>
                <w:sz w:val="22"/>
                <w:szCs w:val="22"/>
              </w:rPr>
            </w:pPr>
          </w:p>
          <w:p w14:paraId="772C7E56" w14:textId="64FA120C" w:rsidR="00250503" w:rsidRPr="00013560" w:rsidRDefault="00250503" w:rsidP="00FA23B0">
            <w:pPr>
              <w:pStyle w:val="NoSpacing"/>
              <w:rPr>
                <w:rFonts w:ascii="Arial Narrow" w:hAnsi="Arial Narrow"/>
                <w:sz w:val="22"/>
                <w:szCs w:val="22"/>
              </w:rPr>
            </w:pPr>
          </w:p>
        </w:tc>
        <w:tc>
          <w:tcPr>
            <w:tcW w:w="2769" w:type="dxa"/>
          </w:tcPr>
          <w:p w14:paraId="782EF2D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11/15</w:t>
            </w:r>
          </w:p>
          <w:p w14:paraId="2C56E180" w14:textId="77777777" w:rsidR="00A02FE8" w:rsidRPr="00E31B75" w:rsidRDefault="00A02FE8" w:rsidP="00A02FE8">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13</w:t>
            </w:r>
            <w:r w:rsidRPr="00E31B75">
              <w:rPr>
                <w:rFonts w:ascii="Arial Narrow" w:hAnsi="Arial Narrow"/>
                <w:b/>
                <w:bCs/>
                <w:color w:val="FFFFFF" w:themeColor="background1"/>
                <w:sz w:val="20"/>
                <w:szCs w:val="20"/>
                <w:highlight w:val="black"/>
              </w:rPr>
              <w:t>:</w:t>
            </w:r>
          </w:p>
          <w:p w14:paraId="1C15B05D" w14:textId="77777777" w:rsidR="00A02FE8" w:rsidRPr="00013560" w:rsidRDefault="00A02FE8" w:rsidP="00A02FE8">
            <w:pPr>
              <w:pStyle w:val="NoSpacing"/>
              <w:rPr>
                <w:rFonts w:ascii="Arial Narrow" w:hAnsi="Arial Narrow"/>
                <w:b/>
                <w:bCs/>
                <w:sz w:val="16"/>
                <w:szCs w:val="16"/>
              </w:rPr>
            </w:pPr>
          </w:p>
          <w:p w14:paraId="071B907E" w14:textId="77777777" w:rsidR="00A02FE8" w:rsidRDefault="00A02FE8" w:rsidP="00A02FE8">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3 Synthesis (only day this week)</w:t>
            </w:r>
            <w:r w:rsidRPr="00220822">
              <w:rPr>
                <w:rFonts w:ascii="Arial Narrow" w:hAnsi="Arial Narrow"/>
                <w:b/>
                <w:bCs/>
                <w:sz w:val="20"/>
                <w:szCs w:val="20"/>
              </w:rPr>
              <w:t>:</w:t>
            </w:r>
            <w:r w:rsidRPr="00FE0A26">
              <w:rPr>
                <w:rFonts w:ascii="Arial Narrow" w:hAnsi="Arial Narrow"/>
                <w:sz w:val="20"/>
                <w:szCs w:val="20"/>
              </w:rPr>
              <w:t xml:space="preserve"> </w:t>
            </w:r>
          </w:p>
          <w:p w14:paraId="4782E7CC" w14:textId="77777777" w:rsidR="00A02FE8" w:rsidRPr="00220822" w:rsidRDefault="00A02FE8" w:rsidP="00A02FE8">
            <w:pPr>
              <w:pStyle w:val="NoSpacing"/>
              <w:numPr>
                <w:ilvl w:val="0"/>
                <w:numId w:val="25"/>
              </w:numPr>
              <w:ind w:left="245" w:hanging="205"/>
              <w:rPr>
                <w:rFonts w:ascii="Arial Narrow" w:hAnsi="Arial Narrow"/>
                <w:sz w:val="20"/>
                <w:szCs w:val="20"/>
              </w:rPr>
            </w:pPr>
            <w:r>
              <w:rPr>
                <w:rFonts w:ascii="Arial Narrow" w:hAnsi="Arial Narrow"/>
                <w:sz w:val="20"/>
                <w:szCs w:val="20"/>
              </w:rPr>
              <w:t>Findings into their analysis’s closing section</w:t>
            </w:r>
          </w:p>
          <w:p w14:paraId="04035587" w14:textId="77777777" w:rsidR="00A02FE8" w:rsidRDefault="00A02FE8" w:rsidP="00A02FE8">
            <w:pPr>
              <w:pStyle w:val="NoSpacing"/>
              <w:numPr>
                <w:ilvl w:val="0"/>
                <w:numId w:val="25"/>
              </w:numPr>
              <w:ind w:left="245" w:hanging="205"/>
              <w:rPr>
                <w:rFonts w:ascii="Arial Narrow" w:hAnsi="Arial Narrow"/>
                <w:sz w:val="20"/>
                <w:szCs w:val="20"/>
              </w:rPr>
            </w:pPr>
            <w:r>
              <w:rPr>
                <w:rFonts w:ascii="Arial Narrow" w:hAnsi="Arial Narrow"/>
                <w:sz w:val="20"/>
                <w:szCs w:val="20"/>
              </w:rPr>
              <w:t>Transition into completing the Final Project artifact.</w:t>
            </w:r>
          </w:p>
          <w:p w14:paraId="689339A3" w14:textId="77777777" w:rsidR="00A02FE8" w:rsidRPr="00013560" w:rsidRDefault="00A02FE8" w:rsidP="00A02FE8">
            <w:pPr>
              <w:pStyle w:val="NoSpacing"/>
              <w:rPr>
                <w:rFonts w:ascii="Arial Narrow" w:hAnsi="Arial Narrow"/>
                <w:sz w:val="20"/>
                <w:szCs w:val="20"/>
                <w:highlight w:val="yellow"/>
              </w:rPr>
            </w:pPr>
            <w:r w:rsidRPr="00013560">
              <w:rPr>
                <w:rFonts w:ascii="Arial Narrow" w:hAnsi="Arial Narrow"/>
                <w:sz w:val="20"/>
                <w:szCs w:val="20"/>
                <w:highlight w:val="yellow"/>
              </w:rPr>
              <w:t>Week</w:t>
            </w:r>
            <w:r>
              <w:rPr>
                <w:rFonts w:ascii="Arial Narrow" w:hAnsi="Arial Narrow"/>
                <w:sz w:val="20"/>
                <w:szCs w:val="20"/>
                <w:highlight w:val="yellow"/>
              </w:rPr>
              <w:t xml:space="preserve"> 11/27 </w:t>
            </w:r>
            <w:r w:rsidRPr="00013560">
              <w:rPr>
                <w:rFonts w:ascii="Arial Narrow" w:hAnsi="Arial Narrow"/>
                <w:sz w:val="20"/>
                <w:szCs w:val="20"/>
                <w:highlight w:val="yellow"/>
              </w:rPr>
              <w:t>reading</w:t>
            </w:r>
            <w:r>
              <w:rPr>
                <w:rFonts w:ascii="Arial Narrow" w:hAnsi="Arial Narrow"/>
                <w:sz w:val="20"/>
                <w:szCs w:val="20"/>
                <w:highlight w:val="yellow"/>
              </w:rPr>
              <w:t xml:space="preserve"> assignment</w:t>
            </w:r>
            <w:r w:rsidRPr="00013560">
              <w:rPr>
                <w:rFonts w:ascii="Arial Narrow" w:hAnsi="Arial Narrow"/>
                <w:sz w:val="20"/>
                <w:szCs w:val="20"/>
                <w:highlight w:val="yellow"/>
              </w:rPr>
              <w:t>:</w:t>
            </w:r>
          </w:p>
          <w:p w14:paraId="731715E7" w14:textId="77777777" w:rsidR="00A02FE8" w:rsidRPr="00C064BA" w:rsidRDefault="00A02FE8" w:rsidP="00A02FE8">
            <w:pPr>
              <w:pStyle w:val="NoSpacing"/>
              <w:rPr>
                <w:rFonts w:ascii="Arial Narrow" w:hAnsi="Arial Narrow"/>
                <w:b/>
                <w:bCs/>
                <w:sz w:val="22"/>
                <w:szCs w:val="22"/>
              </w:rPr>
            </w:pPr>
            <w:r>
              <w:rPr>
                <w:rFonts w:ascii="Arial Narrow" w:hAnsi="Arial Narrow"/>
                <w:b/>
                <w:bCs/>
                <w:sz w:val="22"/>
                <w:szCs w:val="22"/>
              </w:rPr>
              <w:t>George Williams</w:t>
            </w:r>
          </w:p>
          <w:p w14:paraId="00F78DE0" w14:textId="57B02A24" w:rsidR="00250503" w:rsidRPr="00013560" w:rsidRDefault="00A02FE8" w:rsidP="00A02FE8">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Disability, Universal Design, and the Digital Humanities”</w:t>
            </w:r>
          </w:p>
        </w:tc>
        <w:tc>
          <w:tcPr>
            <w:tcW w:w="1756" w:type="dxa"/>
          </w:tcPr>
          <w:p w14:paraId="676B5160"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11/17</w:t>
            </w:r>
          </w:p>
          <w:p w14:paraId="0EF4DC69" w14:textId="77777777" w:rsidR="00A02FE8" w:rsidRPr="00E31B75" w:rsidRDefault="00A02FE8" w:rsidP="00A02FE8">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13</w:t>
            </w:r>
            <w:r w:rsidRPr="00E31B75">
              <w:rPr>
                <w:rFonts w:ascii="Arial Narrow" w:hAnsi="Arial Narrow"/>
                <w:b/>
                <w:bCs/>
                <w:color w:val="FFFFFF" w:themeColor="background1"/>
                <w:sz w:val="20"/>
                <w:szCs w:val="20"/>
                <w:highlight w:val="black"/>
              </w:rPr>
              <w:t>:</w:t>
            </w:r>
          </w:p>
          <w:p w14:paraId="62B85CBE" w14:textId="77777777" w:rsidR="00A02FE8" w:rsidRPr="00013560" w:rsidRDefault="00A02FE8" w:rsidP="00A02FE8">
            <w:pPr>
              <w:pStyle w:val="NoSpacing"/>
              <w:rPr>
                <w:rFonts w:ascii="Arial Narrow" w:hAnsi="Arial Narrow"/>
                <w:b/>
                <w:bCs/>
                <w:sz w:val="16"/>
                <w:szCs w:val="16"/>
              </w:rPr>
            </w:pPr>
          </w:p>
          <w:p w14:paraId="55CAD27E" w14:textId="77777777" w:rsidR="00A02FE8" w:rsidRDefault="00A02FE8" w:rsidP="00A02FE8">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3 Synthesis (only day this week)</w:t>
            </w:r>
            <w:r w:rsidRPr="00220822">
              <w:rPr>
                <w:rFonts w:ascii="Arial Narrow" w:hAnsi="Arial Narrow"/>
                <w:b/>
                <w:bCs/>
                <w:sz w:val="20"/>
                <w:szCs w:val="20"/>
              </w:rPr>
              <w:t>:</w:t>
            </w:r>
            <w:r w:rsidRPr="00FE0A26">
              <w:rPr>
                <w:rFonts w:ascii="Arial Narrow" w:hAnsi="Arial Narrow"/>
                <w:sz w:val="20"/>
                <w:szCs w:val="20"/>
              </w:rPr>
              <w:t xml:space="preserve"> </w:t>
            </w:r>
          </w:p>
          <w:p w14:paraId="60FA1412" w14:textId="77777777" w:rsidR="00A02FE8" w:rsidRPr="00220822" w:rsidRDefault="00A02FE8" w:rsidP="00A02FE8">
            <w:pPr>
              <w:pStyle w:val="NoSpacing"/>
              <w:numPr>
                <w:ilvl w:val="0"/>
                <w:numId w:val="25"/>
              </w:numPr>
              <w:ind w:left="245" w:hanging="205"/>
              <w:rPr>
                <w:rFonts w:ascii="Arial Narrow" w:hAnsi="Arial Narrow"/>
                <w:sz w:val="20"/>
                <w:szCs w:val="20"/>
              </w:rPr>
            </w:pPr>
            <w:r>
              <w:rPr>
                <w:rFonts w:ascii="Arial Narrow" w:hAnsi="Arial Narrow"/>
                <w:sz w:val="20"/>
                <w:szCs w:val="20"/>
              </w:rPr>
              <w:t>Findings into their analysis’s closing section</w:t>
            </w:r>
          </w:p>
          <w:p w14:paraId="74E0F0BF" w14:textId="77777777" w:rsidR="00A02FE8" w:rsidRDefault="00A02FE8" w:rsidP="00A02FE8">
            <w:pPr>
              <w:pStyle w:val="NoSpacing"/>
              <w:numPr>
                <w:ilvl w:val="0"/>
                <w:numId w:val="25"/>
              </w:numPr>
              <w:ind w:left="245" w:hanging="205"/>
              <w:rPr>
                <w:rFonts w:ascii="Arial Narrow" w:hAnsi="Arial Narrow"/>
                <w:sz w:val="20"/>
                <w:szCs w:val="20"/>
              </w:rPr>
            </w:pPr>
            <w:r>
              <w:rPr>
                <w:rFonts w:ascii="Arial Narrow" w:hAnsi="Arial Narrow"/>
                <w:sz w:val="20"/>
                <w:szCs w:val="20"/>
              </w:rPr>
              <w:t>Transition into completing the Final Project artifact.</w:t>
            </w:r>
          </w:p>
          <w:p w14:paraId="340A7BC1" w14:textId="28F0095A" w:rsidR="00250503" w:rsidRPr="00013560" w:rsidRDefault="00250503" w:rsidP="00250503">
            <w:pPr>
              <w:pStyle w:val="NoSpacing"/>
              <w:rPr>
                <w:rFonts w:ascii="Arial Narrow" w:hAnsi="Arial Narrow"/>
                <w:sz w:val="22"/>
                <w:szCs w:val="22"/>
              </w:rPr>
            </w:pPr>
          </w:p>
        </w:tc>
        <w:tc>
          <w:tcPr>
            <w:tcW w:w="1692" w:type="dxa"/>
          </w:tcPr>
          <w:p w14:paraId="47A01FC5" w14:textId="77777777" w:rsidR="00A02FE8" w:rsidRPr="004014C1" w:rsidRDefault="00A02FE8" w:rsidP="00A02FE8">
            <w:pPr>
              <w:pStyle w:val="NoSpacing"/>
              <w:rPr>
                <w:rFonts w:ascii="Arial Narrow" w:hAnsi="Arial Narrow"/>
                <w:sz w:val="20"/>
                <w:szCs w:val="20"/>
              </w:rPr>
            </w:pPr>
            <w:r w:rsidRPr="00C064BA">
              <w:rPr>
                <w:rFonts w:ascii="Arial Narrow" w:hAnsi="Arial Narrow"/>
                <w:b/>
                <w:bCs/>
                <w:sz w:val="20"/>
                <w:szCs w:val="20"/>
              </w:rPr>
              <w:t xml:space="preserve">Journal Part </w:t>
            </w:r>
            <w:r>
              <w:rPr>
                <w:rFonts w:ascii="Arial Narrow" w:hAnsi="Arial Narrow"/>
                <w:b/>
                <w:bCs/>
                <w:sz w:val="20"/>
                <w:szCs w:val="20"/>
              </w:rPr>
              <w:t>3</w:t>
            </w:r>
            <w:r>
              <w:rPr>
                <w:rFonts w:ascii="Arial Narrow" w:hAnsi="Arial Narrow"/>
                <w:sz w:val="20"/>
                <w:szCs w:val="20"/>
              </w:rPr>
              <w:t xml:space="preserve"> (10%)</w:t>
            </w:r>
          </w:p>
          <w:p w14:paraId="64EFB164" w14:textId="77777777" w:rsidR="00A02FE8" w:rsidRPr="004014C1" w:rsidRDefault="00A02FE8" w:rsidP="00A02FE8">
            <w:pPr>
              <w:pStyle w:val="NoSpacing"/>
              <w:rPr>
                <w:rFonts w:ascii="Arial Narrow" w:hAnsi="Arial Narrow"/>
                <w:sz w:val="20"/>
                <w:szCs w:val="20"/>
              </w:rPr>
            </w:pPr>
          </w:p>
          <w:p w14:paraId="5A752796" w14:textId="1FF328B9" w:rsidR="00A02FE8" w:rsidRPr="004014C1" w:rsidRDefault="00A02FE8" w:rsidP="00A02FE8">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w:t>
            </w:r>
            <w:r>
              <w:rPr>
                <w:rFonts w:ascii="Arial Narrow" w:hAnsi="Arial Narrow"/>
                <w:sz w:val="20"/>
                <w:szCs w:val="20"/>
              </w:rPr>
              <w:t>1/1</w:t>
            </w:r>
            <w:r>
              <w:rPr>
                <w:rFonts w:ascii="Arial Narrow" w:hAnsi="Arial Narrow"/>
                <w:sz w:val="20"/>
                <w:szCs w:val="20"/>
              </w:rPr>
              <w:t>7</w:t>
            </w:r>
            <w:r w:rsidRPr="004014C1">
              <w:rPr>
                <w:rFonts w:ascii="Arial Narrow" w:hAnsi="Arial Narrow"/>
                <w:sz w:val="20"/>
                <w:szCs w:val="20"/>
              </w:rPr>
              <w:t>/28</w:t>
            </w:r>
          </w:p>
          <w:p w14:paraId="5B7C92A9" w14:textId="77777777" w:rsidR="00A02FE8" w:rsidRPr="004014C1" w:rsidRDefault="00A02FE8" w:rsidP="00A02FE8">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08EDC59B" w14:textId="5E1E333A" w:rsidR="00250503" w:rsidRPr="00013560" w:rsidRDefault="00250503" w:rsidP="005C7AD0">
            <w:pPr>
              <w:pStyle w:val="NoSpacing"/>
              <w:rPr>
                <w:rFonts w:ascii="Arial Narrow" w:hAnsi="Arial Narrow"/>
                <w:sz w:val="22"/>
                <w:szCs w:val="22"/>
              </w:rPr>
            </w:pPr>
          </w:p>
        </w:tc>
      </w:tr>
      <w:tr w:rsidR="00250503" w14:paraId="1289A0F0" w14:textId="77777777" w:rsidTr="00A02FE8">
        <w:tc>
          <w:tcPr>
            <w:tcW w:w="731" w:type="dxa"/>
          </w:tcPr>
          <w:p w14:paraId="5368B38F" w14:textId="45103C38"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14</w:t>
            </w:r>
          </w:p>
          <w:p>
            <w:pPr>
              <w:pStyle w:val="NoSpacing"/>
            </w:pPr>
            <w:r>
              <w:rPr>
                <w:rFonts w:ascii="Arial Narrow" w:hAnsi="Arial Narrow"/>
                <w:sz w:val="22"/>
              </w:rPr>
            </w:r>
          </w:p>
          <w:p>
            <w:pPr>
              <w:pStyle w:val="NoSpacing"/>
            </w:pPr>
            <w:r>
              <w:rPr>
                <w:rFonts w:ascii="Arial Narrow" w:hAnsi="Arial Narrow"/>
                <w:sz w:val="22"/>
              </w:rPr>
              <w:t>UNIT 4</w:t>
            </w:r>
          </w:p>
          <w:p>
            <w:pPr>
              <w:pStyle w:val="NoSpacing"/>
            </w:pPr>
            <w:r>
              <w:rPr>
                <w:rFonts w:ascii="Arial Narrow" w:hAnsi="Arial Narrow"/>
                <w:sz w:val="22"/>
              </w:rPr>
              <w:t>Creating a Response</w:t>
            </w:r>
          </w:p>
        </w:tc>
        <w:tc>
          <w:tcPr>
            <w:tcW w:w="4131" w:type="dxa"/>
            <w:shd w:val="clear" w:color="auto" w:fill="EE0000"/>
          </w:tcPr>
          <w:p w14:paraId="332DA56D" w14:textId="77777777" w:rsidR="00250503" w:rsidRPr="00A02FE8" w:rsidRDefault="00250503" w:rsidP="00250503">
            <w:pPr>
              <w:pStyle w:val="NoSpacing"/>
              <w:rPr>
                <w:rFonts w:ascii="Arial Narrow" w:hAnsi="Arial Narrow"/>
                <w:color w:val="FFFFFF" w:themeColor="background1"/>
                <w:sz w:val="22"/>
                <w:szCs w:val="22"/>
              </w:rPr>
            </w:pPr>
            <w:r w:rsidRPr="00A02FE8">
              <w:rPr>
                <w:rFonts w:ascii="Arial Narrow" w:hAnsi="Arial Narrow"/>
                <w:color w:val="FFFFFF" w:themeColor="background1"/>
                <w:sz w:val="22"/>
                <w:szCs w:val="22"/>
              </w:rPr>
              <w:t>11/20</w:t>
            </w:r>
          </w:p>
          <w:p w14:paraId="72BD5591" w14:textId="086176CE" w:rsidR="00250503" w:rsidRPr="00013560" w:rsidRDefault="00A02FE8" w:rsidP="00250503">
            <w:pPr>
              <w:pStyle w:val="NoSpacing"/>
              <w:rPr>
                <w:rFonts w:ascii="Arial Narrow" w:hAnsi="Arial Narrow"/>
                <w:sz w:val="22"/>
                <w:szCs w:val="22"/>
              </w:rPr>
            </w:pPr>
            <w:r w:rsidRPr="00CB1504">
              <w:rPr>
                <w:rFonts w:ascii="Arial Narrow" w:hAnsi="Arial Narrow"/>
                <w:color w:val="FFFFFF" w:themeColor="background1"/>
                <w:sz w:val="22"/>
                <w:szCs w:val="22"/>
              </w:rPr>
              <w:t>Thanksgiving-No Class</w:t>
            </w:r>
          </w:p>
        </w:tc>
        <w:tc>
          <w:tcPr>
            <w:tcW w:w="2769" w:type="dxa"/>
            <w:shd w:val="clear" w:color="auto" w:fill="EE0000"/>
          </w:tcPr>
          <w:p w14:paraId="2376EF28" w14:textId="77777777" w:rsidR="00250503" w:rsidRPr="00CB1504" w:rsidRDefault="00250503" w:rsidP="00250503">
            <w:pPr>
              <w:pStyle w:val="NoSpacing"/>
              <w:rPr>
                <w:rFonts w:ascii="Arial Narrow" w:hAnsi="Arial Narrow"/>
                <w:color w:val="FFFFFF" w:themeColor="background1"/>
                <w:sz w:val="22"/>
                <w:szCs w:val="22"/>
              </w:rPr>
            </w:pPr>
            <w:r w:rsidRPr="00CB1504">
              <w:rPr>
                <w:rFonts w:ascii="Arial Narrow" w:hAnsi="Arial Narrow"/>
                <w:color w:val="FFFFFF" w:themeColor="background1"/>
                <w:sz w:val="22"/>
                <w:szCs w:val="22"/>
              </w:rPr>
              <w:t>11/22</w:t>
            </w:r>
          </w:p>
          <w:p w14:paraId="64889163" w14:textId="13705532" w:rsidR="00250503" w:rsidRPr="00013560" w:rsidRDefault="00250503" w:rsidP="00250503">
            <w:pPr>
              <w:pStyle w:val="NoSpacing"/>
              <w:rPr>
                <w:rFonts w:ascii="Arial Narrow" w:hAnsi="Arial Narrow"/>
                <w:sz w:val="22"/>
                <w:szCs w:val="22"/>
              </w:rPr>
            </w:pPr>
            <w:r w:rsidRPr="00CB1504">
              <w:rPr>
                <w:rFonts w:ascii="Arial Narrow" w:hAnsi="Arial Narrow"/>
                <w:color w:val="FFFFFF" w:themeColor="background1"/>
                <w:sz w:val="22"/>
                <w:szCs w:val="22"/>
              </w:rPr>
              <w:t>Thanksgiving-No Class</w:t>
            </w:r>
          </w:p>
        </w:tc>
        <w:tc>
          <w:tcPr>
            <w:tcW w:w="1756" w:type="dxa"/>
            <w:shd w:val="clear" w:color="auto" w:fill="EE0000"/>
          </w:tcPr>
          <w:p w14:paraId="0CE982F9" w14:textId="77777777" w:rsidR="00250503" w:rsidRPr="00CB1504" w:rsidRDefault="00250503" w:rsidP="00250503">
            <w:pPr>
              <w:pStyle w:val="NoSpacing"/>
              <w:rPr>
                <w:rFonts w:ascii="Arial Narrow" w:hAnsi="Arial Narrow"/>
                <w:color w:val="FFFFFF" w:themeColor="background1"/>
                <w:sz w:val="22"/>
                <w:szCs w:val="22"/>
              </w:rPr>
            </w:pPr>
            <w:r w:rsidRPr="00CB1504">
              <w:rPr>
                <w:rFonts w:ascii="Arial Narrow" w:hAnsi="Arial Narrow"/>
                <w:color w:val="FFFFFF" w:themeColor="background1"/>
                <w:sz w:val="22"/>
                <w:szCs w:val="22"/>
              </w:rPr>
              <w:t>11/24</w:t>
            </w:r>
          </w:p>
          <w:p w14:paraId="663E6A97" w14:textId="75524CD7" w:rsidR="00250503" w:rsidRPr="00013560" w:rsidRDefault="00250503" w:rsidP="00250503">
            <w:pPr>
              <w:pStyle w:val="NoSpacing"/>
              <w:rPr>
                <w:rFonts w:ascii="Arial Narrow" w:hAnsi="Arial Narrow"/>
                <w:sz w:val="22"/>
                <w:szCs w:val="22"/>
              </w:rPr>
            </w:pPr>
            <w:r w:rsidRPr="00CB1504">
              <w:rPr>
                <w:rFonts w:ascii="Arial Narrow" w:hAnsi="Arial Narrow"/>
                <w:color w:val="FFFFFF" w:themeColor="background1"/>
                <w:sz w:val="22"/>
                <w:szCs w:val="22"/>
              </w:rPr>
              <w:t>Thanksgiving-No Class</w:t>
            </w:r>
          </w:p>
        </w:tc>
        <w:tc>
          <w:tcPr>
            <w:tcW w:w="1692" w:type="dxa"/>
          </w:tcPr>
          <w:p w14:paraId="2D9D9C80" w14:textId="7E5F115B" w:rsidR="00250503" w:rsidRPr="00013560" w:rsidRDefault="00250503" w:rsidP="00250503">
            <w:pPr>
              <w:pStyle w:val="NoSpacing"/>
              <w:rPr>
                <w:rFonts w:ascii="Arial Narrow" w:hAnsi="Arial Narrow"/>
                <w:sz w:val="22"/>
                <w:szCs w:val="22"/>
              </w:rPr>
            </w:pPr>
            <w:r>
              <w:rPr>
                <w:rFonts w:ascii="Arial Narrow" w:hAnsi="Arial Narrow"/>
                <w:sz w:val="22"/>
                <w:szCs w:val="22"/>
              </w:rPr>
              <w:t>No assignments due.</w:t>
            </w:r>
          </w:p>
        </w:tc>
      </w:tr>
      <w:tr w:rsidR="00250503" w14:paraId="0786DE76" w14:textId="77777777" w:rsidTr="00567E13">
        <w:tc>
          <w:tcPr>
            <w:tcW w:w="731" w:type="dxa"/>
          </w:tcPr>
          <w:p w14:paraId="44EFC0C6" w14:textId="113E9371"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15</w:t>
            </w:r>
          </w:p>
        </w:tc>
        <w:tc>
          <w:tcPr>
            <w:tcW w:w="4131" w:type="dxa"/>
          </w:tcPr>
          <w:p w14:paraId="3F349CD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11/27</w:t>
            </w:r>
          </w:p>
          <w:p w14:paraId="4DEBAF1C" w14:textId="77777777" w:rsidR="00250503" w:rsidRDefault="00250503" w:rsidP="00250503">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1A67FDE9" w14:textId="77777777" w:rsidR="00250503" w:rsidRPr="00C064BA" w:rsidRDefault="00250503" w:rsidP="00250503">
            <w:pPr>
              <w:pStyle w:val="NoSpacing"/>
              <w:rPr>
                <w:rFonts w:ascii="Arial Narrow" w:hAnsi="Arial Narrow"/>
                <w:b/>
                <w:bCs/>
                <w:sz w:val="22"/>
                <w:szCs w:val="22"/>
              </w:rPr>
            </w:pPr>
            <w:r>
              <w:rPr>
                <w:rFonts w:ascii="Arial Narrow" w:hAnsi="Arial Narrow"/>
                <w:b/>
                <w:bCs/>
                <w:sz w:val="22"/>
                <w:szCs w:val="22"/>
              </w:rPr>
              <w:t>George Williams</w:t>
            </w:r>
          </w:p>
          <w:p w14:paraId="602CA3FD" w14:textId="77777777" w:rsidR="00250503" w:rsidRDefault="00250503" w:rsidP="00250503">
            <w:pPr>
              <w:pStyle w:val="NoSpacing"/>
              <w:rPr>
                <w:rFonts w:ascii="Arial Narrow" w:hAnsi="Arial Narrow"/>
                <w:sz w:val="20"/>
                <w:szCs w:val="20"/>
              </w:rPr>
            </w:pPr>
            <w:r w:rsidRPr="002908B6">
              <w:rPr>
                <w:rFonts w:ascii="Arial Narrow" w:hAnsi="Arial Narrow"/>
                <w:sz w:val="20"/>
                <w:szCs w:val="20"/>
              </w:rPr>
              <w:t>“</w:t>
            </w:r>
            <w:r>
              <w:rPr>
                <w:rFonts w:ascii="Arial Narrow" w:hAnsi="Arial Narrow"/>
                <w:sz w:val="20"/>
                <w:szCs w:val="20"/>
              </w:rPr>
              <w:t>Disability, Universal Design, and the Digital Humanities”</w:t>
            </w:r>
          </w:p>
          <w:p w14:paraId="1F19ADEF" w14:textId="77777777" w:rsidR="00250503" w:rsidRDefault="00250503" w:rsidP="00250503">
            <w:pPr>
              <w:pStyle w:val="NoSpacing"/>
              <w:rPr>
                <w:rFonts w:ascii="Arial Narrow" w:hAnsi="Arial Narrow"/>
                <w:sz w:val="22"/>
                <w:szCs w:val="22"/>
              </w:rPr>
            </w:pPr>
          </w:p>
          <w:p w14:paraId="37327354" w14:textId="77777777" w:rsidR="00250503" w:rsidRPr="00E31B75" w:rsidRDefault="00250503" w:rsidP="00250503">
            <w:pPr>
              <w:pStyle w:val="NoSpacing"/>
              <w:rPr>
                <w:rFonts w:ascii="Arial Narrow" w:hAnsi="Arial Narrow"/>
                <w:b/>
                <w:bCs/>
                <w:sz w:val="20"/>
                <w:szCs w:val="20"/>
              </w:rPr>
            </w:pPr>
            <w:r w:rsidRPr="00E31B75">
              <w:rPr>
                <w:rFonts w:ascii="Arial Narrow" w:hAnsi="Arial Narrow"/>
                <w:b/>
                <w:bCs/>
                <w:sz w:val="20"/>
                <w:szCs w:val="20"/>
              </w:rPr>
              <w:t>Argument</w:t>
            </w:r>
          </w:p>
          <w:p w14:paraId="257F3EA0" w14:textId="77777777" w:rsidR="00250503" w:rsidRPr="00E31B75" w:rsidRDefault="00250503" w:rsidP="00250503">
            <w:pPr>
              <w:pStyle w:val="NoSpacing"/>
              <w:rPr>
                <w:rFonts w:ascii="Arial Narrow" w:hAnsi="Arial Narrow"/>
                <w:sz w:val="20"/>
                <w:szCs w:val="20"/>
              </w:rPr>
            </w:pPr>
            <w:r>
              <w:rPr>
                <w:rFonts w:ascii="Arial Narrow" w:hAnsi="Arial Narrow"/>
                <w:sz w:val="20"/>
                <w:szCs w:val="20"/>
              </w:rPr>
              <w:t xml:space="preserve">What is Williams’s claim about disability and DH work?</w:t>
            </w:r>
          </w:p>
          <w:p w14:paraId="1D924330" w14:textId="77777777" w:rsidR="00250503" w:rsidRPr="00BF167E" w:rsidRDefault="00250503" w:rsidP="00250503">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does Williams distinguish universal design from accommodation?</w:t>
            </w:r>
          </w:p>
          <w:p w14:paraId="3CC33E80" w14:textId="0F2851B8" w:rsidR="00250503" w:rsidRPr="00013560" w:rsidRDefault="00250503" w:rsidP="00250503">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might this apply to how AI tools are built or critiqued?</w:t>
            </w:r>
          </w:p>
        </w:tc>
        <w:tc>
          <w:tcPr>
            <w:tcW w:w="2769" w:type="dxa"/>
          </w:tcPr>
          <w:p w14:paraId="5BC33FE5"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11/29</w:t>
            </w:r>
          </w:p>
          <w:p w14:paraId="6C771BF7" w14:textId="14782820" w:rsidR="00250503" w:rsidRPr="009E3D09" w:rsidRDefault="00250503" w:rsidP="00250503">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3C0175">
              <w:rPr>
                <w:rFonts w:ascii="Arial Narrow" w:hAnsi="Arial Narrow"/>
                <w:b/>
                <w:bCs/>
                <w:sz w:val="16"/>
                <w:szCs w:val="16"/>
                <w:highlight w:val="cyan"/>
              </w:rPr>
              <w:t>: Lotus Fold Book Workshop</w:t>
            </w:r>
          </w:p>
          <w:p w14:paraId="3078C286" w14:textId="60533C17" w:rsidR="00250503" w:rsidRPr="00DE0162" w:rsidRDefault="00250503" w:rsidP="00250503">
            <w:pPr>
              <w:pStyle w:val="NoSpacing"/>
              <w:rPr>
                <w:rFonts w:ascii="Arial Narrow" w:hAnsi="Arial Narrow"/>
                <w:i/>
                <w:iCs/>
                <w:sz w:val="20"/>
                <w:szCs w:val="20"/>
              </w:rPr>
            </w:pPr>
            <w:r>
              <w:rPr>
                <w:rFonts w:ascii="Arial Narrow" w:hAnsi="Arial Narrow"/>
                <w:i/>
                <w:iCs/>
                <w:sz w:val="20"/>
                <w:szCs w:val="20"/>
              </w:rPr>
              <w:t>Hands-on session in folding, layout, and sequencing of information for a non-AI created artifact.</w:t>
            </w:r>
          </w:p>
          <w:p w14:paraId="30708E8D" w14:textId="77777777" w:rsidR="00250503" w:rsidRDefault="00250503" w:rsidP="00250503">
            <w:pPr>
              <w:pStyle w:val="NoSpacing"/>
              <w:rPr>
                <w:rFonts w:ascii="Arial Narrow" w:hAnsi="Arial Narrow"/>
                <w:sz w:val="22"/>
                <w:szCs w:val="22"/>
              </w:rPr>
            </w:pPr>
          </w:p>
          <w:p w14:paraId="69197A0E" w14:textId="77777777" w:rsidR="00250503" w:rsidRPr="00013560" w:rsidRDefault="00250503" w:rsidP="002505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116C6C31" w14:textId="5EA594F4" w:rsidR="00250503" w:rsidRPr="00C064BA" w:rsidRDefault="00250503" w:rsidP="00250503">
            <w:pPr>
              <w:pStyle w:val="NoSpacing"/>
              <w:rPr>
                <w:rFonts w:ascii="Arial Narrow" w:hAnsi="Arial Narrow"/>
                <w:b/>
                <w:bCs/>
                <w:sz w:val="22"/>
                <w:szCs w:val="22"/>
              </w:rPr>
            </w:pPr>
            <w:r>
              <w:rPr>
                <w:rFonts w:ascii="Arial Narrow" w:hAnsi="Arial Narrow"/>
                <w:b/>
                <w:bCs/>
                <w:sz w:val="22"/>
                <w:szCs w:val="22"/>
              </w:rPr>
              <w:t>Safiya Noble</w:t>
            </w:r>
          </w:p>
          <w:p w14:paraId="294194C9" w14:textId="32D0E1A9" w:rsidR="00250503" w:rsidRPr="00013560" w:rsidRDefault="00250503" w:rsidP="00250503">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Google Search: Hyper-Visibility as a Means of Rendering Black Women and Girls Invisible”</w:t>
            </w:r>
          </w:p>
        </w:tc>
        <w:tc>
          <w:tcPr>
            <w:tcW w:w="1756" w:type="dxa"/>
          </w:tcPr>
          <w:p w14:paraId="3FAA66FC"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12/1</w:t>
            </w:r>
          </w:p>
          <w:p w14:paraId="073DB4AE" w14:textId="61FA8BFD" w:rsidR="00250503" w:rsidRPr="00E31B75" w:rsidRDefault="00250503" w:rsidP="002505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14</w:t>
            </w:r>
            <w:r w:rsidRPr="00E31B75">
              <w:rPr>
                <w:rFonts w:ascii="Arial Narrow" w:hAnsi="Arial Narrow"/>
                <w:b/>
                <w:bCs/>
                <w:color w:val="FFFFFF" w:themeColor="background1"/>
                <w:sz w:val="20"/>
                <w:szCs w:val="20"/>
                <w:highlight w:val="black"/>
              </w:rPr>
              <w:t>:</w:t>
            </w:r>
          </w:p>
          <w:p w14:paraId="65493699" w14:textId="77777777" w:rsidR="00250503" w:rsidRDefault="00250503" w:rsidP="00250503">
            <w:pPr>
              <w:pStyle w:val="NoSpacing"/>
              <w:rPr>
                <w:rFonts w:ascii="Arial Narrow" w:hAnsi="Arial Narrow"/>
                <w:sz w:val="22"/>
                <w:szCs w:val="22"/>
              </w:rPr>
            </w:pPr>
          </w:p>
          <w:p w14:paraId="44C07F0C" w14:textId="77777777" w:rsidR="00250503" w:rsidRDefault="00250503" w:rsidP="00250503">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53F5A628" w14:textId="63D9649D" w:rsidR="00250503" w:rsidRPr="00013560" w:rsidRDefault="00250503" w:rsidP="00250503">
            <w:pPr>
              <w:pStyle w:val="NoSpacing"/>
              <w:rPr>
                <w:rFonts w:ascii="Arial Narrow" w:hAnsi="Arial Narrow"/>
                <w:sz w:val="22"/>
                <w:szCs w:val="22"/>
              </w:rPr>
            </w:pPr>
          </w:p>
        </w:tc>
        <w:tc>
          <w:tcPr>
            <w:tcW w:w="1692" w:type="dxa"/>
          </w:tcPr>
          <w:p w14:paraId="62B7EB5B" w14:textId="184936A7" w:rsidR="00250503" w:rsidRDefault="00250503" w:rsidP="00250503">
            <w:pPr>
              <w:pStyle w:val="NoSpacing"/>
              <w:rPr>
                <w:rFonts w:ascii="Arial Narrow" w:hAnsi="Arial Narrow"/>
                <w:sz w:val="20"/>
                <w:szCs w:val="20"/>
              </w:rPr>
            </w:pPr>
            <w:r>
              <w:rPr>
                <w:rFonts w:ascii="Arial Narrow" w:hAnsi="Arial Narrow"/>
                <w:b/>
                <w:bCs/>
                <w:sz w:val="20"/>
                <w:szCs w:val="20"/>
              </w:rPr>
              <w:t>Williams</w:t>
            </w:r>
          </w:p>
          <w:p w14:paraId="44CCE63D" w14:textId="77777777" w:rsidR="00250503" w:rsidRPr="004014C1" w:rsidRDefault="00250503" w:rsidP="00250503">
            <w:pPr>
              <w:pStyle w:val="NoSpacing"/>
              <w:rPr>
                <w:rFonts w:ascii="Arial Narrow" w:hAnsi="Arial Narrow"/>
                <w:sz w:val="20"/>
                <w:szCs w:val="20"/>
              </w:rPr>
            </w:pPr>
            <w:r w:rsidRPr="004014C1">
              <w:rPr>
                <w:rFonts w:ascii="Arial Narrow" w:hAnsi="Arial Narrow"/>
                <w:sz w:val="20"/>
                <w:szCs w:val="20"/>
              </w:rPr>
              <w:t>Discussion post</w:t>
            </w:r>
          </w:p>
          <w:p w14:paraId="03A98662" w14:textId="77777777" w:rsidR="00250503" w:rsidRPr="004014C1" w:rsidRDefault="00250503" w:rsidP="00250503">
            <w:pPr>
              <w:pStyle w:val="NoSpacing"/>
              <w:rPr>
                <w:rFonts w:ascii="Arial Narrow" w:hAnsi="Arial Narrow"/>
                <w:sz w:val="20"/>
                <w:szCs w:val="20"/>
              </w:rPr>
            </w:pPr>
          </w:p>
          <w:p w14:paraId="19951760" w14:textId="1130E31B"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12</w:t>
            </w:r>
            <w:r w:rsidRPr="004014C1">
              <w:rPr>
                <w:rFonts w:ascii="Arial Narrow" w:hAnsi="Arial Narrow"/>
                <w:sz w:val="20"/>
                <w:szCs w:val="20"/>
              </w:rPr>
              <w:t>/</w:t>
            </w:r>
            <w:r>
              <w:rPr>
                <w:rFonts w:ascii="Arial Narrow" w:hAnsi="Arial Narrow"/>
                <w:sz w:val="20"/>
                <w:szCs w:val="20"/>
              </w:rPr>
              <w:t>1</w:t>
            </w:r>
            <w:r w:rsidRPr="004014C1">
              <w:rPr>
                <w:rFonts w:ascii="Arial Narrow" w:hAnsi="Arial Narrow"/>
                <w:sz w:val="20"/>
                <w:szCs w:val="20"/>
              </w:rPr>
              <w:t>/28</w:t>
            </w:r>
          </w:p>
          <w:p w14:paraId="07AE7314" w14:textId="77777777"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1DC13FBD" w14:textId="77777777" w:rsidR="00250503" w:rsidRDefault="00250503" w:rsidP="00250503">
            <w:pPr>
              <w:pStyle w:val="NoSpacing"/>
              <w:rPr>
                <w:rFonts w:ascii="Arial Narrow" w:hAnsi="Arial Narrow"/>
                <w:sz w:val="22"/>
                <w:szCs w:val="22"/>
              </w:rPr>
            </w:pPr>
          </w:p>
          <w:p w14:paraId="5D00ECBC" w14:textId="77777777" w:rsidR="00250503" w:rsidRPr="00013560" w:rsidRDefault="00250503" w:rsidP="00A02FE8">
            <w:pPr>
              <w:pStyle w:val="NoSpacing"/>
              <w:rPr>
                <w:rFonts w:ascii="Arial Narrow" w:hAnsi="Arial Narrow"/>
                <w:sz w:val="22"/>
                <w:szCs w:val="22"/>
              </w:rPr>
            </w:pPr>
          </w:p>
        </w:tc>
      </w:tr>
      <w:tr w:rsidR="00250503" w14:paraId="22B4581D" w14:textId="77777777" w:rsidTr="00567E13">
        <w:tc>
          <w:tcPr>
            <w:tcW w:w="731" w:type="dxa"/>
          </w:tcPr>
          <w:p w14:paraId="0F8C3C37" w14:textId="459C0613"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16</w:t>
            </w:r>
          </w:p>
        </w:tc>
        <w:tc>
          <w:tcPr>
            <w:tcW w:w="4131" w:type="dxa"/>
          </w:tcPr>
          <w:p w14:paraId="76F53AF4"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12/4</w:t>
            </w:r>
          </w:p>
          <w:p w14:paraId="38E3895E" w14:textId="77777777" w:rsidR="00250503" w:rsidRDefault="00250503" w:rsidP="00250503">
            <w:pPr>
              <w:pStyle w:val="NoSpacing"/>
              <w:rPr>
                <w:rFonts w:ascii="Arial Narrow" w:hAnsi="Arial Narrow"/>
                <w:b/>
                <w:bCs/>
                <w:sz w:val="16"/>
                <w:szCs w:val="16"/>
              </w:rPr>
            </w:pPr>
            <w:r>
              <w:rPr>
                <w:rFonts w:ascii="Arial Narrow" w:hAnsi="Arial Narrow"/>
                <w:b/>
                <w:bCs/>
                <w:sz w:val="16"/>
                <w:szCs w:val="16"/>
                <w:highlight w:val="yellow"/>
              </w:rPr>
              <w:lastRenderedPageBreak/>
              <w:t>D</w:t>
            </w:r>
            <w:r w:rsidRPr="00FE0A26">
              <w:rPr>
                <w:rFonts w:ascii="Arial Narrow" w:hAnsi="Arial Narrow"/>
                <w:b/>
                <w:bCs/>
                <w:sz w:val="16"/>
                <w:szCs w:val="16"/>
                <w:highlight w:val="yellow"/>
              </w:rPr>
              <w:t>iscussion</w:t>
            </w:r>
          </w:p>
          <w:p w14:paraId="7E6B1D92" w14:textId="77777777" w:rsidR="00250503" w:rsidRPr="00C064BA" w:rsidRDefault="00250503" w:rsidP="00250503">
            <w:pPr>
              <w:pStyle w:val="NoSpacing"/>
              <w:rPr>
                <w:rFonts w:ascii="Arial Narrow" w:hAnsi="Arial Narrow"/>
                <w:b/>
                <w:bCs/>
                <w:sz w:val="22"/>
                <w:szCs w:val="22"/>
              </w:rPr>
            </w:pPr>
            <w:r>
              <w:rPr>
                <w:rFonts w:ascii="Arial Narrow" w:hAnsi="Arial Narrow"/>
                <w:b/>
                <w:bCs/>
                <w:sz w:val="22"/>
                <w:szCs w:val="22"/>
              </w:rPr>
              <w:t>Safiya Noble</w:t>
            </w:r>
          </w:p>
          <w:p w14:paraId="44D919C2" w14:textId="77777777" w:rsidR="00250503" w:rsidRDefault="00250503" w:rsidP="00250503">
            <w:pPr>
              <w:pStyle w:val="NoSpacing"/>
              <w:rPr>
                <w:rFonts w:ascii="Arial Narrow" w:hAnsi="Arial Narrow"/>
                <w:sz w:val="20"/>
                <w:szCs w:val="20"/>
              </w:rPr>
            </w:pPr>
            <w:r w:rsidRPr="002908B6">
              <w:rPr>
                <w:rFonts w:ascii="Arial Narrow" w:hAnsi="Arial Narrow"/>
                <w:sz w:val="20"/>
                <w:szCs w:val="20"/>
              </w:rPr>
              <w:t>“</w:t>
            </w:r>
            <w:r>
              <w:rPr>
                <w:rFonts w:ascii="Arial Narrow" w:hAnsi="Arial Narrow"/>
                <w:sz w:val="20"/>
                <w:szCs w:val="20"/>
              </w:rPr>
              <w:t>Google Search: Hyper-Visibility as a Means of Rendering Black Women and Girls Invisible”</w:t>
            </w:r>
          </w:p>
          <w:p w14:paraId="2D51289A" w14:textId="77777777" w:rsidR="00250503" w:rsidRDefault="00250503" w:rsidP="00250503">
            <w:pPr>
              <w:pStyle w:val="NoSpacing"/>
              <w:rPr>
                <w:rFonts w:ascii="Arial Narrow" w:hAnsi="Arial Narrow"/>
                <w:sz w:val="22"/>
                <w:szCs w:val="22"/>
              </w:rPr>
            </w:pPr>
          </w:p>
          <w:p w14:paraId="1D8F6980" w14:textId="77777777" w:rsidR="00250503" w:rsidRPr="00E31B75" w:rsidRDefault="00250503" w:rsidP="00250503">
            <w:pPr>
              <w:pStyle w:val="NoSpacing"/>
              <w:rPr>
                <w:rFonts w:ascii="Arial Narrow" w:hAnsi="Arial Narrow"/>
                <w:b/>
                <w:bCs/>
                <w:sz w:val="20"/>
                <w:szCs w:val="20"/>
              </w:rPr>
            </w:pPr>
            <w:r w:rsidRPr="00E31B75">
              <w:rPr>
                <w:rFonts w:ascii="Arial Narrow" w:hAnsi="Arial Narrow"/>
                <w:b/>
                <w:bCs/>
                <w:sz w:val="20"/>
                <w:szCs w:val="20"/>
              </w:rPr>
              <w:t>Argument</w:t>
            </w:r>
          </w:p>
          <w:p w14:paraId="21CF06E7" w14:textId="77777777" w:rsidR="00250503" w:rsidRPr="00E31B75" w:rsidRDefault="00250503" w:rsidP="00250503">
            <w:pPr>
              <w:pStyle w:val="NoSpacing"/>
              <w:rPr>
                <w:rFonts w:ascii="Arial Narrow" w:hAnsi="Arial Narrow"/>
                <w:sz w:val="20"/>
                <w:szCs w:val="20"/>
              </w:rPr>
            </w:pPr>
            <w:r>
              <w:rPr>
                <w:rFonts w:ascii="Arial Narrow" w:hAnsi="Arial Narrow"/>
                <w:sz w:val="20"/>
                <w:szCs w:val="20"/>
              </w:rPr>
              <w:t>What is Noble’s claim about Google’s search results?</w:t>
            </w:r>
          </w:p>
          <w:p w14:paraId="1E4896A0" w14:textId="77777777" w:rsidR="00250503" w:rsidRPr="00BF167E" w:rsidRDefault="00250503" w:rsidP="00250503">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can hyper-visibility and invisibility coexist?</w:t>
            </w:r>
          </w:p>
          <w:p w14:paraId="11EEB405" w14:textId="61C72F45" w:rsidR="00250503" w:rsidRPr="00013560" w:rsidRDefault="00250503" w:rsidP="00250503">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might Noble’s approach model your own project?</w:t>
            </w:r>
          </w:p>
        </w:tc>
        <w:tc>
          <w:tcPr>
            <w:tcW w:w="2769" w:type="dxa"/>
          </w:tcPr>
          <w:p w14:paraId="028EA10C"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12/6</w:t>
            </w:r>
          </w:p>
          <w:p w14:paraId="34C4FF29" w14:textId="1A9001B3" w:rsidR="00250503" w:rsidRPr="009E3D09" w:rsidRDefault="00250503" w:rsidP="00250503">
            <w:pPr>
              <w:pStyle w:val="NoSpacing"/>
              <w:rPr>
                <w:rFonts w:ascii="Arial Narrow" w:hAnsi="Arial Narrow"/>
                <w:b/>
                <w:bCs/>
                <w:sz w:val="16"/>
                <w:szCs w:val="16"/>
              </w:rPr>
            </w:pPr>
            <w:r w:rsidRPr="00E31B75">
              <w:rPr>
                <w:rFonts w:ascii="Arial Narrow" w:hAnsi="Arial Narrow"/>
                <w:b/>
                <w:bCs/>
                <w:sz w:val="16"/>
                <w:szCs w:val="16"/>
                <w:highlight w:val="cyan"/>
              </w:rPr>
              <w:lastRenderedPageBreak/>
              <w:t>Theory Lab</w:t>
            </w:r>
            <w:r w:rsidRPr="003C0175">
              <w:rPr>
                <w:rFonts w:ascii="Arial Narrow" w:hAnsi="Arial Narrow"/>
                <w:b/>
                <w:bCs/>
                <w:sz w:val="16"/>
                <w:szCs w:val="16"/>
                <w:highlight w:val="cyan"/>
              </w:rPr>
              <w:t>: Noble as Artifact Edit</w:t>
            </w:r>
          </w:p>
          <w:p w14:paraId="047D8B69" w14:textId="2A55C7D4" w:rsidR="00250503" w:rsidRPr="00DE0162" w:rsidRDefault="00250503" w:rsidP="00250503">
            <w:pPr>
              <w:pStyle w:val="NoSpacing"/>
              <w:rPr>
                <w:rFonts w:ascii="Arial Narrow" w:hAnsi="Arial Narrow"/>
                <w:i/>
                <w:iCs/>
                <w:sz w:val="20"/>
                <w:szCs w:val="20"/>
              </w:rPr>
            </w:pPr>
            <w:r>
              <w:rPr>
                <w:rFonts w:ascii="Arial Narrow" w:hAnsi="Arial Narrow"/>
                <w:i/>
                <w:iCs/>
                <w:sz w:val="20"/>
                <w:szCs w:val="20"/>
              </w:rPr>
              <w:t>Apply Noble’s hyper-visibility/invisibility framework directly to your own in-progress final project and analysis.</w:t>
            </w:r>
          </w:p>
          <w:p w14:paraId="0D7CD379" w14:textId="17516495" w:rsidR="00250503" w:rsidRPr="00013560" w:rsidRDefault="00250503" w:rsidP="00250503">
            <w:pPr>
              <w:pStyle w:val="NoSpacing"/>
              <w:rPr>
                <w:rFonts w:ascii="Arial Narrow" w:hAnsi="Arial Narrow"/>
                <w:sz w:val="22"/>
                <w:szCs w:val="22"/>
              </w:rPr>
            </w:pPr>
          </w:p>
        </w:tc>
        <w:tc>
          <w:tcPr>
            <w:tcW w:w="1756" w:type="dxa"/>
          </w:tcPr>
          <w:p w14:paraId="4E540807"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12/8</w:t>
            </w:r>
          </w:p>
          <w:p w14:paraId="08C4D069" w14:textId="49875CE2" w:rsidR="00250503" w:rsidRPr="00E31B75" w:rsidRDefault="00250503" w:rsidP="002505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lastRenderedPageBreak/>
              <w:t xml:space="preserve">Workshop </w:t>
            </w:r>
            <w:r>
              <w:rPr>
                <w:rFonts w:ascii="Arial Narrow" w:hAnsi="Arial Narrow"/>
                <w:b/>
                <w:bCs/>
                <w:color w:val="FFFFFF" w:themeColor="background1"/>
                <w:sz w:val="20"/>
                <w:szCs w:val="20"/>
                <w:highlight w:val="black"/>
              </w:rPr>
              <w:t>15</w:t>
            </w:r>
            <w:r w:rsidRPr="00E31B75">
              <w:rPr>
                <w:rFonts w:ascii="Arial Narrow" w:hAnsi="Arial Narrow"/>
                <w:b/>
                <w:bCs/>
                <w:color w:val="FFFFFF" w:themeColor="background1"/>
                <w:sz w:val="20"/>
                <w:szCs w:val="20"/>
                <w:highlight w:val="black"/>
              </w:rPr>
              <w:t>:</w:t>
            </w:r>
          </w:p>
          <w:p w14:paraId="017BF3C9" w14:textId="77777777" w:rsidR="00250503" w:rsidRDefault="00250503" w:rsidP="00250503">
            <w:pPr>
              <w:pStyle w:val="NoSpacing"/>
              <w:rPr>
                <w:rFonts w:ascii="Arial Narrow" w:hAnsi="Arial Narrow"/>
                <w:sz w:val="22"/>
                <w:szCs w:val="22"/>
              </w:rPr>
            </w:pPr>
          </w:p>
          <w:p w14:paraId="0B441CDF" w14:textId="125B7C69" w:rsidR="00250503" w:rsidRDefault="00250503" w:rsidP="00250503">
            <w:pPr>
              <w:pStyle w:val="NoSpacing"/>
              <w:rPr>
                <w:rFonts w:ascii="Arial Narrow" w:hAnsi="Arial Narrow"/>
                <w:sz w:val="20"/>
                <w:szCs w:val="20"/>
              </w:rPr>
            </w:pPr>
            <w:r>
              <w:rPr>
                <w:rFonts w:ascii="Arial Narrow" w:hAnsi="Arial Narrow"/>
                <w:b/>
                <w:bCs/>
                <w:sz w:val="20"/>
                <w:szCs w:val="20"/>
              </w:rPr>
              <w:t xml:space="preserve">Final </w:t>
            </w: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08C99084" w14:textId="67AF4341" w:rsidR="00250503" w:rsidRPr="00013560" w:rsidRDefault="00250503" w:rsidP="00250503">
            <w:pPr>
              <w:pStyle w:val="NoSpacing"/>
              <w:rPr>
                <w:rFonts w:ascii="Arial Narrow" w:hAnsi="Arial Narrow"/>
                <w:sz w:val="22"/>
                <w:szCs w:val="22"/>
              </w:rPr>
            </w:pPr>
          </w:p>
        </w:tc>
        <w:tc>
          <w:tcPr>
            <w:tcW w:w="1692" w:type="dxa"/>
          </w:tcPr>
          <w:p w14:paraId="623D6007" w14:textId="0836504F" w:rsidR="00250503" w:rsidRDefault="00250503" w:rsidP="00250503">
            <w:pPr>
              <w:pStyle w:val="NoSpacing"/>
              <w:rPr>
                <w:rFonts w:ascii="Arial Narrow" w:hAnsi="Arial Narrow"/>
                <w:sz w:val="20"/>
                <w:szCs w:val="20"/>
              </w:rPr>
            </w:pPr>
            <w:r>
              <w:rPr>
                <w:rFonts w:ascii="Arial Narrow" w:hAnsi="Arial Narrow"/>
                <w:b/>
                <w:bCs/>
                <w:sz w:val="20"/>
                <w:szCs w:val="20"/>
              </w:rPr>
              <w:lastRenderedPageBreak/>
              <w:t>Noble</w:t>
            </w:r>
          </w:p>
          <w:p w14:paraId="6799DF08" w14:textId="77777777" w:rsidR="00250503" w:rsidRPr="004014C1" w:rsidRDefault="00250503" w:rsidP="00250503">
            <w:pPr>
              <w:pStyle w:val="NoSpacing"/>
              <w:rPr>
                <w:rFonts w:ascii="Arial Narrow" w:hAnsi="Arial Narrow"/>
                <w:sz w:val="20"/>
                <w:szCs w:val="20"/>
              </w:rPr>
            </w:pPr>
            <w:r w:rsidRPr="004014C1">
              <w:rPr>
                <w:rFonts w:ascii="Arial Narrow" w:hAnsi="Arial Narrow"/>
                <w:sz w:val="20"/>
                <w:szCs w:val="20"/>
              </w:rPr>
              <w:lastRenderedPageBreak/>
              <w:t>Discussion post</w:t>
            </w:r>
          </w:p>
          <w:p w14:paraId="150E24BA" w14:textId="77777777" w:rsidR="00250503" w:rsidRPr="004014C1" w:rsidRDefault="00250503" w:rsidP="00250503">
            <w:pPr>
              <w:pStyle w:val="NoSpacing"/>
              <w:rPr>
                <w:rFonts w:ascii="Arial Narrow" w:hAnsi="Arial Narrow"/>
                <w:sz w:val="20"/>
                <w:szCs w:val="20"/>
              </w:rPr>
            </w:pPr>
          </w:p>
          <w:p w14:paraId="5AA3BFD9" w14:textId="51A7939B"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12</w:t>
            </w:r>
            <w:r w:rsidRPr="004014C1">
              <w:rPr>
                <w:rFonts w:ascii="Arial Narrow" w:hAnsi="Arial Narrow"/>
                <w:sz w:val="20"/>
                <w:szCs w:val="20"/>
              </w:rPr>
              <w:t>/</w:t>
            </w:r>
            <w:r>
              <w:rPr>
                <w:rFonts w:ascii="Arial Narrow" w:hAnsi="Arial Narrow"/>
                <w:sz w:val="20"/>
                <w:szCs w:val="20"/>
              </w:rPr>
              <w:t>8</w:t>
            </w:r>
            <w:r w:rsidRPr="004014C1">
              <w:rPr>
                <w:rFonts w:ascii="Arial Narrow" w:hAnsi="Arial Narrow"/>
                <w:sz w:val="20"/>
                <w:szCs w:val="20"/>
              </w:rPr>
              <w:t>/28</w:t>
            </w:r>
          </w:p>
          <w:p w14:paraId="5703BE39" w14:textId="77777777"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706D0DB9" w14:textId="77777777" w:rsidR="00250503" w:rsidRPr="00013560" w:rsidRDefault="00250503" w:rsidP="00250503">
            <w:pPr>
              <w:pStyle w:val="NoSpacing"/>
              <w:rPr>
                <w:rFonts w:ascii="Arial Narrow" w:hAnsi="Arial Narrow"/>
                <w:sz w:val="22"/>
                <w:szCs w:val="22"/>
              </w:rPr>
            </w:pPr>
          </w:p>
        </w:tc>
      </w:tr>
      <w:tr w:rsidR="00250503" w14:paraId="7D0DDF02" w14:textId="77777777" w:rsidTr="00567E13">
        <w:tc>
          <w:tcPr>
            <w:tcW w:w="731" w:type="dxa"/>
          </w:tcPr>
          <w:p w14:paraId="7BA50535" w14:textId="180F157D"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17</w:t>
            </w:r>
          </w:p>
        </w:tc>
        <w:tc>
          <w:tcPr>
            <w:tcW w:w="4131" w:type="dxa"/>
            <w:shd w:val="clear" w:color="auto" w:fill="DAE9F7" w:themeFill="text2" w:themeFillTint="1A"/>
          </w:tcPr>
          <w:p w14:paraId="56AECAE7"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12/11</w:t>
            </w:r>
          </w:p>
          <w:p w14:paraId="58199CDC" w14:textId="4A3CB924" w:rsidR="00250503" w:rsidRPr="00017DBC" w:rsidRDefault="00250503" w:rsidP="00250503">
            <w:pPr>
              <w:pStyle w:val="NoSpacing"/>
              <w:rPr>
                <w:rFonts w:ascii="Arial Narrow" w:hAnsi="Arial Narrow"/>
                <w:b/>
                <w:bCs/>
                <w:sz w:val="20"/>
                <w:szCs w:val="20"/>
              </w:rPr>
            </w:pPr>
            <w:r w:rsidRPr="00017DBC">
              <w:rPr>
                <w:rFonts w:ascii="Arial Narrow" w:hAnsi="Arial Narrow"/>
                <w:b/>
                <w:bCs/>
                <w:sz w:val="20"/>
                <w:szCs w:val="20"/>
              </w:rPr>
              <w:t>Final</w:t>
            </w:r>
            <w:r>
              <w:rPr>
                <w:rFonts w:ascii="Arial Narrow" w:hAnsi="Arial Narrow"/>
                <w:b/>
                <w:bCs/>
                <w:sz w:val="20"/>
                <w:szCs w:val="20"/>
              </w:rPr>
              <w:t>s</w:t>
            </w:r>
            <w:r w:rsidRPr="00017DBC">
              <w:rPr>
                <w:rFonts w:ascii="Arial Narrow" w:hAnsi="Arial Narrow"/>
                <w:b/>
                <w:bCs/>
                <w:sz w:val="20"/>
                <w:szCs w:val="20"/>
              </w:rPr>
              <w:t xml:space="preserve"> Week</w:t>
            </w:r>
          </w:p>
          <w:p w14:paraId="3F0338FE" w14:textId="77777777" w:rsidR="00250503" w:rsidRDefault="00250503" w:rsidP="00250503">
            <w:pPr>
              <w:pStyle w:val="NoSpacing"/>
              <w:rPr>
                <w:rFonts w:ascii="Arial Narrow" w:hAnsi="Arial Narrow"/>
                <w:sz w:val="20"/>
                <w:szCs w:val="20"/>
              </w:rPr>
            </w:pPr>
            <w:r w:rsidRPr="00017DBC">
              <w:rPr>
                <w:rFonts w:ascii="Arial Narrow" w:hAnsi="Arial Narrow"/>
                <w:sz w:val="20"/>
                <w:szCs w:val="20"/>
              </w:rPr>
              <w:t>Finalize details to your artifact.</w:t>
            </w:r>
          </w:p>
          <w:p w14:paraId="2ABB6046" w14:textId="77777777" w:rsidR="00250503" w:rsidRDefault="00250503" w:rsidP="00250503">
            <w:pPr>
              <w:pStyle w:val="NoSpacing"/>
              <w:rPr>
                <w:rFonts w:ascii="Arial Narrow" w:hAnsi="Arial Narrow"/>
                <w:sz w:val="22"/>
                <w:szCs w:val="22"/>
              </w:rPr>
            </w:pPr>
          </w:p>
          <w:p w14:paraId="04C5B6B2" w14:textId="71691C71" w:rsidR="00250503" w:rsidRPr="00013560" w:rsidRDefault="00250503" w:rsidP="00250503">
            <w:pPr>
              <w:pStyle w:val="NoSpacing"/>
              <w:rPr>
                <w:rFonts w:ascii="Arial Narrow" w:hAnsi="Arial Narrow"/>
                <w:sz w:val="22"/>
                <w:szCs w:val="22"/>
              </w:rPr>
            </w:pPr>
            <w:r>
              <w:rPr>
                <w:rFonts w:ascii="Arial Narrow" w:hAnsi="Arial Narrow"/>
                <w:sz w:val="22"/>
                <w:szCs w:val="22"/>
              </w:rPr>
              <w:t>No assignment extensions granted due to UCF’s grading date.</w:t>
            </w:r>
          </w:p>
        </w:tc>
        <w:tc>
          <w:tcPr>
            <w:tcW w:w="2769" w:type="dxa"/>
            <w:shd w:val="clear" w:color="auto" w:fill="DAE9F7" w:themeFill="text2" w:themeFillTint="1A"/>
          </w:tcPr>
          <w:p w14:paraId="415B597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12/13</w:t>
            </w:r>
          </w:p>
          <w:p w14:paraId="688523DE" w14:textId="77777777" w:rsidR="00250503" w:rsidRPr="00017DBC" w:rsidRDefault="00250503" w:rsidP="00250503">
            <w:pPr>
              <w:pStyle w:val="NoSpacing"/>
              <w:rPr>
                <w:rFonts w:ascii="Arial Narrow" w:hAnsi="Arial Narrow"/>
                <w:b/>
                <w:bCs/>
                <w:sz w:val="20"/>
                <w:szCs w:val="20"/>
              </w:rPr>
            </w:pPr>
            <w:r w:rsidRPr="00017DBC">
              <w:rPr>
                <w:rFonts w:ascii="Arial Narrow" w:hAnsi="Arial Narrow"/>
                <w:b/>
                <w:bCs/>
                <w:sz w:val="20"/>
                <w:szCs w:val="20"/>
              </w:rPr>
              <w:t>Finals Week</w:t>
            </w:r>
          </w:p>
          <w:p w14:paraId="2FFE887B" w14:textId="56BDE778" w:rsidR="00250503" w:rsidRPr="00013560" w:rsidRDefault="00250503" w:rsidP="00250503">
            <w:pPr>
              <w:pStyle w:val="NoSpacing"/>
              <w:rPr>
                <w:rFonts w:ascii="Arial Narrow" w:hAnsi="Arial Narrow"/>
                <w:sz w:val="22"/>
                <w:szCs w:val="22"/>
              </w:rPr>
            </w:pPr>
            <w:r w:rsidRPr="00017DBC">
              <w:rPr>
                <w:rFonts w:ascii="Arial Narrow" w:hAnsi="Arial Narrow"/>
                <w:sz w:val="20"/>
                <w:szCs w:val="20"/>
              </w:rPr>
              <w:t>Finalize details to your artifact.</w:t>
            </w:r>
          </w:p>
        </w:tc>
        <w:tc>
          <w:tcPr>
            <w:tcW w:w="1756" w:type="dxa"/>
            <w:shd w:val="clear" w:color="auto" w:fill="DAE9F7" w:themeFill="text2" w:themeFillTint="1A"/>
          </w:tcPr>
          <w:p w14:paraId="3C3E3E5C"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12/15</w:t>
            </w:r>
          </w:p>
          <w:p w14:paraId="3AEB351A" w14:textId="77777777" w:rsidR="00250503" w:rsidRPr="00017DBC" w:rsidRDefault="00250503" w:rsidP="00250503">
            <w:pPr>
              <w:pStyle w:val="NoSpacing"/>
              <w:rPr>
                <w:rFonts w:ascii="Arial Narrow" w:hAnsi="Arial Narrow"/>
                <w:b/>
                <w:bCs/>
                <w:sz w:val="20"/>
                <w:szCs w:val="20"/>
              </w:rPr>
            </w:pPr>
            <w:r w:rsidRPr="00017DBC">
              <w:rPr>
                <w:rFonts w:ascii="Arial Narrow" w:hAnsi="Arial Narrow"/>
                <w:b/>
                <w:bCs/>
                <w:sz w:val="20"/>
                <w:szCs w:val="20"/>
              </w:rPr>
              <w:t>Finals Week</w:t>
            </w:r>
          </w:p>
          <w:p w14:paraId="52C6AAE7" w14:textId="6C60EC93" w:rsidR="00250503" w:rsidRPr="00013560" w:rsidRDefault="00250503" w:rsidP="00250503">
            <w:pPr>
              <w:pStyle w:val="NoSpacing"/>
              <w:rPr>
                <w:rFonts w:ascii="Arial Narrow" w:hAnsi="Arial Narrow"/>
                <w:sz w:val="22"/>
                <w:szCs w:val="22"/>
              </w:rPr>
            </w:pPr>
            <w:r w:rsidRPr="00017DBC">
              <w:rPr>
                <w:rFonts w:ascii="Arial Narrow" w:hAnsi="Arial Narrow"/>
                <w:sz w:val="20"/>
                <w:szCs w:val="20"/>
              </w:rPr>
              <w:t>Finalize details to your artifact.</w:t>
            </w:r>
          </w:p>
        </w:tc>
        <w:tc>
          <w:tcPr>
            <w:tcW w:w="1692" w:type="dxa"/>
            <w:shd w:val="clear" w:color="auto" w:fill="DAE9F7" w:themeFill="text2" w:themeFillTint="1A"/>
          </w:tcPr>
          <w:p w14:paraId="74BBB25D" w14:textId="77777777" w:rsidR="00250503" w:rsidRDefault="00250503" w:rsidP="00250503">
            <w:pPr>
              <w:pStyle w:val="NoSpacing"/>
              <w:rPr>
                <w:rFonts w:ascii="Arial Narrow" w:hAnsi="Arial Narrow"/>
                <w:sz w:val="22"/>
                <w:szCs w:val="22"/>
              </w:rPr>
            </w:pPr>
            <w:r>
              <w:rPr>
                <w:rFonts w:ascii="Arial Narrow" w:hAnsi="Arial Narrow"/>
                <w:sz w:val="22"/>
                <w:szCs w:val="22"/>
              </w:rPr>
              <w:t xml:space="preserve">Final artifact with written reflection </w:t>
            </w:r>
          </w:p>
          <w:p w14:paraId="7B8BED16" w14:textId="77777777" w:rsidR="00250503" w:rsidRDefault="00250503" w:rsidP="00250503">
            <w:pPr>
              <w:pStyle w:val="NoSpacing"/>
              <w:rPr>
                <w:rFonts w:ascii="Arial Narrow" w:hAnsi="Arial Narrow"/>
                <w:sz w:val="22"/>
                <w:szCs w:val="22"/>
              </w:rPr>
            </w:pPr>
          </w:p>
          <w:p w14:paraId="42136891" w14:textId="7B971F15"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12</w:t>
            </w:r>
            <w:r w:rsidRPr="004014C1">
              <w:rPr>
                <w:rFonts w:ascii="Arial Narrow" w:hAnsi="Arial Narrow"/>
                <w:sz w:val="20"/>
                <w:szCs w:val="20"/>
              </w:rPr>
              <w:t>/</w:t>
            </w:r>
            <w:r>
              <w:rPr>
                <w:rFonts w:ascii="Arial Narrow" w:hAnsi="Arial Narrow"/>
                <w:sz w:val="20"/>
                <w:szCs w:val="20"/>
              </w:rPr>
              <w:t>15</w:t>
            </w:r>
            <w:r w:rsidRPr="004014C1">
              <w:rPr>
                <w:rFonts w:ascii="Arial Narrow" w:hAnsi="Arial Narrow"/>
                <w:sz w:val="20"/>
                <w:szCs w:val="20"/>
              </w:rPr>
              <w:t>/28</w:t>
            </w:r>
          </w:p>
          <w:p w14:paraId="07810E4A" w14:textId="65738836" w:rsidR="00250503" w:rsidRPr="007B20DF" w:rsidRDefault="00250503" w:rsidP="002505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tc>
      </w:tr>
    </w:tbl>
    <w:p w14:paraId="0DF21086" w14:textId="77777777" w:rsidR="00D269E3" w:rsidRDefault="00D269E3">
      <w:pPr>
        <w:rPr>
          <w:rFonts w:ascii="Arial Narrow" w:hAnsi="Arial Narrow"/>
        </w:rPr>
      </w:pPr>
    </w:p>
    <w:p w14:paraId="5575CCD7" w14:textId="77777777" w:rsidR="00450A3F" w:rsidRDefault="00450A3F">
      <w:pPr>
        <w:rPr>
          <w:rFonts w:ascii="Arial Narrow" w:hAnsi="Arial Narrow"/>
        </w:rPr>
      </w:pPr>
    </w:p>
    <w:p w14:paraId="1FACD457" w14:textId="10500EDE" w:rsidR="00450A3F" w:rsidRPr="00EB0417" w:rsidRDefault="00450A3F" w:rsidP="00450A3F">
      <w:pPr>
        <w:pStyle w:val="NoSpacing"/>
        <w:rPr>
          <w:rFonts w:ascii="Arial Narrow" w:hAnsi="Arial Narrow"/>
          <w:b/>
          <w:bCs/>
          <w:sz w:val="32"/>
          <w:szCs w:val="32"/>
        </w:rPr>
      </w:pPr>
      <w:r>
        <w:rPr>
          <w:rFonts w:ascii="Arial Narrow" w:hAnsi="Arial Narrow"/>
          <w:b/>
          <w:bCs/>
          <w:sz w:val="32"/>
          <w:szCs w:val="32"/>
        </w:rPr>
        <w:t>10</w:t>
      </w:r>
      <w:r w:rsidRPr="00EB0417">
        <w:rPr>
          <w:rFonts w:ascii="Arial Narrow" w:hAnsi="Arial Narrow"/>
          <w:b/>
          <w:bCs/>
          <w:sz w:val="32"/>
          <w:szCs w:val="32"/>
        </w:rPr>
        <w:t xml:space="preserve">. </w:t>
      </w:r>
      <w:r w:rsidR="00F95565">
        <w:rPr>
          <w:rFonts w:ascii="Arial Narrow" w:hAnsi="Arial Narrow"/>
          <w:b/>
          <w:bCs/>
          <w:sz w:val="32"/>
          <w:szCs w:val="32"/>
        </w:rPr>
        <w:t>Examples of Generated Textual Analysis Designs</w:t>
      </w:r>
    </w:p>
    <w:p w14:paraId="70F5C5A9" w14:textId="6EAED42D" w:rsidR="00450A3F" w:rsidRDefault="00530DB8">
      <w:pPr>
        <w:rPr>
          <w:rFonts w:ascii="Arial Narrow" w:hAnsi="Arial Narrow"/>
        </w:rPr>
      </w:pPr>
      <w:r>
        <w:rPr>
          <w:rFonts w:ascii="Arial Narrow" w:hAnsi="Arial Narrow"/>
        </w:rPr>
        <w:t xml:space="preserve">Here are examples of the work we are going to learn to do using generative models for your journal analysis</w:t>
      </w:r>
      <w:r w:rsidR="00F95565">
        <w:rPr>
          <w:rFonts w:ascii="Arial Narrow" w:hAnsi="Arial Narrow"/>
        </w:rPr>
        <w:t>. The below has links to the examples and the weeks where you will learn how to use Claude and GitHub to create artifacts for analysis and critique using the readings and their theories.</w:t>
      </w:r>
    </w:p>
    <w:p w14:paraId="030D1083" w14:textId="77777777" w:rsidR="00530DB8" w:rsidRDefault="00530DB8" w:rsidP="00530DB8">
      <w:pPr>
        <w:rPr>
          <w:rFonts w:ascii="Arial Narrow" w:hAnsi="Arial Narrow"/>
          <w:b/>
          <w:bCs/>
        </w:rPr>
      </w:pPr>
    </w:p>
    <w:tbl>
      <w:tblPr>
        <w:tblStyle w:val="TableGrid"/>
        <w:tblW w:w="0" w:type="auto"/>
        <w:tblLook w:val="04A0" w:firstRow="1" w:lastRow="0" w:firstColumn="1" w:lastColumn="0" w:noHBand="0" w:noVBand="1"/>
      </w:tblPr>
      <w:tblGrid>
        <w:gridCol w:w="3116"/>
        <w:gridCol w:w="3117"/>
        <w:gridCol w:w="3117"/>
      </w:tblGrid>
      <w:tr w:rsidR="00530DB8" w14:paraId="2351D202" w14:textId="77777777" w:rsidTr="00530DB8">
        <w:tc>
          <w:tcPr>
            <w:tcW w:w="3116" w:type="dxa"/>
          </w:tcPr>
          <w:p w14:paraId="23688C98" w14:textId="5AEF8AE8" w:rsidR="00530DB8" w:rsidRDefault="00530DB8" w:rsidP="00530DB8">
            <w:pPr>
              <w:rPr>
                <w:rFonts w:ascii="Arial Narrow" w:hAnsi="Arial Narrow"/>
                <w:b/>
                <w:bCs/>
              </w:rPr>
            </w:pPr>
            <w:r w:rsidRPr="00530DB8">
              <w:rPr>
                <w:rFonts w:ascii="Arial Narrow" w:hAnsi="Arial Narrow"/>
                <w:b/>
                <w:bCs/>
              </w:rPr>
              <w:t>Week 1 &amp; 3</w:t>
            </w:r>
          </w:p>
        </w:tc>
        <w:tc>
          <w:tcPr>
            <w:tcW w:w="3117" w:type="dxa"/>
          </w:tcPr>
          <w:p w14:paraId="7CE659EA" w14:textId="7F09A817" w:rsidR="00530DB8" w:rsidRDefault="00530DB8" w:rsidP="00530DB8">
            <w:pPr>
              <w:rPr>
                <w:rFonts w:ascii="Arial Narrow" w:hAnsi="Arial Narrow"/>
                <w:b/>
                <w:bCs/>
              </w:rPr>
            </w:pPr>
            <w:r w:rsidRPr="00530DB8">
              <w:rPr>
                <w:rFonts w:ascii="Arial Narrow" w:hAnsi="Arial Narrow"/>
                <w:b/>
                <w:bCs/>
              </w:rPr>
              <w:t>Textual Map</w:t>
            </w:r>
          </w:p>
        </w:tc>
        <w:tc>
          <w:tcPr>
            <w:tcW w:w="3117" w:type="dxa"/>
          </w:tcPr>
          <w:p w14:paraId="2C1456C7" w14:textId="554FA223" w:rsidR="00530DB8" w:rsidRDefault="00530DB8" w:rsidP="00530DB8">
            <w:pPr>
              <w:rPr>
                <w:rFonts w:ascii="Arial Narrow" w:hAnsi="Arial Narrow"/>
                <w:b/>
                <w:bCs/>
              </w:rPr>
            </w:pPr>
            <w:hyperlink r:id="rId44" w:history="1">
              <w:r w:rsidRPr="00530DB8">
                <w:rPr>
                  <w:rStyle w:val="Hyperlink"/>
                  <w:rFonts w:ascii="Arial Narrow" w:hAnsi="Arial Narrow"/>
                </w:rPr>
                <w:t>Semantic visual map — multilingual learner writing &amp; teacher planning</w:t>
              </w:r>
            </w:hyperlink>
          </w:p>
        </w:tc>
      </w:tr>
      <w:tr w:rsidR="00530DB8" w14:paraId="1A593DA4" w14:textId="77777777" w:rsidTr="00530DB8">
        <w:tc>
          <w:tcPr>
            <w:tcW w:w="3116" w:type="dxa"/>
          </w:tcPr>
          <w:p w14:paraId="14F255AB" w14:textId="33B65688" w:rsidR="00530DB8" w:rsidRDefault="00530DB8" w:rsidP="00530DB8">
            <w:pPr>
              <w:rPr>
                <w:rFonts w:ascii="Arial Narrow" w:hAnsi="Arial Narrow"/>
                <w:b/>
                <w:bCs/>
              </w:rPr>
            </w:pPr>
            <w:r w:rsidRPr="00530DB8">
              <w:rPr>
                <w:rFonts w:ascii="Arial Narrow" w:hAnsi="Arial Narrow"/>
                <w:b/>
                <w:bCs/>
              </w:rPr>
              <w:t>Week 5</w:t>
            </w:r>
          </w:p>
        </w:tc>
        <w:tc>
          <w:tcPr>
            <w:tcW w:w="3117" w:type="dxa"/>
          </w:tcPr>
          <w:p w14:paraId="2FCD4AC7" w14:textId="096173D3" w:rsidR="00530DB8" w:rsidRDefault="00530DB8" w:rsidP="00530DB8">
            <w:pPr>
              <w:rPr>
                <w:rFonts w:ascii="Arial Narrow" w:hAnsi="Arial Narrow"/>
                <w:b/>
                <w:bCs/>
              </w:rPr>
            </w:pPr>
            <w:r w:rsidRPr="00530DB8">
              <w:rPr>
                <w:rFonts w:ascii="Arial Narrow" w:hAnsi="Arial Narrow"/>
                <w:b/>
                <w:bCs/>
              </w:rPr>
              <w:t>AI Agents Day</w:t>
            </w:r>
          </w:p>
        </w:tc>
        <w:tc>
          <w:tcPr>
            <w:tcW w:w="3117" w:type="dxa"/>
          </w:tcPr>
          <w:p w14:paraId="71BA7CF9" w14:textId="613852F7" w:rsidR="00530DB8" w:rsidRDefault="00530DB8" w:rsidP="00530DB8">
            <w:pPr>
              <w:rPr>
                <w:rFonts w:ascii="Arial Narrow" w:hAnsi="Arial Narrow"/>
                <w:b/>
                <w:bCs/>
              </w:rPr>
            </w:pPr>
            <w:hyperlink r:id="rId45" w:history="1">
              <w:r w:rsidRPr="00530DB8">
                <w:rPr>
                  <w:rStyle w:val="Hyperlink"/>
                  <w:rFonts w:ascii="Arial Narrow" w:hAnsi="Arial Narrow"/>
                </w:rPr>
                <w:t>Agentic AI demo</w:t>
              </w:r>
            </w:hyperlink>
          </w:p>
        </w:tc>
      </w:tr>
      <w:tr w:rsidR="00530DB8" w14:paraId="2460F91C" w14:textId="77777777" w:rsidTr="00530DB8">
        <w:tc>
          <w:tcPr>
            <w:tcW w:w="3116" w:type="dxa"/>
          </w:tcPr>
          <w:p w14:paraId="6C9E86AE" w14:textId="4130F389" w:rsidR="00530DB8" w:rsidRDefault="00530DB8" w:rsidP="00530DB8">
            <w:pPr>
              <w:rPr>
                <w:rFonts w:ascii="Arial Narrow" w:hAnsi="Arial Narrow"/>
                <w:b/>
                <w:bCs/>
              </w:rPr>
            </w:pPr>
            <w:r w:rsidRPr="00530DB8">
              <w:rPr>
                <w:rFonts w:ascii="Arial Narrow" w:hAnsi="Arial Narrow"/>
                <w:b/>
                <w:bCs/>
              </w:rPr>
              <w:t>Week 6</w:t>
            </w:r>
          </w:p>
        </w:tc>
        <w:tc>
          <w:tcPr>
            <w:tcW w:w="3117" w:type="dxa"/>
          </w:tcPr>
          <w:p w14:paraId="18A1B3B4" w14:textId="3B22D264" w:rsidR="00530DB8" w:rsidRDefault="00530DB8" w:rsidP="00530DB8">
            <w:pPr>
              <w:rPr>
                <w:rFonts w:ascii="Arial Narrow" w:hAnsi="Arial Narrow"/>
                <w:b/>
                <w:bCs/>
              </w:rPr>
            </w:pPr>
            <w:r w:rsidRPr="00530DB8">
              <w:rPr>
                <w:rFonts w:ascii="Arial Narrow" w:hAnsi="Arial Narrow"/>
                <w:b/>
                <w:bCs/>
              </w:rPr>
              <w:t>Text-to-Visuals / Coded Gaze</w:t>
            </w:r>
          </w:p>
        </w:tc>
        <w:tc>
          <w:tcPr>
            <w:tcW w:w="3117" w:type="dxa"/>
          </w:tcPr>
          <w:p w14:paraId="0E77C8DA" w14:textId="4A53F6D1" w:rsidR="00530DB8" w:rsidRDefault="00530DB8" w:rsidP="00530DB8">
            <w:pPr>
              <w:rPr>
                <w:rFonts w:ascii="Arial Narrow" w:hAnsi="Arial Narrow"/>
                <w:b/>
                <w:bCs/>
              </w:rPr>
            </w:pPr>
            <w:hyperlink r:id="rId46" w:history="1">
              <w:r w:rsidRPr="00530DB8">
                <w:rPr>
                  <w:rStyle w:val="Hyperlink"/>
                  <w:rFonts w:ascii="Arial Narrow" w:hAnsi="Arial Narrow"/>
                </w:rPr>
                <w:t>Claude image analysis — concept, context &amp; abst</w:t>
              </w:r>
              <w:r w:rsidRPr="00530DB8">
                <w:rPr>
                  <w:rStyle w:val="Hyperlink"/>
                  <w:rFonts w:ascii="Arial Narrow" w:hAnsi="Arial Narrow"/>
                </w:rPr>
                <w:t>r</w:t>
              </w:r>
              <w:r w:rsidRPr="00530DB8">
                <w:rPr>
                  <w:rStyle w:val="Hyperlink"/>
                  <w:rFonts w:ascii="Arial Narrow" w:hAnsi="Arial Narrow"/>
                </w:rPr>
                <w:t>action</w:t>
              </w:r>
            </w:hyperlink>
          </w:p>
        </w:tc>
      </w:tr>
      <w:tr w:rsidR="00530DB8" w14:paraId="7901AF54" w14:textId="77777777" w:rsidTr="00530DB8">
        <w:tc>
          <w:tcPr>
            <w:tcW w:w="3116" w:type="dxa"/>
          </w:tcPr>
          <w:p w14:paraId="37417D91" w14:textId="714ABCF8" w:rsidR="00530DB8" w:rsidRDefault="00530DB8" w:rsidP="00530DB8">
            <w:pPr>
              <w:rPr>
                <w:rFonts w:ascii="Arial Narrow" w:hAnsi="Arial Narrow"/>
                <w:b/>
                <w:bCs/>
              </w:rPr>
            </w:pPr>
            <w:r w:rsidRPr="00530DB8">
              <w:rPr>
                <w:rFonts w:ascii="Arial Narrow" w:hAnsi="Arial Narrow"/>
                <w:b/>
                <w:bCs/>
              </w:rPr>
              <w:t>Week 9</w:t>
            </w:r>
          </w:p>
        </w:tc>
        <w:tc>
          <w:tcPr>
            <w:tcW w:w="3117" w:type="dxa"/>
          </w:tcPr>
          <w:p w14:paraId="667AE7B5" w14:textId="340DC179" w:rsidR="00530DB8" w:rsidRDefault="00530DB8" w:rsidP="00530DB8">
            <w:pPr>
              <w:rPr>
                <w:rFonts w:ascii="Arial Narrow" w:hAnsi="Arial Narrow"/>
                <w:b/>
                <w:bCs/>
              </w:rPr>
            </w:pPr>
            <w:r w:rsidRPr="00530DB8">
              <w:rPr>
                <w:rFonts w:ascii="Arial Narrow" w:hAnsi="Arial Narrow"/>
                <w:b/>
                <w:bCs/>
              </w:rPr>
              <w:t>GitHub Basics Day</w:t>
            </w:r>
          </w:p>
        </w:tc>
        <w:tc>
          <w:tcPr>
            <w:tcW w:w="3117" w:type="dxa"/>
          </w:tcPr>
          <w:p w14:paraId="14180843" w14:textId="0E428354" w:rsidR="00530DB8" w:rsidRDefault="00530DB8" w:rsidP="00530DB8">
            <w:pPr>
              <w:rPr>
                <w:rFonts w:ascii="Arial Narrow" w:hAnsi="Arial Narrow"/>
                <w:b/>
                <w:bCs/>
              </w:rPr>
            </w:pPr>
            <w:hyperlink r:id="rId47" w:history="1">
              <w:r w:rsidRPr="00530DB8">
                <w:rPr>
                  <w:rStyle w:val="Hyperlink"/>
                  <w:rFonts w:ascii="Arial Narrow" w:hAnsi="Arial Narrow"/>
                </w:rPr>
                <w:t>This syllabus site</w:t>
              </w:r>
            </w:hyperlink>
          </w:p>
        </w:tc>
      </w:tr>
      <w:tr w:rsidR="00530DB8" w14:paraId="07150715" w14:textId="77777777" w:rsidTr="00530DB8">
        <w:tc>
          <w:tcPr>
            <w:tcW w:w="3116" w:type="dxa"/>
          </w:tcPr>
          <w:p w14:paraId="50B0242C" w14:textId="6484CD74" w:rsidR="00530DB8" w:rsidRDefault="00530DB8" w:rsidP="00530DB8">
            <w:pPr>
              <w:rPr>
                <w:rFonts w:ascii="Arial Narrow" w:hAnsi="Arial Narrow"/>
                <w:b/>
                <w:bCs/>
              </w:rPr>
            </w:pPr>
            <w:r w:rsidRPr="00530DB8">
              <w:rPr>
                <w:rFonts w:ascii="Arial Narrow" w:hAnsi="Arial Narrow"/>
                <w:b/>
                <w:bCs/>
              </w:rPr>
              <w:t>Week 9–10</w:t>
            </w:r>
          </w:p>
        </w:tc>
        <w:tc>
          <w:tcPr>
            <w:tcW w:w="3117" w:type="dxa"/>
          </w:tcPr>
          <w:p w14:paraId="1068932A" w14:textId="65B29D59" w:rsidR="00530DB8" w:rsidRDefault="00530DB8" w:rsidP="00530DB8">
            <w:pPr>
              <w:rPr>
                <w:rFonts w:ascii="Arial Narrow" w:hAnsi="Arial Narrow"/>
                <w:b/>
                <w:bCs/>
              </w:rPr>
            </w:pPr>
            <w:r w:rsidRPr="00530DB8">
              <w:rPr>
                <w:rFonts w:ascii="Arial Narrow" w:hAnsi="Arial Narrow"/>
                <w:b/>
                <w:bCs/>
              </w:rPr>
              <w:t>Journal Synthesis / Distant Reading</w:t>
            </w:r>
          </w:p>
        </w:tc>
        <w:tc>
          <w:tcPr>
            <w:tcW w:w="3117" w:type="dxa"/>
          </w:tcPr>
          <w:p w14:paraId="16E26A4F" w14:textId="21D5E88A" w:rsidR="00530DB8" w:rsidRDefault="00530DB8" w:rsidP="00530DB8">
            <w:pPr>
              <w:rPr>
                <w:rFonts w:ascii="Arial Narrow" w:hAnsi="Arial Narrow"/>
                <w:b/>
                <w:bCs/>
              </w:rPr>
            </w:pPr>
            <w:hyperlink r:id="rId48" w:history="1">
              <w:r w:rsidRPr="00530DB8">
                <w:rPr>
                  <w:rStyle w:val="Hyperlink"/>
                  <w:rFonts w:ascii="Arial Narrow" w:hAnsi="Arial Narrow"/>
                </w:rPr>
                <w:t>Claude distant-reading demo</w:t>
              </w:r>
            </w:hyperlink>
          </w:p>
        </w:tc>
      </w:tr>
      <w:tr w:rsidR="00530DB8" w14:paraId="71D02557" w14:textId="77777777" w:rsidTr="00530DB8">
        <w:tc>
          <w:tcPr>
            <w:tcW w:w="3116" w:type="dxa"/>
          </w:tcPr>
          <w:p w14:paraId="4CBD74D0" w14:textId="111C1A48" w:rsidR="00530DB8" w:rsidRDefault="00530DB8" w:rsidP="00530DB8">
            <w:pPr>
              <w:rPr>
                <w:rFonts w:ascii="Arial Narrow" w:hAnsi="Arial Narrow"/>
                <w:b/>
                <w:bCs/>
              </w:rPr>
            </w:pPr>
            <w:r w:rsidRPr="00530DB8">
              <w:rPr>
                <w:rFonts w:ascii="Arial Narrow" w:hAnsi="Arial Narrow"/>
                <w:b/>
                <w:bCs/>
              </w:rPr>
              <w:t>Week 10</w:t>
            </w:r>
          </w:p>
        </w:tc>
        <w:tc>
          <w:tcPr>
            <w:tcW w:w="3117" w:type="dxa"/>
          </w:tcPr>
          <w:p w14:paraId="1B3734A5" w14:textId="16B2EC50" w:rsidR="00530DB8" w:rsidRDefault="00530DB8" w:rsidP="00530DB8">
            <w:pPr>
              <w:rPr>
                <w:rFonts w:ascii="Arial Narrow" w:hAnsi="Arial Narrow"/>
                <w:b/>
                <w:bCs/>
              </w:rPr>
            </w:pPr>
            <w:r w:rsidRPr="00530DB8">
              <w:rPr>
                <w:rFonts w:ascii="Arial Narrow" w:hAnsi="Arial Narrow"/>
                <w:b/>
                <w:bCs/>
              </w:rPr>
              <w:t>Excavating AI / Erasure</w:t>
            </w:r>
          </w:p>
        </w:tc>
        <w:tc>
          <w:tcPr>
            <w:tcW w:w="3117" w:type="dxa"/>
          </w:tcPr>
          <w:p w14:paraId="2FEB52B1" w14:textId="041D9875" w:rsidR="00530DB8" w:rsidRDefault="00530DB8" w:rsidP="00530DB8">
            <w:pPr>
              <w:rPr>
                <w:rFonts w:ascii="Arial Narrow" w:hAnsi="Arial Narrow"/>
                <w:b/>
                <w:bCs/>
              </w:rPr>
            </w:pPr>
            <w:hyperlink r:id="rId49" w:history="1">
              <w:r w:rsidRPr="00530DB8">
                <w:rPr>
                  <w:rStyle w:val="Hyperlink"/>
                  <w:rFonts w:ascii="Arial Narrow" w:hAnsi="Arial Narrow"/>
                </w:rPr>
                <w:t>Women contributors to Artificial Intelligence</w:t>
              </w:r>
            </w:hyperlink>
          </w:p>
        </w:tc>
      </w:tr>
      <w:tr w:rsidR="00530DB8" w14:paraId="5A855A79" w14:textId="77777777" w:rsidTr="00530DB8">
        <w:tc>
          <w:tcPr>
            <w:tcW w:w="3116" w:type="dxa"/>
          </w:tcPr>
          <w:p w14:paraId="59358107" w14:textId="7E56FDF1" w:rsidR="00530DB8" w:rsidRDefault="00F95565" w:rsidP="00530DB8">
            <w:pPr>
              <w:rPr>
                <w:rFonts w:ascii="Arial Narrow" w:hAnsi="Arial Narrow"/>
                <w:b/>
                <w:bCs/>
              </w:rPr>
            </w:pPr>
            <w:r w:rsidRPr="00530DB8">
              <w:rPr>
                <w:rFonts w:ascii="Arial Narrow" w:hAnsi="Arial Narrow"/>
                <w:b/>
                <w:bCs/>
              </w:rPr>
              <w:t>Week 11</w:t>
            </w:r>
          </w:p>
        </w:tc>
        <w:tc>
          <w:tcPr>
            <w:tcW w:w="3117" w:type="dxa"/>
          </w:tcPr>
          <w:p w14:paraId="74A3BE22" w14:textId="2C9F3154" w:rsidR="00530DB8" w:rsidRDefault="00F95565" w:rsidP="00530DB8">
            <w:pPr>
              <w:rPr>
                <w:rFonts w:ascii="Arial Narrow" w:hAnsi="Arial Narrow"/>
                <w:b/>
                <w:bCs/>
              </w:rPr>
            </w:pPr>
            <w:r w:rsidRPr="00530DB8">
              <w:rPr>
                <w:rFonts w:ascii="Arial Narrow" w:hAnsi="Arial Narrow"/>
                <w:b/>
                <w:bCs/>
              </w:rPr>
              <w:t>Critical Making / Zine</w:t>
            </w:r>
          </w:p>
        </w:tc>
        <w:tc>
          <w:tcPr>
            <w:tcW w:w="3117" w:type="dxa"/>
          </w:tcPr>
          <w:p w14:paraId="48C22153" w14:textId="6F8B9EC8" w:rsidR="00530DB8" w:rsidRDefault="00F95565" w:rsidP="00530DB8">
            <w:pPr>
              <w:rPr>
                <w:rFonts w:ascii="Arial Narrow" w:hAnsi="Arial Narrow"/>
                <w:b/>
                <w:bCs/>
              </w:rPr>
            </w:pPr>
            <w:hyperlink r:id="rId50" w:history="1">
              <w:r w:rsidRPr="00530DB8">
                <w:rPr>
                  <w:rStyle w:val="Hyperlink"/>
                  <w:rFonts w:ascii="Arial Narrow" w:hAnsi="Arial Narrow"/>
                </w:rPr>
                <w:t>Critical Making: digital narratives</w:t>
              </w:r>
            </w:hyperlink>
            <w:r w:rsidRPr="00530DB8">
              <w:rPr>
                <w:rFonts w:ascii="Arial Narrow" w:hAnsi="Arial Narrow"/>
              </w:rPr>
              <w:br/>
            </w:r>
            <w:hyperlink r:id="rId51" w:history="1">
              <w:r w:rsidRPr="00530DB8">
                <w:rPr>
                  <w:rStyle w:val="Hyperlink"/>
                  <w:rFonts w:ascii="Arial Narrow" w:hAnsi="Arial Narrow"/>
                </w:rPr>
                <w:t>Critical Making with Twine</w:t>
              </w:r>
            </w:hyperlink>
            <w:r w:rsidRPr="00530DB8">
              <w:rPr>
                <w:rFonts w:ascii="Arial Narrow" w:hAnsi="Arial Narrow"/>
              </w:rPr>
              <w:br/>
            </w:r>
            <w:hyperlink r:id="rId52" w:history="1">
              <w:r w:rsidRPr="00530DB8">
                <w:rPr>
                  <w:rStyle w:val="Hyperlink"/>
                  <w:rFonts w:ascii="Arial Narrow" w:hAnsi="Arial Narrow"/>
                </w:rPr>
                <w:t>Critical Making: combinations</w:t>
              </w:r>
            </w:hyperlink>
          </w:p>
        </w:tc>
      </w:tr>
      <w:tr w:rsidR="00530DB8" w14:paraId="10CE3202" w14:textId="77777777" w:rsidTr="00530DB8">
        <w:tc>
          <w:tcPr>
            <w:tcW w:w="3116" w:type="dxa"/>
          </w:tcPr>
          <w:p w14:paraId="48ECAE52" w14:textId="35F9B73C" w:rsidR="00530DB8" w:rsidRDefault="00F95565" w:rsidP="00530DB8">
            <w:pPr>
              <w:rPr>
                <w:rFonts w:ascii="Arial Narrow" w:hAnsi="Arial Narrow"/>
                <w:b/>
                <w:bCs/>
              </w:rPr>
            </w:pPr>
            <w:r w:rsidRPr="00530DB8">
              <w:rPr>
                <w:rFonts w:ascii="Arial Narrow" w:hAnsi="Arial Narrow"/>
                <w:b/>
                <w:bCs/>
              </w:rPr>
              <w:t>Week 14–15</w:t>
            </w:r>
          </w:p>
        </w:tc>
        <w:tc>
          <w:tcPr>
            <w:tcW w:w="3117" w:type="dxa"/>
          </w:tcPr>
          <w:p w14:paraId="3AE85BE0" w14:textId="3A3680FD" w:rsidR="00530DB8" w:rsidRDefault="00F95565" w:rsidP="00530DB8">
            <w:pPr>
              <w:rPr>
                <w:rFonts w:ascii="Arial Narrow" w:hAnsi="Arial Narrow"/>
                <w:b/>
                <w:bCs/>
              </w:rPr>
            </w:pPr>
            <w:r w:rsidRPr="00530DB8">
              <w:rPr>
                <w:rFonts w:ascii="Arial Narrow" w:hAnsi="Arial Narrow"/>
                <w:b/>
                <w:bCs/>
              </w:rPr>
              <w:t>Final Artifact Development</w:t>
            </w:r>
          </w:p>
        </w:tc>
        <w:tc>
          <w:tcPr>
            <w:tcW w:w="3117" w:type="dxa"/>
          </w:tcPr>
          <w:p w14:paraId="7F198347" w14:textId="2112229D" w:rsidR="00530DB8" w:rsidRDefault="00F95565" w:rsidP="00530DB8">
            <w:pPr>
              <w:rPr>
                <w:rFonts w:ascii="Arial Narrow" w:hAnsi="Arial Narrow"/>
                <w:b/>
                <w:bCs/>
              </w:rPr>
            </w:pPr>
            <w:hyperlink r:id="rId53" w:history="1">
              <w:r w:rsidRPr="00530DB8">
                <w:rPr>
                  <w:rStyle w:val="Hyperlink"/>
                  <w:rFonts w:ascii="Arial Narrow" w:hAnsi="Arial Narrow"/>
                </w:rPr>
                <w:t>Latino Rhetoric textual analyses (Claude Code Web)</w:t>
              </w:r>
            </w:hyperlink>
          </w:p>
        </w:tc>
      </w:tr>
    </w:tbl>
    <w:p w14:paraId="3E9476CC" w14:textId="77777777" w:rsidR="00530DB8" w:rsidRDefault="00530DB8" w:rsidP="00530DB8">
      <w:pPr>
        <w:rPr>
          <w:rFonts w:ascii="Arial Narrow" w:hAnsi="Arial Narrow"/>
          <w:b/>
          <w:bCs/>
        </w:rPr>
      </w:pPr>
    </w:p>
    <w:p w14:paraId="63B712D3" w14:textId="51770444" w:rsidR="00530DB8" w:rsidRPr="00F95565" w:rsidRDefault="00F95565">
      <w:pPr>
        <w:rPr>
          <w:rFonts w:ascii="Arial Narrow" w:hAnsi="Arial Narrow"/>
          <w:i/>
          <w:iCs/>
        </w:rPr>
      </w:pPr>
      <w:r>
        <w:rPr>
          <w:rFonts w:ascii="Arial Narrow" w:hAnsi="Arial Narrow"/>
          <w:i/>
          <w:iCs/>
        </w:rPr>
        <w:t xml:space="preserve">AI Disclosure statement: </w:t>
      </w:r>
      <w:r w:rsidRPr="00F95565">
        <w:rPr>
          <w:rFonts w:ascii="Arial Narrow" w:hAnsi="Arial Narrow"/>
          <w:i/>
          <w:iCs/>
        </w:rPr>
        <w:t xml:space="preserve">Claude Code went into my </w:t>
      </w:r>
      <w:proofErr w:type="spellStart"/>
      <w:r w:rsidRPr="00F95565">
        <w:rPr>
          <w:rFonts w:ascii="Arial Narrow" w:hAnsi="Arial Narrow"/>
          <w:i/>
          <w:iCs/>
        </w:rPr>
        <w:t>Github</w:t>
      </w:r>
      <w:proofErr w:type="spellEnd"/>
      <w:r w:rsidRPr="00F95565">
        <w:rPr>
          <w:rFonts w:ascii="Arial Narrow" w:hAnsi="Arial Narrow"/>
          <w:i/>
          <w:iCs/>
        </w:rPr>
        <w:t xml:space="preserve"> repositories and drew out some of my own projects</w:t>
      </w:r>
      <w:r w:rsidRPr="00F95565">
        <w:rPr>
          <w:rFonts w:ascii="Arial Narrow" w:hAnsi="Arial Narrow"/>
          <w:i/>
          <w:iCs/>
        </w:rPr>
        <w:t>.</w:t>
      </w:r>
      <w:r w:rsidR="00530DB8" w:rsidRPr="00F95565">
        <w:rPr>
          <w:rFonts w:ascii="Arial Narrow" w:hAnsi="Arial Narrow"/>
          <w:i/>
          <w:iCs/>
        </w:rPr>
        <w:br/>
      </w:r>
      <w:r w:rsidR="00530DB8" w:rsidRPr="00F95565">
        <w:rPr>
          <w:rFonts w:ascii="Arial Narrow" w:hAnsi="Arial Narrow"/>
          <w:i/>
          <w:iCs/>
        </w:rPr>
        <w:br/>
      </w:r>
      <w:r w:rsidR="00530DB8" w:rsidRPr="00F95565">
        <w:rPr>
          <w:rFonts w:ascii="Arial Narrow" w:hAnsi="Arial Narrow"/>
          <w:i/>
          <w:iCs/>
        </w:rPr>
        <w:br/>
      </w:r>
    </w:p>
    <w:sectPr w:rsidR="00530DB8" w:rsidRPr="00F95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F52C5"/>
    <w:multiLevelType w:val="multilevel"/>
    <w:tmpl w:val="357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7A92"/>
    <w:multiLevelType w:val="hybridMultilevel"/>
    <w:tmpl w:val="FE4898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064AC9"/>
    <w:multiLevelType w:val="hybridMultilevel"/>
    <w:tmpl w:val="AA7CE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007C0"/>
    <w:multiLevelType w:val="hybridMultilevel"/>
    <w:tmpl w:val="DFFC5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C5635"/>
    <w:multiLevelType w:val="multilevel"/>
    <w:tmpl w:val="0ED8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75EAB"/>
    <w:multiLevelType w:val="hybridMultilevel"/>
    <w:tmpl w:val="1002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D2B01"/>
    <w:multiLevelType w:val="multilevel"/>
    <w:tmpl w:val="1E40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57B04"/>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615DE3"/>
    <w:multiLevelType w:val="hybridMultilevel"/>
    <w:tmpl w:val="8AA446A2"/>
    <w:lvl w:ilvl="0" w:tplc="CEB4867A">
      <w:start w:val="1000"/>
      <w:numFmt w:val="decimal"/>
      <w:lvlText w:val="%1"/>
      <w:lvlJc w:val="left"/>
      <w:pPr>
        <w:ind w:left="880" w:hanging="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2C1F01"/>
    <w:multiLevelType w:val="hybridMultilevel"/>
    <w:tmpl w:val="2E34E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4261CB"/>
    <w:multiLevelType w:val="multilevel"/>
    <w:tmpl w:val="F4B2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510C1"/>
    <w:multiLevelType w:val="hybridMultilevel"/>
    <w:tmpl w:val="3B42C5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824CA"/>
    <w:multiLevelType w:val="multilevel"/>
    <w:tmpl w:val="0D84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3247E"/>
    <w:multiLevelType w:val="multilevel"/>
    <w:tmpl w:val="5558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7669D"/>
    <w:multiLevelType w:val="multilevel"/>
    <w:tmpl w:val="E47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A06E1"/>
    <w:multiLevelType w:val="multilevel"/>
    <w:tmpl w:val="0DCE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E0885"/>
    <w:multiLevelType w:val="hybridMultilevel"/>
    <w:tmpl w:val="FE4898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7A43162"/>
    <w:multiLevelType w:val="hybridMultilevel"/>
    <w:tmpl w:val="70722CB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720ACB"/>
    <w:multiLevelType w:val="hybridMultilevel"/>
    <w:tmpl w:val="FE4898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EC1A38"/>
    <w:multiLevelType w:val="multilevel"/>
    <w:tmpl w:val="28F8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E12FD"/>
    <w:multiLevelType w:val="multilevel"/>
    <w:tmpl w:val="3108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7799B"/>
    <w:multiLevelType w:val="hybridMultilevel"/>
    <w:tmpl w:val="F0DA9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1A2D0B"/>
    <w:multiLevelType w:val="multilevel"/>
    <w:tmpl w:val="7232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36EC5"/>
    <w:multiLevelType w:val="multilevel"/>
    <w:tmpl w:val="A3D2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82438C"/>
    <w:multiLevelType w:val="hybridMultilevel"/>
    <w:tmpl w:val="3B42C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D625437"/>
    <w:multiLevelType w:val="hybridMultilevel"/>
    <w:tmpl w:val="FE489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63560D"/>
    <w:multiLevelType w:val="hybridMultilevel"/>
    <w:tmpl w:val="F49C93D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713899"/>
    <w:multiLevelType w:val="hybridMultilevel"/>
    <w:tmpl w:val="03E4886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34C794C"/>
    <w:multiLevelType w:val="hybridMultilevel"/>
    <w:tmpl w:val="F49C93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78B5DD7"/>
    <w:multiLevelType w:val="multilevel"/>
    <w:tmpl w:val="77E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431863">
    <w:abstractNumId w:val="23"/>
  </w:num>
  <w:num w:numId="2" w16cid:durableId="948856339">
    <w:abstractNumId w:val="20"/>
  </w:num>
  <w:num w:numId="3" w16cid:durableId="1512380192">
    <w:abstractNumId w:val="13"/>
  </w:num>
  <w:num w:numId="4" w16cid:durableId="1295676511">
    <w:abstractNumId w:val="22"/>
  </w:num>
  <w:num w:numId="5" w16cid:durableId="401103230">
    <w:abstractNumId w:val="15"/>
  </w:num>
  <w:num w:numId="6" w16cid:durableId="2045710062">
    <w:abstractNumId w:val="4"/>
  </w:num>
  <w:num w:numId="7" w16cid:durableId="2038701868">
    <w:abstractNumId w:val="0"/>
  </w:num>
  <w:num w:numId="8" w16cid:durableId="882521495">
    <w:abstractNumId w:val="19"/>
  </w:num>
  <w:num w:numId="9" w16cid:durableId="1833328357">
    <w:abstractNumId w:val="12"/>
  </w:num>
  <w:num w:numId="10" w16cid:durableId="1456868091">
    <w:abstractNumId w:val="29"/>
  </w:num>
  <w:num w:numId="11" w16cid:durableId="1392537247">
    <w:abstractNumId w:val="11"/>
  </w:num>
  <w:num w:numId="12" w16cid:durableId="159974301">
    <w:abstractNumId w:val="7"/>
  </w:num>
  <w:num w:numId="13" w16cid:durableId="1412242139">
    <w:abstractNumId w:val="3"/>
  </w:num>
  <w:num w:numId="14" w16cid:durableId="564266464">
    <w:abstractNumId w:val="6"/>
  </w:num>
  <w:num w:numId="15" w16cid:durableId="877545567">
    <w:abstractNumId w:val="10"/>
  </w:num>
  <w:num w:numId="16" w16cid:durableId="1689212228">
    <w:abstractNumId w:val="14"/>
  </w:num>
  <w:num w:numId="17" w16cid:durableId="885333944">
    <w:abstractNumId w:val="9"/>
  </w:num>
  <w:num w:numId="18" w16cid:durableId="2002152097">
    <w:abstractNumId w:val="27"/>
  </w:num>
  <w:num w:numId="19" w16cid:durableId="1190336772">
    <w:abstractNumId w:val="21"/>
  </w:num>
  <w:num w:numId="20" w16cid:durableId="518347925">
    <w:abstractNumId w:val="2"/>
  </w:num>
  <w:num w:numId="21" w16cid:durableId="1801606348">
    <w:abstractNumId w:val="8"/>
  </w:num>
  <w:num w:numId="22" w16cid:durableId="305398846">
    <w:abstractNumId w:val="24"/>
  </w:num>
  <w:num w:numId="23" w16cid:durableId="2009478532">
    <w:abstractNumId w:val="17"/>
  </w:num>
  <w:num w:numId="24" w16cid:durableId="1110010248">
    <w:abstractNumId w:val="26"/>
  </w:num>
  <w:num w:numId="25" w16cid:durableId="516581826">
    <w:abstractNumId w:val="5"/>
  </w:num>
  <w:num w:numId="26" w16cid:durableId="843059369">
    <w:abstractNumId w:val="28"/>
  </w:num>
  <w:num w:numId="27" w16cid:durableId="2061200413">
    <w:abstractNumId w:val="25"/>
  </w:num>
  <w:num w:numId="28" w16cid:durableId="966546416">
    <w:abstractNumId w:val="18"/>
  </w:num>
  <w:num w:numId="29" w16cid:durableId="295457786">
    <w:abstractNumId w:val="16"/>
  </w:num>
  <w:num w:numId="30" w16cid:durableId="1761645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9E3"/>
    <w:rsid w:val="00013560"/>
    <w:rsid w:val="00016D6D"/>
    <w:rsid w:val="00017DBC"/>
    <w:rsid w:val="00025887"/>
    <w:rsid w:val="00085E6B"/>
    <w:rsid w:val="00094F8C"/>
    <w:rsid w:val="00131844"/>
    <w:rsid w:val="00133924"/>
    <w:rsid w:val="00172BDF"/>
    <w:rsid w:val="00196B32"/>
    <w:rsid w:val="001A4D35"/>
    <w:rsid w:val="001A7F92"/>
    <w:rsid w:val="001E16AB"/>
    <w:rsid w:val="001E6600"/>
    <w:rsid w:val="001F09F5"/>
    <w:rsid w:val="00211803"/>
    <w:rsid w:val="00220822"/>
    <w:rsid w:val="00222761"/>
    <w:rsid w:val="00250503"/>
    <w:rsid w:val="00256716"/>
    <w:rsid w:val="002908B6"/>
    <w:rsid w:val="0029288B"/>
    <w:rsid w:val="002C4C24"/>
    <w:rsid w:val="002E1ED8"/>
    <w:rsid w:val="00306E0F"/>
    <w:rsid w:val="00382B7A"/>
    <w:rsid w:val="003C0175"/>
    <w:rsid w:val="003E3300"/>
    <w:rsid w:val="004014C1"/>
    <w:rsid w:val="004051F9"/>
    <w:rsid w:val="00420C16"/>
    <w:rsid w:val="00422507"/>
    <w:rsid w:val="00450A3F"/>
    <w:rsid w:val="005300C5"/>
    <w:rsid w:val="00530DB8"/>
    <w:rsid w:val="00550E41"/>
    <w:rsid w:val="00567E13"/>
    <w:rsid w:val="005B2281"/>
    <w:rsid w:val="005B6A3C"/>
    <w:rsid w:val="005C7AD0"/>
    <w:rsid w:val="005F11C8"/>
    <w:rsid w:val="00604C65"/>
    <w:rsid w:val="00624942"/>
    <w:rsid w:val="0062594D"/>
    <w:rsid w:val="00642989"/>
    <w:rsid w:val="006944E7"/>
    <w:rsid w:val="006D2345"/>
    <w:rsid w:val="00702F85"/>
    <w:rsid w:val="00724E1E"/>
    <w:rsid w:val="00796CB0"/>
    <w:rsid w:val="007B0E2C"/>
    <w:rsid w:val="007B20DF"/>
    <w:rsid w:val="00803BC8"/>
    <w:rsid w:val="0080696F"/>
    <w:rsid w:val="00871FF4"/>
    <w:rsid w:val="00875CC2"/>
    <w:rsid w:val="008B0CF5"/>
    <w:rsid w:val="008B6E6A"/>
    <w:rsid w:val="008F1967"/>
    <w:rsid w:val="0092322D"/>
    <w:rsid w:val="009837E9"/>
    <w:rsid w:val="009A012F"/>
    <w:rsid w:val="009E3D09"/>
    <w:rsid w:val="00A02FE8"/>
    <w:rsid w:val="00A25412"/>
    <w:rsid w:val="00AB1133"/>
    <w:rsid w:val="00AB5350"/>
    <w:rsid w:val="00AE10CA"/>
    <w:rsid w:val="00AE1D5D"/>
    <w:rsid w:val="00B11B5B"/>
    <w:rsid w:val="00BB3AEC"/>
    <w:rsid w:val="00BF167E"/>
    <w:rsid w:val="00C064BA"/>
    <w:rsid w:val="00C11CCB"/>
    <w:rsid w:val="00C63F24"/>
    <w:rsid w:val="00C64DA7"/>
    <w:rsid w:val="00C83906"/>
    <w:rsid w:val="00CB1032"/>
    <w:rsid w:val="00CB1504"/>
    <w:rsid w:val="00D03536"/>
    <w:rsid w:val="00D269E3"/>
    <w:rsid w:val="00D63801"/>
    <w:rsid w:val="00D67EB4"/>
    <w:rsid w:val="00DB36DB"/>
    <w:rsid w:val="00DE0162"/>
    <w:rsid w:val="00DF1C15"/>
    <w:rsid w:val="00DF2DFF"/>
    <w:rsid w:val="00E31B75"/>
    <w:rsid w:val="00E77EE5"/>
    <w:rsid w:val="00E96031"/>
    <w:rsid w:val="00EA455B"/>
    <w:rsid w:val="00EA60E6"/>
    <w:rsid w:val="00EB0417"/>
    <w:rsid w:val="00EB4BF9"/>
    <w:rsid w:val="00EE486E"/>
    <w:rsid w:val="00EE768B"/>
    <w:rsid w:val="00F34754"/>
    <w:rsid w:val="00F95565"/>
    <w:rsid w:val="00FA23B0"/>
    <w:rsid w:val="00FB254D"/>
    <w:rsid w:val="00FE0A26"/>
    <w:rsid w:val="00FF0E07"/>
    <w:rsid w:val="00FF6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C3D5"/>
  <w15:chartTrackingRefBased/>
  <w15:docId w15:val="{5AA709D2-8A2C-AC43-B8DA-B7EABEEAD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34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26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6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9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9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9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9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6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9E3"/>
    <w:rPr>
      <w:rFonts w:eastAsiaTheme="majorEastAsia" w:cstheme="majorBidi"/>
      <w:color w:val="272727" w:themeColor="text1" w:themeTint="D8"/>
    </w:rPr>
  </w:style>
  <w:style w:type="paragraph" w:styleId="Title">
    <w:name w:val="Title"/>
    <w:basedOn w:val="Normal"/>
    <w:next w:val="Normal"/>
    <w:link w:val="TitleChar"/>
    <w:uiPriority w:val="10"/>
    <w:qFormat/>
    <w:rsid w:val="00D269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9E3"/>
    <w:pPr>
      <w:spacing w:before="160"/>
      <w:jc w:val="center"/>
    </w:pPr>
    <w:rPr>
      <w:i/>
      <w:iCs/>
      <w:color w:val="404040" w:themeColor="text1" w:themeTint="BF"/>
    </w:rPr>
  </w:style>
  <w:style w:type="character" w:customStyle="1" w:styleId="QuoteChar">
    <w:name w:val="Quote Char"/>
    <w:basedOn w:val="DefaultParagraphFont"/>
    <w:link w:val="Quote"/>
    <w:uiPriority w:val="29"/>
    <w:rsid w:val="00D269E3"/>
    <w:rPr>
      <w:i/>
      <w:iCs/>
      <w:color w:val="404040" w:themeColor="text1" w:themeTint="BF"/>
    </w:rPr>
  </w:style>
  <w:style w:type="paragraph" w:styleId="ListParagraph">
    <w:name w:val="List Paragraph"/>
    <w:basedOn w:val="Normal"/>
    <w:uiPriority w:val="34"/>
    <w:qFormat/>
    <w:rsid w:val="00D269E3"/>
    <w:pPr>
      <w:ind w:left="720"/>
      <w:contextualSpacing/>
    </w:pPr>
  </w:style>
  <w:style w:type="character" w:styleId="IntenseEmphasis">
    <w:name w:val="Intense Emphasis"/>
    <w:basedOn w:val="DefaultParagraphFont"/>
    <w:uiPriority w:val="21"/>
    <w:qFormat/>
    <w:rsid w:val="00D269E3"/>
    <w:rPr>
      <w:i/>
      <w:iCs/>
      <w:color w:val="0F4761" w:themeColor="accent1" w:themeShade="BF"/>
    </w:rPr>
  </w:style>
  <w:style w:type="paragraph" w:styleId="IntenseQuote">
    <w:name w:val="Intense Quote"/>
    <w:basedOn w:val="Normal"/>
    <w:next w:val="Normal"/>
    <w:link w:val="IntenseQuoteChar"/>
    <w:uiPriority w:val="30"/>
    <w:qFormat/>
    <w:rsid w:val="00D26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9E3"/>
    <w:rPr>
      <w:i/>
      <w:iCs/>
      <w:color w:val="0F4761" w:themeColor="accent1" w:themeShade="BF"/>
    </w:rPr>
  </w:style>
  <w:style w:type="character" w:styleId="IntenseReference">
    <w:name w:val="Intense Reference"/>
    <w:basedOn w:val="DefaultParagraphFont"/>
    <w:uiPriority w:val="32"/>
    <w:qFormat/>
    <w:rsid w:val="00D269E3"/>
    <w:rPr>
      <w:b/>
      <w:bCs/>
      <w:smallCaps/>
      <w:color w:val="0F4761" w:themeColor="accent1" w:themeShade="BF"/>
      <w:spacing w:val="5"/>
    </w:rPr>
  </w:style>
  <w:style w:type="paragraph" w:styleId="NormalWeb">
    <w:name w:val="Normal (Web)"/>
    <w:basedOn w:val="Normal"/>
    <w:uiPriority w:val="99"/>
    <w:unhideWhenUsed/>
    <w:rsid w:val="00D269E3"/>
    <w:pPr>
      <w:spacing w:before="100" w:beforeAutospacing="1" w:after="100" w:afterAutospacing="1"/>
    </w:pPr>
  </w:style>
  <w:style w:type="character" w:styleId="Strong">
    <w:name w:val="Strong"/>
    <w:basedOn w:val="DefaultParagraphFont"/>
    <w:uiPriority w:val="22"/>
    <w:qFormat/>
    <w:rsid w:val="00D269E3"/>
    <w:rPr>
      <w:b/>
      <w:bCs/>
    </w:rPr>
  </w:style>
  <w:style w:type="character" w:customStyle="1" w:styleId="apple-converted-space">
    <w:name w:val="apple-converted-space"/>
    <w:basedOn w:val="DefaultParagraphFont"/>
    <w:rsid w:val="00D269E3"/>
  </w:style>
  <w:style w:type="character" w:styleId="Emphasis">
    <w:name w:val="Emphasis"/>
    <w:basedOn w:val="DefaultParagraphFont"/>
    <w:uiPriority w:val="20"/>
    <w:qFormat/>
    <w:rsid w:val="00D269E3"/>
    <w:rPr>
      <w:i/>
      <w:iCs/>
    </w:rPr>
  </w:style>
  <w:style w:type="character" w:styleId="HTMLCode">
    <w:name w:val="HTML Code"/>
    <w:basedOn w:val="DefaultParagraphFont"/>
    <w:uiPriority w:val="99"/>
    <w:semiHidden/>
    <w:unhideWhenUsed/>
    <w:rsid w:val="00D269E3"/>
    <w:rPr>
      <w:rFonts w:ascii="Courier New" w:eastAsia="Times New Roman" w:hAnsi="Courier New" w:cs="Courier New"/>
      <w:sz w:val="20"/>
      <w:szCs w:val="20"/>
    </w:rPr>
  </w:style>
  <w:style w:type="table" w:styleId="TableGrid">
    <w:name w:val="Table Grid"/>
    <w:basedOn w:val="TableNormal"/>
    <w:uiPriority w:val="39"/>
    <w:rsid w:val="008B6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6E6A"/>
    <w:rPr>
      <w:color w:val="467886" w:themeColor="hyperlink"/>
      <w:u w:val="single"/>
    </w:rPr>
  </w:style>
  <w:style w:type="character" w:styleId="UnresolvedMention">
    <w:name w:val="Unresolved Mention"/>
    <w:basedOn w:val="DefaultParagraphFont"/>
    <w:uiPriority w:val="99"/>
    <w:semiHidden/>
    <w:unhideWhenUsed/>
    <w:rsid w:val="008B6E6A"/>
    <w:rPr>
      <w:color w:val="605E5C"/>
      <w:shd w:val="clear" w:color="auto" w:fill="E1DFDD"/>
    </w:rPr>
  </w:style>
  <w:style w:type="character" w:styleId="FollowedHyperlink">
    <w:name w:val="FollowedHyperlink"/>
    <w:basedOn w:val="DefaultParagraphFont"/>
    <w:uiPriority w:val="99"/>
    <w:semiHidden/>
    <w:unhideWhenUsed/>
    <w:rsid w:val="00016D6D"/>
    <w:rPr>
      <w:color w:val="96607D" w:themeColor="followedHyperlink"/>
      <w:u w:val="single"/>
    </w:rPr>
  </w:style>
  <w:style w:type="paragraph" w:styleId="z-BottomofForm">
    <w:name w:val="HTML Bottom of Form"/>
    <w:basedOn w:val="Normal"/>
    <w:next w:val="Normal"/>
    <w:link w:val="z-BottomofFormChar"/>
    <w:hidden/>
    <w:uiPriority w:val="99"/>
    <w:semiHidden/>
    <w:unhideWhenUsed/>
    <w:rsid w:val="00803BC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803BC8"/>
    <w:rPr>
      <w:rFonts w:ascii="Arial" w:eastAsia="Times New Roman" w:hAnsi="Arial" w:cs="Arial"/>
      <w:vanish/>
      <w:kern w:val="0"/>
      <w:sz w:val="16"/>
      <w:szCs w:val="16"/>
      <w14:ligatures w14:val="none"/>
    </w:rPr>
  </w:style>
  <w:style w:type="paragraph" w:styleId="NoSpacing">
    <w:name w:val="No Spacing"/>
    <w:uiPriority w:val="1"/>
    <w:qFormat/>
    <w:rsid w:val="00803BC8"/>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opublica.org/article/machine-bias-risk-assessments-in-criminal-sentencing" TargetMode="External"/><Relationship Id="rId18" Type="http://schemas.openxmlformats.org/officeDocument/2006/relationships/hyperlink" Target="https://doi.org/10.1080/01972243.2011.583819" TargetMode="External"/><Relationship Id="rId26" Type="http://schemas.openxmlformats.org/officeDocument/2006/relationships/hyperlink" Target="https://www.bloomberg.com/graphics/2023-generative-ai-bias/" TargetMode="External"/><Relationship Id="rId39" Type="http://schemas.openxmlformats.org/officeDocument/2006/relationships/hyperlink" Target="http://www.youtube.com/watch?v=l4CasT1LWhM" TargetMode="External"/><Relationship Id="rId21" Type="http://schemas.openxmlformats.org/officeDocument/2006/relationships/hyperlink" Target="https://www.bloomberg.com/graphics/2024-openai-gpt-hiring-racial-discrimination/" TargetMode="External"/><Relationship Id="rId34" Type="http://schemas.openxmlformats.org/officeDocument/2006/relationships/hyperlink" Target="https://www.google.com/url?sa=t&amp;source=web&amp;rct=j&amp;opi=89978449&amp;url=https://github.com/&amp;ved=2ahUKEwiF-OaJk-CVAxWvnGoFHZiPElgQFnoECA8QAQ&amp;usg=AOvVaw38IHvcyBra8HGhmSxvlCGw" TargetMode="External"/><Relationship Id="rId42" Type="http://schemas.openxmlformats.org/officeDocument/2006/relationships/hyperlink" Target="https://www.google.com/url?sa=t&amp;source=web&amp;rct=j&amp;opi=89978449&amp;url=https://gemini.google.com/&amp;ved=2ahUKEwjNz5qEmuCVAxXLibAFHSMrAV8QFnoECA0QAQ&amp;usg=AOvVaw0NAGHCxxuvW-RqAT62pGZI" TargetMode="External"/><Relationship Id="rId47" Type="http://schemas.openxmlformats.org/officeDocument/2006/relationships/hyperlink" Target="https://acsuarez84.github.io/ENG1237-Intersectional-Machines-Course-Syllabus/" TargetMode="External"/><Relationship Id="rId50" Type="http://schemas.openxmlformats.org/officeDocument/2006/relationships/hyperlink" Target="https://acsuarez84.github.io/CriticalMakingDigitaNarratives/" TargetMode="External"/><Relationship Id="rId55" Type="http://schemas.openxmlformats.org/officeDocument/2006/relationships/theme" Target="theme/theme1.xml"/><Relationship Id="rId7" Type="http://schemas.openxmlformats.org/officeDocument/2006/relationships/hyperlink" Target="https://dhdebates.gc.cuny.edu/read/untitled-88c11800-9446-469b-a3be-3fdb36bfbd1e/section/f5640d43-b8eb-4d49-bc4b-eb31a16f3d06" TargetMode="External"/><Relationship Id="rId2" Type="http://schemas.openxmlformats.org/officeDocument/2006/relationships/styles" Target="styles.xml"/><Relationship Id="rId16" Type="http://schemas.openxmlformats.org/officeDocument/2006/relationships/hyperlink" Target="https://ainowinstitute.org/wp-content/uploads/2023/04/discriminatingsystems.pdf" TargetMode="External"/><Relationship Id="rId29" Type="http://schemas.openxmlformats.org/officeDocument/2006/relationships/hyperlink" Target="https://www.technologyreview.com/2019/04/05/1175/facebook-algorithm-discriminates-ai-bias/" TargetMode="External"/><Relationship Id="rId11" Type="http://schemas.openxmlformats.org/officeDocument/2006/relationships/hyperlink" Target="https://catalystjournal.org/index.php/catalyst/article/view/33043" TargetMode="External"/><Relationship Id="rId24" Type="http://schemas.openxmlformats.org/officeDocument/2006/relationships/hyperlink" Target="https://www.cbc.ca/news/trending/google-photos-black-people-gorillas-1.3135754" TargetMode="External"/><Relationship Id="rId32" Type="http://schemas.openxmlformats.org/officeDocument/2006/relationships/hyperlink" Target="https://www.nature.com/articles/d41586-019-03228-6" TargetMode="External"/><Relationship Id="rId37" Type="http://schemas.openxmlformats.org/officeDocument/2006/relationships/hyperlink" Target="http://www.youtube.com/watch?v=f5mZrr0iBLo" TargetMode="External"/><Relationship Id="rId40" Type="http://schemas.openxmlformats.org/officeDocument/2006/relationships/hyperlink" Target="https://www.google.com/url?sa=t&amp;source=web&amp;rct=j&amp;opi=89978449&amp;url=https://copilot.microsoft.com/&amp;ved=2ahUKEwjarsGDleCVAxVOmSYFHdY9CyUQFnoECCQQAQ&amp;usg=AOvVaw2d6VZVvIDBqDMiyNApuhe8" TargetMode="External"/><Relationship Id="rId45" Type="http://schemas.openxmlformats.org/officeDocument/2006/relationships/hyperlink" Target="https://acsuarez84.github.io/AgenticDemoing/" TargetMode="External"/><Relationship Id="rId53" Type="http://schemas.openxmlformats.org/officeDocument/2006/relationships/hyperlink" Target="https://acsuarez84.github.io/HumInAgeofAI-Textual-Analyses/" TargetMode="External"/><Relationship Id="rId5" Type="http://schemas.openxmlformats.org/officeDocument/2006/relationships/hyperlink" Target="mailto:An285811@ucf.edu" TargetMode="External"/><Relationship Id="rId10" Type="http://schemas.openxmlformats.org/officeDocument/2006/relationships/hyperlink" Target="https://doi.org/10.1093/cje/ben057" TargetMode="External"/><Relationship Id="rId19" Type="http://schemas.openxmlformats.org/officeDocument/2006/relationships/hyperlink" Target="https://excavating.ai" TargetMode="External"/><Relationship Id="rId31" Type="http://schemas.openxmlformats.org/officeDocument/2006/relationships/hyperlink" Target="https://www.aclu.org/news/privacy-technology/pitfalls-artificial-intelligence-decisionmaking-highlighted-idaho-aclu-case" TargetMode="External"/><Relationship Id="rId44" Type="http://schemas.openxmlformats.org/officeDocument/2006/relationships/hyperlink" Target="https://acsuarez84.github.io/Generative-AI-Prompt-Engineering-Teaching-Learning-with-AI/" TargetMode="External"/><Relationship Id="rId52" Type="http://schemas.openxmlformats.org/officeDocument/2006/relationships/hyperlink" Target="https://acsuarez84.github.io/CriticalMakingCombinations/" TargetMode="External"/><Relationship Id="rId4" Type="http://schemas.openxmlformats.org/officeDocument/2006/relationships/webSettings" Target="webSettings.xml"/><Relationship Id="rId9" Type="http://schemas.openxmlformats.org/officeDocument/2006/relationships/hyperlink" Target="https://plato.stanford.edu/entries/feminist-philosophy/" TargetMode="External"/><Relationship Id="rId14" Type="http://schemas.openxmlformats.org/officeDocument/2006/relationships/hyperlink" Target="https://time.com/5520558/artificial-intelligence-racial-gender-bias/" TargetMode="External"/><Relationship Id="rId22" Type="http://schemas.openxmlformats.org/officeDocument/2006/relationships/hyperlink" Target="http://www.cnn.com/2019/11/12/business/apple-card-gender-bias" TargetMode="External"/><Relationship Id="rId27" Type="http://schemas.openxmlformats.org/officeDocument/2006/relationships/hyperlink" Target="https://www.cnn.com/2024/02/22/tech/google-gemini-ai-image-generator" TargetMode="External"/><Relationship Id="rId30" Type="http://schemas.openxmlformats.org/officeDocument/2006/relationships/hyperlink" Target="https://spectrum.ieee.org/michigans-midas-unemployment-system-algorithm-alchemy-that-created-lead-not-gold" TargetMode="External"/><Relationship Id="rId35" Type="http://schemas.openxmlformats.org/officeDocument/2006/relationships/hyperlink" Target="https://www.google.com/url?sa=t&amp;source=web&amp;rct=j&amp;opi=89978449&amp;url=https://claude.ai/&amp;ved=2ahUKEwj6uYj5k-CVAxWJmGoFHdcBCcAQFnoECA8QAQ&amp;usg=AOvVaw2e9nJiB56fxuZtuB3NvSvX" TargetMode="External"/><Relationship Id="rId43" Type="http://schemas.openxmlformats.org/officeDocument/2006/relationships/hyperlink" Target="https://www.google.com/aclk?sa=L&amp;ai=DChsSEwjtyLeinuCVAxWxgVoFHWOgDIEYACICCAEQABoCdnU&amp;co=1&amp;gclid=Cj0KCQjw6_HSBhCpARIsANvVltZd5uxz2EO95IQxrZSBoPoAlLFnNiIt1tx_4N9FiyExO22ESEKAbw0aAkNCEALw_wcB&amp;cid=CAAS0gHkaA7kxy9k-EO64FTlnktdrMvoclePDf6y04fsv64d8VommW3eK1ZcW8IOuxaMObB9R2vLcgdbkHeU6IFhWMcfidTXjIGUVBHhyGYXc3qvMLmhtwPOxnCab9qtXmo-xsewGzyR3sixnqv3M9lvJoqKhz01hXlJkswuEJL-FTvVur9plqI4hRa-XOQKMCQh1ARROe_MUmg_JhrnpyDQyADiE3Yh3cKE8pigVsWOqXJkt7eJ2aHwQqqlBbqyAqH79Nb7DEiFMZirbkALbn9t0cvdDE4&amp;cce=1&amp;sig=AOD64_0dW7tpjowhKtUvO5DELwfNVN_kYQ&amp;q&amp;adurl&amp;ved=2ahUKEwiWubKinuCVAxWiQTABHX2vKdoQ0Qx6BAgNEAE" TargetMode="External"/><Relationship Id="rId48" Type="http://schemas.openxmlformats.org/officeDocument/2006/relationships/hyperlink" Target="https://acsuarez84.github.io/claude-distant-reading-demo/" TargetMode="External"/><Relationship Id="rId8" Type="http://schemas.openxmlformats.org/officeDocument/2006/relationships/hyperlink" Target="https://doi.org/10.63744/ejvcpnbazkgk" TargetMode="External"/><Relationship Id="rId51" Type="http://schemas.openxmlformats.org/officeDocument/2006/relationships/hyperlink" Target="https://acsuarez84.github.io/CriticalMakingTwine/" TargetMode="External"/><Relationship Id="rId3" Type="http://schemas.openxmlformats.org/officeDocument/2006/relationships/settings" Target="settings.xml"/><Relationship Id="rId12" Type="http://schemas.openxmlformats.org/officeDocument/2006/relationships/hyperlink" Target="https://chicagounbound.uchicago.edu/uclf/vol1989/iss1/8/" TargetMode="External"/><Relationship Id="rId17" Type="http://schemas.openxmlformats.org/officeDocument/2006/relationships/hyperlink" Target="https://dhdebates.gc.cuny.edu/read/untitled-88c11800-9446-469b-a3be-3fdb36bfbd1e/section/2a59a6fe-3e93-43ae-a42f-1b26d1b4becc" TargetMode="External"/><Relationship Id="rId25" Type="http://schemas.openxmlformats.org/officeDocument/2006/relationships/hyperlink" Target="https://www.cnn.com/2021/05/19/tech/twitter-image-cropping-algorithm-bias/index.html" TargetMode="External"/><Relationship Id="rId33" Type="http://schemas.openxmlformats.org/officeDocument/2006/relationships/hyperlink" Target="https://www.nature.com/articles/s41746-023-00939-z" TargetMode="External"/><Relationship Id="rId38" Type="http://schemas.openxmlformats.org/officeDocument/2006/relationships/hyperlink" Target="https://youtu.be/l4CasT1LWhM?si=K03znSrv3HlpHuMs" TargetMode="External"/><Relationship Id="rId46" Type="http://schemas.openxmlformats.org/officeDocument/2006/relationships/hyperlink" Target="https://acsuarez84.github.io/Image-Analysis-Demo/" TargetMode="External"/><Relationship Id="rId20" Type="http://schemas.openxmlformats.org/officeDocument/2006/relationships/hyperlink" Target="http://www.aclu.org/news/womens-rights/why-amazons-automated-hiring-tool-discriminated-against" TargetMode="External"/><Relationship Id="rId41" Type="http://schemas.openxmlformats.org/officeDocument/2006/relationships/hyperlink" Target="https://www.google.com/url?sa=t&amp;source=web&amp;rct=j&amp;opi=89978449&amp;url=https://code.visualstudio.com/&amp;ved=2ahUKEwiMtPe4neCVAxUtSzABHRlkIuMQFnoECA4QAQ&amp;usg=AOvVaw15O90sm1ios8AUpw56hCml"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hdebates.gc.cuny.edu/read/untitled-88c11800-9446-469b-a3be-3fdb36bfbd1e/section/f5640d43-b8eb-4d49-bc4b-eb31a16f3d06" TargetMode="External"/><Relationship Id="rId15" Type="http://schemas.openxmlformats.org/officeDocument/2006/relationships/hyperlink" Target="https://www.invisibleculturejournal.com/pub/google-search-hypervisibility/release/1" TargetMode="External"/><Relationship Id="rId23" Type="http://schemas.openxmlformats.org/officeDocument/2006/relationships/hyperlink" Target="https://themarkup.org/denied/2021/08/25/the-secret-bias-hidden-in-mortgage-approval-algorithms" TargetMode="External"/><Relationship Id="rId28" Type="http://schemas.openxmlformats.org/officeDocument/2006/relationships/hyperlink" Target="https://slator.com/he-said-she-said-addressing-gender-in-neural-machine-translation/" TargetMode="External"/><Relationship Id="rId36" Type="http://schemas.openxmlformats.org/officeDocument/2006/relationships/hyperlink" Target="https://www.google.com/url?sa=t&amp;source=web&amp;rct=j&amp;opi=89978449&amp;url=https://www.youtube.com/watch%3Fv%3Df5mZrr0iBLo&amp;ved=2ahUKEwiztpvgm-CVAxWqTTABHaZjGc84ChC3AnoECBgQAg&amp;usg=AOvVaw3pdvcH3bpNn5bd_sZ1rtQ4" TargetMode="External"/><Relationship Id="rId49" Type="http://schemas.openxmlformats.org/officeDocument/2006/relationships/hyperlink" Target="https://acsuarez84.github.io/Women-Contributors-to-Artificial-Intelligence/" TargetMode="External"/><Relationship Id="rId56" Type="http://schemas.openxmlformats.org/officeDocument/2006/relationships/hyperlink" Target="https://acsuarez84.github.io/ENG1237-Intersectional-Machines-Course-Syllabus/low-stakes-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1359</TotalTime>
  <Pages>13</Pages>
  <Words>5952</Words>
  <Characters>31015</Characters>
  <Application>Microsoft Office Word</Application>
  <DocSecurity>0</DocSecurity>
  <Lines>775</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Suarez</dc:creator>
  <cp:keywords/>
  <dc:description/>
  <cp:lastModifiedBy>Angely Suarez</cp:lastModifiedBy>
  <cp:revision>17</cp:revision>
  <dcterms:created xsi:type="dcterms:W3CDTF">2026-07-19T00:55:00Z</dcterms:created>
  <dcterms:modified xsi:type="dcterms:W3CDTF">2026-07-25T01:11:00Z</dcterms:modified>
</cp:coreProperties>
</file>