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9795" w14:textId="5131B20D" w:rsidR="008D1A7F" w:rsidRDefault="004A3026" w:rsidP="004A3026">
      <w:pPr>
        <w:tabs>
          <w:tab w:val="center" w:pos="1701"/>
          <w:tab w:val="center" w:pos="6804"/>
        </w:tabs>
        <w:spacing w:after="0"/>
        <w:rPr>
          <w:rFonts w:ascii="Times New Roman" w:hAnsi="Times New Roman" w:cs="Times New Roman"/>
          <w:sz w:val="26"/>
          <w:szCs w:val="26"/>
        </w:rPr>
      </w:pPr>
      <w:r>
        <w:rPr>
          <w:rFonts w:ascii="Times New Roman" w:hAnsi="Times New Roman" w:cs="Times New Roman"/>
          <w:sz w:val="26"/>
          <w:szCs w:val="26"/>
        </w:rPr>
        <w:tab/>
        <w:t>BỘ GIÁO DỤC VÀ ĐÀO TẠO</w:t>
      </w:r>
      <w:r>
        <w:rPr>
          <w:rFonts w:ascii="Times New Roman" w:hAnsi="Times New Roman" w:cs="Times New Roman"/>
          <w:sz w:val="26"/>
          <w:szCs w:val="26"/>
        </w:rPr>
        <w:tab/>
        <w:t>CỘNG HÒA XÃ HỘI CHỦ NGHĨA VIỆT NAM</w:t>
      </w:r>
    </w:p>
    <w:p w14:paraId="791B0642" w14:textId="20BE2BCA" w:rsidR="004A3026" w:rsidRDefault="004A3026" w:rsidP="004A3026">
      <w:pPr>
        <w:tabs>
          <w:tab w:val="center" w:pos="1701"/>
          <w:tab w:val="center" w:pos="6804"/>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7BE2ACA" wp14:editId="7BC2525A">
                <wp:simplePos x="0" y="0"/>
                <wp:positionH relativeFrom="column">
                  <wp:posOffset>3465434</wp:posOffset>
                </wp:positionH>
                <wp:positionV relativeFrom="paragraph">
                  <wp:posOffset>232340</wp:posOffset>
                </wp:positionV>
                <wp:extent cx="1749516" cy="0"/>
                <wp:effectExtent l="0" t="0" r="0" b="0"/>
                <wp:wrapNone/>
                <wp:docPr id="1137229311" name="Straight Connector 2"/>
                <wp:cNvGraphicFramePr/>
                <a:graphic xmlns:a="http://schemas.openxmlformats.org/drawingml/2006/main">
                  <a:graphicData uri="http://schemas.microsoft.com/office/word/2010/wordprocessingShape">
                    <wps:wsp>
                      <wps:cNvCnPr/>
                      <wps:spPr>
                        <a:xfrm>
                          <a:off x="0" y="0"/>
                          <a:ext cx="17495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DE97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2.85pt,18.3pt" to="410.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" strokecolor="#4472c4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57E0C52" wp14:editId="22399AA8">
                <wp:simplePos x="0" y="0"/>
                <wp:positionH relativeFrom="column">
                  <wp:posOffset>272962</wp:posOffset>
                </wp:positionH>
                <wp:positionV relativeFrom="paragraph">
                  <wp:posOffset>232340</wp:posOffset>
                </wp:positionV>
                <wp:extent cx="1733660" cy="0"/>
                <wp:effectExtent l="0" t="0" r="0" b="0"/>
                <wp:wrapNone/>
                <wp:docPr id="498043846" name="Straight Connector 1"/>
                <wp:cNvGraphicFramePr/>
                <a:graphic xmlns:a="http://schemas.openxmlformats.org/drawingml/2006/main">
                  <a:graphicData uri="http://schemas.microsoft.com/office/word/2010/wordprocessingShape">
                    <wps:wsp>
                      <wps:cNvCnPr/>
                      <wps:spPr>
                        <a:xfrm>
                          <a:off x="0" y="0"/>
                          <a:ext cx="1733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256C8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5pt,18.3pt" to="15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29mwEAAJQDAAAOAAAAZHJzL2Uyb0RvYy54bWysU9uO0zAQfUfiHyy/06S7UkF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" strokecolor="#4472c4 [3204]" strokeweight=".5pt">
                <v:stroke joinstyle="miter"/>
              </v:line>
            </w:pict>
          </mc:Fallback>
        </mc:AlternateContent>
      </w:r>
      <w:r>
        <w:rPr>
          <w:rFonts w:ascii="Times New Roman" w:hAnsi="Times New Roman" w:cs="Times New Roman"/>
          <w:sz w:val="26"/>
          <w:szCs w:val="26"/>
        </w:rPr>
        <w:t>TRƯỜNG ĐẠI HỌC HẠ LONG</w:t>
      </w:r>
      <w:r>
        <w:rPr>
          <w:rFonts w:ascii="Times New Roman" w:hAnsi="Times New Roman" w:cs="Times New Roman"/>
          <w:sz w:val="26"/>
          <w:szCs w:val="26"/>
        </w:rPr>
        <w:tab/>
        <w:t>Độc lập – Tự do – Hạnh phúc</w:t>
      </w:r>
    </w:p>
    <w:p w14:paraId="3FC8787B" w14:textId="3AA2A8B8" w:rsidR="004A3026" w:rsidRDefault="004A3026" w:rsidP="004A3026">
      <w:pPr>
        <w:tabs>
          <w:tab w:val="center" w:pos="1701"/>
          <w:tab w:val="center" w:pos="6804"/>
        </w:tabs>
        <w:spacing w:after="0"/>
        <w:rPr>
          <w:rFonts w:ascii="Times New Roman" w:hAnsi="Times New Roman" w:cs="Times New Roman"/>
          <w:sz w:val="26"/>
          <w:szCs w:val="26"/>
        </w:rPr>
      </w:pPr>
      <w:r>
        <w:rPr>
          <w:noProof/>
        </w:rPr>
        <mc:AlternateContent>
          <mc:Choice Requires="wps">
            <w:drawing>
              <wp:anchor distT="0" distB="0" distL="114300" distR="114300" simplePos="0" relativeHeight="251662336" behindDoc="0" locked="0" layoutInCell="1" allowOverlap="1" wp14:anchorId="679F27E7" wp14:editId="19251F58">
                <wp:simplePos x="0" y="0"/>
                <wp:positionH relativeFrom="column">
                  <wp:posOffset>-1153627</wp:posOffset>
                </wp:positionH>
                <wp:positionV relativeFrom="paragraph">
                  <wp:posOffset>191491</wp:posOffset>
                </wp:positionV>
                <wp:extent cx="8351167" cy="681836"/>
                <wp:effectExtent l="0" t="0" r="0" b="4445"/>
                <wp:wrapNone/>
                <wp:docPr id="2121248322" name="Text Box 1"/>
                <wp:cNvGraphicFramePr/>
                <a:graphic xmlns:a="http://schemas.openxmlformats.org/drawingml/2006/main">
                  <a:graphicData uri="http://schemas.microsoft.com/office/word/2010/wordprocessingShape">
                    <wps:wsp>
                      <wps:cNvSpPr txBox="1"/>
                      <wps:spPr>
                        <a:xfrm>
                          <a:off x="0" y="0"/>
                          <a:ext cx="8351167" cy="681836"/>
                        </a:xfrm>
                        <a:prstGeom prst="rect">
                          <a:avLst/>
                        </a:prstGeom>
                        <a:noFill/>
                        <a:ln>
                          <a:noFill/>
                        </a:ln>
                      </wps:spPr>
                      <wps:txbx>
                        <w:txbxContent>
                          <w:p w14:paraId="56422F3F" w14:textId="3C0622A9" w:rsidR="004A3026" w:rsidRPr="003846AE" w:rsidRDefault="004A3026" w:rsidP="004A3026">
                            <w:pPr>
                              <w:tabs>
                                <w:tab w:val="center" w:pos="1701"/>
                                <w:tab w:val="center" w:pos="6804"/>
                              </w:tabs>
                              <w:spacing w:after="0"/>
                              <w:jc w:val="center"/>
                              <w:rPr>
                                <w:rFonts w:ascii="Times New Roman" w:hAnsi="Times New Roman" w:cs="Times New Roman"/>
                                <w:color w:val="FF0000"/>
                                <w:sz w:val="56"/>
                                <w:szCs w:val="56"/>
                                <w14:shadow w14:blurRad="38100" w14:dist="19050" w14:dir="2700000" w14:sx="100000" w14:sy="100000" w14:kx="0" w14:ky="0" w14:algn="tl">
                                  <w14:schemeClr w14:val="dk1">
                                    <w14:alpha w14:val="60000"/>
                                  </w14:schemeClr>
                                </w14:shadow>
                                <w14:reflection w14:blurRad="6350" w14:stA="60000" w14:stPos="0" w14:endA="900" w14:endPos="60000" w14:dist="0" w14:dir="5400000" w14:fadeDir="5400000" w14:sx="100000" w14:sy="-100000" w14:kx="0" w14:ky="0" w14:algn="bl"/>
                                <w14:textOutline w14:w="9525" w14:cap="flat" w14:cmpd="sng" w14:algn="ctr">
                                  <w14:solidFill>
                                    <w14:srgbClr w14:val="00B050"/>
                                  </w14:solidFill>
                                  <w14:prstDash w14:val="solid"/>
                                  <w14:round/>
                                </w14:textOutline>
                              </w:rPr>
                            </w:pPr>
                            <w:r w:rsidRPr="003846AE">
                              <w:rPr>
                                <w:rFonts w:ascii="Times New Roman" w:hAnsi="Times New Roman" w:cs="Times New Roman"/>
                                <w:color w:val="FF0000"/>
                                <w:sz w:val="56"/>
                                <w:szCs w:val="56"/>
                                <w14:shadow w14:blurRad="38100" w14:dist="19050" w14:dir="2700000" w14:sx="100000" w14:sy="100000" w14:kx="0" w14:ky="0" w14:algn="tl">
                                  <w14:schemeClr w14:val="dk1">
                                    <w14:alpha w14:val="60000"/>
                                  </w14:schemeClr>
                                </w14:shadow>
                                <w14:reflection w14:blurRad="6350" w14:stA="60000" w14:stPos="0" w14:endA="900" w14:endPos="60000" w14:dist="0" w14:dir="5400000" w14:fadeDir="5400000" w14:sx="100000" w14:sy="-100000" w14:kx="0" w14:ky="0" w14:algn="bl"/>
                                <w14:textOutline w14:w="9525" w14:cap="flat" w14:cmpd="sng" w14:algn="ctr">
                                  <w14:solidFill>
                                    <w14:srgbClr w14:val="00B050"/>
                                  </w14:solidFill>
                                  <w14:prstDash w14:val="solid"/>
                                  <w14:round/>
                                </w14:textOutline>
                              </w:rPr>
                              <w:t xml:space="preserve">Chia sẻ kinh nghiệm nuôi dạy trẻ mầm non </w:t>
                            </w:r>
                          </w:p>
                        </w:txbxContent>
                      </wps:txbx>
                      <wps:bodyPr rot="0" spcFirstLastPara="0" vertOverflow="overflow" horzOverflow="overflow" vert="horz" wrap="square" lIns="91440" tIns="45720" rIns="91440" bIns="45720" numCol="1" spcCol="0" rtlCol="0" fromWordArt="0" anchor="t" anchorCtr="0" forceAA="0" compatLnSpc="1">
                        <a:prstTxWarp prst="textSto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F27E7" id="_x0000_t202" coordsize="21600,21600" o:spt="202" path="m,l,21600r21600,l21600,xe">
                <v:stroke joinstyle="miter"/>
                <v:path gradientshapeok="t" o:connecttype="rect"/>
              </v:shapetype>
              <v:shape id="Text Box 1" o:spid="_x0000_s1026" type="#_x0000_t202" style="position:absolute;margin-left:-90.85pt;margin-top:15.1pt;width:657.55pt;height:5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" filled="f" stroked="f">
                <v:fill o:detectmouseclick="t"/>
                <v:textbox>
                  <w:txbxContent>
                    <w:p w14:paraId="56422F3F" w14:textId="3C0622A9" w:rsidR="004A3026" w:rsidRPr="003846AE" w:rsidRDefault="004A3026" w:rsidP="004A3026">
                      <w:pPr>
                        <w:tabs>
                          <w:tab w:val="center" w:pos="1701"/>
                          <w:tab w:val="center" w:pos="6804"/>
                        </w:tabs>
                        <w:spacing w:after="0"/>
                        <w:jc w:val="center"/>
                        <w:rPr>
                          <w:rFonts w:ascii="Times New Roman" w:hAnsi="Times New Roman" w:cs="Times New Roman"/>
                          <w:color w:val="FF0000"/>
                          <w:sz w:val="56"/>
                          <w:szCs w:val="56"/>
                          <w14:shadow w14:blurRad="38100" w14:dist="19050" w14:dir="2700000" w14:sx="100000" w14:sy="100000" w14:kx="0" w14:ky="0" w14:algn="tl">
                            <w14:schemeClr w14:val="dk1">
                              <w14:alpha w14:val="60000"/>
                            </w14:schemeClr>
                          </w14:shadow>
                          <w14:reflection w14:blurRad="6350" w14:stA="60000" w14:stPos="0" w14:endA="900" w14:endPos="60000" w14:dist="0" w14:dir="5400000" w14:fadeDir="5400000" w14:sx="100000" w14:sy="-100000" w14:kx="0" w14:ky="0" w14:algn="bl"/>
                          <w14:textOutline w14:w="9525" w14:cap="flat" w14:cmpd="sng" w14:algn="ctr">
                            <w14:solidFill>
                              <w14:srgbClr w14:val="00B050"/>
                            </w14:solidFill>
                            <w14:prstDash w14:val="solid"/>
                            <w14:round/>
                          </w14:textOutline>
                        </w:rPr>
                      </w:pPr>
                      <w:r w:rsidRPr="003846AE">
                        <w:rPr>
                          <w:rFonts w:ascii="Times New Roman" w:hAnsi="Times New Roman" w:cs="Times New Roman"/>
                          <w:color w:val="FF0000"/>
                          <w:sz w:val="56"/>
                          <w:szCs w:val="56"/>
                          <w14:shadow w14:blurRad="38100" w14:dist="19050" w14:dir="2700000" w14:sx="100000" w14:sy="100000" w14:kx="0" w14:ky="0" w14:algn="tl">
                            <w14:schemeClr w14:val="dk1">
                              <w14:alpha w14:val="60000"/>
                            </w14:schemeClr>
                          </w14:shadow>
                          <w14:reflection w14:blurRad="6350" w14:stA="60000" w14:stPos="0" w14:endA="900" w14:endPos="60000" w14:dist="0" w14:dir="5400000" w14:fadeDir="5400000" w14:sx="100000" w14:sy="-100000" w14:kx="0" w14:ky="0" w14:algn="bl"/>
                          <w14:textOutline w14:w="9525" w14:cap="flat" w14:cmpd="sng" w14:algn="ctr">
                            <w14:solidFill>
                              <w14:srgbClr w14:val="00B050"/>
                            </w14:solidFill>
                            <w14:prstDash w14:val="solid"/>
                            <w14:round/>
                          </w14:textOutline>
                        </w:rPr>
                        <w:t xml:space="preserve">Chia sẻ kinh nghiệm nuôi dạy trẻ mầm non </w:t>
                      </w:r>
                    </w:p>
                  </w:txbxContent>
                </v:textbox>
              </v:shape>
            </w:pict>
          </mc:Fallback>
        </mc:AlternateContent>
      </w:r>
    </w:p>
    <w:p w14:paraId="384E994A" w14:textId="4BDAFB92" w:rsidR="004A3026" w:rsidRDefault="004A3026" w:rsidP="004A3026">
      <w:pPr>
        <w:tabs>
          <w:tab w:val="center" w:pos="1701"/>
          <w:tab w:val="center" w:pos="6804"/>
        </w:tabs>
        <w:spacing w:after="0"/>
        <w:rPr>
          <w:rFonts w:ascii="Times New Roman" w:hAnsi="Times New Roman" w:cs="Times New Roman"/>
          <w:sz w:val="26"/>
          <w:szCs w:val="26"/>
        </w:rPr>
      </w:pPr>
    </w:p>
    <w:p w14:paraId="64F1F2B2" w14:textId="77F4C7EB" w:rsidR="004A3026" w:rsidRDefault="004A3026" w:rsidP="004A3026">
      <w:pPr>
        <w:tabs>
          <w:tab w:val="center" w:pos="1701"/>
          <w:tab w:val="center" w:pos="6804"/>
        </w:tabs>
        <w:spacing w:after="0"/>
        <w:rPr>
          <w:rFonts w:ascii="Times New Roman" w:hAnsi="Times New Roman" w:cs="Times New Roman"/>
          <w:sz w:val="26"/>
          <w:szCs w:val="26"/>
        </w:rPr>
      </w:pPr>
    </w:p>
    <w:p w14:paraId="48149E9C" w14:textId="77777777" w:rsidR="004A3026" w:rsidRDefault="004A3026" w:rsidP="004A3026">
      <w:pPr>
        <w:spacing w:after="0"/>
        <w:rPr>
          <w:rFonts w:ascii="Times New Roman" w:hAnsi="Times New Roman" w:cs="Times New Roman"/>
          <w:sz w:val="26"/>
          <w:szCs w:val="26"/>
        </w:rPr>
      </w:pPr>
    </w:p>
    <w:p w14:paraId="30DD2DC3" w14:textId="77777777" w:rsidR="004A3026" w:rsidRDefault="004A3026" w:rsidP="004A3026">
      <w:pPr>
        <w:spacing w:after="0"/>
        <w:rPr>
          <w:rFonts w:ascii="Times New Roman" w:hAnsi="Times New Roman" w:cs="Times New Roman"/>
          <w:sz w:val="26"/>
          <w:szCs w:val="26"/>
        </w:rPr>
      </w:pPr>
    </w:p>
    <w:p w14:paraId="735BAB1D" w14:textId="054F7A52" w:rsidR="004A3026" w:rsidRDefault="004A3026" w:rsidP="004A3026">
      <w:pPr>
        <w:spacing w:after="0"/>
        <w:rPr>
          <w:rFonts w:ascii="Times New Roman" w:hAnsi="Times New Roman" w:cs="Times New Roman"/>
          <w:sz w:val="26"/>
          <w:szCs w:val="26"/>
        </w:rPr>
      </w:pPr>
      <w:r>
        <w:rPr>
          <w:rFonts w:ascii="Times New Roman" w:hAnsi="Times New Roman" w:cs="Times New Roman"/>
          <w:sz w:val="26"/>
          <w:szCs w:val="26"/>
        </w:rPr>
        <w:tab/>
        <w:t>Hầu hết các bé thời gian đầu đều không thích đi học. Theo quan sát của mình thì các bé sẽ khóc khoảng 2 tuần đầu tiên khi tới lớp. Từ tuần thứ 3 trở đi, các bé sẽ quen dần với môi trường mới và sẽ chịu hợp tác hơn.</w:t>
      </w:r>
    </w:p>
    <w:p w14:paraId="0790911C" w14:textId="501BA3A8" w:rsidR="004A3026" w:rsidRDefault="004A3026" w:rsidP="004A3026">
      <w:pPr>
        <w:spacing w:after="0"/>
        <w:rPr>
          <w:rFonts w:ascii="Times New Roman" w:hAnsi="Times New Roman" w:cs="Times New Roman"/>
          <w:sz w:val="26"/>
          <w:szCs w:val="26"/>
        </w:rPr>
      </w:pPr>
      <w:r>
        <w:rPr>
          <w:rFonts w:ascii="Times New Roman" w:hAnsi="Times New Roman" w:cs="Times New Roman"/>
          <w:sz w:val="26"/>
          <w:szCs w:val="26"/>
        </w:rPr>
        <w:tab/>
      </w:r>
    </w:p>
    <w:p w14:paraId="07092465" w14:textId="7E14E847" w:rsidR="004A3026" w:rsidRPr="004A3026" w:rsidRDefault="004A3026" w:rsidP="004A3026">
      <w:pPr>
        <w:spacing w:after="0"/>
        <w:rPr>
          <w:rFonts w:ascii="Times New Roman" w:hAnsi="Times New Roman" w:cs="Times New Roman"/>
          <w:sz w:val="26"/>
          <w:szCs w:val="26"/>
        </w:rPr>
      </w:pPr>
      <w:r>
        <w:rPr>
          <w:rFonts w:ascii="Times New Roman" w:hAnsi="Times New Roman" w:cs="Times New Roman"/>
          <w:sz w:val="26"/>
          <w:szCs w:val="26"/>
        </w:rPr>
        <w:tab/>
        <w:t>Tuy nhiên, có một số bé vẫn khác dù đã đi học được 3 tuần, thậm chí 1 tháng. Đặc biệt hơn, có những bé dù đã đi được 2, 3 thậm chí 5 tháng nhưng vẫn khóc khi được bố mẹ cho đến lớp và khóc rất nhiều khi vào lớp. Tuy nhiên, chỉ một lúc sau con lại ngoan, chịu chơi với các bạn và khi được đón về thì lại rất vui vẻ, hào hứng thậm chí còn không chịu về.</w:t>
      </w:r>
    </w:p>
    <w:sectPr w:rsidR="004A3026" w:rsidRPr="004A3026" w:rsidSect="004A3026">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11"/>
    <w:rsid w:val="00326711"/>
    <w:rsid w:val="003846AE"/>
    <w:rsid w:val="004A3026"/>
    <w:rsid w:val="007124C5"/>
    <w:rsid w:val="008D1A7F"/>
    <w:rsid w:val="00D351E5"/>
    <w:rsid w:val="00D41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8BB7"/>
  <w15:chartTrackingRefBased/>
  <w15:docId w15:val="{30901DD5-A299-4F9B-B1E7-07AD73E2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67CCB-2AEC-4728-B96E-F83560C7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3</cp:revision>
  <dcterms:created xsi:type="dcterms:W3CDTF">2023-11-03T04:11:00Z</dcterms:created>
  <dcterms:modified xsi:type="dcterms:W3CDTF">2023-11-03T04:28:00Z</dcterms:modified>
</cp:coreProperties>
</file>