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高级语言的各种分类方式及其对应的分类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根据翻译方式分类：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计算机不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能直接的理解高级语言，只能直接理解机器语言，所以必须要把高级语言翻译成机器语言，计算机才能执行高级语言的编写的程序。翻译的方式有两种，一个是编译，一个是解释。两种方式只是翻译的时间不同。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编译型语言：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需通过编译器（compiler）将源代码编译成机器码，之后才能执行的语言。一般需经过编译（compile）、链接（linker）这两个步骤。编译是把源代码编译成机器码，链接是把各个模块的机器码和依赖库串连起来生成可执行文件。编译和执行是分开的，但是不能跨平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优点：编译器一般会有预编译的过程对代码进行优化。因为编译只做一次，运行时不需要编译，所以编译型语言的程序执行效率高。可以脱离语言环境独立运行。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缺点：编译之后如果需要修改就需要整个模块重新编译。编译的时候根据对应的运行环境生成机器码，不同的操作系统之间移植就会有问题，需要根据运行的操作系统环境编译不同的可执行文件。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代表语言：C、C++、Pascal、Object-C、swift等。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解释型语言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解释性语言的程序不需要编译，相比编译型语言省了道工序，解释性语言在运行程序的时候才逐行翻译。每一个语句都是执行的时候才能翻译。这样解释性语言每执行一次要翻译一次，效率表较低。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优点：有良好的平台兼容性，在任何环境中都可以运行，前提是安装了解释器（虚拟机）。灵活，修改代码的时候直接修改就可以，可以快速部署，不用停机维护。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缺点：每次运行的时候都要解释一遍，性能上不如编译型语言。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代表语言：JavaScript、Python、Erlang、PHP、Perl、Ruby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3）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混合型语言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混合型语言也叫半编译型语言。比如java、C#，C#在编译的时候不是直接编译成机器码而是中间码，.NET平台提供了中间语言运行库运行中间码，中间语言运行库类似于Java虚拟机。.net在编译成IL代码后，保存在dll中，首次运行时由JIT在编译成机器码缓存在内存中，下次直接执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FFFFFF"/>
        </w:rPr>
        <w:t>java解释器采用生成与系统无关的字节代码指令技术。也就是说，在任何不同的操作系统上，只要正确安装了java运行系统，就有了编写调试java程序的平台，在分布式应用中，java的这个特点使同一个java程序能在不同的系统上运行，从而提高了软件生产效率。可移植性是跨平台特性的一个延伸，即具有了跨平台性，就保证了可移植性。java程序、java类库、java编译器、java系统都具有可移植性。</w:t>
      </w:r>
      <w:r>
        <w:rPr>
          <w:rFonts w:hint="eastAsia" w:ascii="Arial" w:hAnsi="Arial" w:eastAsia="宋体" w:cs="Arial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2550"/>
        <w:gridCol w:w="1034"/>
        <w:gridCol w:w="1883"/>
        <w:gridCol w:w="2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语言类型</w:t>
            </w:r>
          </w:p>
        </w:tc>
        <w:tc>
          <w:tcPr>
            <w:tcW w:w="2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描述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优点</w:t>
            </w:r>
          </w:p>
        </w:tc>
        <w:tc>
          <w:tcPr>
            <w:tcW w:w="1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缺点</w:t>
            </w:r>
          </w:p>
        </w:tc>
        <w:tc>
          <w:tcPr>
            <w:tcW w:w="21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例</w:t>
            </w: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编译型语言</w:t>
            </w:r>
          </w:p>
        </w:tc>
        <w:tc>
          <w:tcPr>
            <w:tcW w:w="2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程序执行之前，已经编译好了，比如exe文件，下次执行不用再一次翻译。直接使用编译的结果即可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程序执行效率高</w:t>
            </w:r>
          </w:p>
        </w:tc>
        <w:tc>
          <w:tcPr>
            <w:tcW w:w="1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依赖编译器，跨平台性差</w:t>
            </w:r>
          </w:p>
        </w:tc>
        <w:tc>
          <w:tcPr>
            <w:tcW w:w="21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C、C++、Pascal、Object Pascal、Delphi等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解释型语言</w:t>
            </w:r>
          </w:p>
        </w:tc>
        <w:tc>
          <w:tcPr>
            <w:tcW w:w="2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程序在执行程序的时候才翻译，边执行边翻译。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跨平台性好</w:t>
            </w:r>
          </w:p>
        </w:tc>
        <w:tc>
          <w:tcPr>
            <w:tcW w:w="18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执行一次要翻译一次</w:t>
            </w:r>
            <w:r>
              <w:rPr>
                <w:rFonts w:hint="eastAsia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效率</w:t>
            </w:r>
            <w:r>
              <w:rPr>
                <w:rFonts w:hint="eastAsia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较</w:t>
            </w: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低。</w:t>
            </w:r>
          </w:p>
        </w:tc>
        <w:tc>
          <w:tcPr>
            <w:tcW w:w="21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color w:val="auto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Java、JavaScript、VBScript、Perl、Python、Ruby、MATLAB等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混合型语言</w:t>
            </w:r>
          </w:p>
        </w:tc>
        <w:tc>
          <w:tcPr>
            <w:tcW w:w="25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半编译</w:t>
            </w:r>
            <w:r>
              <w:rPr>
                <w:rFonts w:hint="eastAsia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不是直接编译成机器码而是中间码，</w:t>
            </w:r>
            <w:r>
              <w:rPr>
                <w:rFonts w:hint="eastAsia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中间码不能执行。</w:t>
            </w:r>
          </w:p>
        </w:tc>
        <w:tc>
          <w:tcPr>
            <w:tcW w:w="10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具有可移植性</w:t>
            </w:r>
            <w:r>
              <w:rPr>
                <w:rFonts w:hint="eastAsia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提高了软件生产效率</w:t>
            </w:r>
          </w:p>
        </w:tc>
        <w:tc>
          <w:tcPr>
            <w:tcW w:w="1883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390" w:lineRule="atLeast"/>
              <w:ind w:left="0" w:right="0"/>
              <w:jc w:val="both"/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导致了复杂的环境。</w:t>
            </w:r>
          </w:p>
        </w:tc>
        <w:tc>
          <w:tcPr>
            <w:tcW w:w="218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java、C#</w:t>
            </w:r>
            <w:r>
              <w:rPr>
                <w:rFonts w:hint="eastAsia" w:ascii="Arial" w:hAnsi="Arial" w:eastAsia="宋体" w:cs="Arial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  <w:lang w:val="en-US" w:eastAsia="zh-CN"/>
              </w:rPr>
              <w:t>等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根据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运行是是否能够改变代码结构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动态结构语言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是一类在运行时可以改变其结构的语言：例如新的函数、对象、甚至代码可以被引进，已有的函数可以被删除或是其他结构上的变化。通俗点说就是在运行时代码可以根据某些条件改变自身结构。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主要动态语言：Object-C、C#、JavaScript、PHP、Python、Erlang。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静态结构语言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与动态语言相对应的，运行时结构不可变的语言就是静态语言。如Java、C、C++。</w:t>
      </w:r>
    </w:p>
    <w:tbl>
      <w:tblPr>
        <w:tblStyle w:val="6"/>
        <w:tblpPr w:leftFromText="180" w:rightFromText="180" w:vertAnchor="text" w:horzAnchor="page" w:tblpX="1775" w:tblpY="325"/>
        <w:tblOverlap w:val="never"/>
        <w:tblW w:w="86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3250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语言类型</w:t>
            </w:r>
          </w:p>
        </w:tc>
        <w:tc>
          <w:tcPr>
            <w:tcW w:w="32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描述</w:t>
            </w:r>
          </w:p>
        </w:tc>
        <w:tc>
          <w:tcPr>
            <w:tcW w:w="38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例</w:t>
            </w: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动态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结构</w:t>
            </w: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语言</w:t>
            </w:r>
          </w:p>
        </w:tc>
        <w:tc>
          <w:tcPr>
            <w:tcW w:w="32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在运行时可以改变其结构的语言</w:t>
            </w:r>
          </w:p>
        </w:tc>
        <w:tc>
          <w:tcPr>
            <w:tcW w:w="38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Object-C、C#、JavaScript、PHP、Python、Erlang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静态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结构</w:t>
            </w: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语言</w:t>
            </w:r>
          </w:p>
        </w:tc>
        <w:tc>
          <w:tcPr>
            <w:tcW w:w="325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在运行时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不</w:t>
            </w: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可改变其结构的语言</w:t>
            </w:r>
          </w:p>
        </w:tc>
        <w:tc>
          <w:tcPr>
            <w:tcW w:w="38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ava、C、C++等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三、根据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数据类型检查的时间问题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动态类型语言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动态语言是在运行时确定数据类型的语言。变量使用之前不需要类型声明，通常变量的类型是被赋值的那个值的类型。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主要语言：Python、Ruby、Erlang、JavaScript、swift、PHP、SQL、Perl。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静态类型语言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静态语言是在编译时变量的数据类型即可确定的语言，多数静态类型语言要求在使用变量之前必须声明数据类型。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主要语言：C、C++、C#、Java、Object-C。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注意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通常情况下解释型语言是动态类型语言，编译型语言是静态类型语言。但也不全是，swift是编译型语言但是它也是动态类型语言。C#和Java是解释型语言也是静态类型语言。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2305"/>
        <w:gridCol w:w="1695"/>
        <w:gridCol w:w="1466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语言类型</w:t>
            </w:r>
          </w:p>
        </w:tc>
        <w:tc>
          <w:tcPr>
            <w:tcW w:w="23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描述</w:t>
            </w:r>
          </w:p>
        </w:tc>
        <w:tc>
          <w:tcPr>
            <w:tcW w:w="1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优点</w:t>
            </w:r>
          </w:p>
        </w:tc>
        <w:tc>
          <w:tcPr>
            <w:tcW w:w="14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缺点</w:t>
            </w:r>
          </w:p>
        </w:tc>
        <w:tc>
          <w:tcPr>
            <w:tcW w:w="19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例</w:t>
            </w: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动态类型语言</w:t>
            </w:r>
          </w:p>
        </w:tc>
        <w:tc>
          <w:tcPr>
            <w:tcW w:w="23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在执行期间检查数据的类型的语言。用这类语言编程，不会给变量指定类型，而是在附值时得到数据类型。</w:t>
            </w:r>
          </w:p>
        </w:tc>
        <w:tc>
          <w:tcPr>
            <w:tcW w:w="1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方便阅读</w:t>
            </w:r>
          </w:p>
        </w:tc>
        <w:tc>
          <w:tcPr>
            <w:tcW w:w="14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不方便调试，不利于理解</w:t>
            </w:r>
          </w:p>
        </w:tc>
        <w:tc>
          <w:tcPr>
            <w:tcW w:w="19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Python、SQL、JavaScript、PHP、ASP、Ruby、Perl、ABAP、Unix Shell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静态类型语言</w:t>
            </w:r>
          </w:p>
        </w:tc>
        <w:tc>
          <w:tcPr>
            <w:tcW w:w="23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在执行前编译时检查类型。在写代码时。没声明一个变量必须指定类型。</w:t>
            </w:r>
          </w:p>
        </w:tc>
        <w:tc>
          <w:tcPr>
            <w:tcW w:w="16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IDE感知能力强，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即</w:t>
            </w: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编译器对代码检错能力强，便于调试</w:t>
            </w:r>
          </w:p>
        </w:tc>
        <w:tc>
          <w:tcPr>
            <w:tcW w:w="14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不方便阅读，代码冗长</w:t>
            </w:r>
          </w:p>
        </w:tc>
        <w:tc>
          <w:tcPr>
            <w:tcW w:w="19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C++、Java、Delphi、C#等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四、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数据类型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能否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被忽略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强类型语言：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一旦一个变量被指定了某个数据类型，如果不经过强制类型转换，那么它就永远是这个数据类型。你不能把一个整形变量当成一个字符串来处理。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主要语言：Java、C#、Python、Object-C、Ruby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2）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弱类型语言：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数据类型可以被忽略，一个变量可以赋不同数据类型的值。一旦给一个整型变量a赋一个字符串值，那么a就变成字符类型。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主要语言：JavaScript、PHP、C、C++（C和C++有争议，但是确实可以给一个字符变量赋整形值，可能初衷是强类型，形态上接近弱类型）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tbl>
      <w:tblPr>
        <w:tblStyle w:val="6"/>
        <w:tblW w:w="84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4000"/>
        <w:gridCol w:w="3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语言类型</w:t>
            </w:r>
          </w:p>
        </w:tc>
        <w:tc>
          <w:tcPr>
            <w:tcW w:w="4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描述</w:t>
            </w:r>
          </w:p>
        </w:tc>
        <w:tc>
          <w:tcPr>
            <w:tcW w:w="3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例</w:t>
            </w: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强类型语言</w:t>
            </w:r>
          </w:p>
        </w:tc>
        <w:tc>
          <w:tcPr>
            <w:tcW w:w="4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一旦一个变量被指定了某个数据类型，如果不经过强制类型转换，那么它就永远是这个数据类型。</w:t>
            </w:r>
          </w:p>
        </w:tc>
        <w:tc>
          <w:tcPr>
            <w:tcW w:w="3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Java、C#、Python、Object-C、Ruby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弱类型语言</w:t>
            </w:r>
          </w:p>
        </w:tc>
        <w:tc>
          <w:tcPr>
            <w:tcW w:w="40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数据类型可以被忽略，一个变量可以赋不同数据类型的值。</w:t>
            </w:r>
          </w:p>
        </w:tc>
        <w:tc>
          <w:tcPr>
            <w:tcW w:w="31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eastAsia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JavaScript、PHP、C、C++等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语言类型分布图：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8010" cy="2964815"/>
            <wp:effectExtent l="0" t="0" r="254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369560" cy="2648585"/>
            <wp:effectExtent l="0" t="0" r="2540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11991" t="16845" r="12955" b="17317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【可拓展：】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高级语言种类繁多，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还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可以从应用特点和对客观系统的描述两个方面对其进一步分类。</w:t>
      </w:r>
    </w:p>
    <w:tbl>
      <w:tblPr>
        <w:tblW w:w="3691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85"/>
        <w:gridCol w:w="19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应用角度</w:t>
            </w:r>
          </w:p>
        </w:tc>
        <w:tc>
          <w:tcPr>
            <w:tcW w:w="1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基础语言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结构化语言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专用语言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客观系统的描述</w:t>
            </w:r>
          </w:p>
        </w:tc>
        <w:tc>
          <w:tcPr>
            <w:tcW w:w="1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面向过程语言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7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面向对象语言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从应用角度分类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从应用角度来看，高级语言可以分为基础语言、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"https://www.baidu.com/s?wd=%E7%BB%93%E6%9E%84%E5%8C%96%E8%AF%AD%E8%A8%80&amp;tn=SE_PcZhidaonwhc_ngpagmjz&amp;rsv_dl=gh_pc_zhidao" \t "https://zhidao.baidu.com/question/_blank" </w:instrTex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结构化语言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和专用语言。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(1) 基础语言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基础语言也称通用语言。它历史悠久，流传很广，有大量的已开发的软件库，拥有众多的用户， 为人们所熟悉和接受。 属于这类语言的有 FORTRAN、COBOL、BASIC、ALGOL等。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"https://www.baidu.com/s?wd=%E7%BB%93%E6%9E%84%E5%8C%96%E8%AF%AD%E8%A8%80&amp;tn=SE_PcZhidaonwhc_ngpagmjz&amp;rsv_dl=gh_pc_zhidao" \t "https://zhidao.baidu.com/question/_blank" </w:instrTex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结构化语言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结构化语言直接支持结构化的控制结构，具有很强的过程结构和数据结构能力。PASCAL、C、Ada 语言就是它们的突出代表。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(3) 专用语言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是为某种特殊应用而专门设计的语言，通常具有特殊的语法形式。一般来说，这种语言的应用范围狭窄，移植性和可维护性不如结构化程序设计语言。应用比较广泛的有 APL 语言、Forth 语言、LISP 语言。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从客观系统的描述分类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从描述客观系统来看，程序设计语言可以分为面向过程语言和面向对象语言。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(1) 面向过程语言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以“数据结构+算法”程序设计范式构成的程序设计语言，称为面向过程语言。前面介绍的程序设计语言大多为面向过程语言。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(2) 面向对象语言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以“对象+消息”程序设计范式构成的程序设计语言，称为面向对象语言。目前比较流行的面向对象语言有 Delphi、Visual Basic、Java、C++等。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参考资料：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"https://zhidao.baidu.com/question/574568846.html"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https://zhidao.baidu.com/question/574568846.html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"https://cloud.tencent.com/developer/article/1176163"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https://cloud.tencent.com/developer/article/1176163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"https://blog.csdn.net/wordsin/article/details/80544602"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https://blog.csdn.net/wordsin/article/details/80544602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"https://blog.csdn.net/faterman/article/details/24733927"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https://blog.csdn.net/faterman/article/details/24733927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"https://blog.csdn.net/YANG_Gang2017/article/details/72571635"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https://blog.csdn.net/YANG_Gang2017/article/details/72571635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"https://blog.csdn.net/coding_dong/article/details/80920571"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https://blog.csdn.net/coding_dong/article/details/80920571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0761E2"/>
    <w:multiLevelType w:val="singleLevel"/>
    <w:tmpl w:val="820761E2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33F10E1"/>
    <w:multiLevelType w:val="singleLevel"/>
    <w:tmpl w:val="F33F10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3CD26F1C"/>
    <w:multiLevelType w:val="singleLevel"/>
    <w:tmpl w:val="3CD26F1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02F97"/>
    <w:rsid w:val="2F302F97"/>
    <w:rsid w:val="35E62447"/>
    <w:rsid w:val="6E630A6C"/>
    <w:rsid w:val="7205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2019-10-02T14:34:00Z</dcterms:created>
  <dc:creator>Administrator</dc:creator>
  <cp:lastModifiedBy>Administrator</cp:lastModifiedBy>
  <dcterms:modified xsi:type="dcterms:W3CDTF">2019-10-02T16:24:54Z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