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后门功能使用说明：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nc 127.0.0.1 7002 (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端口看具体配置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)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bookmarkStart w:id="0" w:name="__DdeLink__23_1250562191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2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</w:t>
      </w:r>
      <w:bookmarkEnd w:id="0"/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执行指令。譬如在线更新指令：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update_code service.world.playerobj</w:t>
      </w:r>
    </w:p>
    <w:p>
      <w:pPr>
        <w:pStyle w:val="Normal"/>
        <w:jc w:val="left"/>
        <w:rPr>
          <w:rFonts w:ascii="LucidaGrande" w:hAnsi="LucidaGrande"/>
          <w:b/>
          <w:bCs/>
          <w:color w:val="000000"/>
          <w:sz w:val="28"/>
          <w:szCs w:val="28"/>
          <w:lang w:val="zh-CN"/>
        </w:rPr>
      </w:pP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3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、各类需要注入服务器进程的脚本功能可以利用该特性，譬如参看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gs_mantain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.sh</w:t>
      </w:r>
      <w:r>
        <w:rPr>
          <w:rFonts w:ascii="LucidaGrande" w:hAnsi="LucidaGrande"/>
          <w:b/>
          <w:bCs/>
          <w:color w:val="000000"/>
          <w:sz w:val="28"/>
          <w:szCs w:val="28"/>
          <w:lang w:val="zh-CN"/>
        </w:rPr>
        <w:t>脚本内使用该后门进行维护关服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Droid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Droid Sans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2016-12-05T11:19:32Z</dcterms:created>
  <dc:language>zh-CN</dc:language>
  <cp:revision>0</cp:revision>
</cp:coreProperties>
</file>