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F9A" w:rsidRDefault="009664F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F24427" w:rsidRPr="00F24427">
        <w:rPr>
          <w:rFonts w:ascii="Arial" w:hAnsi="Arial" w:hint="eastAsia"/>
        </w:rPr>
        <w:t>寄售业务管理系统</w:t>
      </w:r>
      <w:r>
        <w:rPr>
          <w:rFonts w:ascii="Arial" w:hAnsi="Arial"/>
        </w:rPr>
        <w:fldChar w:fldCharType="end"/>
      </w:r>
    </w:p>
    <w:p w:rsidR="00865F9A" w:rsidRDefault="009664F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24427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865F9A" w:rsidRDefault="00865F9A">
      <w:pPr>
        <w:pStyle w:val="a4"/>
        <w:jc w:val="right"/>
      </w:pPr>
    </w:p>
    <w:p w:rsidR="00865F9A" w:rsidRDefault="009664F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ED2533">
        <w:rPr>
          <w:rFonts w:ascii="Arial" w:hAnsi="Arial"/>
          <w:sz w:val="28"/>
        </w:rPr>
        <w:t xml:space="preserve"> 1.</w:t>
      </w:r>
      <w:r w:rsidR="004C0EB8">
        <w:rPr>
          <w:rFonts w:ascii="Arial" w:hAnsi="Arial"/>
          <w:sz w:val="28"/>
        </w:rPr>
        <w:t>1</w:t>
      </w:r>
    </w:p>
    <w:p w:rsidR="00865F9A" w:rsidRDefault="00865F9A" w:rsidP="00EB5060">
      <w:pPr>
        <w:pStyle w:val="a4"/>
        <w:jc w:val="left"/>
        <w:rPr>
          <w:sz w:val="28"/>
        </w:rPr>
      </w:pPr>
    </w:p>
    <w:p w:rsidR="00865F9A" w:rsidRDefault="00865F9A">
      <w:pPr>
        <w:sectPr w:rsidR="00865F9A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65F9A" w:rsidRDefault="009664F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65F9A">
        <w:tc>
          <w:tcPr>
            <w:tcW w:w="2304" w:type="dxa"/>
          </w:tcPr>
          <w:p w:rsidR="00865F9A" w:rsidRDefault="009664F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865F9A" w:rsidRDefault="009664F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865F9A" w:rsidRDefault="009664F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865F9A" w:rsidRDefault="009664F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865F9A">
        <w:tc>
          <w:tcPr>
            <w:tcW w:w="2304" w:type="dxa"/>
          </w:tcPr>
          <w:p w:rsidR="00865F9A" w:rsidRDefault="00F24427">
            <w:pPr>
              <w:pStyle w:val="Tabletext"/>
            </w:pPr>
            <w:r>
              <w:t>07/07/2015</w:t>
            </w:r>
          </w:p>
        </w:tc>
        <w:tc>
          <w:tcPr>
            <w:tcW w:w="1152" w:type="dxa"/>
          </w:tcPr>
          <w:p w:rsidR="00865F9A" w:rsidRDefault="00F24427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865F9A" w:rsidRDefault="00F24427">
            <w:pPr>
              <w:pStyle w:val="Tabletext"/>
            </w:pPr>
            <w:r>
              <w:rPr>
                <w:rFonts w:ascii="Times New Roman" w:hint="eastAsia"/>
              </w:rPr>
              <w:t>初稿</w:t>
            </w:r>
          </w:p>
        </w:tc>
        <w:tc>
          <w:tcPr>
            <w:tcW w:w="2304" w:type="dxa"/>
          </w:tcPr>
          <w:p w:rsidR="00865F9A" w:rsidRDefault="00F24427">
            <w:pPr>
              <w:pStyle w:val="Tabletext"/>
            </w:pPr>
            <w:r>
              <w:rPr>
                <w:rFonts w:ascii="Times New Roman"/>
              </w:rPr>
              <w:t>罗亮</w:t>
            </w:r>
          </w:p>
        </w:tc>
      </w:tr>
      <w:tr w:rsidR="00865F9A">
        <w:tc>
          <w:tcPr>
            <w:tcW w:w="2304" w:type="dxa"/>
          </w:tcPr>
          <w:p w:rsidR="00865F9A" w:rsidRDefault="004C0EB8">
            <w:pPr>
              <w:pStyle w:val="Tabletext"/>
            </w:pPr>
            <w:r>
              <w:t>10/27/</w:t>
            </w:r>
            <w:r>
              <w:rPr>
                <w:rFonts w:hint="eastAsia"/>
              </w:rPr>
              <w:t>2015</w:t>
            </w:r>
          </w:p>
        </w:tc>
        <w:tc>
          <w:tcPr>
            <w:tcW w:w="1152" w:type="dxa"/>
          </w:tcPr>
          <w:p w:rsidR="00865F9A" w:rsidRDefault="004C0EB8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:rsidR="00865F9A" w:rsidRDefault="004C0EB8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架构</w:t>
            </w:r>
            <w:r>
              <w:t>调整</w:t>
            </w:r>
          </w:p>
        </w:tc>
        <w:tc>
          <w:tcPr>
            <w:tcW w:w="2304" w:type="dxa"/>
          </w:tcPr>
          <w:p w:rsidR="00865F9A" w:rsidRDefault="004C0EB8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周</w:t>
            </w:r>
            <w:r>
              <w:t>坤</w:t>
            </w:r>
          </w:p>
        </w:tc>
      </w:tr>
      <w:tr w:rsidR="00865F9A">
        <w:tc>
          <w:tcPr>
            <w:tcW w:w="2304" w:type="dxa"/>
          </w:tcPr>
          <w:p w:rsidR="00865F9A" w:rsidRDefault="00865F9A">
            <w:pPr>
              <w:pStyle w:val="Tabletext"/>
            </w:pPr>
          </w:p>
        </w:tc>
        <w:tc>
          <w:tcPr>
            <w:tcW w:w="1152" w:type="dxa"/>
          </w:tcPr>
          <w:p w:rsidR="00865F9A" w:rsidRDefault="00865F9A">
            <w:pPr>
              <w:pStyle w:val="Tabletext"/>
            </w:pPr>
          </w:p>
        </w:tc>
        <w:tc>
          <w:tcPr>
            <w:tcW w:w="3744" w:type="dxa"/>
          </w:tcPr>
          <w:p w:rsidR="00865F9A" w:rsidRDefault="00865F9A">
            <w:pPr>
              <w:pStyle w:val="Tabletext"/>
            </w:pPr>
          </w:p>
        </w:tc>
        <w:tc>
          <w:tcPr>
            <w:tcW w:w="2304" w:type="dxa"/>
          </w:tcPr>
          <w:p w:rsidR="00865F9A" w:rsidRDefault="00865F9A">
            <w:pPr>
              <w:pStyle w:val="Tabletext"/>
            </w:pPr>
          </w:p>
        </w:tc>
      </w:tr>
      <w:tr w:rsidR="00865F9A">
        <w:tc>
          <w:tcPr>
            <w:tcW w:w="2304" w:type="dxa"/>
          </w:tcPr>
          <w:p w:rsidR="00865F9A" w:rsidRDefault="00865F9A">
            <w:pPr>
              <w:pStyle w:val="Tabletext"/>
            </w:pPr>
          </w:p>
        </w:tc>
        <w:tc>
          <w:tcPr>
            <w:tcW w:w="1152" w:type="dxa"/>
          </w:tcPr>
          <w:p w:rsidR="00865F9A" w:rsidRDefault="00865F9A">
            <w:pPr>
              <w:pStyle w:val="Tabletext"/>
            </w:pPr>
          </w:p>
        </w:tc>
        <w:tc>
          <w:tcPr>
            <w:tcW w:w="3744" w:type="dxa"/>
          </w:tcPr>
          <w:p w:rsidR="00865F9A" w:rsidRDefault="00865F9A">
            <w:pPr>
              <w:pStyle w:val="Tabletext"/>
            </w:pPr>
          </w:p>
        </w:tc>
        <w:tc>
          <w:tcPr>
            <w:tcW w:w="2304" w:type="dxa"/>
          </w:tcPr>
          <w:p w:rsidR="00865F9A" w:rsidRDefault="00865F9A">
            <w:pPr>
              <w:pStyle w:val="Tabletext"/>
            </w:pPr>
          </w:p>
        </w:tc>
      </w:tr>
    </w:tbl>
    <w:p w:rsidR="00865F9A" w:rsidRDefault="00865F9A"/>
    <w:p w:rsidR="00865F9A" w:rsidRDefault="009664F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78196F" w:rsidRDefault="009664F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78196F">
        <w:rPr>
          <w:noProof/>
        </w:rPr>
        <w:t>1.</w:t>
      </w:r>
      <w:r w:rsidR="0078196F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78196F">
        <w:rPr>
          <w:rFonts w:hint="eastAsia"/>
          <w:noProof/>
        </w:rPr>
        <w:t>简介</w:t>
      </w:r>
      <w:r w:rsidR="0078196F">
        <w:rPr>
          <w:noProof/>
        </w:rPr>
        <w:tab/>
      </w:r>
      <w:r w:rsidR="0078196F">
        <w:rPr>
          <w:noProof/>
        </w:rPr>
        <w:fldChar w:fldCharType="begin"/>
      </w:r>
      <w:r w:rsidR="0078196F">
        <w:rPr>
          <w:noProof/>
        </w:rPr>
        <w:instrText xml:space="preserve"> PAGEREF _Toc424074831 \h </w:instrText>
      </w:r>
      <w:r w:rsidR="0078196F">
        <w:rPr>
          <w:noProof/>
        </w:rPr>
      </w:r>
      <w:r w:rsidR="0078196F">
        <w:rPr>
          <w:noProof/>
        </w:rPr>
        <w:fldChar w:fldCharType="separate"/>
      </w:r>
      <w:r w:rsidR="0078196F">
        <w:rPr>
          <w:noProof/>
        </w:rPr>
        <w:t>4</w:t>
      </w:r>
      <w:r w:rsidR="0078196F">
        <w:rPr>
          <w:noProof/>
        </w:rPr>
        <w:fldChar w:fldCharType="end"/>
      </w:r>
    </w:p>
    <w:p w:rsidR="0078196F" w:rsidRDefault="0078196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_Toc424074832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196F" w:rsidRDefault="0078196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_Toc424074833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196F" w:rsidRDefault="0078196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_Toc424074834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196F" w:rsidRDefault="0078196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项目构架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_Toc424074835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196F" w:rsidRDefault="0078196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_Toc424074836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196F" w:rsidRDefault="0078196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架构概述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_Toc424074837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196F" w:rsidRDefault="0078196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_Toc424074838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196F" w:rsidRDefault="0078196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_Toc424074839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8196F" w:rsidRDefault="0078196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开发规范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_Toc424074840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8196F" w:rsidRDefault="0078196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包命名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_Toc424074841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8196F" w:rsidRDefault="0078196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类命名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_Toc424074842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8196F" w:rsidRDefault="0078196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配置文件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_Toc424074843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65F9A" w:rsidRDefault="009664F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24427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865F9A" w:rsidRDefault="009664FC" w:rsidP="00C80413">
      <w:pPr>
        <w:pStyle w:val="1"/>
        <w:ind w:left="360" w:hanging="360"/>
      </w:pPr>
      <w:bookmarkStart w:id="0" w:name="_Toc424074831"/>
      <w:r>
        <w:rPr>
          <w:rFonts w:hint="eastAsia"/>
        </w:rPr>
        <w:t>简介</w:t>
      </w:r>
      <w:bookmarkEnd w:id="0"/>
    </w:p>
    <w:p w:rsidR="00865F9A" w:rsidRDefault="009664FC">
      <w:pPr>
        <w:pStyle w:val="2"/>
      </w:pPr>
      <w:bookmarkStart w:id="1" w:name="_Toc424074832"/>
      <w:r>
        <w:rPr>
          <w:rFonts w:hint="eastAsia"/>
        </w:rPr>
        <w:t>目的</w:t>
      </w:r>
      <w:bookmarkEnd w:id="1"/>
    </w:p>
    <w:p w:rsidR="00865F9A" w:rsidRPr="00CB4C94" w:rsidRDefault="009664FC" w:rsidP="00CB4C94">
      <w:pPr>
        <w:spacing w:line="360" w:lineRule="auto"/>
        <w:ind w:left="720" w:firstLineChars="200" w:firstLine="420"/>
        <w:rPr>
          <w:sz w:val="21"/>
          <w:szCs w:val="21"/>
        </w:rPr>
      </w:pPr>
      <w:r w:rsidRPr="00CB4C94">
        <w:rPr>
          <w:rFonts w:hint="eastAsia"/>
          <w:sz w:val="21"/>
          <w:szCs w:val="21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865F9A" w:rsidRDefault="009664FC">
      <w:pPr>
        <w:pStyle w:val="2"/>
      </w:pPr>
      <w:bookmarkStart w:id="2" w:name="_Toc424074833"/>
      <w:r>
        <w:rPr>
          <w:rFonts w:hint="eastAsia"/>
        </w:rPr>
        <w:t>范围</w:t>
      </w:r>
      <w:bookmarkEnd w:id="2"/>
    </w:p>
    <w:p w:rsidR="00865F9A" w:rsidRPr="00CB4C94" w:rsidRDefault="00E35422" w:rsidP="00CB4C94">
      <w:pPr>
        <w:spacing w:line="360" w:lineRule="auto"/>
        <w:ind w:left="720" w:firstLineChars="200" w:firstLine="420"/>
        <w:rPr>
          <w:sz w:val="21"/>
          <w:szCs w:val="21"/>
        </w:rPr>
      </w:pPr>
      <w:r w:rsidRPr="00CB4C94">
        <w:rPr>
          <w:rFonts w:hint="eastAsia"/>
          <w:sz w:val="21"/>
          <w:szCs w:val="21"/>
        </w:rPr>
        <w:t>本文档使用于开发</w:t>
      </w:r>
      <w:r w:rsidR="00570050" w:rsidRPr="00CB4C94">
        <w:rPr>
          <w:rFonts w:hint="eastAsia"/>
          <w:sz w:val="21"/>
          <w:szCs w:val="21"/>
        </w:rPr>
        <w:t>人员</w:t>
      </w:r>
      <w:r w:rsidRPr="00CB4C94">
        <w:rPr>
          <w:rFonts w:hint="eastAsia"/>
          <w:sz w:val="21"/>
          <w:szCs w:val="21"/>
        </w:rPr>
        <w:t>及项目相关人员了解项目的技术架构</w:t>
      </w:r>
      <w:r w:rsidR="00570050" w:rsidRPr="00CB4C94">
        <w:rPr>
          <w:rFonts w:hint="eastAsia"/>
          <w:sz w:val="21"/>
          <w:szCs w:val="21"/>
        </w:rPr>
        <w:t>、层次划分、依赖关系，项目的命名规范</w:t>
      </w:r>
      <w:r w:rsidRPr="00CB4C94">
        <w:rPr>
          <w:rFonts w:hint="eastAsia"/>
          <w:sz w:val="21"/>
          <w:szCs w:val="21"/>
        </w:rPr>
        <w:t>。</w:t>
      </w:r>
    </w:p>
    <w:p w:rsidR="00953D14" w:rsidRPr="00953D14" w:rsidRDefault="009664FC" w:rsidP="00953D14">
      <w:pPr>
        <w:pStyle w:val="2"/>
      </w:pPr>
      <w:bookmarkStart w:id="3" w:name="_Toc424074834"/>
      <w:r>
        <w:rPr>
          <w:rFonts w:hint="eastAsia"/>
        </w:rPr>
        <w:t>定义、首字母缩写词和缩略语</w:t>
      </w:r>
      <w:bookmarkEnd w:id="3"/>
    </w:p>
    <w:p w:rsidR="00865F9A" w:rsidRPr="00CB4C94" w:rsidRDefault="00953D14" w:rsidP="00CB4C94">
      <w:pPr>
        <w:spacing w:line="360" w:lineRule="auto"/>
        <w:ind w:left="720"/>
        <w:rPr>
          <w:sz w:val="21"/>
          <w:szCs w:val="21"/>
        </w:rPr>
      </w:pPr>
      <w:r w:rsidRPr="00CB4C94">
        <w:rPr>
          <w:sz w:val="21"/>
          <w:szCs w:val="21"/>
        </w:rPr>
        <w:t>CBMS</w:t>
      </w:r>
      <w:r w:rsidRPr="00CB4C94">
        <w:rPr>
          <w:rFonts w:hint="eastAsia"/>
          <w:sz w:val="21"/>
          <w:szCs w:val="21"/>
        </w:rPr>
        <w:t>寄售业务管理系统</w:t>
      </w:r>
    </w:p>
    <w:p w:rsidR="00953D14" w:rsidRPr="00CB4C94" w:rsidRDefault="00953D14" w:rsidP="00CB4C94">
      <w:pPr>
        <w:spacing w:line="360" w:lineRule="auto"/>
        <w:ind w:left="720"/>
        <w:rPr>
          <w:sz w:val="21"/>
          <w:szCs w:val="21"/>
        </w:rPr>
      </w:pPr>
      <w:r w:rsidRPr="00CB4C94">
        <w:rPr>
          <w:rFonts w:hint="eastAsia"/>
          <w:sz w:val="21"/>
          <w:szCs w:val="21"/>
        </w:rPr>
        <w:t>CAS(Central Authentication Service)</w:t>
      </w:r>
      <w:r w:rsidRPr="00CB4C94">
        <w:rPr>
          <w:sz w:val="21"/>
          <w:szCs w:val="21"/>
        </w:rPr>
        <w:t xml:space="preserve"> </w:t>
      </w:r>
      <w:r w:rsidRPr="00CB4C94">
        <w:rPr>
          <w:rFonts w:hint="eastAsia"/>
          <w:sz w:val="21"/>
          <w:szCs w:val="21"/>
        </w:rPr>
        <w:t>是一款不错的针对 Web 应用的单点登录框架</w:t>
      </w:r>
    </w:p>
    <w:p w:rsidR="00953D14" w:rsidRPr="00CB4C94" w:rsidRDefault="00953D14" w:rsidP="00CB4C94">
      <w:pPr>
        <w:spacing w:line="360" w:lineRule="auto"/>
        <w:ind w:left="720"/>
        <w:rPr>
          <w:sz w:val="21"/>
          <w:szCs w:val="21"/>
        </w:rPr>
      </w:pPr>
      <w:r w:rsidRPr="00CB4C94">
        <w:rPr>
          <w:rFonts w:hint="eastAsia"/>
          <w:sz w:val="21"/>
          <w:szCs w:val="21"/>
        </w:rPr>
        <w:t>SSO(</w:t>
      </w:r>
      <w:r w:rsidRPr="00CB4C94">
        <w:rPr>
          <w:sz w:val="21"/>
          <w:szCs w:val="21"/>
        </w:rPr>
        <w:t>Single Sign On</w:t>
      </w:r>
      <w:r w:rsidRPr="00CB4C94">
        <w:rPr>
          <w:rFonts w:hint="eastAsia"/>
          <w:sz w:val="21"/>
          <w:szCs w:val="21"/>
        </w:rPr>
        <w:t>)</w:t>
      </w:r>
      <w:r w:rsidRPr="00CB4C94">
        <w:rPr>
          <w:sz w:val="21"/>
          <w:szCs w:val="21"/>
        </w:rPr>
        <w:t xml:space="preserve"> </w:t>
      </w:r>
      <w:r w:rsidRPr="00CB4C94">
        <w:rPr>
          <w:rFonts w:hint="eastAsia"/>
          <w:sz w:val="21"/>
          <w:szCs w:val="21"/>
        </w:rPr>
        <w:t>单点登录</w:t>
      </w:r>
    </w:p>
    <w:p w:rsidR="00E40158" w:rsidRPr="00CB4C94" w:rsidRDefault="00073260" w:rsidP="00CB4C94">
      <w:pPr>
        <w:spacing w:line="360" w:lineRule="auto"/>
        <w:ind w:left="720"/>
        <w:rPr>
          <w:sz w:val="21"/>
          <w:szCs w:val="21"/>
        </w:rPr>
      </w:pPr>
      <w:r w:rsidRPr="00CB4C94">
        <w:rPr>
          <w:sz w:val="21"/>
          <w:szCs w:val="21"/>
        </w:rPr>
        <w:t>UML 统一建模语言</w:t>
      </w:r>
    </w:p>
    <w:p w:rsidR="00FF4C55" w:rsidRPr="00CB4C94" w:rsidRDefault="00E40158" w:rsidP="00CB4C94">
      <w:pPr>
        <w:spacing w:line="360" w:lineRule="auto"/>
        <w:ind w:left="720"/>
        <w:rPr>
          <w:sz w:val="21"/>
          <w:szCs w:val="21"/>
        </w:rPr>
      </w:pPr>
      <w:r w:rsidRPr="00CB4C94">
        <w:rPr>
          <w:sz w:val="21"/>
          <w:szCs w:val="21"/>
        </w:rPr>
        <w:t>ACL 访问控制层</w:t>
      </w:r>
    </w:p>
    <w:p w:rsidR="00E40158" w:rsidRPr="00CB4C94" w:rsidRDefault="00E40158" w:rsidP="00CB4C94">
      <w:pPr>
        <w:spacing w:line="360" w:lineRule="auto"/>
        <w:ind w:left="720"/>
        <w:rPr>
          <w:sz w:val="21"/>
          <w:szCs w:val="21"/>
        </w:rPr>
      </w:pPr>
      <w:r w:rsidRPr="00CB4C94">
        <w:rPr>
          <w:sz w:val="21"/>
          <w:szCs w:val="21"/>
        </w:rPr>
        <w:t>S</w:t>
      </w:r>
      <w:r w:rsidRPr="00CB4C94">
        <w:rPr>
          <w:rFonts w:hint="eastAsia"/>
          <w:sz w:val="21"/>
          <w:szCs w:val="21"/>
        </w:rPr>
        <w:t>tatic</w:t>
      </w:r>
      <w:r w:rsidRPr="00CB4C94">
        <w:rPr>
          <w:sz w:val="21"/>
          <w:szCs w:val="21"/>
        </w:rPr>
        <w:t xml:space="preserve"> </w:t>
      </w:r>
      <w:r w:rsidRPr="00CB4C94">
        <w:rPr>
          <w:rFonts w:hint="eastAsia"/>
          <w:sz w:val="21"/>
          <w:szCs w:val="21"/>
        </w:rPr>
        <w:t>静态资源模块</w:t>
      </w:r>
    </w:p>
    <w:p w:rsidR="00002DEA" w:rsidRDefault="00002DEA" w:rsidP="00CB4C94">
      <w:pPr>
        <w:spacing w:line="360" w:lineRule="auto"/>
        <w:ind w:left="720"/>
        <w:rPr>
          <w:sz w:val="21"/>
          <w:szCs w:val="21"/>
        </w:rPr>
      </w:pPr>
      <w:r w:rsidRPr="00CB4C94">
        <w:rPr>
          <w:rFonts w:hint="eastAsia"/>
          <w:sz w:val="21"/>
          <w:szCs w:val="21"/>
        </w:rPr>
        <w:t>ORM 对象关系映射</w:t>
      </w:r>
    </w:p>
    <w:p w:rsidR="007F1AAF" w:rsidRDefault="007F1AAF" w:rsidP="00CB4C94">
      <w:pPr>
        <w:spacing w:line="360" w:lineRule="auto"/>
        <w:ind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LDAP 轻量级</w:t>
      </w:r>
      <w:r>
        <w:rPr>
          <w:sz w:val="21"/>
          <w:szCs w:val="21"/>
        </w:rPr>
        <w:t>目录访问协议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系统采用</w:t>
      </w:r>
      <w:r>
        <w:rPr>
          <w:rFonts w:hint="eastAsia"/>
          <w:sz w:val="21"/>
          <w:szCs w:val="21"/>
        </w:rPr>
        <w:t>O</w:t>
      </w:r>
      <w:r>
        <w:rPr>
          <w:sz w:val="21"/>
          <w:szCs w:val="21"/>
        </w:rPr>
        <w:t>penLDAP</w:t>
      </w:r>
      <w:r>
        <w:rPr>
          <w:rFonts w:hint="eastAsia"/>
          <w:sz w:val="21"/>
          <w:szCs w:val="21"/>
        </w:rPr>
        <w:t>实现员</w:t>
      </w:r>
      <w:r>
        <w:rPr>
          <w:sz w:val="21"/>
          <w:szCs w:val="21"/>
        </w:rPr>
        <w:t>工</w:t>
      </w:r>
      <w:r>
        <w:rPr>
          <w:rFonts w:hint="eastAsia"/>
          <w:sz w:val="21"/>
          <w:szCs w:val="21"/>
        </w:rPr>
        <w:t>同帐户</w:t>
      </w:r>
      <w:r>
        <w:rPr>
          <w:sz w:val="21"/>
          <w:szCs w:val="21"/>
        </w:rPr>
        <w:t>信息的访问</w:t>
      </w:r>
    </w:p>
    <w:p w:rsidR="007F1AAF" w:rsidRDefault="007F1AAF" w:rsidP="00CB4C94">
      <w:pPr>
        <w:spacing w:line="360" w:lineRule="auto"/>
        <w:ind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OCS</w:t>
      </w:r>
      <w:r>
        <w:rPr>
          <w:sz w:val="21"/>
          <w:szCs w:val="21"/>
        </w:rPr>
        <w:t xml:space="preserve"> </w:t>
      </w:r>
      <w:bookmarkStart w:id="4" w:name="_GoBack"/>
      <w:bookmarkEnd w:id="4"/>
      <w:r>
        <w:rPr>
          <w:sz w:val="21"/>
          <w:szCs w:val="21"/>
        </w:rPr>
        <w:t>阿里云提供的</w:t>
      </w:r>
      <w:r>
        <w:rPr>
          <w:rFonts w:hint="eastAsia"/>
          <w:sz w:val="21"/>
          <w:szCs w:val="21"/>
        </w:rPr>
        <w:t>开</w:t>
      </w:r>
      <w:r>
        <w:rPr>
          <w:sz w:val="21"/>
          <w:szCs w:val="21"/>
        </w:rPr>
        <w:t>放</w:t>
      </w:r>
      <w:r>
        <w:rPr>
          <w:rFonts w:hint="eastAsia"/>
          <w:sz w:val="21"/>
          <w:szCs w:val="21"/>
        </w:rPr>
        <w:t>缓存</w:t>
      </w:r>
      <w:r>
        <w:rPr>
          <w:sz w:val="21"/>
          <w:szCs w:val="21"/>
        </w:rPr>
        <w:t>服务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Open cache service)</w:t>
      </w:r>
    </w:p>
    <w:p w:rsidR="007F1AAF" w:rsidRDefault="007F1AAF" w:rsidP="00CB4C94">
      <w:pPr>
        <w:spacing w:line="360" w:lineRule="auto"/>
        <w:ind w:left="720"/>
        <w:rPr>
          <w:sz w:val="21"/>
          <w:szCs w:val="21"/>
        </w:rPr>
      </w:pPr>
      <w:r>
        <w:rPr>
          <w:sz w:val="21"/>
          <w:szCs w:val="21"/>
        </w:rPr>
        <w:t>OSS 阿里云提供的开放存储</w:t>
      </w:r>
      <w:r>
        <w:rPr>
          <w:rFonts w:hint="eastAsia"/>
          <w:sz w:val="21"/>
          <w:szCs w:val="21"/>
        </w:rPr>
        <w:t>服务(</w:t>
      </w:r>
      <w:r>
        <w:rPr>
          <w:sz w:val="21"/>
          <w:szCs w:val="21"/>
        </w:rPr>
        <w:t>Open store service)</w:t>
      </w:r>
    </w:p>
    <w:p w:rsidR="007F1AAF" w:rsidRPr="00CB4C94" w:rsidRDefault="007F1AAF" w:rsidP="00CB4C94">
      <w:pPr>
        <w:spacing w:line="360" w:lineRule="auto"/>
        <w:ind w:left="72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SLB </w:t>
      </w:r>
      <w:r>
        <w:rPr>
          <w:rFonts w:hint="eastAsia"/>
          <w:sz w:val="21"/>
          <w:szCs w:val="21"/>
        </w:rPr>
        <w:t>阿</w:t>
      </w:r>
      <w:r>
        <w:rPr>
          <w:sz w:val="21"/>
          <w:szCs w:val="21"/>
        </w:rPr>
        <w:t>里去提供的负载</w:t>
      </w:r>
      <w:r>
        <w:rPr>
          <w:rFonts w:hint="eastAsia"/>
          <w:sz w:val="21"/>
          <w:szCs w:val="21"/>
        </w:rPr>
        <w:t>均衡</w:t>
      </w:r>
      <w:r>
        <w:rPr>
          <w:sz w:val="21"/>
          <w:szCs w:val="21"/>
        </w:rPr>
        <w:t>服务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Server load balance)</w:t>
      </w:r>
    </w:p>
    <w:p w:rsidR="006D26CE" w:rsidRDefault="006D26CE" w:rsidP="006D26CE">
      <w:pPr>
        <w:pStyle w:val="1"/>
        <w:ind w:left="360" w:hanging="360"/>
      </w:pPr>
      <w:bookmarkStart w:id="5" w:name="_Toc424074835"/>
      <w:r>
        <w:rPr>
          <w:rFonts w:hint="eastAsia"/>
        </w:rPr>
        <w:t>项目</w:t>
      </w:r>
      <w:r w:rsidR="009664FC">
        <w:rPr>
          <w:rFonts w:hint="eastAsia"/>
        </w:rPr>
        <w:t>构架</w:t>
      </w:r>
      <w:bookmarkEnd w:id="5"/>
    </w:p>
    <w:p w:rsidR="006D26CE" w:rsidRPr="00CB4C94" w:rsidRDefault="006D26CE" w:rsidP="00CB4C94">
      <w:pPr>
        <w:spacing w:line="360" w:lineRule="auto"/>
        <w:ind w:left="720"/>
        <w:rPr>
          <w:sz w:val="21"/>
          <w:szCs w:val="21"/>
        </w:rPr>
      </w:pPr>
      <w:r w:rsidRPr="00CB4C94">
        <w:rPr>
          <w:rFonts w:hint="eastAsia"/>
          <w:sz w:val="21"/>
          <w:szCs w:val="21"/>
        </w:rPr>
        <w:t>本节将从</w:t>
      </w:r>
      <w:r w:rsidR="00E84D66" w:rsidRPr="00CB4C94">
        <w:rPr>
          <w:rFonts w:hint="eastAsia"/>
          <w:sz w:val="21"/>
          <w:szCs w:val="21"/>
        </w:rPr>
        <w:t>技术上介绍项目的架构，并结合UML图呈现。</w:t>
      </w:r>
    </w:p>
    <w:p w:rsidR="00AA603C" w:rsidRDefault="00AA603C" w:rsidP="00AA603C">
      <w:pPr>
        <w:pStyle w:val="2"/>
      </w:pPr>
      <w:bookmarkStart w:id="6" w:name="_Toc424074836"/>
      <w:r>
        <w:rPr>
          <w:rFonts w:hint="eastAsia"/>
        </w:rPr>
        <w:t>目标和约束</w:t>
      </w:r>
      <w:bookmarkEnd w:id="6"/>
    </w:p>
    <w:p w:rsidR="008C2273" w:rsidRPr="00CB4C94" w:rsidRDefault="008C2273" w:rsidP="00CB4C94">
      <w:pPr>
        <w:spacing w:line="360" w:lineRule="auto"/>
        <w:ind w:left="720"/>
        <w:rPr>
          <w:sz w:val="21"/>
          <w:szCs w:val="21"/>
        </w:rPr>
      </w:pPr>
      <w:r w:rsidRPr="00CB4C94">
        <w:rPr>
          <w:rFonts w:hint="eastAsia"/>
          <w:sz w:val="21"/>
          <w:szCs w:val="21"/>
        </w:rPr>
        <w:t>1.</w:t>
      </w:r>
      <w:r w:rsidRPr="00CB4C94">
        <w:rPr>
          <w:rFonts w:hint="eastAsia"/>
          <w:sz w:val="21"/>
          <w:szCs w:val="21"/>
        </w:rPr>
        <w:t> </w:t>
      </w:r>
      <w:r w:rsidRPr="00CB4C94">
        <w:rPr>
          <w:rFonts w:hint="eastAsia"/>
          <w:sz w:val="21"/>
          <w:szCs w:val="21"/>
        </w:rPr>
        <w:t>系统在开发过程中有如下设计约束：开发语言为Java，采用</w:t>
      </w:r>
      <w:r w:rsidR="006E5F01" w:rsidRPr="00CB4C94">
        <w:rPr>
          <w:rFonts w:hint="eastAsia"/>
          <w:sz w:val="21"/>
          <w:szCs w:val="21"/>
        </w:rPr>
        <w:t>MySQL</w:t>
      </w:r>
      <w:r w:rsidRPr="00CB4C94">
        <w:rPr>
          <w:rFonts w:hint="eastAsia"/>
          <w:sz w:val="21"/>
          <w:szCs w:val="21"/>
        </w:rPr>
        <w:t>关系型数据库存放数据，</w:t>
      </w:r>
    </w:p>
    <w:p w:rsidR="008C2273" w:rsidRPr="00CB4C94" w:rsidRDefault="008C2273" w:rsidP="00CB4C94">
      <w:pPr>
        <w:spacing w:line="360" w:lineRule="auto"/>
        <w:ind w:left="720"/>
        <w:rPr>
          <w:sz w:val="21"/>
          <w:szCs w:val="21"/>
        </w:rPr>
      </w:pPr>
      <w:r w:rsidRPr="00CB4C94">
        <w:rPr>
          <w:rFonts w:hint="eastAsia"/>
          <w:sz w:val="21"/>
          <w:szCs w:val="21"/>
        </w:rPr>
        <w:t>采用基于UML的面向对象分析与设计方法进行开发，采用B/S架构。</w:t>
      </w:r>
      <w:r w:rsidRPr="00CB4C94">
        <w:rPr>
          <w:rFonts w:hint="eastAsia"/>
          <w:sz w:val="21"/>
          <w:szCs w:val="21"/>
        </w:rPr>
        <w:t> </w:t>
      </w:r>
    </w:p>
    <w:p w:rsidR="008C2273" w:rsidRPr="00CB4C94" w:rsidRDefault="008C2273" w:rsidP="00CB4C94">
      <w:pPr>
        <w:spacing w:line="360" w:lineRule="auto"/>
        <w:ind w:left="720"/>
        <w:rPr>
          <w:sz w:val="21"/>
          <w:szCs w:val="21"/>
        </w:rPr>
      </w:pPr>
      <w:r w:rsidRPr="00CB4C94">
        <w:rPr>
          <w:rFonts w:hint="eastAsia"/>
          <w:sz w:val="21"/>
          <w:szCs w:val="21"/>
        </w:rPr>
        <w:t>2.</w:t>
      </w:r>
      <w:r w:rsidRPr="00CB4C94">
        <w:rPr>
          <w:rFonts w:hint="eastAsia"/>
          <w:sz w:val="21"/>
          <w:szCs w:val="21"/>
        </w:rPr>
        <w:t> </w:t>
      </w:r>
      <w:r w:rsidRPr="00CB4C94">
        <w:rPr>
          <w:rFonts w:hint="eastAsia"/>
          <w:sz w:val="21"/>
          <w:szCs w:val="21"/>
        </w:rPr>
        <w:t>系统应支持</w:t>
      </w:r>
      <w:r w:rsidR="005614C0" w:rsidRPr="00CB4C94">
        <w:rPr>
          <w:rFonts w:hint="eastAsia"/>
          <w:sz w:val="21"/>
          <w:szCs w:val="21"/>
        </w:rPr>
        <w:t>2</w:t>
      </w:r>
      <w:r w:rsidRPr="00CB4C94">
        <w:rPr>
          <w:rFonts w:hint="eastAsia"/>
          <w:sz w:val="21"/>
          <w:szCs w:val="21"/>
        </w:rPr>
        <w:t>00人以上同时访问服务器，服务器的响应时间不应该超过5秒。</w:t>
      </w:r>
      <w:r w:rsidRPr="00CB4C94">
        <w:rPr>
          <w:rFonts w:hint="eastAsia"/>
          <w:sz w:val="21"/>
          <w:szCs w:val="21"/>
        </w:rPr>
        <w:t> </w:t>
      </w:r>
    </w:p>
    <w:p w:rsidR="008C2273" w:rsidRPr="00CB4C94" w:rsidRDefault="00280555" w:rsidP="00CB4C94">
      <w:pPr>
        <w:spacing w:line="360" w:lineRule="auto"/>
        <w:ind w:left="720"/>
        <w:rPr>
          <w:sz w:val="21"/>
          <w:szCs w:val="21"/>
        </w:rPr>
      </w:pPr>
      <w:r w:rsidRPr="00CB4C94">
        <w:rPr>
          <w:rFonts w:hint="eastAsia"/>
          <w:sz w:val="21"/>
          <w:szCs w:val="21"/>
        </w:rPr>
        <w:t>3</w:t>
      </w:r>
      <w:r w:rsidR="008C2273" w:rsidRPr="00CB4C94">
        <w:rPr>
          <w:rFonts w:hint="eastAsia"/>
          <w:sz w:val="21"/>
          <w:szCs w:val="21"/>
        </w:rPr>
        <w:t>.</w:t>
      </w:r>
      <w:r w:rsidR="008C2273" w:rsidRPr="00CB4C94">
        <w:rPr>
          <w:rFonts w:hint="eastAsia"/>
          <w:sz w:val="21"/>
          <w:szCs w:val="21"/>
        </w:rPr>
        <w:t> </w:t>
      </w:r>
      <w:r w:rsidR="008C2273" w:rsidRPr="00CB4C94">
        <w:rPr>
          <w:rFonts w:hint="eastAsia"/>
          <w:sz w:val="21"/>
          <w:szCs w:val="21"/>
        </w:rPr>
        <w:t>系统必须保证数据的安全访问，用户需要通过用户名和密码进行身份认证，同时对</w:t>
      </w:r>
    </w:p>
    <w:p w:rsidR="00AA603C" w:rsidRPr="00CB4C94" w:rsidRDefault="008C2273" w:rsidP="00CB4C94">
      <w:pPr>
        <w:spacing w:line="360" w:lineRule="auto"/>
        <w:ind w:left="720"/>
        <w:rPr>
          <w:sz w:val="21"/>
          <w:szCs w:val="21"/>
        </w:rPr>
      </w:pPr>
      <w:r w:rsidRPr="00CB4C94">
        <w:rPr>
          <w:rFonts w:hint="eastAsia"/>
          <w:sz w:val="21"/>
          <w:szCs w:val="21"/>
        </w:rPr>
        <w:t>数据的访问要进行授权认证</w:t>
      </w:r>
      <w:r w:rsidR="00170538" w:rsidRPr="00CB4C94">
        <w:rPr>
          <w:rFonts w:hint="eastAsia"/>
          <w:sz w:val="21"/>
          <w:szCs w:val="21"/>
        </w:rPr>
        <w:t>与限制</w:t>
      </w:r>
      <w:r w:rsidRPr="00CB4C94">
        <w:rPr>
          <w:rFonts w:hint="eastAsia"/>
          <w:sz w:val="21"/>
          <w:szCs w:val="21"/>
        </w:rPr>
        <w:t>。</w:t>
      </w:r>
    </w:p>
    <w:p w:rsidR="008E400B" w:rsidRPr="008E400B" w:rsidRDefault="008E400B" w:rsidP="008E400B">
      <w:pPr>
        <w:pStyle w:val="2"/>
        <w:rPr>
          <w:rFonts w:hint="eastAsia"/>
        </w:rPr>
      </w:pPr>
      <w:r>
        <w:rPr>
          <w:rFonts w:hint="eastAsia"/>
        </w:rPr>
        <w:t>项目依赖</w:t>
      </w:r>
    </w:p>
    <w:p w:rsidR="006D26CE" w:rsidRDefault="00E40158" w:rsidP="008E400B">
      <w:pPr>
        <w:spacing w:line="360" w:lineRule="auto"/>
        <w:ind w:left="720" w:firstLineChars="200" w:firstLine="420"/>
        <w:rPr>
          <w:sz w:val="21"/>
          <w:szCs w:val="21"/>
        </w:rPr>
      </w:pPr>
      <w:r w:rsidRPr="00CB4C94">
        <w:rPr>
          <w:rFonts w:hint="eastAsia"/>
          <w:sz w:val="21"/>
          <w:szCs w:val="21"/>
        </w:rPr>
        <w:t>本项目采用Maven构建，依赖于SSO，</w:t>
      </w:r>
      <w:r w:rsidR="009462E9">
        <w:rPr>
          <w:rFonts w:hint="eastAsia"/>
          <w:sz w:val="21"/>
          <w:szCs w:val="21"/>
        </w:rPr>
        <w:t>S</w:t>
      </w:r>
      <w:r w:rsidR="009462E9">
        <w:rPr>
          <w:sz w:val="21"/>
          <w:szCs w:val="21"/>
        </w:rPr>
        <w:t>hiro</w:t>
      </w:r>
      <w:r w:rsidRPr="00CB4C94">
        <w:rPr>
          <w:rFonts w:hint="eastAsia"/>
          <w:sz w:val="21"/>
          <w:szCs w:val="21"/>
        </w:rPr>
        <w:t>，Static三个（公共）模块。</w:t>
      </w:r>
    </w:p>
    <w:p w:rsidR="008E400B" w:rsidRPr="008E400B" w:rsidRDefault="008E400B" w:rsidP="008E400B">
      <w:pPr>
        <w:pStyle w:val="2"/>
        <w:rPr>
          <w:rFonts w:hint="eastAsia"/>
        </w:rPr>
      </w:pPr>
      <w:r>
        <w:rPr>
          <w:rFonts w:hint="eastAsia"/>
        </w:rPr>
        <w:lastRenderedPageBreak/>
        <w:t>架构</w:t>
      </w:r>
      <w:r>
        <w:t>分层</w:t>
      </w:r>
    </w:p>
    <w:p w:rsidR="008E400B" w:rsidRDefault="00002DEA" w:rsidP="008E400B">
      <w:pPr>
        <w:pStyle w:val="af1"/>
        <w:numPr>
          <w:ilvl w:val="0"/>
          <w:numId w:val="24"/>
        </w:numPr>
        <w:spacing w:line="360" w:lineRule="auto"/>
        <w:ind w:firstLineChars="0"/>
        <w:rPr>
          <w:sz w:val="21"/>
          <w:szCs w:val="21"/>
        </w:rPr>
      </w:pPr>
      <w:r w:rsidRPr="008E400B">
        <w:rPr>
          <w:rFonts w:hint="eastAsia"/>
          <w:sz w:val="21"/>
          <w:szCs w:val="21"/>
        </w:rPr>
        <w:t>持久层</w:t>
      </w:r>
    </w:p>
    <w:p w:rsidR="008E400B" w:rsidRDefault="008E400B" w:rsidP="008E400B">
      <w:pPr>
        <w:pStyle w:val="af1"/>
        <w:spacing w:line="360" w:lineRule="auto"/>
        <w:ind w:left="114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项目</w:t>
      </w:r>
      <w:r>
        <w:rPr>
          <w:sz w:val="21"/>
          <w:szCs w:val="21"/>
        </w:rPr>
        <w:t>：cbms-persist</w:t>
      </w:r>
    </w:p>
    <w:p w:rsidR="008E400B" w:rsidRPr="008E400B" w:rsidRDefault="00F10054" w:rsidP="008E400B">
      <w:pPr>
        <w:pStyle w:val="af1"/>
        <w:spacing w:line="360" w:lineRule="auto"/>
        <w:ind w:left="114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</w:t>
      </w:r>
      <w:r>
        <w:rPr>
          <w:sz w:val="21"/>
          <w:szCs w:val="21"/>
        </w:rPr>
        <w:t>层</w:t>
      </w:r>
      <w:r>
        <w:rPr>
          <w:rFonts w:hint="eastAsia"/>
          <w:sz w:val="21"/>
          <w:szCs w:val="21"/>
        </w:rPr>
        <w:t>实现</w:t>
      </w:r>
      <w:r>
        <w:rPr>
          <w:sz w:val="21"/>
          <w:szCs w:val="21"/>
        </w:rPr>
        <w:t>系统与数据库之间的交互，</w:t>
      </w:r>
      <w:r w:rsidR="008E400B" w:rsidRPr="008E400B">
        <w:rPr>
          <w:rFonts w:hint="eastAsia"/>
          <w:sz w:val="21"/>
          <w:szCs w:val="21"/>
        </w:rPr>
        <w:t>采用MyBatis ORM框架</w:t>
      </w:r>
      <w:r>
        <w:rPr>
          <w:rFonts w:hint="eastAsia"/>
          <w:sz w:val="21"/>
          <w:szCs w:val="21"/>
        </w:rPr>
        <w:t>实现。</w:t>
      </w:r>
    </w:p>
    <w:p w:rsidR="00002DEA" w:rsidRDefault="008E400B" w:rsidP="008E400B">
      <w:pPr>
        <w:pStyle w:val="af1"/>
        <w:numPr>
          <w:ilvl w:val="0"/>
          <w:numId w:val="24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模型层</w:t>
      </w:r>
    </w:p>
    <w:p w:rsidR="00F10054" w:rsidRDefault="00F10054" w:rsidP="00F10054">
      <w:pPr>
        <w:pStyle w:val="af1"/>
        <w:spacing w:line="360" w:lineRule="auto"/>
        <w:ind w:left="114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项目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cbms-</w:t>
      </w:r>
      <w:r>
        <w:rPr>
          <w:sz w:val="21"/>
          <w:szCs w:val="21"/>
        </w:rPr>
        <w:t>model</w:t>
      </w:r>
    </w:p>
    <w:p w:rsidR="00F10054" w:rsidRDefault="00F10054" w:rsidP="00F10054">
      <w:pPr>
        <w:pStyle w:val="af1"/>
        <w:spacing w:line="360" w:lineRule="auto"/>
        <w:ind w:left="114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</w:t>
      </w:r>
      <w:r>
        <w:rPr>
          <w:sz w:val="21"/>
          <w:szCs w:val="21"/>
        </w:rPr>
        <w:t>层包含系统定义的所有</w:t>
      </w:r>
      <w:r>
        <w:rPr>
          <w:rFonts w:hint="eastAsia"/>
          <w:sz w:val="21"/>
          <w:szCs w:val="21"/>
        </w:rPr>
        <w:t>模型</w:t>
      </w:r>
      <w:r>
        <w:rPr>
          <w:sz w:val="21"/>
          <w:szCs w:val="21"/>
        </w:rPr>
        <w:t>，包含数据库表对应的模型、系统枚举、数据交换对象</w:t>
      </w:r>
      <w:r>
        <w:rPr>
          <w:rFonts w:hint="eastAsia"/>
          <w:sz w:val="21"/>
          <w:szCs w:val="21"/>
        </w:rPr>
        <w:t>、系统</w:t>
      </w:r>
      <w:r>
        <w:rPr>
          <w:sz w:val="21"/>
          <w:szCs w:val="21"/>
        </w:rPr>
        <w:t>常量定义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系统异常定义</w:t>
      </w:r>
      <w:r>
        <w:rPr>
          <w:rFonts w:hint="eastAsia"/>
          <w:sz w:val="21"/>
          <w:szCs w:val="21"/>
        </w:rPr>
        <w:t>。</w:t>
      </w:r>
    </w:p>
    <w:p w:rsidR="008E400B" w:rsidRDefault="008E400B" w:rsidP="008E400B">
      <w:pPr>
        <w:pStyle w:val="af1"/>
        <w:numPr>
          <w:ilvl w:val="0"/>
          <w:numId w:val="24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通用层</w:t>
      </w:r>
    </w:p>
    <w:p w:rsidR="00F10054" w:rsidRDefault="00F10054" w:rsidP="00F10054">
      <w:pPr>
        <w:pStyle w:val="af1"/>
        <w:spacing w:line="360" w:lineRule="auto"/>
        <w:ind w:left="114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项目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cbms-common</w:t>
      </w:r>
    </w:p>
    <w:p w:rsidR="00F10054" w:rsidRDefault="00F10054" w:rsidP="00F10054">
      <w:pPr>
        <w:pStyle w:val="af1"/>
        <w:spacing w:line="360" w:lineRule="auto"/>
        <w:ind w:left="114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本项目包含</w:t>
      </w:r>
      <w:r>
        <w:rPr>
          <w:sz w:val="21"/>
          <w:szCs w:val="21"/>
        </w:rPr>
        <w:t>系统中可公用的帮助类，公用的业务处理函数。</w:t>
      </w:r>
    </w:p>
    <w:p w:rsidR="008E400B" w:rsidRDefault="008E400B" w:rsidP="008E400B">
      <w:pPr>
        <w:pStyle w:val="af1"/>
        <w:numPr>
          <w:ilvl w:val="0"/>
          <w:numId w:val="24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服务层</w:t>
      </w:r>
    </w:p>
    <w:p w:rsidR="00092B38" w:rsidRDefault="00092B38" w:rsidP="00092B38">
      <w:pPr>
        <w:pStyle w:val="af1"/>
        <w:spacing w:line="360" w:lineRule="auto"/>
        <w:ind w:left="114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项目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cbms-service</w:t>
      </w:r>
    </w:p>
    <w:p w:rsidR="00092B38" w:rsidRDefault="00092B38" w:rsidP="00092B38">
      <w:pPr>
        <w:pStyle w:val="af1"/>
        <w:spacing w:line="360" w:lineRule="auto"/>
        <w:ind w:left="114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</w:t>
      </w:r>
      <w:r>
        <w:rPr>
          <w:sz w:val="21"/>
          <w:szCs w:val="21"/>
        </w:rPr>
        <w:t>层为系统的主要业务逻辑实现层，以接口的形式提供给</w:t>
      </w:r>
      <w:r>
        <w:rPr>
          <w:rFonts w:hint="eastAsia"/>
          <w:sz w:val="21"/>
          <w:szCs w:val="21"/>
        </w:rPr>
        <w:t>表现</w:t>
      </w:r>
      <w:r>
        <w:rPr>
          <w:sz w:val="21"/>
          <w:szCs w:val="21"/>
        </w:rPr>
        <w:t>层调用，</w:t>
      </w:r>
      <w:r>
        <w:rPr>
          <w:rFonts w:hint="eastAsia"/>
          <w:sz w:val="21"/>
          <w:szCs w:val="21"/>
        </w:rPr>
        <w:t>依赖前</w:t>
      </w:r>
      <w:r>
        <w:rPr>
          <w:sz w:val="21"/>
          <w:szCs w:val="21"/>
        </w:rPr>
        <w:t>面的三层，数据库</w:t>
      </w: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>对应的</w:t>
      </w:r>
      <w:r>
        <w:rPr>
          <w:rFonts w:hint="eastAsia"/>
          <w:sz w:val="21"/>
          <w:szCs w:val="21"/>
        </w:rPr>
        <w:t>dao</w:t>
      </w:r>
      <w:r>
        <w:rPr>
          <w:sz w:val="21"/>
          <w:szCs w:val="21"/>
        </w:rPr>
        <w:t>类有独立的</w:t>
      </w:r>
      <w:r>
        <w:rPr>
          <w:rFonts w:hint="eastAsia"/>
          <w:sz w:val="21"/>
          <w:szCs w:val="21"/>
        </w:rPr>
        <w:t>service封装</w:t>
      </w:r>
      <w:r>
        <w:rPr>
          <w:sz w:val="21"/>
          <w:szCs w:val="21"/>
        </w:rPr>
        <w:t>。</w:t>
      </w:r>
    </w:p>
    <w:p w:rsidR="008E400B" w:rsidRDefault="008E400B" w:rsidP="008E400B">
      <w:pPr>
        <w:pStyle w:val="af1"/>
        <w:numPr>
          <w:ilvl w:val="0"/>
          <w:numId w:val="24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表现层</w:t>
      </w:r>
    </w:p>
    <w:p w:rsidR="009462E9" w:rsidRPr="008E400B" w:rsidRDefault="009462E9" w:rsidP="009462E9">
      <w:pPr>
        <w:pStyle w:val="af1"/>
        <w:spacing w:line="360" w:lineRule="auto"/>
        <w:ind w:left="114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项目：</w:t>
      </w:r>
      <w:r>
        <w:rPr>
          <w:sz w:val="21"/>
          <w:szCs w:val="21"/>
        </w:rPr>
        <w:t>cbms-web</w:t>
      </w:r>
    </w:p>
    <w:p w:rsidR="00E374EA" w:rsidRPr="00CB4C94" w:rsidRDefault="00E374EA" w:rsidP="009462E9">
      <w:pPr>
        <w:spacing w:line="360" w:lineRule="auto"/>
        <w:ind w:left="1140"/>
        <w:rPr>
          <w:sz w:val="21"/>
          <w:szCs w:val="21"/>
        </w:rPr>
      </w:pPr>
      <w:r w:rsidRPr="00CB4C94">
        <w:rPr>
          <w:sz w:val="21"/>
          <w:szCs w:val="21"/>
        </w:rPr>
        <w:t>表示层采用SpringMVC Web框架和</w:t>
      </w:r>
      <w:r w:rsidR="009462E9">
        <w:rPr>
          <w:rFonts w:hint="eastAsia"/>
          <w:sz w:val="21"/>
          <w:szCs w:val="21"/>
        </w:rPr>
        <w:t>v</w:t>
      </w:r>
      <w:r w:rsidRPr="00CB4C94">
        <w:rPr>
          <w:sz w:val="21"/>
          <w:szCs w:val="21"/>
        </w:rPr>
        <w:t>elocity模板引擎，使用Apache Shiro用于权限控制</w:t>
      </w:r>
      <w:r w:rsidR="00571858" w:rsidRPr="00CB4C94">
        <w:rPr>
          <w:sz w:val="21"/>
          <w:szCs w:val="21"/>
        </w:rPr>
        <w:t>，用户的认证需要通过CAS服务器认证。</w:t>
      </w:r>
    </w:p>
    <w:p w:rsidR="00865F9A" w:rsidRDefault="00165A32">
      <w:pPr>
        <w:pStyle w:val="InfoBlue"/>
      </w:pPr>
      <w:r w:rsidRPr="00165A32">
        <w:rPr>
          <w:noProof/>
        </w:rPr>
        <w:lastRenderedPageBreak/>
        <w:drawing>
          <wp:inline distT="0" distB="0" distL="0" distR="0">
            <wp:extent cx="5943600" cy="3586050"/>
            <wp:effectExtent l="0" t="0" r="0" b="0"/>
            <wp:docPr id="1" name="图片 1" descr="D:\Documents\Downloads\CBMS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Downloads\CBMS架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613" w:rsidRPr="00FE7613" w:rsidRDefault="00FE7613" w:rsidP="00FE7613">
      <w:pPr>
        <w:pStyle w:val="a9"/>
        <w:jc w:val="center"/>
      </w:pPr>
      <w:r>
        <w:t>图</w:t>
      </w:r>
      <w:r w:rsidR="005134CD">
        <w:t>1</w:t>
      </w:r>
      <w:r w:rsidR="00D06446">
        <w:t xml:space="preserve"> </w:t>
      </w:r>
      <w:r w:rsidR="005134CD">
        <w:rPr>
          <w:rFonts w:hint="eastAsia"/>
        </w:rPr>
        <w:t>项目</w:t>
      </w:r>
      <w:r>
        <w:rPr>
          <w:rFonts w:hint="eastAsia"/>
        </w:rPr>
        <w:t>依赖关系</w:t>
      </w:r>
    </w:p>
    <w:p w:rsidR="006D26CE" w:rsidRPr="006D26CE" w:rsidRDefault="006D26CE" w:rsidP="006D26CE">
      <w:pPr>
        <w:pStyle w:val="a9"/>
      </w:pPr>
    </w:p>
    <w:p w:rsidR="00865F9A" w:rsidRDefault="009664FC">
      <w:pPr>
        <w:pStyle w:val="1"/>
        <w:ind w:left="360" w:hanging="360"/>
      </w:pPr>
      <w:bookmarkStart w:id="7" w:name="_Toc424074838"/>
      <w:r>
        <w:rPr>
          <w:rFonts w:hint="eastAsia"/>
        </w:rPr>
        <w:t>用例视图</w:t>
      </w:r>
      <w:bookmarkEnd w:id="7"/>
    </w:p>
    <w:p w:rsidR="00865F9A" w:rsidRDefault="009664FC" w:rsidP="008D0629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 w:rsidR="00373A30">
        <w:rPr>
          <w:rFonts w:hint="eastAsia"/>
        </w:rPr>
        <w:t>等补充</w:t>
      </w:r>
      <w:r>
        <w:rPr>
          <w:rFonts w:ascii="Times New Roman"/>
        </w:rPr>
        <w:t>]</w:t>
      </w:r>
    </w:p>
    <w:p w:rsidR="008D0629" w:rsidRPr="008D0629" w:rsidRDefault="008D0629" w:rsidP="008D0629">
      <w:pPr>
        <w:pStyle w:val="a9"/>
      </w:pPr>
    </w:p>
    <w:p w:rsidR="006E7A17" w:rsidRDefault="009664FC" w:rsidP="00573AAA">
      <w:pPr>
        <w:pStyle w:val="1"/>
        <w:ind w:left="360" w:hanging="360"/>
      </w:pPr>
      <w:bookmarkStart w:id="8" w:name="_Toc424074839"/>
      <w:r>
        <w:rPr>
          <w:rFonts w:hint="eastAsia"/>
        </w:rPr>
        <w:t>部署视图</w:t>
      </w:r>
      <w:bookmarkEnd w:id="8"/>
    </w:p>
    <w:p w:rsidR="00573AAA" w:rsidRDefault="008C15A5" w:rsidP="00573AAA">
      <w:r w:rsidRPr="008C15A5">
        <w:rPr>
          <w:noProof/>
          <w:snapToGrid/>
        </w:rPr>
        <w:t xml:space="preserve"> </w:t>
      </w:r>
      <w:r w:rsidRPr="008C15A5">
        <w:rPr>
          <w:noProof/>
          <w:snapToGrid/>
        </w:rPr>
        <w:lastRenderedPageBreak/>
        <w:drawing>
          <wp:inline distT="0" distB="0" distL="0" distR="0">
            <wp:extent cx="5943600" cy="4272129"/>
            <wp:effectExtent l="0" t="0" r="0" b="0"/>
            <wp:docPr id="5" name="图片 5" descr="D:\Documents\Downloads\CBMS部署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Downloads\CBMS部署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CD" w:rsidRDefault="00573AAA" w:rsidP="00AD4C18">
      <w:pPr>
        <w:jc w:val="center"/>
      </w:pPr>
      <w:r>
        <w:rPr>
          <w:rFonts w:hint="eastAsia"/>
        </w:rPr>
        <w:t>图 2</w:t>
      </w:r>
      <w:r>
        <w:t xml:space="preserve"> 部署图</w:t>
      </w:r>
    </w:p>
    <w:p w:rsidR="004D31DC" w:rsidRDefault="00CE31F7" w:rsidP="00CE31F7">
      <w:pPr>
        <w:pStyle w:val="1"/>
        <w:ind w:left="360" w:hanging="360"/>
      </w:pPr>
      <w:bookmarkStart w:id="9" w:name="_Toc424074840"/>
      <w:r>
        <w:rPr>
          <w:rFonts w:hint="eastAsia"/>
        </w:rPr>
        <w:t>开发规范</w:t>
      </w:r>
      <w:bookmarkEnd w:id="9"/>
    </w:p>
    <w:p w:rsidR="00786727" w:rsidRDefault="00786727" w:rsidP="00786727">
      <w:pPr>
        <w:pStyle w:val="2"/>
      </w:pPr>
      <w:bookmarkStart w:id="10" w:name="_Toc424074841"/>
      <w:r w:rsidRPr="00786727">
        <w:t>包命名</w:t>
      </w:r>
      <w:bookmarkEnd w:id="10"/>
    </w:p>
    <w:p w:rsidR="00786727" w:rsidRPr="008C15A5" w:rsidRDefault="00786727" w:rsidP="008C15A5">
      <w:pPr>
        <w:spacing w:line="360" w:lineRule="auto"/>
        <w:ind w:left="720"/>
        <w:rPr>
          <w:sz w:val="21"/>
          <w:szCs w:val="21"/>
        </w:rPr>
      </w:pPr>
      <w:r w:rsidRPr="008C15A5">
        <w:rPr>
          <w:sz w:val="21"/>
          <w:szCs w:val="21"/>
        </w:rPr>
        <w:t>格式：域名.</w:t>
      </w:r>
      <w:r w:rsidRPr="008C15A5">
        <w:rPr>
          <w:rFonts w:hint="eastAsia"/>
          <w:sz w:val="21"/>
          <w:szCs w:val="21"/>
        </w:rPr>
        <w:t>项目名.模块名.分类名称。</w:t>
      </w:r>
    </w:p>
    <w:p w:rsidR="00786727" w:rsidRPr="008C15A5" w:rsidRDefault="00786727" w:rsidP="008C15A5">
      <w:pPr>
        <w:spacing w:line="360" w:lineRule="auto"/>
        <w:ind w:left="720"/>
        <w:rPr>
          <w:sz w:val="21"/>
          <w:szCs w:val="21"/>
        </w:rPr>
      </w:pPr>
      <w:r w:rsidRPr="008C15A5">
        <w:rPr>
          <w:sz w:val="21"/>
          <w:szCs w:val="21"/>
        </w:rPr>
        <w:t>实例：</w:t>
      </w:r>
    </w:p>
    <w:p w:rsidR="00786727" w:rsidRPr="008C15A5" w:rsidRDefault="00786727" w:rsidP="008C15A5">
      <w:pPr>
        <w:pStyle w:val="af1"/>
        <w:numPr>
          <w:ilvl w:val="0"/>
          <w:numId w:val="23"/>
        </w:numPr>
        <w:spacing w:line="360" w:lineRule="auto"/>
        <w:ind w:firstLineChars="0"/>
        <w:rPr>
          <w:sz w:val="21"/>
          <w:szCs w:val="21"/>
        </w:rPr>
      </w:pPr>
      <w:r w:rsidRPr="008C15A5">
        <w:rPr>
          <w:sz w:val="21"/>
          <w:szCs w:val="21"/>
        </w:rPr>
        <w:t>c</w:t>
      </w:r>
      <w:r w:rsidRPr="008C15A5">
        <w:rPr>
          <w:rFonts w:hint="eastAsia"/>
          <w:sz w:val="21"/>
          <w:szCs w:val="21"/>
        </w:rPr>
        <w:t>om.</w:t>
      </w:r>
      <w:r w:rsidRPr="008C15A5">
        <w:rPr>
          <w:sz w:val="21"/>
          <w:szCs w:val="21"/>
        </w:rPr>
        <w:t>prcsteel.cbms.</w:t>
      </w:r>
      <w:r w:rsidR="008C15A5" w:rsidRPr="008C15A5">
        <w:rPr>
          <w:sz w:val="21"/>
          <w:szCs w:val="21"/>
        </w:rPr>
        <w:t>model</w:t>
      </w:r>
      <w:r w:rsidRPr="008C15A5">
        <w:rPr>
          <w:sz w:val="21"/>
          <w:szCs w:val="21"/>
        </w:rPr>
        <w:t xml:space="preserve">.model </w:t>
      </w:r>
      <w:r w:rsidR="008C15A5" w:rsidRPr="008C15A5">
        <w:rPr>
          <w:sz w:val="21"/>
          <w:szCs w:val="21"/>
        </w:rPr>
        <w:t>在</w:t>
      </w:r>
      <w:r w:rsidR="008C15A5" w:rsidRPr="008C15A5">
        <w:rPr>
          <w:rFonts w:hint="eastAsia"/>
          <w:sz w:val="21"/>
          <w:szCs w:val="21"/>
        </w:rPr>
        <w:t>模型</w:t>
      </w:r>
      <w:r w:rsidRPr="008C15A5">
        <w:rPr>
          <w:sz w:val="21"/>
          <w:szCs w:val="21"/>
        </w:rPr>
        <w:t>层中</w:t>
      </w:r>
      <w:r w:rsidRPr="008C15A5">
        <w:rPr>
          <w:rFonts w:hint="eastAsia"/>
          <w:sz w:val="21"/>
          <w:szCs w:val="21"/>
        </w:rPr>
        <w:t>用于放置模块类</w:t>
      </w:r>
    </w:p>
    <w:p w:rsidR="00786727" w:rsidRPr="008C15A5" w:rsidRDefault="00786727" w:rsidP="008C15A5">
      <w:pPr>
        <w:pStyle w:val="af1"/>
        <w:numPr>
          <w:ilvl w:val="0"/>
          <w:numId w:val="23"/>
        </w:numPr>
        <w:spacing w:line="360" w:lineRule="auto"/>
        <w:ind w:firstLineChars="0"/>
        <w:rPr>
          <w:sz w:val="21"/>
          <w:szCs w:val="21"/>
        </w:rPr>
      </w:pPr>
      <w:r w:rsidRPr="008C15A5">
        <w:rPr>
          <w:sz w:val="21"/>
          <w:szCs w:val="21"/>
        </w:rPr>
        <w:t>c</w:t>
      </w:r>
      <w:r w:rsidRPr="008C15A5">
        <w:rPr>
          <w:rFonts w:hint="eastAsia"/>
          <w:sz w:val="21"/>
          <w:szCs w:val="21"/>
        </w:rPr>
        <w:t>om.</w:t>
      </w:r>
      <w:r w:rsidRPr="008C15A5">
        <w:rPr>
          <w:sz w:val="21"/>
          <w:szCs w:val="21"/>
        </w:rPr>
        <w:t>prcsteel.cbms.persist.dao在持久层中</w:t>
      </w:r>
      <w:r w:rsidRPr="008C15A5">
        <w:rPr>
          <w:rFonts w:hint="eastAsia"/>
          <w:sz w:val="21"/>
          <w:szCs w:val="21"/>
        </w:rPr>
        <w:t>用于放置DAO接口</w:t>
      </w:r>
    </w:p>
    <w:p w:rsidR="008C15A5" w:rsidRDefault="00786727" w:rsidP="008C15A5">
      <w:pPr>
        <w:pStyle w:val="af1"/>
        <w:numPr>
          <w:ilvl w:val="0"/>
          <w:numId w:val="23"/>
        </w:numPr>
        <w:spacing w:line="360" w:lineRule="auto"/>
        <w:ind w:firstLineChars="0"/>
        <w:rPr>
          <w:sz w:val="21"/>
          <w:szCs w:val="21"/>
        </w:rPr>
      </w:pPr>
      <w:r w:rsidRPr="008C15A5">
        <w:rPr>
          <w:sz w:val="21"/>
          <w:szCs w:val="21"/>
        </w:rPr>
        <w:t>c</w:t>
      </w:r>
      <w:r w:rsidRPr="008C15A5">
        <w:rPr>
          <w:rFonts w:hint="eastAsia"/>
          <w:sz w:val="21"/>
          <w:szCs w:val="21"/>
        </w:rPr>
        <w:t>om.</w:t>
      </w:r>
      <w:r w:rsidRPr="008C15A5">
        <w:rPr>
          <w:sz w:val="21"/>
          <w:szCs w:val="21"/>
        </w:rPr>
        <w:t>prcsteel.cbms.web.</w:t>
      </w:r>
      <w:r w:rsidR="00D81BF3" w:rsidRPr="008C15A5">
        <w:rPr>
          <w:sz w:val="21"/>
          <w:szCs w:val="21"/>
        </w:rPr>
        <w:t>controller 在表示层中</w:t>
      </w:r>
      <w:r w:rsidR="00D81BF3" w:rsidRPr="008C15A5">
        <w:rPr>
          <w:rFonts w:hint="eastAsia"/>
          <w:sz w:val="21"/>
          <w:szCs w:val="21"/>
        </w:rPr>
        <w:t>用于</w:t>
      </w:r>
      <w:r w:rsidR="00D81BF3" w:rsidRPr="008C15A5">
        <w:rPr>
          <w:sz w:val="21"/>
          <w:szCs w:val="21"/>
        </w:rPr>
        <w:t>Controller</w:t>
      </w:r>
      <w:r w:rsidR="00D81BF3" w:rsidRPr="008C15A5">
        <w:rPr>
          <w:rFonts w:hint="eastAsia"/>
          <w:sz w:val="21"/>
          <w:szCs w:val="21"/>
        </w:rPr>
        <w:t>类</w:t>
      </w:r>
    </w:p>
    <w:p w:rsidR="008C15A5" w:rsidRPr="008C15A5" w:rsidRDefault="008C15A5" w:rsidP="008C15A5">
      <w:pPr>
        <w:pStyle w:val="af1"/>
        <w:numPr>
          <w:ilvl w:val="0"/>
          <w:numId w:val="23"/>
        </w:numPr>
        <w:spacing w:line="360" w:lineRule="auto"/>
        <w:ind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>com.prcsteel.cbms.service.order</w:t>
      </w:r>
      <w:r>
        <w:rPr>
          <w:rFonts w:hint="eastAsia"/>
          <w:sz w:val="21"/>
          <w:szCs w:val="21"/>
        </w:rPr>
        <w:t>中</w:t>
      </w:r>
      <w:r>
        <w:rPr>
          <w:sz w:val="21"/>
          <w:szCs w:val="21"/>
        </w:rPr>
        <w:t>放接口定义</w:t>
      </w:r>
      <w:r>
        <w:rPr>
          <w:sz w:val="21"/>
          <w:szCs w:val="21"/>
        </w:rPr>
        <w:t>com.prcsteel.cbms.service.order</w:t>
      </w:r>
      <w:r>
        <w:rPr>
          <w:sz w:val="21"/>
          <w:szCs w:val="21"/>
        </w:rPr>
        <w:t>.impl</w:t>
      </w:r>
      <w:r>
        <w:rPr>
          <w:rFonts w:hint="eastAsia"/>
          <w:sz w:val="21"/>
          <w:szCs w:val="21"/>
        </w:rPr>
        <w:t>添加</w:t>
      </w:r>
      <w:r>
        <w:rPr>
          <w:sz w:val="21"/>
          <w:szCs w:val="21"/>
        </w:rPr>
        <w:t>接口实现</w:t>
      </w:r>
    </w:p>
    <w:p w:rsidR="006925B3" w:rsidRDefault="006925B3" w:rsidP="006925B3">
      <w:pPr>
        <w:pStyle w:val="2"/>
      </w:pPr>
      <w:bookmarkStart w:id="11" w:name="_Toc424074842"/>
      <w:r>
        <w:rPr>
          <w:rFonts w:hint="eastAsia"/>
        </w:rPr>
        <w:t>类命名</w:t>
      </w:r>
      <w:bookmarkEnd w:id="11"/>
    </w:p>
    <w:p w:rsidR="006925B3" w:rsidRPr="008C15A5" w:rsidRDefault="000F1D5D" w:rsidP="008C15A5">
      <w:pPr>
        <w:spacing w:line="360" w:lineRule="auto"/>
        <w:ind w:left="720"/>
        <w:rPr>
          <w:sz w:val="21"/>
          <w:szCs w:val="21"/>
        </w:rPr>
      </w:pPr>
      <w:r w:rsidRPr="008C15A5">
        <w:rPr>
          <w:sz w:val="21"/>
          <w:szCs w:val="21"/>
        </w:rPr>
        <w:t xml:space="preserve">1. </w:t>
      </w:r>
      <w:r w:rsidR="006925B3" w:rsidRPr="008C15A5">
        <w:rPr>
          <w:sz w:val="21"/>
          <w:szCs w:val="21"/>
        </w:rPr>
        <w:t>数据访问接口加后缀Dao，如UserDao，RoleDao</w:t>
      </w:r>
      <w:r w:rsidR="006925B3" w:rsidRPr="008C15A5">
        <w:rPr>
          <w:rFonts w:hint="eastAsia"/>
          <w:sz w:val="21"/>
          <w:szCs w:val="21"/>
        </w:rPr>
        <w:t>等；</w:t>
      </w:r>
    </w:p>
    <w:p w:rsidR="0011324B" w:rsidRPr="008C15A5" w:rsidRDefault="000F1D5D" w:rsidP="008C15A5">
      <w:pPr>
        <w:spacing w:line="360" w:lineRule="auto"/>
        <w:ind w:left="720"/>
        <w:rPr>
          <w:sz w:val="21"/>
          <w:szCs w:val="21"/>
        </w:rPr>
      </w:pPr>
      <w:r w:rsidRPr="008C15A5">
        <w:rPr>
          <w:sz w:val="21"/>
          <w:szCs w:val="21"/>
        </w:rPr>
        <w:t xml:space="preserve">2. </w:t>
      </w:r>
      <w:r w:rsidR="006925B3" w:rsidRPr="008C15A5">
        <w:rPr>
          <w:sz w:val="21"/>
          <w:szCs w:val="21"/>
        </w:rPr>
        <w:t>业务逻辑</w:t>
      </w:r>
      <w:r w:rsidR="0011324B" w:rsidRPr="008C15A5">
        <w:rPr>
          <w:sz w:val="21"/>
          <w:szCs w:val="21"/>
        </w:rPr>
        <w:t>接口</w:t>
      </w:r>
      <w:r w:rsidR="006925B3" w:rsidRPr="008C15A5">
        <w:rPr>
          <w:sz w:val="21"/>
          <w:szCs w:val="21"/>
        </w:rPr>
        <w:t>加后缀Service，</w:t>
      </w:r>
      <w:r w:rsidR="006925B3" w:rsidRPr="008C15A5">
        <w:rPr>
          <w:rFonts w:hint="eastAsia"/>
          <w:sz w:val="21"/>
          <w:szCs w:val="21"/>
        </w:rPr>
        <w:t>如UserService, RoleService等；</w:t>
      </w:r>
    </w:p>
    <w:p w:rsidR="006925B3" w:rsidRPr="008C15A5" w:rsidRDefault="000F1D5D" w:rsidP="008C15A5">
      <w:pPr>
        <w:spacing w:line="360" w:lineRule="auto"/>
        <w:ind w:left="720"/>
        <w:rPr>
          <w:sz w:val="21"/>
          <w:szCs w:val="21"/>
        </w:rPr>
      </w:pPr>
      <w:r w:rsidRPr="008C15A5">
        <w:rPr>
          <w:rFonts w:hint="eastAsia"/>
          <w:sz w:val="21"/>
          <w:szCs w:val="21"/>
        </w:rPr>
        <w:t>3.</w:t>
      </w:r>
      <w:r w:rsidRPr="008C15A5">
        <w:rPr>
          <w:sz w:val="21"/>
          <w:szCs w:val="21"/>
        </w:rPr>
        <w:t xml:space="preserve"> </w:t>
      </w:r>
      <w:r w:rsidR="006925B3" w:rsidRPr="008C15A5">
        <w:rPr>
          <w:rFonts w:hint="eastAsia"/>
          <w:sz w:val="21"/>
          <w:szCs w:val="21"/>
        </w:rPr>
        <w:t>控制器加后缀Controller，如UserController，RolerController等</w:t>
      </w:r>
      <w:r w:rsidR="0011324B" w:rsidRPr="008C15A5">
        <w:rPr>
          <w:rFonts w:hint="eastAsia"/>
          <w:sz w:val="21"/>
          <w:szCs w:val="21"/>
        </w:rPr>
        <w:t>；</w:t>
      </w:r>
    </w:p>
    <w:p w:rsidR="0011324B" w:rsidRPr="008C15A5" w:rsidRDefault="0011324B" w:rsidP="008C15A5">
      <w:pPr>
        <w:spacing w:line="360" w:lineRule="auto"/>
        <w:ind w:left="720"/>
        <w:rPr>
          <w:sz w:val="21"/>
          <w:szCs w:val="21"/>
        </w:rPr>
      </w:pPr>
      <w:r w:rsidRPr="008C15A5">
        <w:rPr>
          <w:rFonts w:hint="eastAsia"/>
          <w:sz w:val="21"/>
          <w:szCs w:val="21"/>
        </w:rPr>
        <w:t>4.</w:t>
      </w:r>
      <w:r w:rsidRPr="008C15A5">
        <w:rPr>
          <w:sz w:val="21"/>
          <w:szCs w:val="21"/>
        </w:rPr>
        <w:t xml:space="preserve"> </w:t>
      </w:r>
      <w:r w:rsidR="000813FE">
        <w:rPr>
          <w:rFonts w:hint="eastAsia"/>
          <w:sz w:val="21"/>
          <w:szCs w:val="21"/>
        </w:rPr>
        <w:t>服务</w:t>
      </w:r>
      <w:r w:rsidRPr="008C15A5">
        <w:rPr>
          <w:sz w:val="21"/>
          <w:szCs w:val="21"/>
        </w:rPr>
        <w:t>实现类加后缀Impl，</w:t>
      </w:r>
      <w:r w:rsidRPr="008C15A5">
        <w:rPr>
          <w:rFonts w:hint="eastAsia"/>
          <w:sz w:val="21"/>
          <w:szCs w:val="21"/>
        </w:rPr>
        <w:t>如UserServiceImpl, RoleServiceImpl等</w:t>
      </w:r>
    </w:p>
    <w:p w:rsidR="0011324B" w:rsidRDefault="0011324B" w:rsidP="0011324B">
      <w:pPr>
        <w:pStyle w:val="2"/>
      </w:pPr>
      <w:bookmarkStart w:id="12" w:name="_Toc424074843"/>
      <w:r>
        <w:lastRenderedPageBreak/>
        <w:t>配置文件</w:t>
      </w:r>
      <w:bookmarkEnd w:id="12"/>
    </w:p>
    <w:p w:rsidR="00F46F8A" w:rsidRPr="007F1AAF" w:rsidRDefault="00F46F8A" w:rsidP="007F1AAF">
      <w:pPr>
        <w:spacing w:line="360" w:lineRule="auto"/>
        <w:ind w:left="720"/>
        <w:rPr>
          <w:sz w:val="21"/>
          <w:szCs w:val="21"/>
        </w:rPr>
      </w:pPr>
      <w:r w:rsidRPr="007F1AAF">
        <w:rPr>
          <w:sz w:val="21"/>
          <w:szCs w:val="21"/>
        </w:rPr>
        <w:t>配置文件需要放在resources目录下</w:t>
      </w:r>
      <w:r w:rsidR="00974C3B" w:rsidRPr="007F1AAF">
        <w:rPr>
          <w:sz w:val="21"/>
          <w:szCs w:val="21"/>
        </w:rPr>
        <w:t>，针对不同环境需要建立不同目录放置配置文件。</w:t>
      </w:r>
    </w:p>
    <w:p w:rsidR="00974C3B" w:rsidRDefault="00974C3B" w:rsidP="00974C3B">
      <w:pPr>
        <w:ind w:left="720"/>
        <w:jc w:val="center"/>
      </w:pPr>
      <w:r>
        <w:rPr>
          <w:noProof/>
          <w:snapToGrid/>
        </w:rPr>
        <w:drawing>
          <wp:inline distT="0" distB="0" distL="0" distR="0">
            <wp:extent cx="2380952" cy="36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07072319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3B" w:rsidRPr="00F46F8A" w:rsidRDefault="00974C3B" w:rsidP="00974C3B">
      <w:pPr>
        <w:ind w:left="720"/>
        <w:jc w:val="center"/>
      </w:pPr>
      <w:r>
        <w:t xml:space="preserve">图3 </w:t>
      </w:r>
      <w:r w:rsidR="00CD4782">
        <w:t>配置文件目录结构</w:t>
      </w:r>
    </w:p>
    <w:sectPr w:rsidR="00974C3B" w:rsidRPr="00F46F8A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4F9" w:rsidRDefault="001D04F9">
      <w:pPr>
        <w:spacing w:line="240" w:lineRule="auto"/>
      </w:pPr>
      <w:r>
        <w:separator/>
      </w:r>
    </w:p>
  </w:endnote>
  <w:endnote w:type="continuationSeparator" w:id="0">
    <w:p w:rsidR="001D04F9" w:rsidRDefault="001D0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8"/>
      <w:gridCol w:w="7380"/>
      <w:gridCol w:w="1098"/>
    </w:tblGrid>
    <w:tr w:rsidR="00865F9A">
      <w:tc>
        <w:tcPr>
          <w:tcW w:w="1008" w:type="dxa"/>
          <w:tcBorders>
            <w:top w:val="nil"/>
            <w:left w:val="nil"/>
            <w:bottom w:val="nil"/>
            <w:right w:val="nil"/>
          </w:tcBorders>
        </w:tcPr>
        <w:p w:rsidR="00865F9A" w:rsidRDefault="009664FC">
          <w:pPr>
            <w:ind w:right="360"/>
            <w:rPr>
              <w:sz w:val="18"/>
            </w:rPr>
          </w:pPr>
          <w:r>
            <w:rPr>
              <w:rFonts w:hint="eastAsia"/>
              <w:noProof/>
              <w:sz w:val="18"/>
            </w:rPr>
            <w:t>机密</w:t>
          </w:r>
        </w:p>
      </w:tc>
      <w:tc>
        <w:tcPr>
          <w:tcW w:w="7380" w:type="dxa"/>
          <w:tcBorders>
            <w:top w:val="nil"/>
            <w:left w:val="nil"/>
            <w:bottom w:val="nil"/>
            <w:right w:val="nil"/>
          </w:tcBorders>
        </w:tcPr>
        <w:p w:rsidR="00865F9A" w:rsidRDefault="009664FC" w:rsidP="00121ACD">
          <w:pPr>
            <w:jc w:val="center"/>
          </w:pPr>
          <w:r>
            <w:rPr>
              <w:rFonts w:hAnsi="Symbol"/>
            </w:rPr>
            <w:sym w:font="Symbol" w:char="F0D3"/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"Company"  \* MERGEFORMAT </w:instrText>
          </w:r>
          <w:r>
            <w:rPr>
              <w:sz w:val="18"/>
            </w:rPr>
            <w:fldChar w:fldCharType="separate"/>
          </w:r>
          <w:r w:rsidR="00F24427">
            <w:rPr>
              <w:rFonts w:hint="eastAsia"/>
              <w:sz w:val="18"/>
            </w:rPr>
            <w:t>浙江钢为网络科技有限公司</w:t>
          </w:r>
          <w:r>
            <w:rPr>
              <w:sz w:val="18"/>
            </w:rPr>
            <w:fldChar w:fldCharType="end"/>
          </w:r>
          <w:r>
            <w:t xml:space="preserve">, </w:t>
          </w:r>
          <w:r w:rsidR="00121ACD">
            <w:rPr>
              <w:rFonts w:hint="eastAsia"/>
              <w:sz w:val="18"/>
            </w:rPr>
            <w:t>201</w:t>
          </w:r>
          <w:r w:rsidR="00F705F7">
            <w:rPr>
              <w:rFonts w:hint="eastAsia"/>
              <w:sz w:val="18"/>
            </w:rPr>
            <w:t>5</w:t>
          </w:r>
        </w:p>
      </w:tc>
      <w:tc>
        <w:tcPr>
          <w:tcW w:w="1098" w:type="dxa"/>
          <w:tcBorders>
            <w:top w:val="nil"/>
            <w:left w:val="nil"/>
            <w:bottom w:val="nil"/>
            <w:right w:val="nil"/>
          </w:tcBorders>
        </w:tcPr>
        <w:p w:rsidR="00865F9A" w:rsidRDefault="009664FC">
          <w:pPr>
            <w:jc w:val="right"/>
            <w:rPr>
              <w:sz w:val="18"/>
            </w:rPr>
          </w:pPr>
          <w:r>
            <w:rPr>
              <w:rFonts w:hint="eastAsia"/>
              <w:noProof/>
              <w:sz w:val="18"/>
            </w:rPr>
            <w:t>第</w:t>
          </w:r>
          <w:r>
            <w:rPr>
              <w:noProof/>
              <w:sz w:val="18"/>
            </w:rPr>
            <w:t xml:space="preserve"> </w:t>
          </w:r>
          <w:r>
            <w:rPr>
              <w:rStyle w:val="a8"/>
              <w:noProof/>
              <w:sz w:val="18"/>
            </w:rPr>
            <w:fldChar w:fldCharType="begin"/>
          </w:r>
          <w:r>
            <w:rPr>
              <w:rStyle w:val="a8"/>
              <w:noProof/>
              <w:sz w:val="18"/>
            </w:rPr>
            <w:instrText xml:space="preserve"> PAGE </w:instrText>
          </w:r>
          <w:r>
            <w:rPr>
              <w:rStyle w:val="a8"/>
              <w:noProof/>
              <w:sz w:val="18"/>
            </w:rPr>
            <w:fldChar w:fldCharType="separate"/>
          </w:r>
          <w:r w:rsidR="007F1AAF">
            <w:rPr>
              <w:rStyle w:val="a8"/>
              <w:noProof/>
              <w:sz w:val="18"/>
            </w:rPr>
            <w:t>4</w:t>
          </w:r>
          <w:r>
            <w:rPr>
              <w:rStyle w:val="a8"/>
              <w:noProof/>
              <w:sz w:val="18"/>
            </w:rPr>
            <w:fldChar w:fldCharType="end"/>
          </w:r>
          <w:r>
            <w:rPr>
              <w:rStyle w:val="a8"/>
              <w:noProof/>
              <w:sz w:val="18"/>
            </w:rPr>
            <w:t xml:space="preserve"> </w:t>
          </w:r>
          <w:r>
            <w:rPr>
              <w:rStyle w:val="a8"/>
              <w:rFonts w:hint="eastAsia"/>
              <w:noProof/>
              <w:sz w:val="18"/>
            </w:rPr>
            <w:t>页</w:t>
          </w:r>
        </w:p>
      </w:tc>
    </w:tr>
  </w:tbl>
  <w:p w:rsidR="00865F9A" w:rsidRDefault="00865F9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4F9" w:rsidRDefault="001D04F9">
      <w:pPr>
        <w:spacing w:line="240" w:lineRule="auto"/>
      </w:pPr>
      <w:r>
        <w:separator/>
      </w:r>
    </w:p>
  </w:footnote>
  <w:footnote w:type="continuationSeparator" w:id="0">
    <w:p w:rsidR="001D04F9" w:rsidRDefault="001D04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F9A" w:rsidRDefault="00865F9A">
    <w:pPr>
      <w:rPr>
        <w:sz w:val="24"/>
      </w:rPr>
    </w:pPr>
  </w:p>
  <w:p w:rsidR="00865F9A" w:rsidRDefault="00865F9A">
    <w:pPr>
      <w:pBdr>
        <w:top w:val="single" w:sz="6" w:space="1" w:color="auto"/>
      </w:pBdr>
      <w:rPr>
        <w:sz w:val="24"/>
      </w:rPr>
    </w:pPr>
  </w:p>
  <w:p w:rsidR="00865F9A" w:rsidRDefault="009664FC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24427">
      <w:rPr>
        <w:rFonts w:ascii="Arial" w:hAnsi="Arial" w:hint="eastAsia"/>
        <w:b/>
        <w:sz w:val="36"/>
      </w:rPr>
      <w:t>浙江钢为网络科技有限公司</w:t>
    </w:r>
    <w:r>
      <w:rPr>
        <w:rFonts w:ascii="Arial" w:hAnsi="Arial"/>
        <w:b/>
        <w:sz w:val="36"/>
      </w:rPr>
      <w:fldChar w:fldCharType="end"/>
    </w:r>
  </w:p>
  <w:p w:rsidR="00865F9A" w:rsidRDefault="00865F9A">
    <w:pPr>
      <w:pBdr>
        <w:bottom w:val="single" w:sz="6" w:space="1" w:color="auto"/>
      </w:pBdr>
      <w:jc w:val="right"/>
      <w:rPr>
        <w:sz w:val="24"/>
      </w:rPr>
    </w:pPr>
  </w:p>
  <w:p w:rsidR="00865F9A" w:rsidRDefault="00865F9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65F9A">
      <w:tc>
        <w:tcPr>
          <w:tcW w:w="6379" w:type="dxa"/>
        </w:tcPr>
        <w:p w:rsidR="00865F9A" w:rsidRDefault="009664FC" w:rsidP="00F24427">
          <w:pPr>
            <w:rPr>
              <w:sz w:val="18"/>
            </w:rPr>
          </w:pPr>
          <w:r>
            <w:rPr>
              <w:rFonts w:hint="eastAsia"/>
              <w:sz w:val="18"/>
            </w:rPr>
            <w:t>项目：</w:t>
          </w:r>
          <w:r w:rsidR="00F24427" w:rsidRPr="00F24427">
            <w:rPr>
              <w:rFonts w:hint="eastAsia"/>
              <w:sz w:val="18"/>
            </w:rPr>
            <w:t>寄售业务管理系统</w:t>
          </w:r>
          <w:r w:rsidR="00F24427">
            <w:rPr>
              <w:sz w:val="18"/>
            </w:rPr>
            <w:t xml:space="preserve"> </w:t>
          </w:r>
        </w:p>
      </w:tc>
      <w:tc>
        <w:tcPr>
          <w:tcW w:w="3179" w:type="dxa"/>
        </w:tcPr>
        <w:p w:rsidR="00865F9A" w:rsidRDefault="009664FC" w:rsidP="004C0EB8">
          <w:pPr>
            <w:tabs>
              <w:tab w:val="left" w:pos="1135"/>
            </w:tabs>
            <w:spacing w:before="40"/>
            <w:ind w:right="68"/>
            <w:rPr>
              <w:sz w:val="18"/>
            </w:rPr>
          </w:pPr>
          <w:r>
            <w:rPr>
              <w:rFonts w:hint="eastAsia"/>
              <w:noProof/>
              <w:sz w:val="18"/>
            </w:rPr>
            <w:t>编号：</w:t>
          </w:r>
          <w:r w:rsidR="00F24427">
            <w:rPr>
              <w:i/>
              <w:noProof/>
              <w:sz w:val="18"/>
            </w:rPr>
            <w:t>CBMS</w:t>
          </w:r>
          <w:r>
            <w:rPr>
              <w:rFonts w:hint="eastAsia"/>
              <w:i/>
              <w:noProof/>
              <w:sz w:val="18"/>
            </w:rPr>
            <w:t>，V1.</w:t>
          </w:r>
          <w:r w:rsidR="004C0EB8">
            <w:rPr>
              <w:i/>
              <w:noProof/>
              <w:sz w:val="18"/>
            </w:rPr>
            <w:t>1</w:t>
          </w:r>
        </w:p>
      </w:tc>
    </w:tr>
    <w:tr w:rsidR="00865F9A">
      <w:tc>
        <w:tcPr>
          <w:tcW w:w="6379" w:type="dxa"/>
        </w:tcPr>
        <w:p w:rsidR="00865F9A" w:rsidRDefault="009664FC">
          <w:pPr>
            <w:rPr>
              <w:i/>
              <w:sz w:val="18"/>
            </w:rPr>
          </w:pP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TITLE  \* MERGEFORMAT </w:instrText>
          </w:r>
          <w:r>
            <w:rPr>
              <w:i/>
              <w:sz w:val="18"/>
            </w:rPr>
            <w:fldChar w:fldCharType="separate"/>
          </w:r>
          <w:r w:rsidR="00F24427">
            <w:rPr>
              <w:rFonts w:hint="eastAsia"/>
              <w:i/>
              <w:sz w:val="18"/>
            </w:rPr>
            <w:t>软件构架文档</w:t>
          </w:r>
          <w:r>
            <w:rPr>
              <w:i/>
              <w:sz w:val="18"/>
            </w:rPr>
            <w:fldChar w:fldCharType="end"/>
          </w:r>
        </w:p>
      </w:tc>
      <w:tc>
        <w:tcPr>
          <w:tcW w:w="3179" w:type="dxa"/>
        </w:tcPr>
        <w:p w:rsidR="00865F9A" w:rsidRPr="004C0EB8" w:rsidRDefault="009664FC" w:rsidP="004C0EB8">
          <w:pPr>
            <w:rPr>
              <w:i/>
              <w:noProof/>
              <w:sz w:val="18"/>
            </w:rPr>
          </w:pPr>
          <w:r>
            <w:rPr>
              <w:rFonts w:hint="eastAsia"/>
              <w:noProof/>
              <w:sz w:val="18"/>
            </w:rPr>
            <w:t>日期：</w:t>
          </w:r>
          <w:r>
            <w:rPr>
              <w:i/>
              <w:noProof/>
              <w:sz w:val="18"/>
            </w:rPr>
            <w:fldChar w:fldCharType="begin"/>
          </w:r>
          <w:r>
            <w:rPr>
              <w:i/>
              <w:noProof/>
              <w:sz w:val="18"/>
            </w:rPr>
            <w:instrText xml:space="preserve"> SAVEDATE [\@ "YYYY</w:instrText>
          </w:r>
          <w:r>
            <w:rPr>
              <w:rFonts w:hint="eastAsia"/>
              <w:i/>
              <w:noProof/>
              <w:sz w:val="18"/>
            </w:rPr>
            <w:instrText>年</w:instrText>
          </w:r>
          <w:r>
            <w:rPr>
              <w:i/>
              <w:noProof/>
              <w:sz w:val="18"/>
            </w:rPr>
            <w:instrText>MM</w:instrText>
          </w:r>
          <w:r>
            <w:rPr>
              <w:rFonts w:hint="eastAsia"/>
              <w:i/>
              <w:noProof/>
              <w:sz w:val="18"/>
            </w:rPr>
            <w:instrText>月</w:instrText>
          </w:r>
          <w:r>
            <w:rPr>
              <w:i/>
              <w:noProof/>
              <w:sz w:val="18"/>
            </w:rPr>
            <w:instrText>DD</w:instrText>
          </w:r>
          <w:r>
            <w:rPr>
              <w:rFonts w:hint="eastAsia"/>
              <w:i/>
              <w:noProof/>
              <w:sz w:val="18"/>
            </w:rPr>
            <w:instrText>日</w:instrText>
          </w:r>
          <w:r>
            <w:rPr>
              <w:i/>
              <w:noProof/>
              <w:sz w:val="18"/>
            </w:rPr>
            <w:instrText xml:space="preserve">"] \* MERGEFORMAT </w:instrText>
          </w:r>
          <w:r>
            <w:rPr>
              <w:i/>
              <w:noProof/>
              <w:sz w:val="18"/>
            </w:rPr>
            <w:fldChar w:fldCharType="separate"/>
          </w:r>
          <w:r w:rsidR="00CB4C94">
            <w:rPr>
              <w:rFonts w:hint="eastAsia"/>
              <w:i/>
              <w:noProof/>
              <w:sz w:val="18"/>
            </w:rPr>
            <w:t>2015年</w:t>
          </w:r>
          <w:r w:rsidR="004C0EB8">
            <w:rPr>
              <w:i/>
              <w:noProof/>
              <w:sz w:val="18"/>
            </w:rPr>
            <w:t>10</w:t>
          </w:r>
          <w:r w:rsidR="00CB4C94">
            <w:rPr>
              <w:rFonts w:hint="eastAsia"/>
              <w:i/>
              <w:noProof/>
              <w:sz w:val="18"/>
            </w:rPr>
            <w:t>月</w:t>
          </w:r>
          <w:r w:rsidR="004C0EB8">
            <w:rPr>
              <w:i/>
              <w:noProof/>
              <w:sz w:val="18"/>
            </w:rPr>
            <w:t>2</w:t>
          </w:r>
          <w:r w:rsidR="00CB4C94">
            <w:rPr>
              <w:rFonts w:hint="eastAsia"/>
              <w:i/>
              <w:noProof/>
              <w:sz w:val="18"/>
            </w:rPr>
            <w:t>7日</w:t>
          </w:r>
          <w:r>
            <w:rPr>
              <w:i/>
              <w:noProof/>
              <w:sz w:val="18"/>
            </w:rPr>
            <w:fldChar w:fldCharType="end"/>
          </w:r>
        </w:p>
      </w:tc>
    </w:tr>
  </w:tbl>
  <w:p w:rsidR="00865F9A" w:rsidRDefault="00865F9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05490DA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6101D4"/>
    <w:multiLevelType w:val="hybridMultilevel"/>
    <w:tmpl w:val="472016B0"/>
    <w:lvl w:ilvl="0" w:tplc="68449A92">
      <w:start w:val="1"/>
      <w:numFmt w:val="japaneseCounting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C616D66"/>
    <w:multiLevelType w:val="hybridMultilevel"/>
    <w:tmpl w:val="ACBC1718"/>
    <w:lvl w:ilvl="0" w:tplc="C3D2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0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27"/>
    <w:rsid w:val="00002DEA"/>
    <w:rsid w:val="00073260"/>
    <w:rsid w:val="000813FE"/>
    <w:rsid w:val="00092B38"/>
    <w:rsid w:val="000F1D5D"/>
    <w:rsid w:val="0011324B"/>
    <w:rsid w:val="00121ACD"/>
    <w:rsid w:val="001543A0"/>
    <w:rsid w:val="00165A32"/>
    <w:rsid w:val="00170538"/>
    <w:rsid w:val="001832C5"/>
    <w:rsid w:val="001870FB"/>
    <w:rsid w:val="001D04F9"/>
    <w:rsid w:val="00280555"/>
    <w:rsid w:val="002A2F64"/>
    <w:rsid w:val="002B134D"/>
    <w:rsid w:val="002D799C"/>
    <w:rsid w:val="00373A30"/>
    <w:rsid w:val="004C0EB8"/>
    <w:rsid w:val="004D31DC"/>
    <w:rsid w:val="005134CD"/>
    <w:rsid w:val="005614C0"/>
    <w:rsid w:val="00570050"/>
    <w:rsid w:val="00571858"/>
    <w:rsid w:val="00573AAA"/>
    <w:rsid w:val="005C76B3"/>
    <w:rsid w:val="006925B3"/>
    <w:rsid w:val="006D26CE"/>
    <w:rsid w:val="006E5F01"/>
    <w:rsid w:val="006E7A17"/>
    <w:rsid w:val="00743689"/>
    <w:rsid w:val="0078196F"/>
    <w:rsid w:val="00786727"/>
    <w:rsid w:val="007F1AAF"/>
    <w:rsid w:val="00806C71"/>
    <w:rsid w:val="00811FC6"/>
    <w:rsid w:val="00862540"/>
    <w:rsid w:val="00865F9A"/>
    <w:rsid w:val="008A12AA"/>
    <w:rsid w:val="008C15A5"/>
    <w:rsid w:val="008C2273"/>
    <w:rsid w:val="008D0629"/>
    <w:rsid w:val="008D19F0"/>
    <w:rsid w:val="008E400B"/>
    <w:rsid w:val="00916CD7"/>
    <w:rsid w:val="009462E9"/>
    <w:rsid w:val="00953D14"/>
    <w:rsid w:val="009664FC"/>
    <w:rsid w:val="009702F1"/>
    <w:rsid w:val="00974C3B"/>
    <w:rsid w:val="00AA603C"/>
    <w:rsid w:val="00AD4C18"/>
    <w:rsid w:val="00B84433"/>
    <w:rsid w:val="00C80413"/>
    <w:rsid w:val="00C93C21"/>
    <w:rsid w:val="00CA787F"/>
    <w:rsid w:val="00CB4C94"/>
    <w:rsid w:val="00CD4782"/>
    <w:rsid w:val="00CE31F7"/>
    <w:rsid w:val="00D06446"/>
    <w:rsid w:val="00D81BF3"/>
    <w:rsid w:val="00E35422"/>
    <w:rsid w:val="00E374EA"/>
    <w:rsid w:val="00E40158"/>
    <w:rsid w:val="00E84D66"/>
    <w:rsid w:val="00EB5060"/>
    <w:rsid w:val="00ED2533"/>
    <w:rsid w:val="00F10054"/>
    <w:rsid w:val="00F24427"/>
    <w:rsid w:val="00F25EF5"/>
    <w:rsid w:val="00F46F8A"/>
    <w:rsid w:val="00F705F7"/>
    <w:rsid w:val="00F85F29"/>
    <w:rsid w:val="00FE7613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EDE6C7B-AC18-4EE7-8A79-37EC7063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List Paragraph"/>
    <w:basedOn w:val="a"/>
    <w:uiPriority w:val="34"/>
    <w:qFormat/>
    <w:rsid w:val="008C22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yer\Desktop\CBMS_&#36719;&#20214;&#26500;&#26550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CBMS_软件构架文档.dotx</Template>
  <TotalTime>209</TotalTime>
  <Pages>8</Pages>
  <Words>349</Words>
  <Characters>1990</Characters>
  <Application>Microsoft Office Word</Application>
  <DocSecurity>0</DocSecurity>
  <Lines>16</Lines>
  <Paragraphs>4</Paragraphs>
  <ScaleCrop>false</ScaleCrop>
  <Manager/>
  <Company>浙江钢为网络科技有限公司</Company>
  <LinksUpToDate>false</LinksUpToDate>
  <CharactersWithSpaces>2335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Rolyer Luo</dc:creator>
  <cp:keywords/>
  <dc:description/>
  <cp:lastModifiedBy>admin</cp:lastModifiedBy>
  <cp:revision>94</cp:revision>
  <dcterms:created xsi:type="dcterms:W3CDTF">2015-07-07T13:40:00Z</dcterms:created>
  <dcterms:modified xsi:type="dcterms:W3CDTF">2015-10-27T07:19:00Z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