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with footnote</w:t>
      </w:r>
      <w:r>
        <w:rPr>
          <w:rStyle w:val="FootnoteReference"/>
        </w:rPr>
        <w:footnoteReference w:id="1"/>
      </w:r>
    </w:p>
    <w:p>
      <w:hyperlink w:history="1" r:id="rIdcgzvu2pigxkyxmubqtii3">
        <w:r>
          <w:t xml:space="preserve">LINK_TEXT</w:t>
        </w:r>
      </w:hyperlink>
    </w:p>
    <w:p>
      <w:r>
        <w:t xml:space="preserve">Unicode: héllo — 日本語 — مرحبا — 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</w:tbl>
    <w:p>
      <w:r>
        <w:t xml:space="preserve">Line one</w:t>
      </w:r>
      <w:r>
        <w:br/>
        <w:t xml:space="preserve">Line two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FOOTER_TEXT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FOOTNOTE_TEXT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HEADER_TEXT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gzvu2pigxkyxmubqtii3" Type="http://schemas.openxmlformats.org/officeDocument/2006/relationships/hyperlink" Target="https://exampl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2026-10-23T05:35:23.914Z</dcterms:created>
  <dcterms:modified xsi:type="dcterms:W3CDTF">2026-10-23T05:35:23.915Z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