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6B42" w14:textId="688B208B" w:rsidR="00622FA7" w:rsidRDefault="00622FA7">
      <w:bookmarkStart w:id="0" w:name="_GoBack"/>
      <w:bookmarkEnd w:id="0"/>
    </w:p>
    <w:p w14:paraId="2563A9F4" w14:textId="7B7BBFF7" w:rsidR="001979D3" w:rsidRDefault="00812C11" w:rsidP="001979D3">
      <w:pPr>
        <w:jc w:val="center"/>
      </w:pPr>
      <w:r>
        <w:t>Write up of Findings for Relax Challenge</w:t>
      </w:r>
    </w:p>
    <w:p w14:paraId="68E36C61" w14:textId="387F293E" w:rsidR="00812C11" w:rsidRDefault="00E8096A" w:rsidP="00927D29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AC2660" wp14:editId="315E9B3C">
            <wp:simplePos x="0" y="0"/>
            <wp:positionH relativeFrom="column">
              <wp:posOffset>2009775</wp:posOffset>
            </wp:positionH>
            <wp:positionV relativeFrom="paragraph">
              <wp:posOffset>571500</wp:posOffset>
            </wp:positionV>
            <wp:extent cx="3913505" cy="3402965"/>
            <wp:effectExtent l="0" t="0" r="0" b="6985"/>
            <wp:wrapTight wrapText="bothSides">
              <wp:wrapPolygon edited="0">
                <wp:start x="0" y="0"/>
                <wp:lineTo x="0" y="21523"/>
                <wp:lineTo x="21449" y="21523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9D3">
        <w:t>This project seeks to determine factors that contribute most to adoption of the product. To do this t</w:t>
      </w:r>
      <w:r w:rsidR="00812C11">
        <w:t xml:space="preserve">he user engagement file was used to determined </w:t>
      </w:r>
      <w:proofErr w:type="spellStart"/>
      <w:r w:rsidR="00812C11">
        <w:t>user_id</w:t>
      </w:r>
      <w:proofErr w:type="spellEnd"/>
      <w:r w:rsidR="00812C11">
        <w:t xml:space="preserve"> whom fulfilled the criteria for adopted user</w:t>
      </w:r>
      <w:r w:rsidR="001979D3">
        <w:t xml:space="preserve"> and those</w:t>
      </w:r>
      <w:r w:rsidR="00812C11">
        <w:t xml:space="preserve"> users were mapped onto the users </w:t>
      </w:r>
      <w:proofErr w:type="spellStart"/>
      <w:r w:rsidR="00812C11">
        <w:t>dataframe</w:t>
      </w:r>
      <w:proofErr w:type="spellEnd"/>
      <w:r w:rsidR="00927D29">
        <w:t xml:space="preserve">. For feature engineering, month and year of the creation time was mapped to two new features. Null values in </w:t>
      </w:r>
      <w:proofErr w:type="spellStart"/>
      <w:r w:rsidR="00927D29">
        <w:t>invited_by_user_id</w:t>
      </w:r>
      <w:proofErr w:type="spellEnd"/>
      <w:r w:rsidR="00927D29">
        <w:t xml:space="preserve"> </w:t>
      </w:r>
      <w:proofErr w:type="gramStart"/>
      <w:r w:rsidR="00927D29">
        <w:t>were</w:t>
      </w:r>
      <w:proofErr w:type="gramEnd"/>
      <w:r w:rsidR="00927D29">
        <w:t xml:space="preserve"> mapped to </w:t>
      </w:r>
      <w:proofErr w:type="spellStart"/>
      <w:r w:rsidR="00927D29">
        <w:t>not_invited</w:t>
      </w:r>
      <w:proofErr w:type="spellEnd"/>
      <w:r w:rsidR="00927D29">
        <w:t xml:space="preserve"> column as Boolean values. Same method was conducted for </w:t>
      </w:r>
      <w:proofErr w:type="spellStart"/>
      <w:r w:rsidR="00927D29">
        <w:t>last_session_creation_time</w:t>
      </w:r>
      <w:proofErr w:type="spellEnd"/>
      <w:r w:rsidR="00927D29">
        <w:t xml:space="preserve"> to </w:t>
      </w:r>
      <w:proofErr w:type="spellStart"/>
      <w:r w:rsidR="00927D29">
        <w:t>never_on</w:t>
      </w:r>
      <w:proofErr w:type="spellEnd"/>
      <w:r w:rsidR="00927D29">
        <w:t xml:space="preserve"> column. </w:t>
      </w:r>
      <w:proofErr w:type="spellStart"/>
      <w:proofErr w:type="gramStart"/>
      <w:r w:rsidR="000E7C3F">
        <w:t>Its</w:t>
      </w:r>
      <w:proofErr w:type="spellEnd"/>
      <w:proofErr w:type="gramEnd"/>
      <w:r w:rsidR="000E7C3F">
        <w:t xml:space="preserve"> found that 13.6% of users are adopted users.</w:t>
      </w:r>
    </w:p>
    <w:p w14:paraId="5554D2FD" w14:textId="7AB17B91" w:rsidR="00927D29" w:rsidRDefault="001979D3" w:rsidP="00812C11">
      <w:r>
        <w:rPr>
          <w:noProof/>
        </w:rPr>
        <w:drawing>
          <wp:anchor distT="0" distB="0" distL="114300" distR="114300" simplePos="0" relativeHeight="251658240" behindDoc="1" locked="0" layoutInCell="1" allowOverlap="1" wp14:anchorId="7F68E6EF" wp14:editId="61F374B9">
            <wp:simplePos x="0" y="0"/>
            <wp:positionH relativeFrom="margin">
              <wp:align>right</wp:align>
            </wp:positionH>
            <wp:positionV relativeFrom="paragraph">
              <wp:posOffset>1583055</wp:posOffset>
            </wp:positionV>
            <wp:extent cx="286702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28" y="2152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FFF1BD" wp14:editId="58DE603E">
                <wp:simplePos x="0" y="0"/>
                <wp:positionH relativeFrom="margin">
                  <wp:align>right</wp:align>
                </wp:positionH>
                <wp:positionV relativeFrom="paragraph">
                  <wp:posOffset>1433830</wp:posOffset>
                </wp:positionV>
                <wp:extent cx="4067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286D7" w14:textId="00E24989" w:rsidR="000E7C3F" w:rsidRPr="00E22FE9" w:rsidRDefault="000E7C3F" w:rsidP="000E7C3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74E5C">
                              <w:fldChar w:fldCharType="begin"/>
                            </w:r>
                            <w:r w:rsidR="00274E5C">
                              <w:instrText xml:space="preserve"> SEQ Figure \* ARABIC </w:instrText>
                            </w:r>
                            <w:r w:rsidR="00274E5C">
                              <w:fldChar w:fldCharType="separate"/>
                            </w:r>
                            <w:r w:rsidR="00274E5C">
                              <w:rPr>
                                <w:noProof/>
                              </w:rPr>
                              <w:t>1</w:t>
                            </w:r>
                            <w:r w:rsidR="00274E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Heatmap based on Kendall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FF1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9.05pt;margin-top:112.9pt;width:320.25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" stroked="f">
                <v:textbox style="mso-fit-shape-to-text:t" inset="0,0,0,0">
                  <w:txbxContent>
                    <w:p w14:paraId="1BA286D7" w14:textId="00E24989" w:rsidR="000E7C3F" w:rsidRPr="00E22FE9" w:rsidRDefault="000E7C3F" w:rsidP="000E7C3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74E5C">
                        <w:fldChar w:fldCharType="begin"/>
                      </w:r>
                      <w:r w:rsidR="00274E5C">
                        <w:instrText xml:space="preserve"> SEQ Figure \* ARABIC </w:instrText>
                      </w:r>
                      <w:r w:rsidR="00274E5C">
                        <w:fldChar w:fldCharType="separate"/>
                      </w:r>
                      <w:r w:rsidR="00274E5C">
                        <w:rPr>
                          <w:noProof/>
                        </w:rPr>
                        <w:t>1</w:t>
                      </w:r>
                      <w:r w:rsidR="00274E5C">
                        <w:rPr>
                          <w:noProof/>
                        </w:rPr>
                        <w:fldChar w:fldCharType="end"/>
                      </w:r>
                      <w:r>
                        <w:t>: Heatmap based on Kendall Correlation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27D29">
        <w:tab/>
        <w:t xml:space="preserve">The heatmap based on the </w:t>
      </w:r>
      <w:proofErr w:type="spellStart"/>
      <w:r w:rsidR="00927D29">
        <w:t>kendall</w:t>
      </w:r>
      <w:proofErr w:type="spellEnd"/>
      <w:r w:rsidR="00927D29">
        <w:t xml:space="preserve"> correlation was performed</w:t>
      </w:r>
      <w:r w:rsidR="000E7C3F">
        <w:t xml:space="preserve"> (fig1)</w:t>
      </w:r>
      <w:r w:rsidR="00927D29">
        <w:t xml:space="preserve">. </w:t>
      </w:r>
      <w:r w:rsidR="000E7C3F">
        <w:t xml:space="preserve">The data generally shows weak correlation between feature variable and the target variable (‘adopt’). However, ‘never on’ shows some correlation to ‘adopt’ at </w:t>
      </w:r>
      <w:r>
        <w:t>-</w:t>
      </w:r>
      <w:r w:rsidR="000E7C3F">
        <w:t xml:space="preserve">0.24. Year and </w:t>
      </w:r>
      <w:proofErr w:type="spellStart"/>
      <w:r w:rsidR="000E7C3F">
        <w:t>org_id</w:t>
      </w:r>
      <w:proofErr w:type="spellEnd"/>
      <w:r w:rsidR="000E7C3F">
        <w:t xml:space="preserve"> shows very weak correlation at</w:t>
      </w:r>
      <w:r w:rsidR="00E8096A">
        <w:t xml:space="preserve"> </w:t>
      </w:r>
      <w:r w:rsidR="000E7C3F">
        <w:t xml:space="preserve">-0.082 and 0.064 respectively. It should be noted that </w:t>
      </w:r>
      <w:proofErr w:type="spellStart"/>
      <w:r w:rsidR="000E7C3F">
        <w:t>org_id</w:t>
      </w:r>
      <w:proofErr w:type="spellEnd"/>
      <w:r w:rsidR="000E7C3F">
        <w:t xml:space="preserve"> is randomized number for organization that user belongs to and may not play a role. A more thorough examination of the 400+ organizations and </w:t>
      </w:r>
      <w:proofErr w:type="spellStart"/>
      <w:proofErr w:type="gramStart"/>
      <w:r w:rsidR="000E7C3F">
        <w:t>it’s</w:t>
      </w:r>
      <w:proofErr w:type="spellEnd"/>
      <w:proofErr w:type="gramEnd"/>
      <w:r w:rsidR="000E7C3F">
        <w:t xml:space="preserve"> relationship with adopted users should be done to establish relationship.</w:t>
      </w:r>
    </w:p>
    <w:p w14:paraId="10C35775" w14:textId="1FF9AB6D" w:rsidR="00E8096A" w:rsidRDefault="001979D3" w:rsidP="00812C1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95C90E" wp14:editId="69709B10">
                <wp:simplePos x="0" y="0"/>
                <wp:positionH relativeFrom="column">
                  <wp:posOffset>3056255</wp:posOffset>
                </wp:positionH>
                <wp:positionV relativeFrom="paragraph">
                  <wp:posOffset>1182370</wp:posOffset>
                </wp:positionV>
                <wp:extent cx="286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180CC" w14:textId="7CE6DA79" w:rsidR="000E7C3F" w:rsidRPr="00F756A2" w:rsidRDefault="000E7C3F" w:rsidP="000E7C3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74E5C">
                              <w:fldChar w:fldCharType="begin"/>
                            </w:r>
                            <w:r w:rsidR="00274E5C">
                              <w:instrText xml:space="preserve"> SEQ Figure</w:instrText>
                            </w:r>
                            <w:r w:rsidR="00274E5C">
                              <w:instrText xml:space="preserve"> \* ARABIC </w:instrText>
                            </w:r>
                            <w:r w:rsidR="00274E5C">
                              <w:fldChar w:fldCharType="separate"/>
                            </w:r>
                            <w:r w:rsidR="00274E5C">
                              <w:rPr>
                                <w:noProof/>
                              </w:rPr>
                              <w:t>2</w:t>
                            </w:r>
                            <w:r w:rsidR="00274E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:Bar Plot of Relative Count of Creation Source grouped by Adopted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5C90E" id="Text Box 5" o:spid="_x0000_s1027" type="#_x0000_t202" style="position:absolute;margin-left:240.65pt;margin-top:93.1pt;width:225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" stroked="f">
                <v:textbox style="mso-fit-shape-to-text:t" inset="0,0,0,0">
                  <w:txbxContent>
                    <w:p w14:paraId="74E180CC" w14:textId="7CE6DA79" w:rsidR="000E7C3F" w:rsidRPr="00F756A2" w:rsidRDefault="000E7C3F" w:rsidP="000E7C3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74E5C">
                        <w:fldChar w:fldCharType="begin"/>
                      </w:r>
                      <w:r w:rsidR="00274E5C">
                        <w:instrText xml:space="preserve"> SEQ Figure</w:instrText>
                      </w:r>
                      <w:r w:rsidR="00274E5C">
                        <w:instrText xml:space="preserve"> \* ARABIC </w:instrText>
                      </w:r>
                      <w:r w:rsidR="00274E5C">
                        <w:fldChar w:fldCharType="separate"/>
                      </w:r>
                      <w:r w:rsidR="00274E5C">
                        <w:rPr>
                          <w:noProof/>
                        </w:rPr>
                        <w:t>2</w:t>
                      </w:r>
                      <w:r w:rsidR="00274E5C">
                        <w:rPr>
                          <w:noProof/>
                        </w:rPr>
                        <w:fldChar w:fldCharType="end"/>
                      </w:r>
                      <w:r>
                        <w:t>:Bar Plot of Relative Count of Creation Source grouped by Adopted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7C3F">
        <w:t xml:space="preserve">The </w:t>
      </w:r>
      <w:proofErr w:type="spellStart"/>
      <w:r w:rsidR="000E7C3F">
        <w:t>dataframe</w:t>
      </w:r>
      <w:proofErr w:type="spellEnd"/>
      <w:r w:rsidR="000E7C3F">
        <w:t xml:space="preserve"> was then grouped by ‘</w:t>
      </w:r>
      <w:proofErr w:type="spellStart"/>
      <w:r w:rsidR="000E7C3F">
        <w:t>creation_source</w:t>
      </w:r>
      <w:proofErr w:type="spellEnd"/>
      <w:r w:rsidR="000E7C3F">
        <w:t xml:space="preserve">’ and ‘adopt’ features and counted. Count values were normalized using the percent of adopted user and unadopted users to get a relative count. The bar graph of the </w:t>
      </w:r>
      <w:r w:rsidR="00E8096A">
        <w:t xml:space="preserve">relative count and </w:t>
      </w:r>
      <w:proofErr w:type="spellStart"/>
      <w:proofErr w:type="gramStart"/>
      <w:r w:rsidR="00E8096A">
        <w:t>it’s</w:t>
      </w:r>
      <w:proofErr w:type="spellEnd"/>
      <w:proofErr w:type="gramEnd"/>
      <w:r w:rsidR="00E8096A">
        <w:t xml:space="preserve"> relationship to creation source and adopted users are shown (fig2). Fundamentally for some creation source, it proves to show little correlation like ORG_INVITE but</w:t>
      </w:r>
      <w:r w:rsidR="007C6C28">
        <w:t xml:space="preserve"> other</w:t>
      </w:r>
      <w:r>
        <w:t>s</w:t>
      </w:r>
      <w:r w:rsidR="007C6C28">
        <w:t xml:space="preserve"> show promise like</w:t>
      </w:r>
      <w:r w:rsidR="00E8096A">
        <w:t xml:space="preserve"> people that signs up based </w:t>
      </w:r>
      <w:r w:rsidR="004B1735">
        <w:t xml:space="preserve">on </w:t>
      </w:r>
      <w:r w:rsidR="00E8096A">
        <w:t>PERSONAL_PROJECTS, tends to not adopt the product</w:t>
      </w:r>
      <w:r w:rsidR="004B1735">
        <w:t>.</w:t>
      </w:r>
    </w:p>
    <w:sectPr w:rsidR="00E8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F"/>
    <w:rsid w:val="000E7C3F"/>
    <w:rsid w:val="001979D3"/>
    <w:rsid w:val="00274E5C"/>
    <w:rsid w:val="004B1735"/>
    <w:rsid w:val="00622FA7"/>
    <w:rsid w:val="007C66FF"/>
    <w:rsid w:val="007C6C28"/>
    <w:rsid w:val="00812C11"/>
    <w:rsid w:val="00927D29"/>
    <w:rsid w:val="00B55135"/>
    <w:rsid w:val="00E8096A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C437"/>
  <w15:chartTrackingRefBased/>
  <w15:docId w15:val="{06C87435-C521-43BD-8EF0-9C70427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7C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sadmin</dc:creator>
  <cp:keywords/>
  <dc:description/>
  <cp:lastModifiedBy>sadmin</cp:lastModifiedBy>
  <cp:revision>11</cp:revision>
  <cp:lastPrinted>2019-12-15T10:59:00Z</cp:lastPrinted>
  <dcterms:created xsi:type="dcterms:W3CDTF">2019-12-15T09:30:00Z</dcterms:created>
  <dcterms:modified xsi:type="dcterms:W3CDTF">2019-12-15T10:59:00Z</dcterms:modified>
</cp:coreProperties>
</file>