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5404" w14:textId="77777777" w:rsidR="00AB33EA" w:rsidRDefault="00AB33EA" w:rsidP="00AB33EA">
      <w:pPr>
        <w:ind w:firstLine="720"/>
      </w:pPr>
      <w:bookmarkStart w:id="0" w:name="_Hlk205385381"/>
      <w:r>
        <w:t>FB.BOA_BADLY_OVERRIDDEN_ADAPTER</w:t>
      </w:r>
    </w:p>
    <w:p w14:paraId="0C24D5F4" w14:textId="77777777" w:rsidR="00AB33EA" w:rsidRDefault="00AB33EA" w:rsidP="00AB33EA">
      <w:pPr>
        <w:spacing w:line="360" w:lineRule="auto"/>
        <w:ind w:firstLine="851"/>
        <w:jc w:val="both"/>
      </w:pPr>
      <w:r>
        <w:t xml:space="preserve">Этот метод переопределяет метод, найденный в родительском классе, где этот класс является адаптером, реализующим </w:t>
      </w:r>
      <w:proofErr w:type="spellStart"/>
      <w:r>
        <w:t>прослушиватель</w:t>
      </w:r>
      <w:proofErr w:type="spellEnd"/>
      <w:r>
        <w:t xml:space="preserve">, определенный в пакете </w:t>
      </w:r>
      <w:proofErr w:type="spellStart"/>
      <w:proofErr w:type="gramStart"/>
      <w:r>
        <w:t>java.awt.event</w:t>
      </w:r>
      <w:proofErr w:type="spellEnd"/>
      <w:proofErr w:type="gramEnd"/>
      <w:r>
        <w:t xml:space="preserve"> или </w:t>
      </w:r>
      <w:proofErr w:type="spellStart"/>
      <w:proofErr w:type="gramStart"/>
      <w:r>
        <w:t>javax.swing</w:t>
      </w:r>
      <w:proofErr w:type="gramEnd"/>
      <w:r>
        <w:t>.event</w:t>
      </w:r>
      <w:proofErr w:type="spellEnd"/>
      <w:r>
        <w:t>. В результате этот метод не будет вызываться при возникновении события.</w:t>
      </w:r>
    </w:p>
    <w:p w14:paraId="7C30A377" w14:textId="77777777" w:rsidR="00AB33EA" w:rsidRDefault="00AB33EA" w:rsidP="00AB33EA">
      <w:pPr>
        <w:jc w:val="both"/>
      </w:pPr>
      <w:r>
        <w:t xml:space="preserve">Таблица №1070 – Основные характеристики детектора </w:t>
      </w:r>
    </w:p>
    <w:sdt>
      <w:sdtPr>
        <w:tag w:val="goog_rdk_1058"/>
        <w:id w:val="-110076769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AB33EA" w14:paraId="7B4B00C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FC046A" w14:textId="77777777" w:rsidR="00AB33EA" w:rsidRDefault="00AB33EA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423DD6" w14:textId="77777777" w:rsidR="00AB33EA" w:rsidRDefault="00AB33EA" w:rsidP="00237CED">
                <w:r>
                  <w:t>Minor</w:t>
                </w:r>
              </w:p>
            </w:tc>
          </w:tr>
          <w:tr w:rsidR="00AB33EA" w14:paraId="72DB14B8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6A8BF2" w14:textId="77777777" w:rsidR="00AB33EA" w:rsidRDefault="00AB33EA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8783E1" w14:textId="77777777" w:rsidR="00AB33EA" w:rsidRDefault="00AB33EA" w:rsidP="00237CED">
                <w:r>
                  <w:t>Unknown</w:t>
                </w:r>
              </w:p>
            </w:tc>
          </w:tr>
          <w:tr w:rsidR="00AB33EA" w14:paraId="442880A1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B6C9B5" w14:textId="77777777" w:rsidR="00AB33EA" w:rsidRDefault="00AB33EA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651020" w14:textId="77777777" w:rsidR="00AB33EA" w:rsidRDefault="00AB33EA" w:rsidP="00237CED">
                <w:r>
                  <w:t>Переопределение метода адаптера (например, MouseAdapter) с неправильной сигнатурой</w:t>
                </w:r>
              </w:p>
            </w:tc>
          </w:tr>
          <w:tr w:rsidR="00AB33EA" w14:paraId="173C2D2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DB74A2" w14:textId="77777777" w:rsidR="00AB33EA" w:rsidRDefault="00AB33EA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164404" w14:textId="77777777" w:rsidR="00AB33EA" w:rsidRDefault="00AB33EA" w:rsidP="00237CED">
                <w:pPr>
                  <w:spacing w:after="160"/>
                </w:pPr>
                <w:r>
                  <w:t>Неверное переопределение метода адаптера</w:t>
                </w:r>
              </w:p>
            </w:tc>
          </w:tr>
          <w:tr w:rsidR="00AB33EA" w14:paraId="311E07F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9C6FD4" w14:textId="77777777" w:rsidR="00AB33EA" w:rsidRDefault="00AB33EA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7B093B" w14:textId="77777777" w:rsidR="00AB33EA" w:rsidRDefault="00AB33EA" w:rsidP="00237CED">
                <w:pPr>
                  <w:spacing w:after="160"/>
                </w:pPr>
                <w:r>
                  <w:t xml:space="preserve">CWE-398 </w:t>
                </w:r>
              </w:p>
            </w:tc>
          </w:tr>
          <w:tr w:rsidR="00AB33EA" w14:paraId="0235AAD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240E94" w14:textId="77777777" w:rsidR="00AB33EA" w:rsidRDefault="00AB33EA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503608" w14:textId="77777777" w:rsidR="00AB33EA" w:rsidRDefault="00AB33EA" w:rsidP="00237CED">
                <w:pPr>
                  <w:spacing w:after="160"/>
                </w:pPr>
              </w:p>
            </w:tc>
          </w:tr>
          <w:tr w:rsidR="00AB33EA" w14:paraId="0158308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E712ED" w14:textId="77777777" w:rsidR="00AB33EA" w:rsidRDefault="00AB33EA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CE09BB" w14:textId="77777777" w:rsidR="00AB33EA" w:rsidRDefault="00AB33EA" w:rsidP="00237CED">
                <w:pPr>
                  <w:spacing w:after="160"/>
                  <w:ind w:right="27"/>
                </w:pPr>
                <w:r>
                  <w:t>Метод не будет вызван при возникновении события, слушатель не реагирует</w:t>
                </w:r>
              </w:p>
            </w:tc>
          </w:tr>
          <w:tr w:rsidR="00AB33EA" w14:paraId="569FDEC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4ADD4C" w14:textId="77777777" w:rsidR="00AB33EA" w:rsidRDefault="00AB33EA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188B2B" w14:textId="77777777" w:rsidR="00AB33EA" w:rsidRDefault="00AB33EA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E334F77" w14:textId="77777777" w:rsidR="00AB33EA" w:rsidRDefault="00AB33EA" w:rsidP="00AB33EA"/>
    <w:p w14:paraId="217C5EC6" w14:textId="77777777" w:rsidR="00AB33EA" w:rsidRDefault="00AB33EA" w:rsidP="00AB33EA">
      <w:r>
        <w:t xml:space="preserve">Таблица №1071 – Примеры срабатывания детектора и устранения уязвимости </w:t>
      </w:r>
    </w:p>
    <w:sdt>
      <w:sdtPr>
        <w:tag w:val="goog_rdk_1059"/>
        <w:id w:val="9372849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AB33EA" w14:paraId="45F16D08" w14:textId="77777777" w:rsidTr="00237CED">
            <w:tc>
              <w:tcPr>
                <w:tcW w:w="4106" w:type="dxa"/>
              </w:tcPr>
              <w:p w14:paraId="3B4CA3E7" w14:textId="77777777" w:rsidR="00AB33EA" w:rsidRDefault="00AB33EA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638A3D2" w14:textId="77777777" w:rsidR="00AB33EA" w:rsidRDefault="00AB33EA" w:rsidP="00237CED">
                <w:r>
                  <w:t>Корректная конструкция</w:t>
                </w:r>
              </w:p>
            </w:tc>
          </w:tr>
          <w:tr w:rsidR="00AB33EA" w14:paraId="07B53C30" w14:textId="77777777" w:rsidTr="00237CED">
            <w:trPr>
              <w:trHeight w:val="310"/>
            </w:trPr>
            <w:tc>
              <w:tcPr>
                <w:tcW w:w="4106" w:type="dxa"/>
              </w:tcPr>
              <w:p w14:paraId="59F09928" w14:textId="77777777" w:rsidR="00AB33EA" w:rsidRDefault="00AB33EA" w:rsidP="00237CED">
                <w:r>
                  <w:t>public class MyListener extends MouseAdapter {</w:t>
                </w:r>
              </w:p>
              <w:p w14:paraId="7E3077C8" w14:textId="77777777" w:rsidR="00AB33EA" w:rsidRDefault="00AB33EA" w:rsidP="00237CED">
                <w:r>
                  <w:t xml:space="preserve">    public void mouseClicked(InputEvent e) {</w:t>
                </w:r>
              </w:p>
              <w:p w14:paraId="24703536" w14:textId="77777777" w:rsidR="00AB33EA" w:rsidRDefault="00AB33EA" w:rsidP="00237CED">
                <w:r>
                  <w:t xml:space="preserve">        System.out.println("Clicked");</w:t>
                </w:r>
              </w:p>
              <w:p w14:paraId="7FB60E56" w14:textId="77777777" w:rsidR="00AB33EA" w:rsidRDefault="00AB33EA" w:rsidP="00237CED">
                <w:r>
                  <w:t xml:space="preserve">    }</w:t>
                </w:r>
              </w:p>
              <w:p w14:paraId="06510284" w14:textId="77777777" w:rsidR="00AB33EA" w:rsidRDefault="00AB33EA" w:rsidP="00237CED">
                <w:r>
                  <w:t>}</w:t>
                </w:r>
              </w:p>
              <w:p w14:paraId="6CDA2C6F" w14:textId="77777777" w:rsidR="00AB33EA" w:rsidRDefault="00AB33EA" w:rsidP="00237CED"/>
              <w:p w14:paraId="08E79E28" w14:textId="77777777" w:rsidR="00AB33EA" w:rsidRDefault="00AB33EA" w:rsidP="00237CED"/>
            </w:tc>
            <w:tc>
              <w:tcPr>
                <w:tcW w:w="5239" w:type="dxa"/>
              </w:tcPr>
              <w:p w14:paraId="38AB1383" w14:textId="77777777" w:rsidR="00AB33EA" w:rsidRDefault="00AB33EA" w:rsidP="00237CED">
                <w:bookmarkStart w:id="1" w:name="_heading=h.8lege0ykaex5" w:colFirst="0" w:colLast="0"/>
                <w:bookmarkEnd w:id="1"/>
                <w:r>
                  <w:t>public class MyListener extends MouseAdapter {</w:t>
                </w:r>
              </w:p>
              <w:p w14:paraId="16185E29" w14:textId="77777777" w:rsidR="00AB33EA" w:rsidRDefault="00AB33EA" w:rsidP="00237CED">
                <w:bookmarkStart w:id="2" w:name="_heading=h.gkmya5mutalb" w:colFirst="0" w:colLast="0"/>
                <w:bookmarkEnd w:id="2"/>
                <w:r>
                  <w:t xml:space="preserve">    @Override</w:t>
                </w:r>
              </w:p>
              <w:p w14:paraId="3FE10F01" w14:textId="77777777" w:rsidR="00AB33EA" w:rsidRDefault="00AB33EA" w:rsidP="00237CED">
                <w:bookmarkStart w:id="3" w:name="_heading=h.agfoyuk556kr" w:colFirst="0" w:colLast="0"/>
                <w:bookmarkEnd w:id="3"/>
                <w:r>
                  <w:t xml:space="preserve">    public void mouseClicked(MouseEvent e) {</w:t>
                </w:r>
              </w:p>
              <w:p w14:paraId="38097779" w14:textId="77777777" w:rsidR="00AB33EA" w:rsidRDefault="00AB33EA" w:rsidP="00237CED">
                <w:bookmarkStart w:id="4" w:name="_heading=h.femarv7736m0" w:colFirst="0" w:colLast="0"/>
                <w:bookmarkEnd w:id="4"/>
                <w:r>
                  <w:t xml:space="preserve">        System.out.println("Clicked");</w:t>
                </w:r>
              </w:p>
              <w:p w14:paraId="5E393C30" w14:textId="77777777" w:rsidR="00AB33EA" w:rsidRDefault="00AB33EA" w:rsidP="00237CED">
                <w:bookmarkStart w:id="5" w:name="_heading=h.k1izqqc5itc1" w:colFirst="0" w:colLast="0"/>
                <w:bookmarkEnd w:id="5"/>
                <w:r>
                  <w:t xml:space="preserve">    }</w:t>
                </w:r>
              </w:p>
              <w:p w14:paraId="54C6F878" w14:textId="77777777" w:rsidR="00AB33EA" w:rsidRDefault="00AB33EA" w:rsidP="00237CED">
                <w:bookmarkStart w:id="6" w:name="_heading=h.sc99kl3pq4qf" w:colFirst="0" w:colLast="0"/>
                <w:bookmarkEnd w:id="6"/>
                <w:r>
                  <w:t>}</w:t>
                </w:r>
              </w:p>
              <w:p w14:paraId="7036F72C" w14:textId="77777777" w:rsidR="00AB33EA" w:rsidRDefault="00AB33EA" w:rsidP="00237CED"/>
            </w:tc>
          </w:tr>
        </w:tbl>
      </w:sdtContent>
    </w:sdt>
    <w:p w14:paraId="4ED2B1D0" w14:textId="77777777" w:rsidR="00AB33EA" w:rsidRDefault="00AB33EA" w:rsidP="00AB33EA"/>
    <w:p w14:paraId="03FC5122" w14:textId="77777777" w:rsidR="00AB33EA" w:rsidRDefault="00AB33EA" w:rsidP="00AB33EA">
      <w:r>
        <w:t>Методы устранения уязвимости при срабатывании детектора</w:t>
      </w:r>
    </w:p>
    <w:p w14:paraId="01C12D4B" w14:textId="77777777" w:rsidR="00AB33EA" w:rsidRDefault="00AB33EA" w:rsidP="00AB33EA">
      <w:pPr>
        <w:ind w:firstLine="720"/>
      </w:pPr>
      <w:r>
        <w:t>Использовать точную сигнатуру метода адаптера и аннотацию @Override</w:t>
      </w:r>
    </w:p>
    <w:bookmarkEnd w:id="0"/>
    <w:p w14:paraId="6AF3429A" w14:textId="77777777" w:rsidR="00AB33EA" w:rsidRDefault="00AB33EA" w:rsidP="00AB33EA">
      <w:pPr>
        <w:ind w:firstLine="720"/>
      </w:pPr>
    </w:p>
    <w:p w14:paraId="70A8F375" w14:textId="7B626489" w:rsidR="00346885" w:rsidRPr="00AB33EA" w:rsidRDefault="00346885" w:rsidP="00AB33EA"/>
    <w:sectPr w:rsidR="00346885" w:rsidRPr="00AB3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E3B3B"/>
    <w:rsid w:val="002F3518"/>
    <w:rsid w:val="00335CC1"/>
    <w:rsid w:val="00343169"/>
    <w:rsid w:val="00346885"/>
    <w:rsid w:val="003A4380"/>
    <w:rsid w:val="003D2AD7"/>
    <w:rsid w:val="003E7799"/>
    <w:rsid w:val="0040210E"/>
    <w:rsid w:val="00406E04"/>
    <w:rsid w:val="004448F6"/>
    <w:rsid w:val="00457B10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4400F"/>
    <w:rsid w:val="00986D5D"/>
    <w:rsid w:val="009B492C"/>
    <w:rsid w:val="009F2219"/>
    <w:rsid w:val="00A06A00"/>
    <w:rsid w:val="00A40B72"/>
    <w:rsid w:val="00A5569F"/>
    <w:rsid w:val="00A72E90"/>
    <w:rsid w:val="00AB33EA"/>
    <w:rsid w:val="00B03AAD"/>
    <w:rsid w:val="00B05F91"/>
    <w:rsid w:val="00BA112B"/>
    <w:rsid w:val="00C36F92"/>
    <w:rsid w:val="00C9656F"/>
    <w:rsid w:val="00CF4B1F"/>
    <w:rsid w:val="00D132E4"/>
    <w:rsid w:val="00D379E1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2025-08-06T12:12:00Z</dcterms:created>
  <dcterms:modified xsi:type="dcterms:W3CDTF">2025-08-06T12:12:00Z</dcterms:modified>
</cp:coreProperties>
</file>