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4CC4" w14:textId="77777777" w:rsidR="00D80236" w:rsidRDefault="00D80236" w:rsidP="00D80236">
      <w:pPr>
        <w:ind w:firstLine="720"/>
      </w:pPr>
      <w:r>
        <w:t>FB.CUSTOM_MESSAGE_DIGEST</w:t>
      </w:r>
    </w:p>
    <w:p w14:paraId="684FEFDD" w14:textId="77777777" w:rsidR="00D80236" w:rsidRDefault="00D80236" w:rsidP="00D80236">
      <w:pPr>
        <w:spacing w:line="360" w:lineRule="auto"/>
        <w:ind w:firstLine="851"/>
        <w:jc w:val="both"/>
      </w:pPr>
      <w:r>
        <w:t xml:space="preserve">Реализация пользовательского </w:t>
      </w:r>
      <w:proofErr w:type="spellStart"/>
      <w:r>
        <w:t>MessageDigest</w:t>
      </w:r>
      <w:proofErr w:type="spellEnd"/>
      <w:r>
        <w:t xml:space="preserve"> подвержена ошибкам. NIST рекомендует использовать SHA-224, SHA-256, SHA-384, SHA-512, SHA-512/224 или SHA-512/256.</w:t>
      </w:r>
    </w:p>
    <w:p w14:paraId="5DB1EA5E" w14:textId="77777777" w:rsidR="00D80236" w:rsidRDefault="00D80236" w:rsidP="00D80236">
      <w:pPr>
        <w:jc w:val="both"/>
      </w:pPr>
      <w:r>
        <w:t xml:space="preserve">Таблица №917 – Основные характеристики детектора </w:t>
      </w:r>
    </w:p>
    <w:sdt>
      <w:sdtPr>
        <w:tag w:val="goog_rdk_904"/>
        <w:id w:val="-73819942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80236" w14:paraId="5C05D7C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79065F" w14:textId="77777777" w:rsidR="00D80236" w:rsidRDefault="00D80236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F62567" w14:textId="77777777" w:rsidR="00D80236" w:rsidRDefault="00D80236" w:rsidP="00BE7EAE">
                <w:r>
                  <w:t>Minor</w:t>
                </w:r>
              </w:p>
            </w:tc>
          </w:tr>
          <w:tr w:rsidR="00D80236" w14:paraId="39ED48AC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33D4C4" w14:textId="77777777" w:rsidR="00D80236" w:rsidRDefault="00D80236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765D7C" w14:textId="77777777" w:rsidR="00D80236" w:rsidRDefault="00D80236" w:rsidP="00BE7EAE">
                <w:r>
                  <w:t>High</w:t>
                </w:r>
              </w:p>
            </w:tc>
          </w:tr>
          <w:tr w:rsidR="00D80236" w14:paraId="6257D87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09B42B" w14:textId="77777777" w:rsidR="00D80236" w:rsidRDefault="00D80236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51AC9E" w14:textId="77777777" w:rsidR="00D80236" w:rsidRDefault="00D80236" w:rsidP="00BE7EAE">
                <w:r>
                  <w:t>Классы, наследующие java.security.MessageDigestSpi или MessageDigest с собственными алгоритмами</w:t>
                </w:r>
              </w:p>
            </w:tc>
          </w:tr>
          <w:tr w:rsidR="00D80236" w14:paraId="307D100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17B6AD" w14:textId="77777777" w:rsidR="00D80236" w:rsidRDefault="00D80236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C7F134" w14:textId="77777777" w:rsidR="00D80236" w:rsidRDefault="00D80236" w:rsidP="00BE7EAE">
                <w:pPr>
                  <w:spacing w:after="160"/>
                </w:pPr>
                <w:r>
                  <w:t>Использование нестандартного криптографического хеша</w:t>
                </w:r>
              </w:p>
            </w:tc>
          </w:tr>
          <w:tr w:rsidR="00D80236" w14:paraId="0C75510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DC1ECD" w14:textId="77777777" w:rsidR="00D80236" w:rsidRDefault="00D80236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9684E6" w14:textId="77777777" w:rsidR="00D80236" w:rsidRDefault="00D80236" w:rsidP="00BE7EAE">
                <w:pPr>
                  <w:spacing w:after="160"/>
                </w:pPr>
                <w:r>
                  <w:t>CWE-327 (Use of a Broken or Risky Cryptographic Algorithm), CWE-1240 (Use of a Risky Cryptographic Primitive)</w:t>
                </w:r>
              </w:p>
            </w:tc>
          </w:tr>
          <w:tr w:rsidR="00D80236" w14:paraId="20220E0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B19152" w14:textId="77777777" w:rsidR="00D80236" w:rsidRDefault="00D80236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20B73A" w14:textId="77777777" w:rsidR="00D80236" w:rsidRDefault="00D80236" w:rsidP="00BE7EAE">
                <w:pPr>
                  <w:spacing w:after="160"/>
                </w:pPr>
              </w:p>
            </w:tc>
          </w:tr>
          <w:tr w:rsidR="00D80236" w14:paraId="3AB2370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7FFF59" w14:textId="77777777" w:rsidR="00D80236" w:rsidRDefault="00D80236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3E202" w14:textId="77777777" w:rsidR="00D80236" w:rsidRDefault="00D80236" w:rsidP="00BE7EAE">
                <w:pPr>
                  <w:spacing w:after="160"/>
                  <w:ind w:right="27"/>
                </w:pPr>
                <w:r>
                  <w:t>Компрометация безопасности, возможность генерации коллизий, предсказуемость или обход хеша</w:t>
                </w:r>
              </w:p>
            </w:tc>
          </w:tr>
          <w:tr w:rsidR="00D80236" w14:paraId="1EC0FCA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F6BCC5" w14:textId="77777777" w:rsidR="00D80236" w:rsidRDefault="00D80236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B4C39B" w14:textId="77777777" w:rsidR="00D80236" w:rsidRDefault="00D80236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CAA8436" w14:textId="77777777" w:rsidR="00D80236" w:rsidRDefault="00D80236" w:rsidP="00D80236"/>
    <w:p w14:paraId="649F061F" w14:textId="77777777" w:rsidR="00D80236" w:rsidRDefault="00D80236" w:rsidP="00D80236">
      <w:r>
        <w:t xml:space="preserve">Таблица №918 – Примеры срабатывания детектора и устранения уязвимости </w:t>
      </w:r>
    </w:p>
    <w:sdt>
      <w:sdtPr>
        <w:tag w:val="goog_rdk_905"/>
        <w:id w:val="-8651698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80236" w14:paraId="1839212F" w14:textId="77777777" w:rsidTr="00BE7EAE">
            <w:tc>
              <w:tcPr>
                <w:tcW w:w="4106" w:type="dxa"/>
              </w:tcPr>
              <w:p w14:paraId="43BAD2DD" w14:textId="77777777" w:rsidR="00D80236" w:rsidRDefault="00D80236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1384EEF" w14:textId="77777777" w:rsidR="00D80236" w:rsidRDefault="00D80236" w:rsidP="00BE7EAE">
                <w:r>
                  <w:t>Корректная конструкция</w:t>
                </w:r>
              </w:p>
            </w:tc>
          </w:tr>
          <w:tr w:rsidR="00D80236" w:rsidRPr="00280978" w14:paraId="189C9315" w14:textId="77777777" w:rsidTr="00BE7EAE">
            <w:trPr>
              <w:trHeight w:val="310"/>
            </w:trPr>
            <w:tc>
              <w:tcPr>
                <w:tcW w:w="4106" w:type="dxa"/>
              </w:tcPr>
              <w:p w14:paraId="62BAD360" w14:textId="77777777" w:rsidR="00D80236" w:rsidRDefault="00D80236" w:rsidP="00BE7EAE">
                <w:r>
                  <w:t>public class MyDigest extends MessageDigest {</w:t>
                </w:r>
              </w:p>
              <w:p w14:paraId="344BF8C5" w14:textId="77777777" w:rsidR="00D80236" w:rsidRDefault="00D80236" w:rsidP="00BE7EAE">
                <w:r>
                  <w:t xml:space="preserve">    protected MyDigest() {</w:t>
                </w:r>
              </w:p>
              <w:p w14:paraId="619370CF" w14:textId="77777777" w:rsidR="00D80236" w:rsidRDefault="00D80236" w:rsidP="00BE7EAE">
                <w:r>
                  <w:t xml:space="preserve">        super("MyDigest");</w:t>
                </w:r>
              </w:p>
              <w:p w14:paraId="705BADD5" w14:textId="77777777" w:rsidR="00D80236" w:rsidRDefault="00D80236" w:rsidP="00BE7EAE">
                <w:r>
                  <w:t xml:space="preserve">    }</w:t>
                </w:r>
              </w:p>
              <w:p w14:paraId="0828AF28" w14:textId="77777777" w:rsidR="00D80236" w:rsidRDefault="00D80236" w:rsidP="00BE7EAE"/>
              <w:p w14:paraId="1BD43EDE" w14:textId="77777777" w:rsidR="00D80236" w:rsidRDefault="00D80236" w:rsidP="00BE7EAE">
                <w:r>
                  <w:t xml:space="preserve">    @Override</w:t>
                </w:r>
              </w:p>
              <w:p w14:paraId="387C7A01" w14:textId="77777777" w:rsidR="00D80236" w:rsidRDefault="00D80236" w:rsidP="00BE7EAE">
                <w:r>
                  <w:t xml:space="preserve">    protected void engineUpdate(byte input) {</w:t>
                </w:r>
              </w:p>
              <w:p w14:paraId="1A614A6A" w14:textId="77777777" w:rsidR="00D80236" w:rsidRDefault="00D80236" w:rsidP="00BE7EAE">
                <w:r>
                  <w:t xml:space="preserve">        // кастомная логика</w:t>
                </w:r>
              </w:p>
              <w:p w14:paraId="21707404" w14:textId="77777777" w:rsidR="00D80236" w:rsidRDefault="00D80236" w:rsidP="00BE7EAE">
                <w:r>
                  <w:t xml:space="preserve">    }</w:t>
                </w:r>
              </w:p>
              <w:p w14:paraId="721F7712" w14:textId="77777777" w:rsidR="00D80236" w:rsidRDefault="00D80236" w:rsidP="00BE7EAE"/>
              <w:p w14:paraId="3C27E187" w14:textId="77777777" w:rsidR="00D80236" w:rsidRDefault="00D80236" w:rsidP="00BE7EAE">
                <w:r>
                  <w:t xml:space="preserve">    @Override</w:t>
                </w:r>
              </w:p>
              <w:p w14:paraId="6103D8C6" w14:textId="77777777" w:rsidR="00D80236" w:rsidRDefault="00D80236" w:rsidP="00BE7EAE">
                <w:r>
                  <w:t xml:space="preserve">    protected byte[] engineDigest() {</w:t>
                </w:r>
              </w:p>
              <w:p w14:paraId="6BA010E0" w14:textId="77777777" w:rsidR="00D80236" w:rsidRDefault="00D80236" w:rsidP="00BE7EAE">
                <w:r>
                  <w:t xml:space="preserve">        return new byte[0]; // кастомная реализация</w:t>
                </w:r>
              </w:p>
              <w:p w14:paraId="76B43F42" w14:textId="77777777" w:rsidR="00D80236" w:rsidRDefault="00D80236" w:rsidP="00BE7EAE">
                <w:r>
                  <w:t xml:space="preserve">    }</w:t>
                </w:r>
              </w:p>
              <w:p w14:paraId="7BEBB7BE" w14:textId="77777777" w:rsidR="00D80236" w:rsidRDefault="00D80236" w:rsidP="00BE7EAE"/>
              <w:p w14:paraId="1CF4DC1A" w14:textId="77777777" w:rsidR="00D80236" w:rsidRDefault="00D80236" w:rsidP="00BE7EAE">
                <w:r>
                  <w:t xml:space="preserve">    @Override</w:t>
                </w:r>
              </w:p>
              <w:p w14:paraId="78AC9075" w14:textId="77777777" w:rsidR="00D80236" w:rsidRDefault="00D80236" w:rsidP="00BE7EAE">
                <w:r>
                  <w:lastRenderedPageBreak/>
                  <w:t xml:space="preserve">    protected void engineReset() {}</w:t>
                </w:r>
              </w:p>
              <w:p w14:paraId="0F2ECF7E" w14:textId="77777777" w:rsidR="00D80236" w:rsidRDefault="00D80236" w:rsidP="00BE7EAE">
                <w:r>
                  <w:t>}</w:t>
                </w:r>
              </w:p>
              <w:p w14:paraId="11DAD956" w14:textId="77777777" w:rsidR="00D80236" w:rsidRDefault="00D80236" w:rsidP="00BE7EAE"/>
            </w:tc>
            <w:tc>
              <w:tcPr>
                <w:tcW w:w="5239" w:type="dxa"/>
              </w:tcPr>
              <w:p w14:paraId="13D07370" w14:textId="77777777" w:rsidR="00D80236" w:rsidRDefault="00D80236" w:rsidP="00BE7EAE">
                <w:bookmarkStart w:id="0" w:name="_heading=h.e2ldgn9tvjh4" w:colFirst="0" w:colLast="0"/>
                <w:bookmarkEnd w:id="0"/>
                <w:r>
                  <w:lastRenderedPageBreak/>
                  <w:t>MessageDigest digest = MessageDigest.getInstance("SHA-256");</w:t>
                </w:r>
              </w:p>
              <w:p w14:paraId="3EE95632" w14:textId="77777777" w:rsidR="00D80236" w:rsidRPr="00280978" w:rsidRDefault="00D80236" w:rsidP="00BE7EAE">
                <w:pPr>
                  <w:rPr>
                    <w:lang w:val="en-US"/>
                  </w:rPr>
                </w:pPr>
                <w:r>
                  <w:t>byte[] hash = digest.digest(input.getBytes(StandardCharsets.UTF_8));</w:t>
                </w:r>
              </w:p>
            </w:tc>
          </w:tr>
        </w:tbl>
      </w:sdtContent>
    </w:sdt>
    <w:p w14:paraId="49C35B14" w14:textId="77777777" w:rsidR="00D80236" w:rsidRPr="00280978" w:rsidRDefault="00D80236" w:rsidP="00D80236">
      <w:pPr>
        <w:rPr>
          <w:lang w:val="en-US"/>
        </w:rPr>
      </w:pPr>
    </w:p>
    <w:p w14:paraId="6689EEEC" w14:textId="77777777" w:rsidR="00D80236" w:rsidRDefault="00D80236" w:rsidP="00D80236">
      <w:r>
        <w:t>Методы устранения уязвимости при срабатывании детектора</w:t>
      </w:r>
    </w:p>
    <w:p w14:paraId="549FB9B6" w14:textId="77777777" w:rsidR="00D80236" w:rsidRDefault="00D80236" w:rsidP="00D80236">
      <w:pPr>
        <w:ind w:firstLine="851"/>
      </w:pPr>
      <w:r>
        <w:t xml:space="preserve">Не реализовывать собственные алгоритмы хеширования. Использовать встроенные механизмы Java: SHA-256, SHA-512 и пр. через </w:t>
      </w:r>
      <w:proofErr w:type="spellStart"/>
      <w:r>
        <w:t>MessageDigest.getInstance</w:t>
      </w:r>
      <w:proofErr w:type="spellEnd"/>
    </w:p>
    <w:p w14:paraId="7E637A40" w14:textId="376F1C9D" w:rsidR="00346885" w:rsidRPr="00D80236" w:rsidRDefault="00346885" w:rsidP="00D80236"/>
    <w:sectPr w:rsidR="00346885" w:rsidRPr="00D80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2025-08-04T09:13:00Z</dcterms:created>
  <dcterms:modified xsi:type="dcterms:W3CDTF">2025-08-04T09:13:00Z</dcterms:modified>
</cp:coreProperties>
</file>