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C552" w14:textId="77777777" w:rsidR="001D4414" w:rsidRDefault="001D4414" w:rsidP="001D4414">
      <w:pPr>
        <w:ind w:firstLine="720"/>
      </w:pPr>
      <w:r>
        <w:t>FB.ESAPI_ENCRYPTOR</w:t>
      </w:r>
    </w:p>
    <w:p w14:paraId="2AFECA36" w14:textId="77777777" w:rsidR="001D4414" w:rsidRDefault="001D4414" w:rsidP="001D4414">
      <w:pPr>
        <w:spacing w:line="360" w:lineRule="auto"/>
        <w:ind w:firstLine="851"/>
        <w:jc w:val="both"/>
      </w:pPr>
      <w:r>
        <w:t>ESAPI имеет небольшую историю уязвимостей в криптографическом компоненте. Вот краткий список проверок, позволяющий убедиться, что аутентифицированное шифрование работает должным образом.</w:t>
      </w:r>
    </w:p>
    <w:p w14:paraId="0BA030EB" w14:textId="77777777" w:rsidR="001D4414" w:rsidRDefault="001D4414" w:rsidP="001D4414">
      <w:pPr>
        <w:spacing w:line="360" w:lineRule="auto"/>
        <w:ind w:firstLine="851"/>
        <w:jc w:val="both"/>
      </w:pPr>
      <w:r>
        <w:t>1)</w:t>
      </w:r>
      <w:r>
        <w:tab/>
        <w:t xml:space="preserve"> Библиотечная версия</w:t>
      </w:r>
    </w:p>
    <w:p w14:paraId="1B815CCC" w14:textId="77777777" w:rsidR="001D4414" w:rsidRDefault="001D4414" w:rsidP="001D4414">
      <w:pPr>
        <w:spacing w:line="360" w:lineRule="auto"/>
        <w:ind w:firstLine="851"/>
        <w:jc w:val="both"/>
      </w:pPr>
      <w:r>
        <w:t>Эта проблема исправлена в ESAPI версии 2.1.0. Версии &lt;= 2.0.1 уязвимы для обхода MAC-адреса (CVE-2013-5679).</w:t>
      </w:r>
    </w:p>
    <w:p w14:paraId="4CD1C524" w14:textId="77777777" w:rsidR="001D4414" w:rsidRDefault="001D4414" w:rsidP="001D4414">
      <w:pPr>
        <w:spacing w:line="360" w:lineRule="auto"/>
        <w:ind w:firstLine="851"/>
        <w:jc w:val="both"/>
      </w:pPr>
      <w:r>
        <w:t>1)</w:t>
      </w:r>
      <w:r>
        <w:tab/>
        <w:t xml:space="preserve"> Конфигурация:</w:t>
      </w:r>
    </w:p>
    <w:p w14:paraId="2684D769" w14:textId="77777777" w:rsidR="001D4414" w:rsidRDefault="001D4414" w:rsidP="001D4414">
      <w:pPr>
        <w:spacing w:line="360" w:lineRule="auto"/>
        <w:ind w:firstLine="851"/>
        <w:jc w:val="both"/>
      </w:pPr>
      <w:r>
        <w:t>Библиотека версии 2.1.0 по-прежнему уязвима из-за изменения размера ключа в определении зашифрованного текста (CVE-2013-5960). Необходимо принять некоторые меры предосторожности.</w:t>
      </w:r>
    </w:p>
    <w:p w14:paraId="5148AF1C" w14:textId="77777777" w:rsidR="001D4414" w:rsidRDefault="001D4414" w:rsidP="001D4414">
      <w:pPr>
        <w:jc w:val="both"/>
      </w:pPr>
      <w:r>
        <w:t xml:space="preserve">Таблица №980 – Основные характеристики детектора </w:t>
      </w:r>
    </w:p>
    <w:sdt>
      <w:sdtPr>
        <w:tag w:val="goog_rdk_968"/>
        <w:id w:val="-201638446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1D4414" w14:paraId="141DBB75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72A873" w14:textId="77777777" w:rsidR="001D4414" w:rsidRDefault="001D4414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B53778" w14:textId="77777777" w:rsidR="001D4414" w:rsidRDefault="001D4414" w:rsidP="00237CED">
                <w:r>
                  <w:t>Minor</w:t>
                </w:r>
              </w:p>
            </w:tc>
          </w:tr>
          <w:tr w:rsidR="001D4414" w14:paraId="699E4CFE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AD2835" w14:textId="77777777" w:rsidR="001D4414" w:rsidRDefault="001D4414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EC55A4" w14:textId="77777777" w:rsidR="001D4414" w:rsidRDefault="001D4414" w:rsidP="00237CED">
                <w:r>
                  <w:t>Average</w:t>
                </w:r>
              </w:p>
            </w:tc>
          </w:tr>
          <w:tr w:rsidR="001D4414" w14:paraId="7B0F67F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FC92FF" w14:textId="77777777" w:rsidR="001D4414" w:rsidRDefault="001D4414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A041F7" w14:textId="77777777" w:rsidR="001D4414" w:rsidRDefault="001D4414" w:rsidP="00237CED">
                <w:r>
                  <w:t>Потенциальные уязвимости в криптографическом компоненте ESAPI (Enterprise Security API)</w:t>
                </w:r>
              </w:p>
            </w:tc>
          </w:tr>
          <w:tr w:rsidR="001D4414" w14:paraId="01AABDE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1524C9" w14:textId="77777777" w:rsidR="001D4414" w:rsidRDefault="001D4414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30FEC5" w14:textId="77777777" w:rsidR="001D4414" w:rsidRDefault="001D4414" w:rsidP="00237CED">
                <w:pPr>
                  <w:spacing w:after="160"/>
                </w:pPr>
                <w:r>
                  <w:t>Уязвимость в реализации криптографических операций с аутентификацией, связанная с использованием устаревших или ненадежных алгоритмов шифрования</w:t>
                </w:r>
              </w:p>
            </w:tc>
          </w:tr>
          <w:tr w:rsidR="001D4414" w14:paraId="1AEE3FF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444E2B" w14:textId="77777777" w:rsidR="001D4414" w:rsidRDefault="001D4414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7775C7" w14:textId="77777777" w:rsidR="001D4414" w:rsidRDefault="001D4414" w:rsidP="00237CED">
                <w:pPr>
                  <w:spacing w:after="160"/>
                </w:pPr>
                <w:r>
                  <w:t>CWE-326 (Inadequate Encryption Strength)</w:t>
                </w:r>
              </w:p>
            </w:tc>
          </w:tr>
          <w:tr w:rsidR="001D4414" w14:paraId="537C23F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17C2B6" w14:textId="77777777" w:rsidR="001D4414" w:rsidRDefault="001D4414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95A8DE" w14:textId="77777777" w:rsidR="001D4414" w:rsidRDefault="001D4414" w:rsidP="00237CED">
                <w:pPr>
                  <w:spacing w:after="160"/>
                </w:pPr>
              </w:p>
            </w:tc>
          </w:tr>
          <w:tr w:rsidR="001D4414" w14:paraId="1A8FFD2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7B9F7A" w14:textId="77777777" w:rsidR="001D4414" w:rsidRDefault="001D4414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A1FDBD" w14:textId="77777777" w:rsidR="001D4414" w:rsidRDefault="001D4414" w:rsidP="00237CED">
                <w:pPr>
                  <w:spacing w:after="160"/>
                  <w:ind w:right="27"/>
                </w:pPr>
                <w:r>
                  <w:t>Уязвимость к атакам, таким как восстановление исходных данных через атаку на слабый алгоритм шифрования или неправильную реализацию аутентификации в шифровании</w:t>
                </w:r>
              </w:p>
            </w:tc>
          </w:tr>
          <w:tr w:rsidR="001D4414" w14:paraId="7467D53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EF6B34" w14:textId="77777777" w:rsidR="001D4414" w:rsidRDefault="001D4414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F07FE9" w14:textId="77777777" w:rsidR="001D4414" w:rsidRDefault="001D4414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E6AF146" w14:textId="77777777" w:rsidR="001D4414" w:rsidRDefault="001D4414" w:rsidP="001D4414"/>
    <w:p w14:paraId="77B6EC0F" w14:textId="77777777" w:rsidR="001D4414" w:rsidRDefault="001D4414" w:rsidP="001D4414">
      <w:r>
        <w:t xml:space="preserve">Таблица №981 – Примеры срабатывания детектора и устранения уязвимости </w:t>
      </w:r>
    </w:p>
    <w:sdt>
      <w:sdtPr>
        <w:tag w:val="goog_rdk_969"/>
        <w:id w:val="-833979265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1D4414" w14:paraId="46FAEDC7" w14:textId="77777777" w:rsidTr="00237CED">
            <w:tc>
              <w:tcPr>
                <w:tcW w:w="4106" w:type="dxa"/>
              </w:tcPr>
              <w:p w14:paraId="3F8AEF4A" w14:textId="77777777" w:rsidR="001D4414" w:rsidRDefault="001D4414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00ABCD4" w14:textId="77777777" w:rsidR="001D4414" w:rsidRDefault="001D4414" w:rsidP="00237CED">
                <w:r>
                  <w:t>Корректная конструкция</w:t>
                </w:r>
              </w:p>
            </w:tc>
          </w:tr>
          <w:tr w:rsidR="001D4414" w14:paraId="41162DA8" w14:textId="77777777" w:rsidTr="00237CED">
            <w:trPr>
              <w:trHeight w:val="310"/>
            </w:trPr>
            <w:tc>
              <w:tcPr>
                <w:tcW w:w="4106" w:type="dxa"/>
              </w:tcPr>
              <w:p w14:paraId="2380C030" w14:textId="77777777" w:rsidR="001D4414" w:rsidRDefault="001D4414" w:rsidP="00237CED">
                <w:r>
                  <w:t>Encryptor encryptor = ESAPI.crypto();</w:t>
                </w:r>
              </w:p>
              <w:p w14:paraId="1D59C390" w14:textId="77777777" w:rsidR="001D4414" w:rsidRDefault="001D4414" w:rsidP="00237CED">
                <w:r>
                  <w:t>String encryptedData = encryptor.encrypt(sensitiveData); // Нет аутентификации шифрования</w:t>
                </w:r>
              </w:p>
              <w:p w14:paraId="17B021CA" w14:textId="77777777" w:rsidR="001D4414" w:rsidRDefault="001D4414" w:rsidP="00237CED"/>
            </w:tc>
            <w:tc>
              <w:tcPr>
                <w:tcW w:w="5239" w:type="dxa"/>
              </w:tcPr>
              <w:p w14:paraId="5B0CF7E1" w14:textId="77777777" w:rsidR="001D4414" w:rsidRDefault="001D4414" w:rsidP="00237CED">
                <w:bookmarkStart w:id="0" w:name="_heading=h.w96i2fkp7xer" w:colFirst="0" w:colLast="0"/>
                <w:bookmarkEnd w:id="0"/>
                <w:r>
                  <w:t>Encryptor encryptor = ESAPI.crypto();</w:t>
                </w:r>
              </w:p>
              <w:p w14:paraId="1B8E671B" w14:textId="77777777" w:rsidR="001D4414" w:rsidRDefault="001D4414" w:rsidP="00237CED">
                <w:r>
                  <w:t>String encryptedData = encryptor.encrypt(sensitiveData, "AES/GCM/NoPadding", key, iv); // Используется GCM для аутентификации шифрования</w:t>
                </w:r>
              </w:p>
            </w:tc>
          </w:tr>
        </w:tbl>
      </w:sdtContent>
    </w:sdt>
    <w:p w14:paraId="0AE25E60" w14:textId="77777777" w:rsidR="001D4414" w:rsidRDefault="001D4414" w:rsidP="001D4414"/>
    <w:p w14:paraId="294B4246" w14:textId="77777777" w:rsidR="001D4414" w:rsidRDefault="001D4414" w:rsidP="001D4414">
      <w:r>
        <w:lastRenderedPageBreak/>
        <w:t>Методы устранения уязвимости при срабатывании детектора</w:t>
      </w:r>
    </w:p>
    <w:p w14:paraId="473A3026" w14:textId="77777777" w:rsidR="001D4414" w:rsidRDefault="001D4414" w:rsidP="001D4414">
      <w:pPr>
        <w:ind w:firstLine="851"/>
      </w:pPr>
      <w:r>
        <w:t>Убедитесь, что ESAPI использует актуальные и безопасные алгоритмы шифрования с аутентификацией (например, AES-GCM или ChaCha20-Poly1305) и корректно реализует процессы проверки целостности данных.</w:t>
      </w:r>
    </w:p>
    <w:p w14:paraId="70A8F375" w14:textId="500B6C29" w:rsidR="00346885" w:rsidRPr="001D4414" w:rsidRDefault="00346885" w:rsidP="001D4414"/>
    <w:sectPr w:rsidR="00346885" w:rsidRPr="001D4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13250B"/>
    <w:rsid w:val="001D4414"/>
    <w:rsid w:val="00205734"/>
    <w:rsid w:val="002F3518"/>
    <w:rsid w:val="00343169"/>
    <w:rsid w:val="00346885"/>
    <w:rsid w:val="00406E04"/>
    <w:rsid w:val="006932BA"/>
    <w:rsid w:val="008D1687"/>
    <w:rsid w:val="008D3AE5"/>
    <w:rsid w:val="009F2219"/>
    <w:rsid w:val="00A40B72"/>
    <w:rsid w:val="00E97424"/>
    <w:rsid w:val="00ED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2025-08-04T12:35:00Z</dcterms:created>
  <dcterms:modified xsi:type="dcterms:W3CDTF">2025-08-04T12:35:00Z</dcterms:modified>
</cp:coreProperties>
</file>