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6A76C" w14:textId="77777777" w:rsidR="00406E04" w:rsidRDefault="00406E04" w:rsidP="00406E04">
      <w:pPr>
        <w:ind w:firstLine="720"/>
      </w:pPr>
      <w:r>
        <w:t>FB.UNVALIDATED_REDIRECT</w:t>
      </w:r>
    </w:p>
    <w:p w14:paraId="6521A90F" w14:textId="77777777" w:rsidR="00406E04" w:rsidRDefault="00406E04" w:rsidP="00406E04">
      <w:pPr>
        <w:spacing w:line="360" w:lineRule="auto"/>
        <w:ind w:firstLine="851"/>
        <w:jc w:val="both"/>
      </w:pPr>
      <w:r>
        <w:t>Непроверенные перенаправления происходят, когда приложение перенаправляет пользователя на целевой URL-адрес, указанный предоставленным пользователем параметром, который не проверен. Такие уязвимости могут быть использованы для облегчения фишинговых атак.</w:t>
      </w:r>
    </w:p>
    <w:p w14:paraId="575F8196" w14:textId="77777777" w:rsidR="00406E04" w:rsidRDefault="00406E04" w:rsidP="00406E04">
      <w:pPr>
        <w:jc w:val="both"/>
      </w:pPr>
      <w:r>
        <w:t xml:space="preserve">Таблица №966 – Основные характеристики детектора </w:t>
      </w:r>
    </w:p>
    <w:sdt>
      <w:sdtPr>
        <w:tag w:val="goog_rdk_954"/>
        <w:id w:val="1198917362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406E04" w14:paraId="45D04BF8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5FB28DE" w14:textId="77777777" w:rsidR="00406E04" w:rsidRDefault="00406E04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F5B8A2B" w14:textId="77777777" w:rsidR="00406E04" w:rsidRDefault="00406E04" w:rsidP="00237CED">
                <w:r>
                  <w:t>Minor</w:t>
                </w:r>
              </w:p>
            </w:tc>
          </w:tr>
          <w:tr w:rsidR="00406E04" w14:paraId="06C58446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2FF3359" w14:textId="77777777" w:rsidR="00406E04" w:rsidRDefault="00406E04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361B765" w14:textId="77777777" w:rsidR="00406E04" w:rsidRDefault="00406E04" w:rsidP="00237CED">
                <w:r>
                  <w:t>High</w:t>
                </w:r>
              </w:p>
            </w:tc>
          </w:tr>
          <w:tr w:rsidR="00406E04" w14:paraId="41767D9E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270182A" w14:textId="77777777" w:rsidR="00406E04" w:rsidRDefault="00406E04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15BFFF1" w14:textId="77777777" w:rsidR="00406E04" w:rsidRDefault="00406E04" w:rsidP="00237CED">
                <w:r>
                  <w:t>Метод перенаправления на указанный пользователем URL</w:t>
                </w:r>
              </w:p>
            </w:tc>
          </w:tr>
          <w:tr w:rsidR="00406E04" w14:paraId="45C7DE0E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9BDF1A9" w14:textId="77777777" w:rsidR="00406E04" w:rsidRDefault="00406E04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6ECCED8" w14:textId="77777777" w:rsidR="00406E04" w:rsidRDefault="00406E04" w:rsidP="00237CED">
                <w:pPr>
                  <w:spacing w:after="160"/>
                </w:pPr>
                <w:r>
                  <w:t>Отсутствие проверки предоставленного URL для перенаправления</w:t>
                </w:r>
              </w:p>
            </w:tc>
          </w:tr>
          <w:tr w:rsidR="00406E04" w14:paraId="31667890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F9E91A9" w14:textId="77777777" w:rsidR="00406E04" w:rsidRDefault="00406E04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46BA51" w14:textId="77777777" w:rsidR="00406E04" w:rsidRDefault="00406E04" w:rsidP="00237CED">
                <w:pPr>
                  <w:spacing w:after="160"/>
                </w:pPr>
                <w:r>
                  <w:t>CWE-601 (URL Redirection to Untrusted Site)</w:t>
                </w:r>
              </w:p>
            </w:tc>
          </w:tr>
          <w:tr w:rsidR="00406E04" w14:paraId="4AD43A7D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32BFC90" w14:textId="77777777" w:rsidR="00406E04" w:rsidRDefault="00406E04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984E866" w14:textId="77777777" w:rsidR="00406E04" w:rsidRDefault="00406E04" w:rsidP="00237CED">
                <w:pPr>
                  <w:spacing w:after="160"/>
                </w:pPr>
              </w:p>
            </w:tc>
          </w:tr>
          <w:tr w:rsidR="00406E04" w14:paraId="4402D716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AD4B868" w14:textId="77777777" w:rsidR="00406E04" w:rsidRDefault="00406E04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DB3564E" w14:textId="77777777" w:rsidR="00406E04" w:rsidRDefault="00406E04" w:rsidP="00237CED">
                <w:pPr>
                  <w:spacing w:after="160"/>
                  <w:ind w:right="27"/>
                </w:pPr>
                <w:r>
                  <w:t>Фишинговые атаки, редирект на вредоносные сайты, компрометация данных пользователей</w:t>
                </w:r>
              </w:p>
            </w:tc>
          </w:tr>
          <w:tr w:rsidR="00406E04" w14:paraId="0007A4D5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C023E49" w14:textId="77777777" w:rsidR="00406E04" w:rsidRDefault="00406E04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D1C4173" w14:textId="77777777" w:rsidR="00406E04" w:rsidRDefault="00406E04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404B40DE" w14:textId="77777777" w:rsidR="00406E04" w:rsidRDefault="00406E04" w:rsidP="00406E04"/>
    <w:p w14:paraId="2204550D" w14:textId="77777777" w:rsidR="00406E04" w:rsidRDefault="00406E04" w:rsidP="00406E04">
      <w:r>
        <w:t xml:space="preserve">Таблица №967 – Примеры срабатывания детектора и устранения уязвимости </w:t>
      </w:r>
    </w:p>
    <w:sdt>
      <w:sdtPr>
        <w:tag w:val="goog_rdk_955"/>
        <w:id w:val="-905471738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406E04" w14:paraId="6D9B8A97" w14:textId="77777777" w:rsidTr="00237CED">
            <w:tc>
              <w:tcPr>
                <w:tcW w:w="4106" w:type="dxa"/>
              </w:tcPr>
              <w:p w14:paraId="1B3F9104" w14:textId="77777777" w:rsidR="00406E04" w:rsidRDefault="00406E04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70AB1041" w14:textId="77777777" w:rsidR="00406E04" w:rsidRDefault="00406E04" w:rsidP="00237CED">
                <w:r>
                  <w:t>Корректная конструкция</w:t>
                </w:r>
              </w:p>
            </w:tc>
          </w:tr>
          <w:tr w:rsidR="00406E04" w14:paraId="1A7FBE93" w14:textId="77777777" w:rsidTr="00237CED">
            <w:trPr>
              <w:trHeight w:val="310"/>
            </w:trPr>
            <w:tc>
              <w:tcPr>
                <w:tcW w:w="4106" w:type="dxa"/>
              </w:tcPr>
              <w:p w14:paraId="0320C22A" w14:textId="77777777" w:rsidR="00406E04" w:rsidRDefault="00406E04" w:rsidP="00237CED">
                <w:r>
                  <w:t>String redirectUrl = request.getParameter("redirectUrl");</w:t>
                </w:r>
              </w:p>
              <w:p w14:paraId="1AC569C0" w14:textId="77777777" w:rsidR="00406E04" w:rsidRDefault="00406E04" w:rsidP="00237CED">
                <w:r>
                  <w:t>response.sendRedirect(redirectUrl); // Не проверяется URL</w:t>
                </w:r>
              </w:p>
              <w:p w14:paraId="2276AFD7" w14:textId="77777777" w:rsidR="00406E04" w:rsidRDefault="00406E04" w:rsidP="00237CED"/>
            </w:tc>
            <w:tc>
              <w:tcPr>
                <w:tcW w:w="5239" w:type="dxa"/>
              </w:tcPr>
              <w:p w14:paraId="3E44815B" w14:textId="77777777" w:rsidR="00406E04" w:rsidRDefault="00406E04" w:rsidP="00237CED">
                <w:bookmarkStart w:id="0" w:name="_heading=h.6bg1by3c8jd5" w:colFirst="0" w:colLast="0"/>
                <w:bookmarkEnd w:id="0"/>
                <w:r>
                  <w:t>String redirectUrl = request.getParameter("redirectUrl");</w:t>
                </w:r>
              </w:p>
              <w:p w14:paraId="65234704" w14:textId="77777777" w:rsidR="00406E04" w:rsidRDefault="00406E04" w:rsidP="00237CED">
                <w:bookmarkStart w:id="1" w:name="_heading=h.tpshnin9p8dh" w:colFirst="0" w:colLast="0"/>
                <w:bookmarkEnd w:id="1"/>
                <w:r>
                  <w:t>if (isValidRedirect(redirectUrl)) {</w:t>
                </w:r>
              </w:p>
              <w:p w14:paraId="15683ED2" w14:textId="77777777" w:rsidR="00406E04" w:rsidRDefault="00406E04" w:rsidP="00237CED">
                <w:bookmarkStart w:id="2" w:name="_heading=h.v020pfye6z43" w:colFirst="0" w:colLast="0"/>
                <w:bookmarkEnd w:id="2"/>
                <w:r>
                  <w:t xml:space="preserve">    response.sendRedirect(redirectUrl); // Проверка перед перенаправлением</w:t>
                </w:r>
              </w:p>
              <w:p w14:paraId="5B3EB403" w14:textId="77777777" w:rsidR="00406E04" w:rsidRDefault="00406E04" w:rsidP="00237CED">
                <w:bookmarkStart w:id="3" w:name="_heading=h.5uo5of65qblp" w:colFirst="0" w:colLast="0"/>
                <w:bookmarkEnd w:id="3"/>
                <w:r>
                  <w:t>} else {</w:t>
                </w:r>
              </w:p>
              <w:p w14:paraId="0F8CBA00" w14:textId="77777777" w:rsidR="00406E04" w:rsidRDefault="00406E04" w:rsidP="00237CED">
                <w:bookmarkStart w:id="4" w:name="_heading=h.qiek90bp3fnv" w:colFirst="0" w:colLast="0"/>
                <w:bookmarkEnd w:id="4"/>
                <w:r>
                  <w:t xml:space="preserve">    response.sendRedirect("defaultPage"); // Перенаправление на безопасную страницу</w:t>
                </w:r>
              </w:p>
              <w:p w14:paraId="24C83C7D" w14:textId="77777777" w:rsidR="00406E04" w:rsidRDefault="00406E04" w:rsidP="00237CED">
                <w:bookmarkStart w:id="5" w:name="_heading=h.2eo6rr1xsubo" w:colFirst="0" w:colLast="0"/>
                <w:bookmarkEnd w:id="5"/>
                <w:r>
                  <w:t>}</w:t>
                </w:r>
              </w:p>
              <w:p w14:paraId="30C53A83" w14:textId="77777777" w:rsidR="00406E04" w:rsidRDefault="00406E04" w:rsidP="00237CED">
                <w:bookmarkStart w:id="6" w:name="_heading=h.6apgukwbsef9" w:colFirst="0" w:colLast="0"/>
                <w:bookmarkEnd w:id="6"/>
              </w:p>
              <w:p w14:paraId="196288C9" w14:textId="77777777" w:rsidR="00406E04" w:rsidRDefault="00406E04" w:rsidP="00237CED">
                <w:bookmarkStart w:id="7" w:name="_heading=h.p0w98tv6sggr" w:colFirst="0" w:colLast="0"/>
                <w:bookmarkEnd w:id="7"/>
                <w:r>
                  <w:t>private boolean isValidRedirect(String url) {</w:t>
                </w:r>
              </w:p>
              <w:p w14:paraId="74264EA6" w14:textId="77777777" w:rsidR="00406E04" w:rsidRDefault="00406E04" w:rsidP="00237CED">
                <w:bookmarkStart w:id="8" w:name="_heading=h.8k2bz855pkc5" w:colFirst="0" w:colLast="0"/>
                <w:bookmarkEnd w:id="8"/>
                <w:r>
                  <w:t xml:space="preserve">    // Проверка URL на допустимость</w:t>
                </w:r>
              </w:p>
              <w:p w14:paraId="7CA42904" w14:textId="77777777" w:rsidR="00406E04" w:rsidRDefault="00406E04" w:rsidP="00237CED">
                <w:bookmarkStart w:id="9" w:name="_heading=h.9vovduqqky9b" w:colFirst="0" w:colLast="0"/>
                <w:bookmarkEnd w:id="9"/>
                <w:r>
                  <w:t xml:space="preserve">    return url != null &amp;&amp; url.startsWith("https://trusted-domain.com");</w:t>
                </w:r>
              </w:p>
              <w:p w14:paraId="40C68241" w14:textId="77777777" w:rsidR="00406E04" w:rsidRDefault="00406E04" w:rsidP="00237CED">
                <w:r>
                  <w:t>}</w:t>
                </w:r>
              </w:p>
            </w:tc>
          </w:tr>
        </w:tbl>
      </w:sdtContent>
    </w:sdt>
    <w:p w14:paraId="31BEC167" w14:textId="77777777" w:rsidR="00406E04" w:rsidRDefault="00406E04" w:rsidP="00406E04"/>
    <w:p w14:paraId="7E0E6880" w14:textId="77777777" w:rsidR="00406E04" w:rsidRDefault="00406E04" w:rsidP="00406E04">
      <w:r>
        <w:t>Методы устранения уязвимости при срабатывании детектора</w:t>
      </w:r>
    </w:p>
    <w:p w14:paraId="09CBFFC6" w14:textId="77777777" w:rsidR="00406E04" w:rsidRDefault="00406E04" w:rsidP="00406E04">
      <w:pPr>
        <w:ind w:firstLine="851"/>
      </w:pPr>
      <w:r>
        <w:lastRenderedPageBreak/>
        <w:t>Не принимать места назначения перенаправления от пользователей</w:t>
      </w:r>
    </w:p>
    <w:p w14:paraId="721FF969" w14:textId="77777777" w:rsidR="00406E04" w:rsidRDefault="00406E04" w:rsidP="00406E04">
      <w:pPr>
        <w:ind w:firstLine="851"/>
      </w:pPr>
      <w:r>
        <w:t>Принять ключ назначения и использовать его для поиска целевого (законного) пункта назначения.</w:t>
      </w:r>
    </w:p>
    <w:p w14:paraId="4FB030F9" w14:textId="77777777" w:rsidR="00406E04" w:rsidRDefault="00406E04" w:rsidP="00406E04">
      <w:pPr>
        <w:ind w:firstLine="851"/>
      </w:pPr>
      <w:r>
        <w:t>Принимать только относительные пути.</w:t>
      </w:r>
    </w:p>
    <w:p w14:paraId="355395CD" w14:textId="77777777" w:rsidR="00406E04" w:rsidRDefault="00406E04" w:rsidP="00406E04">
      <w:pPr>
        <w:ind w:firstLine="851"/>
      </w:pPr>
      <w:r>
        <w:t>URL-адреса белого списка (если возможно).</w:t>
      </w:r>
    </w:p>
    <w:p w14:paraId="62A6AF0A" w14:textId="77777777" w:rsidR="00406E04" w:rsidRDefault="00406E04" w:rsidP="00406E04">
      <w:pPr>
        <w:ind w:firstLine="851"/>
      </w:pPr>
      <w:r>
        <w:t>Следует убедиться, что начало URL-адреса входит в белый список.</w:t>
      </w:r>
    </w:p>
    <w:p w14:paraId="70A8F375" w14:textId="500B6C29" w:rsidR="00346885" w:rsidRPr="00406E04" w:rsidRDefault="00346885" w:rsidP="00406E04"/>
    <w:sectPr w:rsidR="00346885" w:rsidRPr="00406E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96C78"/>
    <w:rsid w:val="002F3518"/>
    <w:rsid w:val="00343169"/>
    <w:rsid w:val="00346885"/>
    <w:rsid w:val="00406E04"/>
    <w:rsid w:val="006932BA"/>
    <w:rsid w:val="00A40B72"/>
    <w:rsid w:val="00E97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257</Words>
  <Characters>1468</Characters>
  <Application>Microsoft Office Word</Application>
  <DocSecurity>0</DocSecurity>
  <Lines>12</Lines>
  <Paragraphs>3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2025-08-04T11:46:00Z</dcterms:created>
  <dcterms:modified xsi:type="dcterms:W3CDTF">2025-08-04T11:46:00Z</dcterms:modified>
</cp:coreProperties>
</file>