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7348" w14:textId="77777777" w:rsidR="00343169" w:rsidRDefault="00343169" w:rsidP="00343169">
      <w:pPr>
        <w:ind w:firstLine="720"/>
      </w:pPr>
      <w:r>
        <w:t>FB.XSS_REQUEST_WRAPPER</w:t>
      </w:r>
    </w:p>
    <w:p w14:paraId="16B25FC2" w14:textId="77777777" w:rsidR="00343169" w:rsidRDefault="00343169" w:rsidP="00343169">
      <w:pPr>
        <w:spacing w:line="360" w:lineRule="auto"/>
        <w:ind w:firstLine="851"/>
        <w:jc w:val="both"/>
      </w:pPr>
      <w:r>
        <w:t xml:space="preserve">Реализация </w:t>
      </w:r>
      <w:proofErr w:type="spellStart"/>
      <w:r>
        <w:t>HttpServletRequestWrapper</w:t>
      </w:r>
      <w:proofErr w:type="spellEnd"/>
      <w:r>
        <w:t xml:space="preserve"> под названием </w:t>
      </w:r>
      <w:proofErr w:type="spellStart"/>
      <w:r>
        <w:t>XSSRequestWrapper</w:t>
      </w:r>
      <w:proofErr w:type="spellEnd"/>
      <w:r>
        <w:t xml:space="preserve"> была опубликована в различных блогах. Фильтрация слабая по нескольким причинам: она охватывает только параметры, а не заголовки и входы побочных каналов. Цепочку функций замены можно легко обойти.</w:t>
      </w:r>
    </w:p>
    <w:p w14:paraId="54105DB5" w14:textId="77777777" w:rsidR="00343169" w:rsidRDefault="00343169" w:rsidP="00343169">
      <w:pPr>
        <w:spacing w:line="360" w:lineRule="auto"/>
        <w:ind w:firstLine="851"/>
        <w:jc w:val="both"/>
      </w:pPr>
      <w:r>
        <w:t>Для более надежной защиты выберите решение, которое автоматически кодирует символы в представлении (шаблоне или JSP) в соответствии с правилами защиты XSS, определенными в шпаргалке по предотвращению XSS OWASP.</w:t>
      </w:r>
    </w:p>
    <w:p w14:paraId="12E7C67E" w14:textId="77777777" w:rsidR="00343169" w:rsidRDefault="00343169" w:rsidP="00343169">
      <w:pPr>
        <w:jc w:val="both"/>
      </w:pPr>
      <w:r>
        <w:t xml:space="preserve">Таблица №959 – Основные характеристики детектора </w:t>
      </w:r>
    </w:p>
    <w:sdt>
      <w:sdtPr>
        <w:tag w:val="goog_rdk_948"/>
        <w:id w:val="-41512120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43169" w14:paraId="7383131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B68C2A" w14:textId="77777777" w:rsidR="00343169" w:rsidRDefault="0034316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C1088" w14:textId="77777777" w:rsidR="00343169" w:rsidRDefault="00343169" w:rsidP="00237CED">
                <w:r>
                  <w:t>Minor</w:t>
                </w:r>
              </w:p>
            </w:tc>
          </w:tr>
          <w:tr w:rsidR="00343169" w14:paraId="0BC270FF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8113FC" w14:textId="77777777" w:rsidR="00343169" w:rsidRDefault="0034316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E852EF" w14:textId="77777777" w:rsidR="00343169" w:rsidRDefault="00343169" w:rsidP="00237CED">
                <w:r>
                  <w:t>Low</w:t>
                </w:r>
              </w:p>
            </w:tc>
          </w:tr>
          <w:tr w:rsidR="00343169" w14:paraId="7AA0F8FB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7595C4" w14:textId="77777777" w:rsidR="00343169" w:rsidRDefault="0034316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FF63B5" w14:textId="77777777" w:rsidR="00343169" w:rsidRDefault="00343169" w:rsidP="00237CED">
                <w:r>
                  <w:t>Класс, расширяющий HttpServletRequestWrapper, чаще всего XSSRequestWrapper</w:t>
                </w:r>
              </w:p>
            </w:tc>
          </w:tr>
          <w:tr w:rsidR="00343169" w14:paraId="55F9850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7CBA69" w14:textId="77777777" w:rsidR="00343169" w:rsidRDefault="0034316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80020" w14:textId="77777777" w:rsidR="00343169" w:rsidRDefault="00343169" w:rsidP="00237CED">
                <w:pPr>
                  <w:spacing w:after="160"/>
                </w:pPr>
                <w:r>
                  <w:t>Недостаточная защита от XSS</w:t>
                </w:r>
              </w:p>
            </w:tc>
          </w:tr>
          <w:tr w:rsidR="00343169" w14:paraId="6E53C72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0EFE6" w14:textId="77777777" w:rsidR="00343169" w:rsidRDefault="0034316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B037A6" w14:textId="77777777" w:rsidR="00343169" w:rsidRDefault="00343169" w:rsidP="00237CED">
                <w:pPr>
                  <w:spacing w:after="160"/>
                </w:pPr>
                <w:r>
                  <w:t>CWE-79 (Improper Neutralization of Input During Web Page Generation - Cross-site Scripting)</w:t>
                </w:r>
              </w:p>
            </w:tc>
          </w:tr>
          <w:tr w:rsidR="00343169" w14:paraId="04649DB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0AFF14" w14:textId="77777777" w:rsidR="00343169" w:rsidRDefault="0034316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85DD6" w14:textId="77777777" w:rsidR="00343169" w:rsidRDefault="00343169" w:rsidP="00237CED">
                <w:pPr>
                  <w:spacing w:after="160"/>
                </w:pPr>
              </w:p>
            </w:tc>
          </w:tr>
          <w:tr w:rsidR="00343169" w14:paraId="7E1C9CA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3D13F" w14:textId="77777777" w:rsidR="00343169" w:rsidRDefault="0034316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7F2E35" w14:textId="77777777" w:rsidR="00343169" w:rsidRDefault="00343169" w:rsidP="00237CED">
                <w:pPr>
                  <w:spacing w:after="160"/>
                  <w:ind w:right="27"/>
                </w:pPr>
                <w:r>
                  <w:t>XSS-атаки, кража данных пользователей, скомпрометированные сессии, внедрение вредоносного JavaScript</w:t>
                </w:r>
              </w:p>
            </w:tc>
          </w:tr>
          <w:tr w:rsidR="00343169" w14:paraId="56178B6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B317CD" w14:textId="77777777" w:rsidR="00343169" w:rsidRDefault="0034316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A4D8A2" w14:textId="77777777" w:rsidR="00343169" w:rsidRDefault="0034316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04CC6DD" w14:textId="77777777" w:rsidR="00343169" w:rsidRDefault="00343169" w:rsidP="00343169"/>
    <w:p w14:paraId="7C75E632" w14:textId="77777777" w:rsidR="00343169" w:rsidRDefault="00343169" w:rsidP="00343169">
      <w:r>
        <w:t xml:space="preserve">Таблица №960 – Примеры срабатывания детектора и устранения уязвимости </w:t>
      </w:r>
    </w:p>
    <w:sdt>
      <w:sdtPr>
        <w:tag w:val="goog_rdk_949"/>
        <w:id w:val="-85278538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43169" w14:paraId="0FF2EA4D" w14:textId="77777777" w:rsidTr="00237CED">
            <w:tc>
              <w:tcPr>
                <w:tcW w:w="4106" w:type="dxa"/>
              </w:tcPr>
              <w:p w14:paraId="520D0B2B" w14:textId="77777777" w:rsidR="00343169" w:rsidRDefault="0034316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97245F7" w14:textId="77777777" w:rsidR="00343169" w:rsidRDefault="00343169" w:rsidP="00237CED">
                <w:r>
                  <w:t>Корректная конструкция</w:t>
                </w:r>
              </w:p>
            </w:tc>
          </w:tr>
          <w:tr w:rsidR="00343169" w14:paraId="6D54B863" w14:textId="77777777" w:rsidTr="00237CED">
            <w:trPr>
              <w:trHeight w:val="310"/>
            </w:trPr>
            <w:tc>
              <w:tcPr>
                <w:tcW w:w="4106" w:type="dxa"/>
              </w:tcPr>
              <w:p w14:paraId="75135014" w14:textId="77777777" w:rsidR="00343169" w:rsidRDefault="00343169" w:rsidP="00237CED"/>
              <w:p w14:paraId="00F413BE" w14:textId="77777777" w:rsidR="00343169" w:rsidRDefault="00343169" w:rsidP="00237CED">
                <w:r>
                  <w:t>public class XSSRequestWrapper extends HttpServletRequestWrapper {</w:t>
                </w:r>
              </w:p>
              <w:p w14:paraId="2EA618E5" w14:textId="77777777" w:rsidR="00343169" w:rsidRDefault="00343169" w:rsidP="00237CED">
                <w:r>
                  <w:t xml:space="preserve">    public XSSRequestWrapper(HttpServletRequest request) {</w:t>
                </w:r>
              </w:p>
              <w:p w14:paraId="3515DDDD" w14:textId="77777777" w:rsidR="00343169" w:rsidRDefault="00343169" w:rsidP="00237CED">
                <w:r>
                  <w:t xml:space="preserve">        super(request);</w:t>
                </w:r>
              </w:p>
              <w:p w14:paraId="22ED3001" w14:textId="77777777" w:rsidR="00343169" w:rsidRDefault="00343169" w:rsidP="00237CED">
                <w:r>
                  <w:t xml:space="preserve">    }</w:t>
                </w:r>
              </w:p>
              <w:p w14:paraId="005767DA" w14:textId="77777777" w:rsidR="00343169" w:rsidRDefault="00343169" w:rsidP="00237CED"/>
              <w:p w14:paraId="3437CAFC" w14:textId="77777777" w:rsidR="00343169" w:rsidRDefault="00343169" w:rsidP="00237CED">
                <w:r>
                  <w:t xml:space="preserve">    public String getParameter(String name) {</w:t>
                </w:r>
              </w:p>
              <w:p w14:paraId="5B72EAE5" w14:textId="77777777" w:rsidR="00343169" w:rsidRDefault="00343169" w:rsidP="00237CED">
                <w:r>
                  <w:t xml:space="preserve">        String value = </w:t>
                </w:r>
                <w:r>
                  <w:lastRenderedPageBreak/>
                  <w:t>super.getParameter(name);</w:t>
                </w:r>
              </w:p>
              <w:p w14:paraId="62AA2C64" w14:textId="77777777" w:rsidR="00343169" w:rsidRDefault="00343169" w:rsidP="00237CED">
                <w:r>
                  <w:t xml:space="preserve">        return value.replaceAll("&lt;", "&amp;lt;").replaceAll("&gt;", "&amp;gt;");</w:t>
                </w:r>
              </w:p>
              <w:p w14:paraId="3575EEB7" w14:textId="77777777" w:rsidR="00343169" w:rsidRDefault="00343169" w:rsidP="00237CED">
                <w:r>
                  <w:t xml:space="preserve">    }</w:t>
                </w:r>
              </w:p>
              <w:p w14:paraId="0853BC06" w14:textId="77777777" w:rsidR="00343169" w:rsidRDefault="00343169" w:rsidP="00237CED">
                <w:r>
                  <w:t>}</w:t>
                </w:r>
              </w:p>
              <w:p w14:paraId="0F60E7FB" w14:textId="77777777" w:rsidR="00343169" w:rsidRDefault="00343169" w:rsidP="00237CED"/>
            </w:tc>
            <w:tc>
              <w:tcPr>
                <w:tcW w:w="5239" w:type="dxa"/>
              </w:tcPr>
              <w:p w14:paraId="13B04BB2" w14:textId="77777777" w:rsidR="00343169" w:rsidRDefault="00343169" w:rsidP="00237CED"/>
            </w:tc>
          </w:tr>
        </w:tbl>
        <w:bookmarkStart w:id="0" w:name="_heading=h.nno6r1fn6l2p" w:colFirst="0" w:colLast="0" w:displacedByCustomXml="next"/>
        <w:bookmarkEnd w:id="0" w:displacedByCustomXml="next"/>
      </w:sdtContent>
    </w:sdt>
    <w:p w14:paraId="6632AE2A" w14:textId="77777777" w:rsidR="00343169" w:rsidRDefault="00343169" w:rsidP="00343169"/>
    <w:p w14:paraId="4150795E" w14:textId="77777777" w:rsidR="00343169" w:rsidRDefault="00343169" w:rsidP="00343169">
      <w:r>
        <w:t>Методы устранения уязвимости при срабатывании детектора</w:t>
      </w:r>
    </w:p>
    <w:p w14:paraId="474CEB82" w14:textId="77777777" w:rsidR="00343169" w:rsidRDefault="00343169" w:rsidP="00343169">
      <w:pPr>
        <w:ind w:firstLine="851"/>
      </w:pPr>
      <w:r>
        <w:t xml:space="preserve">Использовать серверные шаблоны с </w:t>
      </w:r>
      <w:proofErr w:type="spellStart"/>
      <w:r>
        <w:t>автоэкранированием</w:t>
      </w:r>
      <w:proofErr w:type="spellEnd"/>
      <w:r>
        <w:t xml:space="preserve"> (например, JSP с JSTL, </w:t>
      </w:r>
      <w:proofErr w:type="spellStart"/>
      <w:r>
        <w:t>Thymeleaf</w:t>
      </w:r>
      <w:proofErr w:type="spellEnd"/>
      <w:r>
        <w:t xml:space="preserve">, или Apache </w:t>
      </w:r>
      <w:proofErr w:type="spellStart"/>
      <w:r>
        <w:t>Wicket</w:t>
      </w:r>
      <w:proofErr w:type="spellEnd"/>
      <w:r>
        <w:t xml:space="preserve">); применять API, такие как OWASP Java </w:t>
      </w:r>
      <w:proofErr w:type="spellStart"/>
      <w:r>
        <w:t>Encoder</w:t>
      </w:r>
      <w:proofErr w:type="spellEnd"/>
    </w:p>
    <w:p w14:paraId="70A8F375" w14:textId="77777777" w:rsidR="00346885" w:rsidRDefault="00346885"/>
    <w:sectPr w:rsidR="00346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2F3518"/>
    <w:rsid w:val="00343169"/>
    <w:rsid w:val="00346885"/>
    <w:rsid w:val="006932BA"/>
    <w:rsid w:val="00A40B72"/>
    <w:rsid w:val="00E9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1</cp:revision>
  <dcterms:created xsi:type="dcterms:W3CDTF">2025-08-04T11:35:00Z</dcterms:created>
  <dcterms:modified xsi:type="dcterms:W3CDTF">2025-08-04T11:45:00Z</dcterms:modified>
</cp:coreProperties>
</file>