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B6F9" w14:textId="77777777" w:rsidR="00186379" w:rsidRDefault="00186379" w:rsidP="00186379">
      <w:pPr>
        <w:ind w:firstLine="720"/>
      </w:pPr>
      <w:r>
        <w:t>FB.REDOS</w:t>
      </w:r>
    </w:p>
    <w:p w14:paraId="236A37BD" w14:textId="77777777" w:rsidR="00186379" w:rsidRDefault="00186379" w:rsidP="00186379">
      <w:pPr>
        <w:spacing w:line="360" w:lineRule="auto"/>
        <w:ind w:firstLine="851"/>
        <w:jc w:val="both"/>
      </w:pPr>
      <w:r>
        <w:t>Регулярные выражения (</w:t>
      </w:r>
      <w:proofErr w:type="spellStart"/>
      <w:r>
        <w:t>Regex</w:t>
      </w:r>
      <w:proofErr w:type="spellEnd"/>
      <w:r>
        <w:t xml:space="preserve">) часто подвергаются атакам типа «отказ в обслуживании» (DOS) (называемым </w:t>
      </w:r>
      <w:proofErr w:type="spellStart"/>
      <w:r>
        <w:t>ReDOS</w:t>
      </w:r>
      <w:proofErr w:type="spellEnd"/>
      <w:r>
        <w:t xml:space="preserve">). Это связано с тем, что механизмам регулярных выражений может потребоваться много времени при анализе определенных строк, в зависимости от того, как определено регулярное выражение. Поэтому вполне возможно, что один запрос может вызвать большой объем вычислений на стороне сервера. Проблема с этим регулярным выражением и другими подобными ему заключается в том, что существует два разных способа, которыми один и тот же входной символ может быть принят регулярным выражением из-за + (или *) внутри скобок и + (или *) снаружи скобка. В том виде, в каком это написано, любой + может содержать символ «а». Чтобы исправить это, регулярное выражение следует переписать, чтобы устранить двусмысленность. Например, это можно было бы просто переписать как: ^a+$, что, по-видимому, и имел в виду автор (любое количество а). Если предположить, что исходное регулярное выражение означало именно это, то новое регулярное выражение можно быстро оценить и оно не подлежит </w:t>
      </w:r>
      <w:proofErr w:type="spellStart"/>
      <w:r>
        <w:t>ReDOS</w:t>
      </w:r>
      <w:proofErr w:type="spellEnd"/>
      <w:r>
        <w:t>.</w:t>
      </w:r>
    </w:p>
    <w:p w14:paraId="3CE919DD" w14:textId="77777777" w:rsidR="00186379" w:rsidRDefault="00186379" w:rsidP="00186379">
      <w:pPr>
        <w:jc w:val="both"/>
      </w:pPr>
      <w:r>
        <w:t xml:space="preserve">Таблица №921 – Основные характеристики детектора </w:t>
      </w:r>
    </w:p>
    <w:sdt>
      <w:sdtPr>
        <w:tag w:val="goog_rdk_908"/>
        <w:id w:val="134006500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186379" w14:paraId="63D5FC32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9202B5" w14:textId="77777777" w:rsidR="00186379" w:rsidRDefault="00186379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7EC846" w14:textId="77777777" w:rsidR="00186379" w:rsidRDefault="00186379" w:rsidP="00BE7EAE">
                <w:r>
                  <w:t>Minor</w:t>
                </w:r>
              </w:p>
            </w:tc>
          </w:tr>
          <w:tr w:rsidR="00186379" w14:paraId="136F47A3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38F10B" w14:textId="77777777" w:rsidR="00186379" w:rsidRDefault="00186379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83F588" w14:textId="77777777" w:rsidR="00186379" w:rsidRDefault="00186379" w:rsidP="00BE7EAE">
                <w:r>
                  <w:t>High</w:t>
                </w:r>
              </w:p>
            </w:tc>
          </w:tr>
          <w:tr w:rsidR="00186379" w14:paraId="2FA73FA7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1BFAE7" w14:textId="77777777" w:rsidR="00186379" w:rsidRDefault="00186379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753CB8" w14:textId="77777777" w:rsidR="00186379" w:rsidRDefault="00186379" w:rsidP="00BE7EAE">
                <w:r>
                  <w:t>Pattern.compile(...), String.matches(...), Matcher.find() и аналогичные вызовы регулярных выражений</w:t>
                </w:r>
              </w:p>
            </w:tc>
          </w:tr>
          <w:tr w:rsidR="00186379" w14:paraId="07B031E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41B738" w14:textId="77777777" w:rsidR="00186379" w:rsidRDefault="00186379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1EB91B" w14:textId="77777777" w:rsidR="00186379" w:rsidRDefault="00186379" w:rsidP="00BE7EAE">
                <w:pPr>
                  <w:spacing w:after="160"/>
                </w:pPr>
                <w:r>
                  <w:t>Уязвимость отказа в обслуживании (ReDoS)</w:t>
                </w:r>
              </w:p>
            </w:tc>
          </w:tr>
          <w:tr w:rsidR="00186379" w14:paraId="3CF0F997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763BF7" w14:textId="77777777" w:rsidR="00186379" w:rsidRDefault="00186379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E72131" w14:textId="77777777" w:rsidR="00186379" w:rsidRDefault="00186379" w:rsidP="00BE7EAE">
                <w:pPr>
                  <w:spacing w:after="160"/>
                </w:pPr>
                <w:r>
                  <w:t>CWE-1333 (Inefficient Regular Expression Complexity)</w:t>
                </w:r>
              </w:p>
            </w:tc>
          </w:tr>
          <w:tr w:rsidR="00186379" w14:paraId="7571753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A3F6D1" w14:textId="77777777" w:rsidR="00186379" w:rsidRDefault="00186379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40650D" w14:textId="77777777" w:rsidR="00186379" w:rsidRDefault="00186379" w:rsidP="00BE7EAE">
                <w:pPr>
                  <w:spacing w:after="160"/>
                </w:pPr>
              </w:p>
            </w:tc>
          </w:tr>
          <w:tr w:rsidR="00186379" w14:paraId="1B1948C7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ABBD58" w14:textId="77777777" w:rsidR="00186379" w:rsidRDefault="00186379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8B8927" w14:textId="77777777" w:rsidR="00186379" w:rsidRDefault="00186379" w:rsidP="00BE7EAE">
                <w:pPr>
                  <w:spacing w:after="160"/>
                  <w:ind w:right="27"/>
                </w:pPr>
                <w:r>
                  <w:t>Отказ в обслуживании, высокая загрузка ЦП, заморозка потока</w:t>
                </w:r>
              </w:p>
            </w:tc>
          </w:tr>
          <w:tr w:rsidR="00186379" w14:paraId="7E5ED187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09C932" w14:textId="77777777" w:rsidR="00186379" w:rsidRDefault="00186379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7840E7" w14:textId="77777777" w:rsidR="00186379" w:rsidRDefault="00186379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169932BD" w14:textId="77777777" w:rsidR="00186379" w:rsidRDefault="00186379" w:rsidP="00186379"/>
    <w:p w14:paraId="0E3C3888" w14:textId="77777777" w:rsidR="00186379" w:rsidRDefault="00186379" w:rsidP="00186379">
      <w:r>
        <w:t xml:space="preserve">Таблица №922 – Примеры срабатывания детектора и устранения уязвимости </w:t>
      </w:r>
    </w:p>
    <w:sdt>
      <w:sdtPr>
        <w:tag w:val="goog_rdk_909"/>
        <w:id w:val="953345585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186379" w14:paraId="65319AFE" w14:textId="77777777" w:rsidTr="00BE7EAE">
            <w:tc>
              <w:tcPr>
                <w:tcW w:w="4106" w:type="dxa"/>
              </w:tcPr>
              <w:p w14:paraId="375171E7" w14:textId="77777777" w:rsidR="00186379" w:rsidRDefault="00186379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A8B831C" w14:textId="77777777" w:rsidR="00186379" w:rsidRDefault="00186379" w:rsidP="00BE7EAE">
                <w:r>
                  <w:t>Корректная конструкция</w:t>
                </w:r>
              </w:p>
            </w:tc>
          </w:tr>
          <w:tr w:rsidR="00186379" w14:paraId="4E03C4F1" w14:textId="77777777" w:rsidTr="00BE7EAE">
            <w:trPr>
              <w:trHeight w:val="310"/>
            </w:trPr>
            <w:tc>
              <w:tcPr>
                <w:tcW w:w="4106" w:type="dxa"/>
              </w:tcPr>
              <w:p w14:paraId="3B13E99A" w14:textId="77777777" w:rsidR="00186379" w:rsidRDefault="00186379" w:rsidP="00BE7EAE">
                <w:r>
                  <w:t>Pattern pattern = Pattern.compile("^(a+)+$");</w:t>
                </w:r>
              </w:p>
              <w:p w14:paraId="05F57EEF" w14:textId="77777777" w:rsidR="00186379" w:rsidRDefault="00186379" w:rsidP="00BE7EAE">
                <w:r>
                  <w:lastRenderedPageBreak/>
                  <w:t>Matcher matcher = pattern.matcher("aaaaaaaaaaaaaaaaaaaaaaaaaaaaX");</w:t>
                </w:r>
              </w:p>
              <w:p w14:paraId="36133CF7" w14:textId="77777777" w:rsidR="00186379" w:rsidRDefault="00186379" w:rsidP="00BE7EAE">
                <w:r>
                  <w:t>boolean match = matcher.matches();</w:t>
                </w:r>
              </w:p>
              <w:p w14:paraId="1B1694AB" w14:textId="77777777" w:rsidR="00186379" w:rsidRDefault="00186379" w:rsidP="00BE7EAE"/>
            </w:tc>
            <w:tc>
              <w:tcPr>
                <w:tcW w:w="5239" w:type="dxa"/>
              </w:tcPr>
              <w:p w14:paraId="4C521BCB" w14:textId="77777777" w:rsidR="00186379" w:rsidRDefault="00186379" w:rsidP="00BE7EAE">
                <w:bookmarkStart w:id="0" w:name="_heading=h.6gch235fbvnq" w:colFirst="0" w:colLast="0"/>
                <w:bookmarkEnd w:id="0"/>
                <w:r>
                  <w:lastRenderedPageBreak/>
                  <w:t>Pattern pattern = Pattern.compile("^a+$");</w:t>
                </w:r>
              </w:p>
              <w:p w14:paraId="05011304" w14:textId="77777777" w:rsidR="00186379" w:rsidRDefault="00186379" w:rsidP="00BE7EAE">
                <w:bookmarkStart w:id="1" w:name="_heading=h.6k8qe3sa98r0" w:colFirst="0" w:colLast="0"/>
                <w:bookmarkEnd w:id="1"/>
                <w:r>
                  <w:t>Matcher matcher = pattern.matcher("aaaaaaaaaaaaaaaaaaaaaaaaaaaaX");</w:t>
                </w:r>
              </w:p>
              <w:p w14:paraId="154332E2" w14:textId="77777777" w:rsidR="00186379" w:rsidRDefault="00186379" w:rsidP="00BE7EAE">
                <w:r>
                  <w:lastRenderedPageBreak/>
                  <w:t>boolean match = matcher.matches();</w:t>
                </w:r>
              </w:p>
            </w:tc>
          </w:tr>
        </w:tbl>
      </w:sdtContent>
    </w:sdt>
    <w:p w14:paraId="01A73E47" w14:textId="77777777" w:rsidR="00186379" w:rsidRDefault="00186379" w:rsidP="00186379"/>
    <w:p w14:paraId="080CCC6A" w14:textId="77777777" w:rsidR="00186379" w:rsidRDefault="00186379" w:rsidP="00186379">
      <w:r>
        <w:t>Методы устранения уязвимости при срабатывании детектора</w:t>
      </w:r>
    </w:p>
    <w:p w14:paraId="6E0AAED6" w14:textId="77777777" w:rsidR="00186379" w:rsidRDefault="00186379" w:rsidP="00186379">
      <w:pPr>
        <w:ind w:firstLine="851"/>
      </w:pPr>
      <w:r>
        <w:t>Переписать регулярное выражение без вложенных квантификаторов. Использовать жадные, но не рекурсивные конструкции. Тестировать выражения на сложных входах.</w:t>
      </w:r>
    </w:p>
    <w:p w14:paraId="7E637A40" w14:textId="376F1C9D" w:rsidR="00346885" w:rsidRPr="00186379" w:rsidRDefault="00346885" w:rsidP="00186379"/>
    <w:sectPr w:rsidR="00346885" w:rsidRPr="001863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54469"/>
    <w:rsid w:val="0008121F"/>
    <w:rsid w:val="00085E64"/>
    <w:rsid w:val="000C155B"/>
    <w:rsid w:val="000E31A4"/>
    <w:rsid w:val="000F6CE4"/>
    <w:rsid w:val="001620F4"/>
    <w:rsid w:val="00186379"/>
    <w:rsid w:val="001A15DF"/>
    <w:rsid w:val="001A2B72"/>
    <w:rsid w:val="001A62F9"/>
    <w:rsid w:val="0021391D"/>
    <w:rsid w:val="002201CC"/>
    <w:rsid w:val="0024407D"/>
    <w:rsid w:val="0027350C"/>
    <w:rsid w:val="00273CFF"/>
    <w:rsid w:val="002D48D8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846F84"/>
    <w:rsid w:val="008527C4"/>
    <w:rsid w:val="0086151A"/>
    <w:rsid w:val="008E6A93"/>
    <w:rsid w:val="008F2254"/>
    <w:rsid w:val="00936F99"/>
    <w:rsid w:val="009921ED"/>
    <w:rsid w:val="009F1B30"/>
    <w:rsid w:val="00A02F6C"/>
    <w:rsid w:val="00A402F7"/>
    <w:rsid w:val="00A40B72"/>
    <w:rsid w:val="00A62602"/>
    <w:rsid w:val="00AB7CDB"/>
    <w:rsid w:val="00AC2319"/>
    <w:rsid w:val="00AE0A95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27A87"/>
    <w:rsid w:val="00D31482"/>
    <w:rsid w:val="00D7083B"/>
    <w:rsid w:val="00D80236"/>
    <w:rsid w:val="00D92E3B"/>
    <w:rsid w:val="00E242AD"/>
    <w:rsid w:val="00E71A74"/>
    <w:rsid w:val="00E97424"/>
    <w:rsid w:val="00EB4FF1"/>
    <w:rsid w:val="00EC0709"/>
    <w:rsid w:val="00EC6D0C"/>
    <w:rsid w:val="00ED70F2"/>
    <w:rsid w:val="00EE33D3"/>
    <w:rsid w:val="00F13F0D"/>
    <w:rsid w:val="00F32FCB"/>
    <w:rsid w:val="00F45E9A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2025-08-04T09:14:00Z</dcterms:created>
  <dcterms:modified xsi:type="dcterms:W3CDTF">2025-08-04T09:14:00Z</dcterms:modified>
</cp:coreProperties>
</file>