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E491" w14:textId="77777777" w:rsidR="002F7EFD" w:rsidRDefault="002F7EFD" w:rsidP="002F7EFD">
      <w:pPr>
        <w:ind w:firstLine="720"/>
      </w:pPr>
      <w:r>
        <w:t>FB.WEAK_TRUST_MANAGER</w:t>
      </w:r>
    </w:p>
    <w:p w14:paraId="0C9F684B" w14:textId="77777777" w:rsidR="002F7EFD" w:rsidRDefault="002F7EFD" w:rsidP="002F7EFD">
      <w:pPr>
        <w:spacing w:line="360" w:lineRule="auto"/>
        <w:ind w:firstLine="851"/>
        <w:jc w:val="both"/>
      </w:pPr>
      <w:r>
        <w:t xml:space="preserve">Пустые реализации </w:t>
      </w:r>
      <w:proofErr w:type="spellStart"/>
      <w:r>
        <w:t>TrustManager</w:t>
      </w:r>
      <w:proofErr w:type="spellEnd"/>
      <w:r>
        <w:t xml:space="preserve"> часто используются для простого подключения к хосту, который не подписан корневым центром сертификации. Как следствие, это уязвимо для атак типа «человек посередине», поскольку клиент будет доверять любому сертификату. Необходимо создать </w:t>
      </w:r>
      <w:proofErr w:type="spellStart"/>
      <w:r>
        <w:t>TrustManager</w:t>
      </w:r>
      <w:proofErr w:type="spellEnd"/>
      <w:r>
        <w:t xml:space="preserve">, позволяющий использовать определенные сертификаты (например, на основе </w:t>
      </w:r>
      <w:proofErr w:type="spellStart"/>
      <w:r>
        <w:t>TrustStore</w:t>
      </w:r>
      <w:proofErr w:type="spellEnd"/>
      <w:r>
        <w:t>).</w:t>
      </w:r>
    </w:p>
    <w:p w14:paraId="5A70C203" w14:textId="77777777" w:rsidR="002F7EFD" w:rsidRDefault="002F7EFD" w:rsidP="002F7EFD">
      <w:pPr>
        <w:jc w:val="both"/>
      </w:pPr>
      <w:r>
        <w:t xml:space="preserve">Таблица №905 – Основные характеристики детектора </w:t>
      </w:r>
    </w:p>
    <w:sdt>
      <w:sdtPr>
        <w:tag w:val="goog_rdk_892"/>
        <w:id w:val="-172447969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F7EFD" w14:paraId="3023385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FD2D8" w14:textId="77777777" w:rsidR="002F7EFD" w:rsidRDefault="002F7EF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D87591" w14:textId="77777777" w:rsidR="002F7EFD" w:rsidRDefault="002F7EFD" w:rsidP="00BE7EAE">
                <w:r>
                  <w:t>Minor</w:t>
                </w:r>
              </w:p>
            </w:tc>
          </w:tr>
          <w:tr w:rsidR="002F7EFD" w14:paraId="19157578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35DE7D" w14:textId="77777777" w:rsidR="002F7EFD" w:rsidRDefault="002F7EF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A53CAB" w14:textId="77777777" w:rsidR="002F7EFD" w:rsidRDefault="002F7EFD" w:rsidP="00BE7EAE">
                <w:r>
                  <w:t>High</w:t>
                </w:r>
              </w:p>
            </w:tc>
          </w:tr>
          <w:tr w:rsidR="002F7EFD" w14:paraId="3D46D3D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482E1F" w14:textId="77777777" w:rsidR="002F7EFD" w:rsidRDefault="002F7EF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1E3793" w14:textId="77777777" w:rsidR="002F7EFD" w:rsidRDefault="002F7EFD" w:rsidP="00BE7EAE">
                <w:r>
                  <w:t>javax.net.ssl.X509TrustManager, TrustManager[], SSLContext.init(...)</w:t>
                </w:r>
              </w:p>
            </w:tc>
          </w:tr>
          <w:tr w:rsidR="002F7EFD" w14:paraId="6256E21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3A16AE" w14:textId="77777777" w:rsidR="002F7EFD" w:rsidRDefault="002F7EF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84EBCD" w14:textId="77777777" w:rsidR="002F7EFD" w:rsidRDefault="002F7EFD" w:rsidP="00BE7EAE">
                <w:pPr>
                  <w:spacing w:after="160"/>
                </w:pPr>
                <w:r>
                  <w:t>Небезопасная реализация проверки сертификатов</w:t>
                </w:r>
              </w:p>
            </w:tc>
          </w:tr>
          <w:tr w:rsidR="002F7EFD" w14:paraId="35D2D90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2CD5FD" w14:textId="77777777" w:rsidR="002F7EFD" w:rsidRDefault="002F7EF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1A1CE1" w14:textId="77777777" w:rsidR="002F7EFD" w:rsidRDefault="002F7EFD" w:rsidP="00BE7EAE">
                <w:pPr>
                  <w:spacing w:after="160"/>
                </w:pPr>
                <w:r>
                  <w:t>CWE-295 (Improper Certificate Validation), CWE-327 (Use of a Broken or Risky Cryptographic Algorithm)</w:t>
                </w:r>
              </w:p>
            </w:tc>
          </w:tr>
          <w:tr w:rsidR="002F7EFD" w14:paraId="6F7D39C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DBB91A" w14:textId="77777777" w:rsidR="002F7EFD" w:rsidRDefault="002F7EF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590E10" w14:textId="77777777" w:rsidR="002F7EFD" w:rsidRDefault="002F7EFD" w:rsidP="00BE7EAE">
                <w:pPr>
                  <w:spacing w:after="160"/>
                </w:pPr>
              </w:p>
            </w:tc>
          </w:tr>
          <w:tr w:rsidR="002F7EFD" w14:paraId="1050942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1E6973" w14:textId="77777777" w:rsidR="002F7EFD" w:rsidRDefault="002F7EF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C038D1" w14:textId="77777777" w:rsidR="002F7EFD" w:rsidRDefault="002F7EFD" w:rsidP="00BE7EAE">
                <w:pPr>
                  <w:spacing w:after="160"/>
                  <w:ind w:right="27"/>
                </w:pPr>
                <w:r>
                  <w:t>Атаки типа MITM, перехват данных, компрометация конфиденциальной информации</w:t>
                </w:r>
              </w:p>
            </w:tc>
          </w:tr>
          <w:tr w:rsidR="002F7EFD" w14:paraId="2B858AD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14B8D" w14:textId="77777777" w:rsidR="002F7EFD" w:rsidRDefault="002F7EF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CC4BD3" w14:textId="77777777" w:rsidR="002F7EFD" w:rsidRDefault="002F7EF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D2BFB86" w14:textId="77777777" w:rsidR="002F7EFD" w:rsidRDefault="002F7EFD" w:rsidP="002F7EFD"/>
    <w:p w14:paraId="5B5D1DF8" w14:textId="77777777" w:rsidR="002F7EFD" w:rsidRDefault="002F7EFD" w:rsidP="002F7EFD">
      <w:r>
        <w:t xml:space="preserve">Таблица №906 – Примеры срабатывания детектора и устранения уязвимости </w:t>
      </w:r>
    </w:p>
    <w:sdt>
      <w:sdtPr>
        <w:tag w:val="goog_rdk_893"/>
        <w:id w:val="142147131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F7EFD" w14:paraId="0277986B" w14:textId="77777777" w:rsidTr="00BE7EAE">
            <w:tc>
              <w:tcPr>
                <w:tcW w:w="4106" w:type="dxa"/>
              </w:tcPr>
              <w:p w14:paraId="1E538837" w14:textId="77777777" w:rsidR="002F7EFD" w:rsidRDefault="002F7EF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59D66A6" w14:textId="77777777" w:rsidR="002F7EFD" w:rsidRDefault="002F7EFD" w:rsidP="00BE7EAE">
                <w:r>
                  <w:t>Корректная конструкция</w:t>
                </w:r>
              </w:p>
            </w:tc>
          </w:tr>
          <w:tr w:rsidR="002F7EFD" w:rsidRPr="00280978" w14:paraId="7E4621EE" w14:textId="77777777" w:rsidTr="00BE7EAE">
            <w:trPr>
              <w:trHeight w:val="310"/>
            </w:trPr>
            <w:tc>
              <w:tcPr>
                <w:tcW w:w="4106" w:type="dxa"/>
              </w:tcPr>
              <w:p w14:paraId="411EF77E" w14:textId="77777777" w:rsidR="002F7EFD" w:rsidRDefault="002F7EFD" w:rsidP="00BE7EAE">
                <w:r>
                  <w:t>TrustManager[] trustAllCerts = new TrustManager[]{</w:t>
                </w:r>
              </w:p>
              <w:p w14:paraId="5C098693" w14:textId="77777777" w:rsidR="002F7EFD" w:rsidRDefault="002F7EFD" w:rsidP="00BE7EAE">
                <w:r>
                  <w:t xml:space="preserve">    new X509TrustManager() {</w:t>
                </w:r>
              </w:p>
              <w:p w14:paraId="747C9229" w14:textId="77777777" w:rsidR="002F7EFD" w:rsidRDefault="002F7EFD" w:rsidP="00BE7EAE">
                <w:r>
                  <w:t xml:space="preserve">        public void checkClientTrusted(X509Certificate[] chain, String authType) {}</w:t>
                </w:r>
              </w:p>
              <w:p w14:paraId="6A002A26" w14:textId="77777777" w:rsidR="002F7EFD" w:rsidRDefault="002F7EFD" w:rsidP="00BE7EAE">
                <w:r>
                  <w:t xml:space="preserve">        public void checkServerTrusted(X509Certificate[] chain, String authType) {}</w:t>
                </w:r>
              </w:p>
              <w:p w14:paraId="235DEC5E" w14:textId="77777777" w:rsidR="002F7EFD" w:rsidRDefault="002F7EFD" w:rsidP="00BE7EAE">
                <w:r>
                  <w:t xml:space="preserve">        public X509Certificate[] getAcceptedIssuers() { return new X509Certificate[0]; }</w:t>
                </w:r>
              </w:p>
              <w:p w14:paraId="65418F96" w14:textId="77777777" w:rsidR="002F7EFD" w:rsidRDefault="002F7EFD" w:rsidP="00BE7EAE">
                <w:r>
                  <w:t xml:space="preserve">    }</w:t>
                </w:r>
              </w:p>
              <w:p w14:paraId="1F2E6B99" w14:textId="77777777" w:rsidR="002F7EFD" w:rsidRDefault="002F7EFD" w:rsidP="00BE7EAE">
                <w:r>
                  <w:t>};</w:t>
                </w:r>
              </w:p>
              <w:p w14:paraId="52E29AF5" w14:textId="77777777" w:rsidR="002F7EFD" w:rsidRDefault="002F7EFD" w:rsidP="00BE7EAE">
                <w:r>
                  <w:t>SSLContext sc = SSLContext.getInstance("SSL");</w:t>
                </w:r>
              </w:p>
              <w:p w14:paraId="5A5F82B1" w14:textId="77777777" w:rsidR="002F7EFD" w:rsidRDefault="002F7EFD" w:rsidP="00BE7EAE">
                <w:r>
                  <w:lastRenderedPageBreak/>
                  <w:t>sc.init(null, trustAllCerts, new java.security.SecureRandom());</w:t>
                </w:r>
              </w:p>
              <w:p w14:paraId="1D25AA67" w14:textId="77777777" w:rsidR="002F7EFD" w:rsidRDefault="002F7EFD" w:rsidP="00BE7EAE"/>
            </w:tc>
            <w:tc>
              <w:tcPr>
                <w:tcW w:w="5239" w:type="dxa"/>
              </w:tcPr>
              <w:p w14:paraId="4906ECB0" w14:textId="77777777" w:rsidR="002F7EFD" w:rsidRDefault="002F7EFD" w:rsidP="00BE7EAE">
                <w:bookmarkStart w:id="0" w:name="_heading=h.t0y7mvwzomlt" w:colFirst="0" w:colLast="0"/>
                <w:bookmarkEnd w:id="0"/>
                <w:r>
                  <w:lastRenderedPageBreak/>
                  <w:t>KeyStore trustStore = KeyStore.getInstance(KeyStore.getDefaultType());</w:t>
                </w:r>
              </w:p>
              <w:p w14:paraId="29B2E96A" w14:textId="77777777" w:rsidR="002F7EFD" w:rsidRDefault="002F7EFD" w:rsidP="00BE7EAE">
                <w:bookmarkStart w:id="1" w:name="_heading=h.cqy5srsv119r" w:colFirst="0" w:colLast="0"/>
                <w:bookmarkEnd w:id="1"/>
                <w:r>
                  <w:t>try (InputStream trustStream = new FileInputStream("truststore.jks")) {</w:t>
                </w:r>
              </w:p>
              <w:p w14:paraId="4FB15A4E" w14:textId="77777777" w:rsidR="002F7EFD" w:rsidRDefault="002F7EFD" w:rsidP="00BE7EAE">
                <w:bookmarkStart w:id="2" w:name="_heading=h.u4x626jxyjbg" w:colFirst="0" w:colLast="0"/>
                <w:bookmarkEnd w:id="2"/>
                <w:r>
                  <w:t xml:space="preserve">    trustStore.load(trustStream, "password".toCharArray());</w:t>
                </w:r>
              </w:p>
              <w:p w14:paraId="61E23129" w14:textId="77777777" w:rsidR="002F7EFD" w:rsidRDefault="002F7EFD" w:rsidP="00BE7EAE">
                <w:bookmarkStart w:id="3" w:name="_heading=h.dfinbembvssl" w:colFirst="0" w:colLast="0"/>
                <w:bookmarkEnd w:id="3"/>
                <w:r>
                  <w:t>}</w:t>
                </w:r>
              </w:p>
              <w:p w14:paraId="3D84CF08" w14:textId="77777777" w:rsidR="002F7EFD" w:rsidRDefault="002F7EFD" w:rsidP="00BE7EAE">
                <w:bookmarkStart w:id="4" w:name="_heading=h.kmdy3smbr332" w:colFirst="0" w:colLast="0"/>
                <w:bookmarkEnd w:id="4"/>
                <w:r>
                  <w:t>TrustManagerFactory tmf = TrustManagerFactory.getInstance(TrustManagerFactory.getDefaultAlgorithm());</w:t>
                </w:r>
              </w:p>
              <w:p w14:paraId="2B073748" w14:textId="77777777" w:rsidR="002F7EFD" w:rsidRDefault="002F7EFD" w:rsidP="00BE7EAE">
                <w:bookmarkStart w:id="5" w:name="_heading=h.6iyjzbilrw03" w:colFirst="0" w:colLast="0"/>
                <w:bookmarkEnd w:id="5"/>
                <w:r>
                  <w:t>tmf.init(trustStore);</w:t>
                </w:r>
              </w:p>
              <w:p w14:paraId="4EE082AC" w14:textId="77777777" w:rsidR="002F7EFD" w:rsidRDefault="002F7EFD" w:rsidP="00BE7EAE">
                <w:bookmarkStart w:id="6" w:name="_heading=h.lww8egth5ath" w:colFirst="0" w:colLast="0"/>
                <w:bookmarkEnd w:id="6"/>
              </w:p>
              <w:p w14:paraId="1601DF32" w14:textId="77777777" w:rsidR="002F7EFD" w:rsidRDefault="002F7EFD" w:rsidP="00BE7EAE">
                <w:bookmarkStart w:id="7" w:name="_heading=h.t5rbc75ud3vq" w:colFirst="0" w:colLast="0"/>
                <w:bookmarkEnd w:id="7"/>
                <w:r>
                  <w:t>SSLContext sc = SSLContext.getInstance("TLS");</w:t>
                </w:r>
              </w:p>
              <w:p w14:paraId="60DC4B6B" w14:textId="77777777" w:rsidR="002F7EFD" w:rsidRPr="00280978" w:rsidRDefault="002F7EFD" w:rsidP="00BE7EAE">
                <w:pPr>
                  <w:rPr>
                    <w:lang w:val="en-US"/>
                  </w:rPr>
                </w:pPr>
                <w:r>
                  <w:t>sc.init(null, tmf.getTrustManagers(), new SecureRandom());</w:t>
                </w:r>
              </w:p>
            </w:tc>
          </w:tr>
        </w:tbl>
      </w:sdtContent>
    </w:sdt>
    <w:p w14:paraId="6390B466" w14:textId="77777777" w:rsidR="002F7EFD" w:rsidRPr="00280978" w:rsidRDefault="002F7EFD" w:rsidP="002F7EFD">
      <w:pPr>
        <w:rPr>
          <w:lang w:val="en-US"/>
        </w:rPr>
      </w:pPr>
    </w:p>
    <w:p w14:paraId="4165A085" w14:textId="77777777" w:rsidR="002F7EFD" w:rsidRDefault="002F7EFD" w:rsidP="002F7EFD">
      <w:r>
        <w:t>Методы устранения уязвимости при срабатывании детектора</w:t>
      </w:r>
    </w:p>
    <w:p w14:paraId="72CBE4A2" w14:textId="77777777" w:rsidR="002F7EFD" w:rsidRDefault="002F7EFD" w:rsidP="002F7EFD">
      <w:pPr>
        <w:ind w:firstLine="851"/>
      </w:pPr>
      <w:r>
        <w:t xml:space="preserve">Использовать стандартную проверку сертификатов с помощью </w:t>
      </w:r>
      <w:proofErr w:type="spellStart"/>
      <w:r>
        <w:t>TrustStore</w:t>
      </w:r>
      <w:proofErr w:type="spellEnd"/>
      <w:r>
        <w:t xml:space="preserve">, настроить </w:t>
      </w:r>
      <w:proofErr w:type="spellStart"/>
      <w:r>
        <w:t>KeyStore</w:t>
      </w:r>
      <w:proofErr w:type="spellEnd"/>
      <w:r>
        <w:t>, либо доверять только определённым сертификатам. Никогда не применять "доверие ко всем".</w:t>
      </w:r>
    </w:p>
    <w:p w14:paraId="7E637A40" w14:textId="376F1C9D" w:rsidR="00346885" w:rsidRPr="002F7EFD" w:rsidRDefault="00346885" w:rsidP="002F7EFD"/>
    <w:sectPr w:rsidR="00346885" w:rsidRPr="002F7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F431C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2025-08-04T09:06:00Z</dcterms:created>
  <dcterms:modified xsi:type="dcterms:W3CDTF">2025-08-04T09:06:00Z</dcterms:modified>
</cp:coreProperties>
</file>