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56EA" w14:textId="77777777" w:rsidR="00E242AD" w:rsidRPr="00280978" w:rsidRDefault="00E242AD" w:rsidP="00E242AD">
      <w:pPr>
        <w:ind w:firstLine="720"/>
        <w:rPr>
          <w:lang w:val="en-US"/>
        </w:rPr>
      </w:pPr>
      <w:proofErr w:type="gramStart"/>
      <w:r w:rsidRPr="00280978">
        <w:rPr>
          <w:lang w:val="en-US"/>
        </w:rPr>
        <w:t>FB.REFLF</w:t>
      </w:r>
      <w:proofErr w:type="gramEnd"/>
      <w:r w:rsidRPr="00280978">
        <w:rPr>
          <w:lang w:val="en-US"/>
        </w:rPr>
        <w:t>_REFLECTION_MAY_INCREASE_ACCESSIBILITY_OF_FIELD</w:t>
      </w:r>
    </w:p>
    <w:p w14:paraId="255224A7" w14:textId="77777777" w:rsidR="00E242AD" w:rsidRPr="00280978" w:rsidRDefault="00E242AD" w:rsidP="00E242AD">
      <w:pPr>
        <w:ind w:firstLine="720"/>
        <w:rPr>
          <w:lang w:val="en-US"/>
        </w:rPr>
      </w:pPr>
    </w:p>
    <w:p w14:paraId="5B54E5BF" w14:textId="77777777" w:rsidR="00E242AD" w:rsidRDefault="00E242AD" w:rsidP="00E242AD">
      <w:pPr>
        <w:ind w:firstLine="720"/>
        <w:jc w:val="both"/>
      </w:pPr>
      <w:r>
        <w:t xml:space="preserve">Детектор уведомляет об обхождении правила, которое запрещает использование отражения для повышения доступности классов, методов или полей. Если класс в пакете предоставляет общедоступный метод, который принимает экземпляр </w:t>
      </w:r>
      <w:proofErr w:type="spellStart"/>
      <w:proofErr w:type="gramStart"/>
      <w:r>
        <w:t>java.lang</w:t>
      </w:r>
      <w:proofErr w:type="gramEnd"/>
      <w:r>
        <w:t>.</w:t>
      </w:r>
      <w:proofErr w:type="gramStart"/>
      <w:r>
        <w:t>reflect.Field</w:t>
      </w:r>
      <w:proofErr w:type="spellEnd"/>
      <w:proofErr w:type="gramEnd"/>
      <w:r>
        <w:t xml:space="preserve"> в качестве параметра и вызывает метод установки (или </w:t>
      </w:r>
      <w:proofErr w:type="spellStart"/>
      <w:proofErr w:type="gramStart"/>
      <w:r>
        <w:t>setAccessible</w:t>
      </w:r>
      <w:proofErr w:type="spellEnd"/>
      <w:r>
        <w:t>(</w:t>
      </w:r>
      <w:proofErr w:type="gramEnd"/>
      <w:r>
        <w:t>)), то это увеличивает доступность полей в том же пакете, которые являются частными</w:t>
      </w:r>
      <w:proofErr w:type="gramStart"/>
      <w:r>
        <w:t>.</w:t>
      </w:r>
      <w:proofErr w:type="gramEnd"/>
      <w:r>
        <w:t xml:space="preserve"> защищенный или пакет частный. Код злоумышленника может вызвать этот метод и передать такое поле, чтобы изменить его. Этого следует избегать, либо сделав метод закрытым, либо проверив разрешение на доступ к пакету.</w:t>
      </w:r>
    </w:p>
    <w:p w14:paraId="62FEAA60" w14:textId="77777777" w:rsidR="00E242AD" w:rsidRDefault="00E242AD" w:rsidP="00E242AD">
      <w:pPr>
        <w:ind w:firstLine="720"/>
      </w:pPr>
    </w:p>
    <w:p w14:paraId="5EDB047B" w14:textId="77777777" w:rsidR="00E242AD" w:rsidRDefault="00E242AD" w:rsidP="00E242AD">
      <w:pPr>
        <w:jc w:val="both"/>
      </w:pPr>
      <w:r>
        <w:t xml:space="preserve">Таблица №813 – Основные характеристики детектора </w:t>
      </w:r>
    </w:p>
    <w:sdt>
      <w:sdtPr>
        <w:tag w:val="goog_rdk_786"/>
        <w:id w:val="-41598495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242AD" w14:paraId="4A3C4CC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47DA33" w14:textId="77777777" w:rsidR="00E242AD" w:rsidRDefault="00E242A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8A7F23" w14:textId="77777777" w:rsidR="00E242AD" w:rsidRDefault="00E242AD" w:rsidP="00BE7EAE">
                <w:r>
                  <w:t>Normal</w:t>
                </w:r>
              </w:p>
            </w:tc>
          </w:tr>
          <w:tr w:rsidR="00E242AD" w14:paraId="0C7B6403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5AAA84" w14:textId="77777777" w:rsidR="00E242AD" w:rsidRDefault="00E242A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4C4838" w14:textId="77777777" w:rsidR="00E242AD" w:rsidRDefault="00E242AD" w:rsidP="00BE7EAE">
                <w:r>
                  <w:t>HIGH</w:t>
                </w:r>
              </w:p>
            </w:tc>
          </w:tr>
          <w:tr w:rsidR="00E242AD" w14:paraId="0982DCA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B88E7E" w14:textId="77777777" w:rsidR="00E242AD" w:rsidRDefault="00E242A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3F7BF2" w14:textId="77777777" w:rsidR="00E242AD" w:rsidRDefault="00E242AD" w:rsidP="00BE7EAE">
                <w:r>
                  <w:t>Вызов Field.setAccessible(true) для произвольного поля</w:t>
                </w:r>
              </w:p>
            </w:tc>
          </w:tr>
          <w:tr w:rsidR="00E242AD" w14:paraId="3FF76E6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573E5D" w14:textId="77777777" w:rsidR="00E242AD" w:rsidRDefault="00E242A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007E3B" w14:textId="77777777" w:rsidR="00E242AD" w:rsidRDefault="00E242AD" w:rsidP="00BE7EAE">
                <w:pPr>
                  <w:spacing w:after="160"/>
                </w:pPr>
                <w:r>
                  <w:t>Нарушение инкапсуляции</w:t>
                </w:r>
              </w:p>
            </w:tc>
          </w:tr>
          <w:tr w:rsidR="00E242AD" w14:paraId="7CB6480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54595D" w14:textId="77777777" w:rsidR="00E242AD" w:rsidRDefault="00E242A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F511BC" w14:textId="77777777" w:rsidR="00E242AD" w:rsidRDefault="00E242AD" w:rsidP="00BE7EAE">
                <w:pPr>
                  <w:spacing w:after="160"/>
                </w:pPr>
                <w:r>
                  <w:t>CWE-470 (Use of Externally-Controlled Input to Select Classes or Code)</w:t>
                </w:r>
              </w:p>
            </w:tc>
          </w:tr>
          <w:tr w:rsidR="00E242AD" w14:paraId="7FB6DBC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F6934D" w14:textId="77777777" w:rsidR="00E242AD" w:rsidRDefault="00E242A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7DF1ED" w14:textId="77777777" w:rsidR="00E242AD" w:rsidRDefault="00E242AD" w:rsidP="00BE7EAE">
                <w:pPr>
                  <w:spacing w:after="160"/>
                </w:pPr>
                <w:r>
                  <w:t>-</w:t>
                </w:r>
              </w:p>
            </w:tc>
          </w:tr>
          <w:tr w:rsidR="00E242AD" w14:paraId="05E4095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1B24FC" w14:textId="77777777" w:rsidR="00E242AD" w:rsidRDefault="00E242A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66A566" w14:textId="77777777" w:rsidR="00E242AD" w:rsidRDefault="00E242AD" w:rsidP="00BE7EAE">
                <w:pPr>
                  <w:spacing w:after="160"/>
                  <w:ind w:right="27"/>
                </w:pPr>
                <w:r>
                  <w:t>Несанкционированное изменение состояния объекта</w:t>
                </w:r>
              </w:p>
            </w:tc>
          </w:tr>
          <w:tr w:rsidR="00E242AD" w14:paraId="73E35A7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46BC1A" w14:textId="77777777" w:rsidR="00E242AD" w:rsidRDefault="00E242A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AAEA17" w14:textId="77777777" w:rsidR="00E242AD" w:rsidRDefault="00E242AD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41310B3" w14:textId="77777777" w:rsidR="00E242AD" w:rsidRDefault="00E242AD" w:rsidP="00E242AD"/>
    <w:p w14:paraId="1A749226" w14:textId="77777777" w:rsidR="00E242AD" w:rsidRDefault="00E242AD" w:rsidP="00E242AD">
      <w:r>
        <w:t xml:space="preserve">Таблица №814 – Примеры срабатывания детектора и устранения уязвимости </w:t>
      </w:r>
    </w:p>
    <w:sdt>
      <w:sdtPr>
        <w:tag w:val="goog_rdk_787"/>
        <w:id w:val="129056725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242AD" w14:paraId="45EA7F6A" w14:textId="77777777" w:rsidTr="00BE7EAE">
            <w:tc>
              <w:tcPr>
                <w:tcW w:w="4106" w:type="dxa"/>
              </w:tcPr>
              <w:p w14:paraId="05177DAC" w14:textId="77777777" w:rsidR="00E242AD" w:rsidRDefault="00E242A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13CD5FF" w14:textId="77777777" w:rsidR="00E242AD" w:rsidRDefault="00E242AD" w:rsidP="00BE7EAE">
                <w:r>
                  <w:t>Корректная конструкция</w:t>
                </w:r>
              </w:p>
            </w:tc>
          </w:tr>
          <w:tr w:rsidR="00E242AD" w14:paraId="60F05427" w14:textId="77777777" w:rsidTr="00BE7EAE">
            <w:trPr>
              <w:trHeight w:val="310"/>
            </w:trPr>
            <w:tc>
              <w:tcPr>
                <w:tcW w:w="4106" w:type="dxa"/>
              </w:tcPr>
              <w:p w14:paraId="5026CF03" w14:textId="77777777" w:rsidR="00E242AD" w:rsidRDefault="00E242AD" w:rsidP="00BE7EAE"/>
              <w:p w14:paraId="7BE08732" w14:textId="77777777" w:rsidR="00E242AD" w:rsidRDefault="00E242AD" w:rsidP="00BE7EAE">
                <w:r>
                  <w:t>public class UnsafeFieldAccessor {</w:t>
                </w:r>
              </w:p>
              <w:p w14:paraId="6FAF7296" w14:textId="77777777" w:rsidR="00E242AD" w:rsidRDefault="00E242AD" w:rsidP="00BE7EAE">
                <w:r>
                  <w:t xml:space="preserve">       public void setFieldValue(Object target, Field field, Object value) throws Exception {</w:t>
                </w:r>
              </w:p>
              <w:p w14:paraId="38CBD436" w14:textId="77777777" w:rsidR="00E242AD" w:rsidRDefault="00E242AD" w:rsidP="00BE7EAE">
                <w:r>
                  <w:t xml:space="preserve">        field.setAccessible(true);         field.set(target, value);</w:t>
                </w:r>
              </w:p>
              <w:p w14:paraId="7E98EEDC" w14:textId="77777777" w:rsidR="00E242AD" w:rsidRDefault="00E242AD" w:rsidP="00BE7EAE">
                <w:r>
                  <w:t xml:space="preserve">    }</w:t>
                </w:r>
              </w:p>
              <w:p w14:paraId="4C10668E" w14:textId="77777777" w:rsidR="00E242AD" w:rsidRDefault="00E242AD" w:rsidP="00BE7EAE">
                <w:r>
                  <w:t>}</w:t>
                </w:r>
              </w:p>
              <w:p w14:paraId="2C3B4083" w14:textId="77777777" w:rsidR="00E242AD" w:rsidRDefault="00E242AD" w:rsidP="00BE7EAE"/>
            </w:tc>
            <w:tc>
              <w:tcPr>
                <w:tcW w:w="5239" w:type="dxa"/>
              </w:tcPr>
              <w:p w14:paraId="78269CC8" w14:textId="77777777" w:rsidR="00E242AD" w:rsidRDefault="00E242AD" w:rsidP="00BE7EAE"/>
              <w:p w14:paraId="7C599186" w14:textId="77777777" w:rsidR="00E242AD" w:rsidRDefault="00E242AD" w:rsidP="00BE7EAE">
                <w:bookmarkStart w:id="0" w:name="_heading=h.foqwxnarx19l" w:colFirst="0" w:colLast="0"/>
                <w:bookmarkEnd w:id="0"/>
                <w:r>
                  <w:t>public void setSafeFieldValue(Object target, Field field, Object value) throws Exception {</w:t>
                </w:r>
              </w:p>
              <w:p w14:paraId="1330BF0A" w14:textId="77777777" w:rsidR="00E242AD" w:rsidRDefault="00E242AD" w:rsidP="00BE7EAE">
                <w:bookmarkStart w:id="1" w:name="_heading=h.1zy29qmiuo1n" w:colFirst="0" w:colLast="0"/>
                <w:bookmarkEnd w:id="1"/>
                <w:r>
                  <w:t xml:space="preserve">    if (field.getDeclaringClass() != TrustedClass.class) {</w:t>
                </w:r>
              </w:p>
              <w:p w14:paraId="501D91C3" w14:textId="77777777" w:rsidR="00E242AD" w:rsidRDefault="00E242AD" w:rsidP="00BE7EAE">
                <w:bookmarkStart w:id="2" w:name="_heading=h.pvydgiell4ht" w:colFirst="0" w:colLast="0"/>
                <w:bookmarkEnd w:id="2"/>
                <w:r>
                  <w:t xml:space="preserve">        throw new SecurityException("Доступ запрещён");</w:t>
                </w:r>
              </w:p>
              <w:p w14:paraId="196DC959" w14:textId="77777777" w:rsidR="00E242AD" w:rsidRDefault="00E242AD" w:rsidP="00BE7EAE">
                <w:bookmarkStart w:id="3" w:name="_heading=h.kvn7qpbicyql" w:colFirst="0" w:colLast="0"/>
                <w:bookmarkEnd w:id="3"/>
                <w:r>
                  <w:t xml:space="preserve">    }</w:t>
                </w:r>
              </w:p>
              <w:p w14:paraId="23D21734" w14:textId="77777777" w:rsidR="00E242AD" w:rsidRDefault="00E242AD" w:rsidP="00BE7EAE">
                <w:bookmarkStart w:id="4" w:name="_heading=h.dgg4r4u2tl7f" w:colFirst="0" w:colLast="0"/>
                <w:bookmarkEnd w:id="4"/>
                <w:r>
                  <w:t xml:space="preserve">    field.set(target, value); </w:t>
                </w:r>
              </w:p>
              <w:p w14:paraId="4DD0DE63" w14:textId="77777777" w:rsidR="00E242AD" w:rsidRDefault="00E242AD" w:rsidP="00BE7EAE">
                <w:r>
                  <w:t>}</w:t>
                </w:r>
              </w:p>
            </w:tc>
          </w:tr>
        </w:tbl>
      </w:sdtContent>
    </w:sdt>
    <w:p w14:paraId="7ED95459" w14:textId="77777777" w:rsidR="00E242AD" w:rsidRDefault="00E242AD" w:rsidP="00E242AD"/>
    <w:p w14:paraId="7285E805" w14:textId="77777777" w:rsidR="00E242AD" w:rsidRDefault="00E242AD" w:rsidP="00E242AD">
      <w:r>
        <w:t>Методы устранения уязвимости при срабатывании детектора</w:t>
      </w:r>
    </w:p>
    <w:p w14:paraId="1622F43E" w14:textId="77777777" w:rsidR="00E242AD" w:rsidRDefault="00E242AD" w:rsidP="00E242AD">
      <w:pPr>
        <w:ind w:firstLine="851"/>
      </w:pPr>
      <w:r>
        <w:t>1. Ограничение видимости метода</w:t>
      </w:r>
    </w:p>
    <w:p w14:paraId="56009BB4" w14:textId="77777777" w:rsidR="00E242AD" w:rsidRDefault="00E242AD" w:rsidP="00E242AD">
      <w:pPr>
        <w:ind w:firstLine="851"/>
      </w:pPr>
      <w:r>
        <w:t>2. Проверка пакета/класса поля</w:t>
      </w:r>
    </w:p>
    <w:p w14:paraId="70623688" w14:textId="77777777" w:rsidR="00E242AD" w:rsidRPr="00280978" w:rsidRDefault="00E242AD" w:rsidP="00E242AD">
      <w:pPr>
        <w:ind w:firstLine="851"/>
        <w:rPr>
          <w:lang w:val="en-US"/>
        </w:rPr>
      </w:pPr>
      <w:r w:rsidRPr="00280978">
        <w:rPr>
          <w:lang w:val="en-US"/>
        </w:rPr>
        <w:lastRenderedPageBreak/>
        <w:t xml:space="preserve">3. </w:t>
      </w:r>
      <w:r>
        <w:t>Замена</w:t>
      </w:r>
      <w:r w:rsidRPr="00280978">
        <w:rPr>
          <w:lang w:val="en-US"/>
        </w:rPr>
        <w:t xml:space="preserve"> </w:t>
      </w:r>
      <w:r>
        <w:t>рефлексии</w:t>
      </w:r>
      <w:r w:rsidRPr="00280978">
        <w:rPr>
          <w:lang w:val="en-US"/>
        </w:rPr>
        <w:t xml:space="preserve"> </w:t>
      </w:r>
      <w:r>
        <w:t>на</w:t>
      </w:r>
      <w:r w:rsidRPr="00280978">
        <w:rPr>
          <w:lang w:val="en-US"/>
        </w:rPr>
        <w:t xml:space="preserve"> API </w:t>
      </w:r>
      <w:r>
        <w:t>класса</w:t>
      </w:r>
    </w:p>
    <w:p w14:paraId="7E637A40" w14:textId="51394E68" w:rsidR="00346885" w:rsidRPr="00E242AD" w:rsidRDefault="00346885" w:rsidP="00E242AD"/>
    <w:sectPr w:rsidR="00346885" w:rsidRPr="00E24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73CFF"/>
    <w:rsid w:val="002F3518"/>
    <w:rsid w:val="00346885"/>
    <w:rsid w:val="003C4A72"/>
    <w:rsid w:val="003F5830"/>
    <w:rsid w:val="0048220C"/>
    <w:rsid w:val="004F0BCE"/>
    <w:rsid w:val="0050460E"/>
    <w:rsid w:val="00550162"/>
    <w:rsid w:val="00615050"/>
    <w:rsid w:val="00616BF6"/>
    <w:rsid w:val="007A3131"/>
    <w:rsid w:val="009F1B30"/>
    <w:rsid w:val="00A40B72"/>
    <w:rsid w:val="00B327B0"/>
    <w:rsid w:val="00B568DB"/>
    <w:rsid w:val="00CD7CCD"/>
    <w:rsid w:val="00CE4CBE"/>
    <w:rsid w:val="00D31482"/>
    <w:rsid w:val="00E242AD"/>
    <w:rsid w:val="00E71A74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2025-07-28T10:33:00Z</dcterms:created>
  <dcterms:modified xsi:type="dcterms:W3CDTF">2025-07-28T10:33:00Z</dcterms:modified>
</cp:coreProperties>
</file>