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Основная идея этих детекторов – поиск неконсистентностей в работе с указателем. Конкретно в случае DEREF_AFTER_NULL должно быть две ситуации: в первой указатель сравнивается с NULL, во второй тот же указатель используется сразу без предварительного сравнения. Это означает, что либо указатель может быть равен NULL при некоторых выполнениях программы, и тогда мы нашли ошибку; либо он никогда не бывает равен NULL, и в этом случае сравнение лишнее.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разборе ситуаций нужно смотреть, действительно ли детектор правильно выделил две описанные ситуации – когда есть проверка и когда есть последующее использование без проверки. Ложные срабатывания могут быть, когда при неудачной проверке вызывается завершающая программу функция, а инструмент этого не понял, либо когда проверка и использование происходят при несовместных условиях. Если же на некотором пути выполнения детектор верно обнаружил обе ситуации, то срабатывание истинное.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(dvfs.getAvailGovernor != null)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-1;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dvfs.getAvailGovernor(resName, availGovernor);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esnu3i310k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(dvfs.getAvailGovernor == null)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ci6qjtz0pgk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-1;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dk8hut0ccw6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e6551jzd8j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dvfs.getAvailGovernor(resName, availGovernor);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0cD4qovYQi99Mmeg5Rdm0940gQ==">CgMxLjAyDmgudWVzbnUzaTMxMGs1Mg5oLndjaTZxanR6MHBnazIOaC4zZGs4aHV0MGNjdzYyDmguZWU2NTUxanpkOGppOAByITFMdldiWk4wbUwzcXZoS3BHbmxhdnJ2UEZUWW1BWkF1QQ==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