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TAINTED_INT выявляет ситуации, когда целочисленное значение, полученное из внешнего источника, используется в операции, где неконтролируемое значение может вызвать проблемы, например, при выделении памяти заданного размера или при чтении заданного количества байтов из файла.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CWE194, CWE195, CWE20, CWE400, CWE606, CWE789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CVE-2022-42889, CVE-2015-7501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Указаны некоторые варианты: OutOfMemoryError, ArrayIndexOutOfBoundsException, DoS, Remote Code Execution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size;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byte[] res;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env = System.getenv("QQQ");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size = Long.parseLong(env);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res = new byte[(int) size];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qlnyq297ek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size;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rvj2swgkh4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byte[] res;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kmfkl6cjtr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ifyrroz47w5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test()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ebwcvs9i70j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String env = System.getenv("QQQ");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sr0y0k0c8r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try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sydfynpj9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size = Long.parseLong(env);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xcvxqswrth4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(size &lt; 0 || size &gt; Integer.MAX_VALUE)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xdjioorlmc8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throw new IllegalArgumentException("Invalid size");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ay5pg8yvho5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8ztmraom7al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res = new byte[(int) size];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nrvj07my2ow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 catch (NumberFormatException | IllegalArgumentException e)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opb5q7exce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System.err.println("Error: Invalid input or size");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azoa3wdt0gh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btrkgkgyg4k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значений перед использованием, ограничивать максимальный размер при выделении памяти, использовать try-catch вокруг операций, которые могут вызвать исключения, изолировать ввод от логики, писать модульные тесты с некорректным вводом для проверки поведения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RpdTLLfxNoddq8xX5nxMnlIPA==">CgMxLjAyDmguZHFsbnlxMjk3ZWtrMg5oLjFydmoyc3dna2g0dzIOaC5sa21ma2w2Y2p0cmUyDmguY2lmeXJyb3o0N3c1Mg5oLmFlYndjdnM5aTcwajIOaC40c3IweTBrMGM4cjMyDmgubGhzeWRmeW5wajloMg5oLnZ4Y3Z4cXN3cnRoNDIOaC4xeGRqaW9vcmxtYzgyDmgueGF5NXBnOHl2aG81Mg5oLmM4enRtcmFvbTdhbDIOaC5kbnJ2ajA3bXkyb3cyDmgucW9wYjVxN2V4Y2UyMg5oLmdhem9hM3dkdDBnaDIOaC5lYnRya2drZ3lnNGs4AHIhMWtVaWJqSTl1bHVHN1RDakVtVkpucGNCazhqeWhVN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