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FB.BIT_IOR_OF_SIGNED_BYTE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Загружает байтовое значение (например, значение, загруженное из массива байтов или возвращенное методом с возвращаемым типом byte) и выполняет побитовое ИЛИ с этим значением. Значения байтов расширяются по знаку до 32 бит перед выполнением любых побитовых операций над значением. Таким образом, если b[0] содержит значение 0xff, а x изначально равен 0, то код ((x &lt;&lt; 8) | b[0]) расширит знак 0xff, чтобы получить 0xffffffff, и, таким образом, даст значение 0xffffffff в качестве результата.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FB.BIT_IOR_OF_SIGNED_BYTE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Байтовые значения расширяются по знаку до 32 бит, что может привести к неожиданным результатам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Ошибка, связанная с расширением байта по знаку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CWE132, CWE126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может привести к неожиданным результатам при обработке байтовых значений, что может вызвать сбои или неправильное поведение программы, особенно в вычислениях, связанных с сетевыми протоколами, криптографией или обработкой данных, в случае работы с двоичными данными, например, при парсинге, неверное расширение знака может повлиять на логику обработки значений.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 b0 = (byte) 0xFF;  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x = 0;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result = (x &lt;&lt; 8) | b0;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8oe2z985iah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 b0 = (byte) 0xFF;  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ig4j97u3kz9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x = 0;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qpbentyfupm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 result = (x &lt;&lt; 8) | (b0 &amp; 0xFF); </w:t>
            </w:r>
          </w:p>
        </w:tc>
      </w:tr>
    </w:tbl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1F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Явно привести байтовые значения к типу int, прежде чем выполнять побитовые операции, чтобы избежать автоматического расширения знака, использовать операции с масками для получения нужных байтовых значений перед их применением в побитовых операциях.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dJ2AOy6Idns5C3mIlZmS+iYA/A==">CgMxLjAyDmgubThvZTJ6OTg1aWFoMg5oLm5pZzRqOTd1M2t6OTIOaC5hcXBiZW50eWZ1cG04AHIhMXlRVmdUQnVqTTY3NnVsaWQybE5JUS02djZCSW00UFoz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