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FB.FI_EXPLICIT_INVOCATION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метод содержит явный вызов метода finalize() для объекта, хотя методы финализатора должны выполняться один раз и только виртуальной машиной.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FB.FI_EXPLICIT_INVOCATION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Вызов метода finalize()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Некорректное использование механизма очистки объектов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CWE780, CWE702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Явный вызов finalize() нарушает порядок вызова финализаторов, так как метод должен вызываться только системой.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MyClass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String resource;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MyClass(String resource) {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this.resource = resource;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cleanup() {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try {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finalize();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 catch (Throwable t) {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t.printStackTrace();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protected void finalize() {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System.out.println("Cleaning up resource...");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qdpgs4o7pku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MyClass implements AutoCloseable {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vpdkgmmbf6r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String resource;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krzemihok4p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h1sozc7sa7a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MyClass(String resource) {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gp2336mvwvc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this.resource = resource;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fg2adc9gcgx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zf2her43j49n" w:id="6"/>
            <w:bookmarkEnd w:id="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4gmw6ppzh10n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opbwryxw6wx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close() {</w:t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5r0oph0hqko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System.out.println("Cleaning up resource...");</w:t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lognzrvtuvq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xw00ziixn3k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38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 вызывать метод finalize() вручную.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yUm46Bc8Zs2gK8CT3Ykf4djzZg==">CgMxLjAyDmgubXFkcGdzNG83cGt1Mg5oLnF2cGRrZ21tYmY2cjIOaC42a3J6ZW1paG9rNHAyDmgubGgxc296YzdzYTdhMg5oLnFncDIzMzZtdnd2YzIOaC5wZmcyYWRjOWdjZ3gyDmguemYyaGVyNDNqNDluMg5oLjRnbXc2cHB6aDEwbjIOaC5tb3Bid3J5eHc2d3gyDmguYjVyMG9waDBocWtvMg5oLnJsb2duenJ2dHV2cTIOaC5seHcwMHppaXhuM2s4AHIhMS1fT1RnWGJHOWMyYlZpS0NNbTRuSzMwYVhneEpWVU96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