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FB.HE_INHERITS_EQUALS_USE_HASHCODE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класс наследует equals(Object) от абстрактного суперкласса и hashCode() от java.lang.Object (который возвращает хэш-код идентичности, произвольное значение, назначенное объекту виртуальной машиной). Поэтому класс с большой вероятностью нарушит инвариант, согласно которому равные объекты должны иметь равные хэш-коды.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FB.HE_INHERITS_EQUALS_USE_HASHCODE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Класс наследует equals(Object) от абстрактного суперкласса, в котором он уже был переопределён, но не переопределяет hashCode()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контракта equals() / hashCode()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CWE-581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Объекты, которые "равны" по equals(), имеют разные хэш-коды и не распознаются как одинаковые в хэш-коллекциях, HashSet и HashMap будут содержать дубликаты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Комментарий (опционально)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[Возможность дополнительного описания или уточнения для разработчика]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abstract class Person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protected String name;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boolean equals(Object obj)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(obj instanceof Person p)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return Objects.equals(name, p.name);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false;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Employee extends Person {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id;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287nghbqm4y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Employee extends Person {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3ln3g6nyrtr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id;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df6se2l9nsa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e7jnlr6ly68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nhytofurpwa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int hashCode() {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bjhg7occns6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Objects.hash(name); 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iqc0m7q8ga6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7k5r1tzljeu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1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Всегда переопределять hashCode(), если equals() уже реализован в суперклассе, использовать @Override, чтобы компилятор предупредил об ошибках сигнатуры.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euvisq6v40FzVjINJ9ENZ1GgHw==">CgMxLjAyDmguajI4N25naGJxbTR5Mg5oLmYzbG4zZzZueXJ0cjIOaC55ZGY2c2UybDluc2EyDmguMmU3am5scjZseTY4Mg5oLnduaHl0b2Z1cnB3YTIOaC44YmpoZzdvY2NuczYyDmguZ2lxYzBtN3E4Z2E2Mg5oLnc3azVyMXR6bGpldTgAciExZlJFeHJ4VzIzeEpUZ0hlb0dMTGZGTlQwaHN1UUI4dzI=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