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360" w:lineRule="auto"/>
        <w:ind w:left="851" w:right="0" w:hanging="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FB.SE_COMPARATOR_SHOULD_BE_SERIALIZABLE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85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rtl w:val="0"/>
        </w:rPr>
        <w:t xml:space="preserve">Этот класс реализует интерфейс Comparator. Вам следует подумать, должен ли он также реализовывать интерфейс Serializable. Если компаратор используется для построения упорядоченной коллекции, такой как TreeMap, то TreeMap будет сериализуемым, только если компаратор также сериализуем. Поскольку большинство компараторов имеют мало или вообще не имеют состояния, сделать их сериализуемыми, как правило, легко и хорошо для защитного программирования.</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Таблица №1 – Основные характеристики детектора </w:t>
      </w:r>
      <w:r w:rsidDel="00000000" w:rsidR="00000000" w:rsidRPr="00000000">
        <w:rPr>
          <w:rFonts w:ascii="Times New Roman" w:cs="Times New Roman" w:eastAsia="Times New Roman" w:hAnsi="Times New Roman"/>
          <w:rtl w:val="0"/>
        </w:rPr>
        <w:t xml:space="preserve">FB.SE_COMPARATOR_SHOULD_BE_SERIALIZABLE</w:t>
      </w:r>
      <w:r w:rsidDel="00000000" w:rsidR="00000000" w:rsidRPr="00000000">
        <w:rPr>
          <w:rtl w:val="0"/>
        </w:rPr>
      </w:r>
    </w:p>
    <w:tbl>
      <w:tblPr>
        <w:tblStyle w:val="Table1"/>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729"/>
        <w:gridCol w:w="6826"/>
        <w:tblGridChange w:id="0">
          <w:tblGrid>
            <w:gridCol w:w="2729"/>
            <w:gridCol w:w="6826"/>
          </w:tblGrid>
        </w:tblGridChange>
      </w:tblGrid>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4">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Категория критичности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Major</w:t>
            </w:r>
          </w:p>
        </w:tc>
      </w:tr>
      <w:tr>
        <w:trPr>
          <w:cantSplit w:val="0"/>
          <w:trHeight w:val="675" w:hRule="atLeast"/>
          <w:tblHeader w:val="0"/>
        </w:trPr>
        <w:tc>
          <w:tcPr>
            <w:tcMar>
              <w:top w:w="100.0" w:type="dxa"/>
              <w:left w:w="100.0" w:type="dxa"/>
              <w:bottom w:w="100.0" w:type="dxa"/>
              <w:right w:w="100.0" w:type="dxa"/>
            </w:tcMar>
          </w:tcPr>
          <w:p w:rsidR="00000000" w:rsidDel="00000000" w:rsidP="00000000" w:rsidRDefault="00000000" w:rsidRPr="00000000" w14:paraId="0000000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Надежность</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Unknown</w:t>
            </w:r>
          </w:p>
        </w:tc>
      </w:tr>
      <w:tr>
        <w:trPr>
          <w:cantSplit w:val="0"/>
          <w:trHeight w:val="665" w:hRule="atLeast"/>
          <w:tblHeader w:val="0"/>
        </w:trPr>
        <w:tc>
          <w:tcPr>
            <w:tcMar>
              <w:top w:w="100.0" w:type="dxa"/>
              <w:left w:w="100.0" w:type="dxa"/>
              <w:bottom w:w="100.0" w:type="dxa"/>
              <w:right w:w="100.0" w:type="dxa"/>
            </w:tcMar>
          </w:tcPr>
          <w:p w:rsidR="00000000" w:rsidDel="00000000" w:rsidP="00000000" w:rsidRDefault="00000000" w:rsidRPr="00000000" w14:paraId="000000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Источник</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Класс реализует интерфейс Comparator, но не реализует интерфейс Serializable</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rtl w:val="0"/>
              </w:rPr>
              <w:t xml:space="preserve">Тип ошибки</w:t>
            </w:r>
            <w:r w:rsidDel="00000000" w:rsidR="00000000" w:rsidRPr="00000000">
              <w:rPr>
                <w:rtl w:val="0"/>
              </w:rPr>
            </w:r>
          </w:p>
        </w:tc>
        <w:tc>
          <w:tcPr>
            <w:tcMar>
              <w:top w:w="100.0" w:type="dxa"/>
              <w:left w:w="100.0" w:type="dxa"/>
              <w:bottom w:w="100.0" w:type="dxa"/>
              <w:right w:w="100.0" w:type="dxa"/>
            </w:tcMar>
          </w:tcPr>
          <w:p w:rsidR="00000000" w:rsidDel="00000000" w:rsidP="00000000" w:rsidRDefault="00000000" w:rsidRPr="00000000" w14:paraId="0000000B">
            <w:pPr>
              <w:spacing w:after="1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Ошибка в сериализации</w:t>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C">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CWE</w:t>
            </w:r>
          </w:p>
        </w:tc>
        <w:tc>
          <w:tcPr>
            <w:tcMar>
              <w:top w:w="100.0" w:type="dxa"/>
              <w:left w:w="100.0" w:type="dxa"/>
              <w:bottom w:w="100.0" w:type="dxa"/>
              <w:right w:w="100.0" w:type="dxa"/>
            </w:tcMar>
          </w:tcPr>
          <w:p w:rsidR="00000000" w:rsidDel="00000000" w:rsidP="00000000" w:rsidRDefault="00000000" w:rsidRPr="00000000" w14:paraId="0000000D">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CWE775</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0E">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CVE</w:t>
            </w:r>
          </w:p>
        </w:tc>
        <w:tc>
          <w:tcPr>
            <w:tcMar>
              <w:top w:w="100.0" w:type="dxa"/>
              <w:left w:w="100.0" w:type="dxa"/>
              <w:bottom w:w="100.0" w:type="dxa"/>
              <w:right w:w="100.0" w:type="dxa"/>
            </w:tcMar>
          </w:tcPr>
          <w:p w:rsidR="00000000" w:rsidDel="00000000" w:rsidP="00000000" w:rsidRDefault="00000000" w:rsidRPr="00000000" w14:paraId="0000000F">
            <w:pPr>
              <w:spacing w:after="16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455" w:hRule="atLeast"/>
          <w:tblHeader w:val="0"/>
        </w:trPr>
        <w:tc>
          <w:tcPr>
            <w:tcMar>
              <w:top w:w="100.0" w:type="dxa"/>
              <w:left w:w="100.0" w:type="dxa"/>
              <w:bottom w:w="100.0" w:type="dxa"/>
              <w:right w:w="100.0" w:type="dxa"/>
            </w:tcMar>
          </w:tcPr>
          <w:p w:rsidR="00000000" w:rsidDel="00000000" w:rsidP="00000000" w:rsidRDefault="00000000" w:rsidRPr="00000000" w14:paraId="00000010">
            <w:pPr>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Возможные последствия</w:t>
            </w:r>
          </w:p>
        </w:tc>
        <w:tc>
          <w:tcPr>
            <w:tcMar>
              <w:top w:w="100.0" w:type="dxa"/>
              <w:left w:w="100.0" w:type="dxa"/>
              <w:bottom w:w="100.0" w:type="dxa"/>
              <w:right w:w="100.0" w:type="dxa"/>
            </w:tcMar>
          </w:tcPr>
          <w:p w:rsidR="00000000" w:rsidDel="00000000" w:rsidP="00000000" w:rsidRDefault="00000000" w:rsidRPr="00000000" w14:paraId="00000011">
            <w:pPr>
              <w:spacing w:after="160" w:lineRule="auto"/>
              <w:ind w:right="2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Коллекции, использующие несериализуемые компараторы, не смогут быть сериализованы. При попытке сериализовать коллекцию с несериализуемым компаратором будет выброшено исключение java.io.NotSerializableException, невозможность сохранить и передавать коллекции, использующие компараторы, через различные каналы, такие как файловая система или сеть, если компаратор не сериализуем.</w:t>
            </w:r>
          </w:p>
        </w:tc>
      </w:tr>
    </w:tbl>
    <w:p w:rsidR="00000000" w:rsidDel="00000000" w:rsidP="00000000" w:rsidRDefault="00000000" w:rsidRPr="00000000" w14:paraId="00000012">
      <w:pPr>
        <w:rPr>
          <w:rFonts w:ascii="Arial" w:cs="Arial" w:eastAsia="Arial" w:hAnsi="Arial"/>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Таблица №2 – Примеры срабатывания детектора и устранения уязвимости </w:t>
      </w:r>
    </w:p>
    <w:tbl>
      <w:tblPr>
        <w:tblStyle w:val="Table2"/>
        <w:tblW w:w="93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06"/>
        <w:gridCol w:w="5239"/>
        <w:tblGridChange w:id="0">
          <w:tblGrid>
            <w:gridCol w:w="4106"/>
            <w:gridCol w:w="5239"/>
          </w:tblGrid>
        </w:tblGridChange>
      </w:tblGrid>
      <w:tr>
        <w:trPr>
          <w:cantSplit w:val="0"/>
          <w:tblHeader w:val="0"/>
        </w:trPr>
        <w:tc>
          <w:tcPr/>
          <w:p w:rsidR="00000000" w:rsidDel="00000000" w:rsidP="00000000" w:rsidRDefault="00000000" w:rsidRPr="00000000" w14:paraId="00000014">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Потенциально небезопасное </w:t>
            </w:r>
          </w:p>
        </w:tc>
        <w:tc>
          <w:tcPr/>
          <w:p w:rsidR="00000000" w:rsidDel="00000000" w:rsidP="00000000" w:rsidRDefault="00000000" w:rsidRPr="00000000" w14:paraId="0000001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Корректная конструкция</w:t>
            </w:r>
          </w:p>
        </w:tc>
      </w:tr>
      <w:tr>
        <w:trPr>
          <w:cantSplit w:val="0"/>
          <w:trHeight w:val="310" w:hRule="atLeast"/>
          <w:tblHeader w:val="0"/>
        </w:trPr>
        <w:tc>
          <w:tcPr/>
          <w:p w:rsidR="00000000" w:rsidDel="00000000" w:rsidP="00000000" w:rsidRDefault="00000000" w:rsidRPr="00000000" w14:paraId="0000001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java.io.*;</w:t>
            </w:r>
          </w:p>
          <w:p w:rsidR="00000000" w:rsidDel="00000000" w:rsidP="00000000" w:rsidRDefault="00000000" w:rsidRPr="00000000" w14:paraId="0000001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import java.util.*;</w:t>
            </w:r>
          </w:p>
          <w:p w:rsidR="00000000" w:rsidDel="00000000" w:rsidP="00000000" w:rsidRDefault="00000000" w:rsidRPr="00000000" w14:paraId="0000001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class NonSerializableComparator implements Comparator&lt;String&gt; {</w:t>
            </w:r>
          </w:p>
          <w:p w:rsidR="00000000" w:rsidDel="00000000" w:rsidP="00000000" w:rsidRDefault="00000000" w:rsidRPr="00000000" w14:paraId="0000001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int compare(String o1, String o2) {</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return o1.compareTo(o2);</w:t>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class Test {</w:t>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TreeMap&lt;String, Integer&gt; map = new TreeMap&lt;&gt;(new NonSerializableComparator());</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map.put("one", 1);</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map.put("two", 2);</w:t>
            </w:r>
          </w:p>
          <w:p w:rsidR="00000000" w:rsidDel="00000000" w:rsidP="00000000" w:rsidRDefault="00000000" w:rsidRPr="00000000" w14:paraId="000000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ObjectOutputStream out = new ObjectOutputStream(new FileOutputStream("map.ser"));</w:t>
            </w:r>
          </w:p>
          <w:p w:rsidR="00000000" w:rsidDel="00000000" w:rsidP="00000000" w:rsidRDefault="00000000" w:rsidRPr="00000000" w14:paraId="000000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out.writeObject(map); </w:t>
            </w:r>
          </w:p>
          <w:p w:rsidR="00000000" w:rsidDel="00000000" w:rsidP="00000000" w:rsidRDefault="00000000" w:rsidRPr="00000000" w14:paraId="000000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out.close();</w:t>
            </w:r>
          </w:p>
          <w:p w:rsidR="00000000" w:rsidDel="00000000" w:rsidP="00000000" w:rsidRDefault="00000000" w:rsidRPr="00000000" w14:paraId="0000002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catch (IOException e) {</w:t>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e.printStackTrace();</w:t>
            </w:r>
          </w:p>
          <w:p w:rsidR="00000000" w:rsidDel="00000000" w:rsidP="00000000" w:rsidRDefault="00000000" w:rsidRPr="00000000" w14:paraId="000000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D">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c>
          <w:tcPr/>
          <w:p w:rsidR="00000000" w:rsidDel="00000000" w:rsidP="00000000" w:rsidRDefault="00000000" w:rsidRPr="00000000" w14:paraId="0000002E">
            <w:pPr>
              <w:rPr>
                <w:rFonts w:ascii="Times New Roman" w:cs="Times New Roman" w:eastAsia="Times New Roman" w:hAnsi="Times New Roman"/>
              </w:rPr>
            </w:pPr>
            <w:bookmarkStart w:colFirst="0" w:colLast="0" w:name="_heading=h.mklgo55h39lg" w:id="0"/>
            <w:bookmarkEnd w:id="0"/>
            <w:r w:rsidDel="00000000" w:rsidR="00000000" w:rsidRPr="00000000">
              <w:rPr>
                <w:rFonts w:ascii="Times New Roman" w:cs="Times New Roman" w:eastAsia="Times New Roman" w:hAnsi="Times New Roman"/>
                <w:rtl w:val="0"/>
              </w:rPr>
              <w:t xml:space="preserve">import java.io.*;</w:t>
            </w:r>
          </w:p>
          <w:p w:rsidR="00000000" w:rsidDel="00000000" w:rsidP="00000000" w:rsidRDefault="00000000" w:rsidRPr="00000000" w14:paraId="0000002F">
            <w:pPr>
              <w:rPr>
                <w:rFonts w:ascii="Times New Roman" w:cs="Times New Roman" w:eastAsia="Times New Roman" w:hAnsi="Times New Roman"/>
              </w:rPr>
            </w:pPr>
            <w:bookmarkStart w:colFirst="0" w:colLast="0" w:name="_heading=h.fz4swbig4hmz" w:id="1"/>
            <w:bookmarkEnd w:id="1"/>
            <w:r w:rsidDel="00000000" w:rsidR="00000000" w:rsidRPr="00000000">
              <w:rPr>
                <w:rFonts w:ascii="Times New Roman" w:cs="Times New Roman" w:eastAsia="Times New Roman" w:hAnsi="Times New Roman"/>
                <w:rtl w:val="0"/>
              </w:rPr>
              <w:t xml:space="preserve">import java.util.*;</w:t>
            </w:r>
          </w:p>
          <w:p w:rsidR="00000000" w:rsidDel="00000000" w:rsidP="00000000" w:rsidRDefault="00000000" w:rsidRPr="00000000" w14:paraId="00000030">
            <w:pPr>
              <w:rPr>
                <w:rFonts w:ascii="Times New Roman" w:cs="Times New Roman" w:eastAsia="Times New Roman" w:hAnsi="Times New Roman"/>
              </w:rPr>
            </w:pPr>
            <w:bookmarkStart w:colFirst="0" w:colLast="0" w:name="_heading=h.h38qwhj6317y" w:id="2"/>
            <w:bookmarkEnd w:id="2"/>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bookmarkStart w:colFirst="0" w:colLast="0" w:name="_heading=h.9k43ygam302m" w:id="3"/>
            <w:bookmarkEnd w:id="3"/>
            <w:r w:rsidDel="00000000" w:rsidR="00000000" w:rsidRPr="00000000">
              <w:rPr>
                <w:rFonts w:ascii="Times New Roman" w:cs="Times New Roman" w:eastAsia="Times New Roman" w:hAnsi="Times New Roman"/>
                <w:rtl w:val="0"/>
              </w:rPr>
              <w:t xml:space="preserve">class SerializableComparator implements Comparator&lt;String&gt;, Serializable {</w:t>
            </w:r>
          </w:p>
          <w:p w:rsidR="00000000" w:rsidDel="00000000" w:rsidP="00000000" w:rsidRDefault="00000000" w:rsidRPr="00000000" w14:paraId="00000032">
            <w:pPr>
              <w:rPr>
                <w:rFonts w:ascii="Times New Roman" w:cs="Times New Roman" w:eastAsia="Times New Roman" w:hAnsi="Times New Roman"/>
              </w:rPr>
            </w:pPr>
            <w:bookmarkStart w:colFirst="0" w:colLast="0" w:name="_heading=h.1mq4seb2p6dw" w:id="4"/>
            <w:bookmarkEnd w:id="4"/>
            <w:r w:rsidDel="00000000" w:rsidR="00000000" w:rsidRPr="00000000">
              <w:rPr>
                <w:rFonts w:ascii="Times New Roman" w:cs="Times New Roman" w:eastAsia="Times New Roman" w:hAnsi="Times New Roman"/>
                <w:rtl w:val="0"/>
              </w:rPr>
              <w:t xml:space="preserve">    @Override</w:t>
            </w:r>
          </w:p>
          <w:p w:rsidR="00000000" w:rsidDel="00000000" w:rsidP="00000000" w:rsidRDefault="00000000" w:rsidRPr="00000000" w14:paraId="00000033">
            <w:pPr>
              <w:rPr>
                <w:rFonts w:ascii="Times New Roman" w:cs="Times New Roman" w:eastAsia="Times New Roman" w:hAnsi="Times New Roman"/>
              </w:rPr>
            </w:pPr>
            <w:bookmarkStart w:colFirst="0" w:colLast="0" w:name="_heading=h.omhop4wmqw09" w:id="5"/>
            <w:bookmarkEnd w:id="5"/>
            <w:r w:rsidDel="00000000" w:rsidR="00000000" w:rsidRPr="00000000">
              <w:rPr>
                <w:rFonts w:ascii="Times New Roman" w:cs="Times New Roman" w:eastAsia="Times New Roman" w:hAnsi="Times New Roman"/>
                <w:rtl w:val="0"/>
              </w:rPr>
              <w:t xml:space="preserve">    public int compare(String o1, String o2) {</w:t>
            </w:r>
          </w:p>
          <w:p w:rsidR="00000000" w:rsidDel="00000000" w:rsidP="00000000" w:rsidRDefault="00000000" w:rsidRPr="00000000" w14:paraId="00000034">
            <w:pPr>
              <w:rPr>
                <w:rFonts w:ascii="Times New Roman" w:cs="Times New Roman" w:eastAsia="Times New Roman" w:hAnsi="Times New Roman"/>
              </w:rPr>
            </w:pPr>
            <w:bookmarkStart w:colFirst="0" w:colLast="0" w:name="_heading=h.88q0nw9ye80b" w:id="6"/>
            <w:bookmarkEnd w:id="6"/>
            <w:r w:rsidDel="00000000" w:rsidR="00000000" w:rsidRPr="00000000">
              <w:rPr>
                <w:rFonts w:ascii="Times New Roman" w:cs="Times New Roman" w:eastAsia="Times New Roman" w:hAnsi="Times New Roman"/>
                <w:rtl w:val="0"/>
              </w:rPr>
              <w:t xml:space="preserve">        return o1.compareTo(o2);</w:t>
            </w:r>
          </w:p>
          <w:p w:rsidR="00000000" w:rsidDel="00000000" w:rsidP="00000000" w:rsidRDefault="00000000" w:rsidRPr="00000000" w14:paraId="00000035">
            <w:pPr>
              <w:rPr>
                <w:rFonts w:ascii="Times New Roman" w:cs="Times New Roman" w:eastAsia="Times New Roman" w:hAnsi="Times New Roman"/>
              </w:rPr>
            </w:pPr>
            <w:bookmarkStart w:colFirst="0" w:colLast="0" w:name="_heading=h.opmann86e2xe" w:id="7"/>
            <w:bookmarkEnd w:id="7"/>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36">
            <w:pPr>
              <w:rPr>
                <w:rFonts w:ascii="Times New Roman" w:cs="Times New Roman" w:eastAsia="Times New Roman" w:hAnsi="Times New Roman"/>
              </w:rPr>
            </w:pPr>
            <w:bookmarkStart w:colFirst="0" w:colLast="0" w:name="_heading=h.jh24e1kc64l5" w:id="8"/>
            <w:bookmarkEnd w:id="8"/>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37">
            <w:pPr>
              <w:rPr>
                <w:rFonts w:ascii="Times New Roman" w:cs="Times New Roman" w:eastAsia="Times New Roman" w:hAnsi="Times New Roman"/>
              </w:rPr>
            </w:pPr>
            <w:bookmarkStart w:colFirst="0" w:colLast="0" w:name="_heading=h.5bsz9hjdz3j6" w:id="9"/>
            <w:bookmarkEnd w:id="9"/>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rPr>
            </w:pPr>
            <w:bookmarkStart w:colFirst="0" w:colLast="0" w:name="_heading=h.adx5en7s9f7" w:id="10"/>
            <w:bookmarkEnd w:id="10"/>
            <w:r w:rsidDel="00000000" w:rsidR="00000000" w:rsidRPr="00000000">
              <w:rPr>
                <w:rFonts w:ascii="Times New Roman" w:cs="Times New Roman" w:eastAsia="Times New Roman" w:hAnsi="Times New Roman"/>
                <w:rtl w:val="0"/>
              </w:rPr>
              <w:t xml:space="preserve">public class Test {</w:t>
            </w:r>
          </w:p>
          <w:p w:rsidR="00000000" w:rsidDel="00000000" w:rsidP="00000000" w:rsidRDefault="00000000" w:rsidRPr="00000000" w14:paraId="00000039">
            <w:pPr>
              <w:rPr>
                <w:rFonts w:ascii="Times New Roman" w:cs="Times New Roman" w:eastAsia="Times New Roman" w:hAnsi="Times New Roman"/>
              </w:rPr>
            </w:pPr>
            <w:bookmarkStart w:colFirst="0" w:colLast="0" w:name="_heading=h.ymb6chy4nynq" w:id="11"/>
            <w:bookmarkEnd w:id="11"/>
            <w:r w:rsidDel="00000000" w:rsidR="00000000" w:rsidRPr="00000000">
              <w:rPr>
                <w:rFonts w:ascii="Times New Roman" w:cs="Times New Roman" w:eastAsia="Times New Roman" w:hAnsi="Times New Roman"/>
                <w:rtl w:val="0"/>
              </w:rPr>
              <w:t xml:space="preserve">    public static void main(String[] args) {</w:t>
            </w:r>
          </w:p>
          <w:p w:rsidR="00000000" w:rsidDel="00000000" w:rsidP="00000000" w:rsidRDefault="00000000" w:rsidRPr="00000000" w14:paraId="0000003A">
            <w:pPr>
              <w:rPr>
                <w:rFonts w:ascii="Times New Roman" w:cs="Times New Roman" w:eastAsia="Times New Roman" w:hAnsi="Times New Roman"/>
              </w:rPr>
            </w:pPr>
            <w:bookmarkStart w:colFirst="0" w:colLast="0" w:name="_heading=h.oe5yqlehxsq7" w:id="12"/>
            <w:bookmarkEnd w:id="12"/>
            <w:r w:rsidDel="00000000" w:rsidR="00000000" w:rsidRPr="00000000">
              <w:rPr>
                <w:rFonts w:ascii="Times New Roman" w:cs="Times New Roman" w:eastAsia="Times New Roman" w:hAnsi="Times New Roman"/>
                <w:rtl w:val="0"/>
              </w:rPr>
              <w:t xml:space="preserve">        TreeMap&lt;String, Integer&gt; map = new TreeMap&lt;&gt;(new SerializableComparator());</w:t>
            </w:r>
          </w:p>
          <w:p w:rsidR="00000000" w:rsidDel="00000000" w:rsidP="00000000" w:rsidRDefault="00000000" w:rsidRPr="00000000" w14:paraId="0000003B">
            <w:pPr>
              <w:rPr>
                <w:rFonts w:ascii="Times New Roman" w:cs="Times New Roman" w:eastAsia="Times New Roman" w:hAnsi="Times New Roman"/>
              </w:rPr>
            </w:pPr>
            <w:bookmarkStart w:colFirst="0" w:colLast="0" w:name="_heading=h.7xhs8z9ni7wq" w:id="13"/>
            <w:bookmarkEnd w:id="13"/>
            <w:r w:rsidDel="00000000" w:rsidR="00000000" w:rsidRPr="00000000">
              <w:rPr>
                <w:rFonts w:ascii="Times New Roman" w:cs="Times New Roman" w:eastAsia="Times New Roman" w:hAnsi="Times New Roman"/>
                <w:rtl w:val="0"/>
              </w:rPr>
              <w:t xml:space="preserve">        map.put("one", 1);</w:t>
            </w:r>
          </w:p>
          <w:p w:rsidR="00000000" w:rsidDel="00000000" w:rsidP="00000000" w:rsidRDefault="00000000" w:rsidRPr="00000000" w14:paraId="0000003C">
            <w:pPr>
              <w:rPr>
                <w:rFonts w:ascii="Times New Roman" w:cs="Times New Roman" w:eastAsia="Times New Roman" w:hAnsi="Times New Roman"/>
              </w:rPr>
            </w:pPr>
            <w:bookmarkStart w:colFirst="0" w:colLast="0" w:name="_heading=h.o0fyi48n2d6w" w:id="14"/>
            <w:bookmarkEnd w:id="14"/>
            <w:r w:rsidDel="00000000" w:rsidR="00000000" w:rsidRPr="00000000">
              <w:rPr>
                <w:rFonts w:ascii="Times New Roman" w:cs="Times New Roman" w:eastAsia="Times New Roman" w:hAnsi="Times New Roman"/>
                <w:rtl w:val="0"/>
              </w:rPr>
              <w:t xml:space="preserve">        map.put("two", 2);</w:t>
            </w:r>
          </w:p>
          <w:p w:rsidR="00000000" w:rsidDel="00000000" w:rsidP="00000000" w:rsidRDefault="00000000" w:rsidRPr="00000000" w14:paraId="0000003D">
            <w:pPr>
              <w:rPr>
                <w:rFonts w:ascii="Times New Roman" w:cs="Times New Roman" w:eastAsia="Times New Roman" w:hAnsi="Times New Roman"/>
              </w:rPr>
            </w:pPr>
            <w:bookmarkStart w:colFirst="0" w:colLast="0" w:name="_heading=h.b0x3z541grn6" w:id="15"/>
            <w:bookmarkEnd w:id="15"/>
            <w:r w:rsidDel="00000000" w:rsidR="00000000" w:rsidRPr="00000000">
              <w:rPr>
                <w:rFonts w:ascii="Times New Roman" w:cs="Times New Roman" w:eastAsia="Times New Roman" w:hAnsi="Times New Roman"/>
                <w:rtl w:val="0"/>
              </w:rPr>
              <w:t xml:space="preserve">        try {</w:t>
            </w:r>
          </w:p>
          <w:p w:rsidR="00000000" w:rsidDel="00000000" w:rsidP="00000000" w:rsidRDefault="00000000" w:rsidRPr="00000000" w14:paraId="0000003E">
            <w:pPr>
              <w:rPr>
                <w:rFonts w:ascii="Times New Roman" w:cs="Times New Roman" w:eastAsia="Times New Roman" w:hAnsi="Times New Roman"/>
              </w:rPr>
            </w:pPr>
            <w:bookmarkStart w:colFirst="0" w:colLast="0" w:name="_heading=h.815l92fdq6dx" w:id="16"/>
            <w:bookmarkEnd w:id="16"/>
            <w:r w:rsidDel="00000000" w:rsidR="00000000" w:rsidRPr="00000000">
              <w:rPr>
                <w:rFonts w:ascii="Times New Roman" w:cs="Times New Roman" w:eastAsia="Times New Roman" w:hAnsi="Times New Roman"/>
                <w:rtl w:val="0"/>
              </w:rPr>
              <w:t xml:space="preserve">            ObjectOutputStream out = new ObjectOutputStream(new FileOutputStream("map.ser"));</w:t>
            </w:r>
          </w:p>
          <w:p w:rsidR="00000000" w:rsidDel="00000000" w:rsidP="00000000" w:rsidRDefault="00000000" w:rsidRPr="00000000" w14:paraId="0000003F">
            <w:pPr>
              <w:rPr>
                <w:rFonts w:ascii="Times New Roman" w:cs="Times New Roman" w:eastAsia="Times New Roman" w:hAnsi="Times New Roman"/>
              </w:rPr>
            </w:pPr>
            <w:bookmarkStart w:colFirst="0" w:colLast="0" w:name="_heading=h.bqmz0emf81s4" w:id="17"/>
            <w:bookmarkEnd w:id="17"/>
            <w:r w:rsidDel="00000000" w:rsidR="00000000" w:rsidRPr="00000000">
              <w:rPr>
                <w:rFonts w:ascii="Times New Roman" w:cs="Times New Roman" w:eastAsia="Times New Roman" w:hAnsi="Times New Roman"/>
                <w:rtl w:val="0"/>
              </w:rPr>
              <w:t xml:space="preserve">            out.writeObject(map);</w:t>
            </w:r>
          </w:p>
          <w:p w:rsidR="00000000" w:rsidDel="00000000" w:rsidP="00000000" w:rsidRDefault="00000000" w:rsidRPr="00000000" w14:paraId="00000040">
            <w:pPr>
              <w:rPr>
                <w:rFonts w:ascii="Times New Roman" w:cs="Times New Roman" w:eastAsia="Times New Roman" w:hAnsi="Times New Roman"/>
              </w:rPr>
            </w:pPr>
            <w:bookmarkStart w:colFirst="0" w:colLast="0" w:name="_heading=h.8k9pitkc5w29" w:id="18"/>
            <w:bookmarkEnd w:id="18"/>
            <w:r w:rsidDel="00000000" w:rsidR="00000000" w:rsidRPr="00000000">
              <w:rPr>
                <w:rFonts w:ascii="Times New Roman" w:cs="Times New Roman" w:eastAsia="Times New Roman" w:hAnsi="Times New Roman"/>
                <w:rtl w:val="0"/>
              </w:rPr>
              <w:t xml:space="preserve">            out.close();</w:t>
            </w:r>
          </w:p>
          <w:p w:rsidR="00000000" w:rsidDel="00000000" w:rsidP="00000000" w:rsidRDefault="00000000" w:rsidRPr="00000000" w14:paraId="00000041">
            <w:pPr>
              <w:rPr>
                <w:rFonts w:ascii="Times New Roman" w:cs="Times New Roman" w:eastAsia="Times New Roman" w:hAnsi="Times New Roman"/>
              </w:rPr>
            </w:pPr>
            <w:bookmarkStart w:colFirst="0" w:colLast="0" w:name="_heading=h.asb87zzbcybi" w:id="19"/>
            <w:bookmarkEnd w:id="19"/>
            <w:r w:rsidDel="00000000" w:rsidR="00000000" w:rsidRPr="00000000">
              <w:rPr>
                <w:rFonts w:ascii="Times New Roman" w:cs="Times New Roman" w:eastAsia="Times New Roman" w:hAnsi="Times New Roman"/>
                <w:rtl w:val="0"/>
              </w:rPr>
              <w:t xml:space="preserve">        } catch (IOException e) {</w:t>
            </w:r>
          </w:p>
          <w:p w:rsidR="00000000" w:rsidDel="00000000" w:rsidP="00000000" w:rsidRDefault="00000000" w:rsidRPr="00000000" w14:paraId="00000042">
            <w:pPr>
              <w:rPr>
                <w:rFonts w:ascii="Times New Roman" w:cs="Times New Roman" w:eastAsia="Times New Roman" w:hAnsi="Times New Roman"/>
              </w:rPr>
            </w:pPr>
            <w:bookmarkStart w:colFirst="0" w:colLast="0" w:name="_heading=h.6vrosnp2ew5o" w:id="20"/>
            <w:bookmarkEnd w:id="20"/>
            <w:r w:rsidDel="00000000" w:rsidR="00000000" w:rsidRPr="00000000">
              <w:rPr>
                <w:rFonts w:ascii="Times New Roman" w:cs="Times New Roman" w:eastAsia="Times New Roman" w:hAnsi="Times New Roman"/>
                <w:rtl w:val="0"/>
              </w:rPr>
              <w:t xml:space="preserve">            e.printStackTrace();</w:t>
            </w:r>
          </w:p>
          <w:p w:rsidR="00000000" w:rsidDel="00000000" w:rsidP="00000000" w:rsidRDefault="00000000" w:rsidRPr="00000000" w14:paraId="00000043">
            <w:pPr>
              <w:rPr>
                <w:rFonts w:ascii="Times New Roman" w:cs="Times New Roman" w:eastAsia="Times New Roman" w:hAnsi="Times New Roman"/>
              </w:rPr>
            </w:pPr>
            <w:bookmarkStart w:colFirst="0" w:colLast="0" w:name="_heading=h.nyyemsy4hefh" w:id="21"/>
            <w:bookmarkEnd w:id="21"/>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4">
            <w:pPr>
              <w:rPr>
                <w:rFonts w:ascii="Times New Roman" w:cs="Times New Roman" w:eastAsia="Times New Roman" w:hAnsi="Times New Roman"/>
              </w:rPr>
            </w:pPr>
            <w:bookmarkStart w:colFirst="0" w:colLast="0" w:name="_heading=h.uipminoffepq" w:id="22"/>
            <w:bookmarkEnd w:id="22"/>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rPr>
                <w:rFonts w:ascii="Times New Roman" w:cs="Times New Roman" w:eastAsia="Times New Roman" w:hAnsi="Times New Roman"/>
              </w:rPr>
            </w:pPr>
            <w:bookmarkStart w:colFirst="0" w:colLast="0" w:name="_heading=h.7vda7i96dyei" w:id="23"/>
            <w:bookmarkEnd w:id="23"/>
            <w:r w:rsidDel="00000000" w:rsidR="00000000" w:rsidRPr="00000000">
              <w:rPr>
                <w:rFonts w:ascii="Times New Roman" w:cs="Times New Roman" w:eastAsia="Times New Roman" w:hAnsi="Times New Roman"/>
                <w:rtl w:val="0"/>
              </w:rPr>
              <w:t xml:space="preserve">}</w:t>
            </w:r>
          </w:p>
        </w:tc>
      </w:tr>
    </w:tbl>
    <w:p w:rsidR="00000000" w:rsidDel="00000000" w:rsidP="00000000" w:rsidRDefault="00000000" w:rsidRPr="00000000" w14:paraId="0000004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Методы устранения уязвимости при срабатывании детектора</w:t>
      </w:r>
    </w:p>
    <w:p w:rsidR="00000000" w:rsidDel="00000000" w:rsidP="00000000" w:rsidRDefault="00000000" w:rsidRPr="00000000" w14:paraId="00000048">
      <w:pPr>
        <w:ind w:firstLine="85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компаратор используется в контексте коллекций, которые должны быть сериализуемыми (например, TreeMap, TreeSet), убедитесь, что компаратор реализует интерфейс Serializable, проверьте, что все внутренние состояния компаратора (если они есть) являются сериализуемыми, если компаратор не имеет состояния или его состояние не важно, можно сделать его сериализуемым без дополнительных усилий.</w:t>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40" w:hanging="540"/>
      </w:pPr>
      <w:rPr/>
    </w:lvl>
    <w:lvl w:ilvl="1">
      <w:start w:val="1"/>
      <w:numFmt w:val="decimal"/>
      <w:lvlText w:val="%1.%2"/>
      <w:lvlJc w:val="left"/>
      <w:pPr>
        <w:ind w:left="965" w:hanging="540"/>
      </w:pPr>
      <w:rPr/>
    </w:lvl>
    <w:lvl w:ilvl="2">
      <w:start w:val="1"/>
      <w:numFmt w:val="decimal"/>
      <w:lvlText w:val="%1.%2.%3"/>
      <w:lvlJc w:val="left"/>
      <w:pPr>
        <w:ind w:left="1570" w:hanging="720"/>
      </w:pPr>
      <w:rPr/>
    </w:lvl>
    <w:lvl w:ilvl="3">
      <w:start w:val="1"/>
      <w:numFmt w:val="decimal"/>
      <w:lvlText w:val="%1.%2.%3.%4"/>
      <w:lvlJc w:val="left"/>
      <w:pPr>
        <w:ind w:left="1995" w:hanging="720"/>
      </w:pPr>
      <w:rPr/>
    </w:lvl>
    <w:lvl w:ilvl="4">
      <w:start w:val="1"/>
      <w:numFmt w:val="decimal"/>
      <w:lvlText w:val="%1.%2.%3.%4.%5"/>
      <w:lvlJc w:val="left"/>
      <w:pPr>
        <w:ind w:left="2780" w:hanging="1080"/>
      </w:pPr>
      <w:rPr/>
    </w:lvl>
    <w:lvl w:ilvl="5">
      <w:start w:val="1"/>
      <w:numFmt w:val="decimal"/>
      <w:lvlText w:val="%1.%2.%3.%4.%5.%6"/>
      <w:lvlJc w:val="left"/>
      <w:pPr>
        <w:ind w:left="3205" w:hanging="1080"/>
      </w:pPr>
      <w:rPr/>
    </w:lvl>
    <w:lvl w:ilvl="6">
      <w:start w:val="1"/>
      <w:numFmt w:val="decimal"/>
      <w:lvlText w:val="%1.%2.%3.%4.%5.%6.%7"/>
      <w:lvlJc w:val="left"/>
      <w:pPr>
        <w:ind w:left="3990" w:hanging="1440"/>
      </w:pPr>
      <w:rPr/>
    </w:lvl>
    <w:lvl w:ilvl="7">
      <w:start w:val="1"/>
      <w:numFmt w:val="decimal"/>
      <w:lvlText w:val="%1.%2.%3.%4.%5.%6.%7.%8"/>
      <w:lvlJc w:val="left"/>
      <w:pPr>
        <w:ind w:left="4415" w:hanging="1440"/>
      </w:pPr>
      <w:rPr/>
    </w:lvl>
    <w:lvl w:ilvl="8">
      <w:start w:val="1"/>
      <w:numFmt w:val="decimal"/>
      <w:lvlText w:val="%1.%2.%3.%4.%5.%6.%7.%8.%9"/>
      <w:lvlJc w:val="left"/>
      <w:pPr>
        <w:ind w:left="5200" w:hanging="180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ru-RU"/>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spacing w:after="60" w:before="240" w:lineRule="auto"/>
      <w:ind w:left="576" w:hanging="576"/>
      <w:jc w:val="both"/>
    </w:pPr>
    <w:rPr>
      <w:rFonts w:ascii="Times New Roman" w:cs="Times New Roman" w:eastAsia="Times New Roman" w:hAnsi="Times New Roman"/>
      <w:b w:val="1"/>
      <w:i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1" w:default="1">
    <w:name w:val="Normal"/>
    <w:uiPriority w:val="0"/>
    <w:qFormat w:val="1"/>
    <w:rPr>
      <w:rFonts w:asciiTheme="minorHAnsi" w:cstheme="minorBidi" w:eastAsiaTheme="minorHAnsi" w:hAnsiTheme="minorHAnsi"/>
      <w:sz w:val="24"/>
      <w:szCs w:val="24"/>
      <w:lang w:bidi="ar-SA" w:eastAsia="en-US" w:val="ru-RU"/>
    </w:rPr>
  </w:style>
  <w:style w:type="paragraph" w:styleId="2">
    <w:name w:val="heading 2"/>
    <w:basedOn w:val="1"/>
    <w:next w:val="1"/>
    <w:link w:val="7"/>
    <w:uiPriority w:val="0"/>
    <w:pPr>
      <w:keepNext w:val="1"/>
      <w:numPr>
        <w:ilvl w:val="1"/>
        <w:numId w:val="1"/>
      </w:numPr>
      <w:spacing w:after="60" w:before="240"/>
      <w:jc w:val="both"/>
      <w:outlineLvl w:val="1"/>
    </w:pPr>
    <w:rPr>
      <w:rFonts w:ascii="Times New Roman" w:cs="Arial" w:eastAsia="Times New Roman" w:hAnsi="Times New Roman"/>
      <w:b w:val="1"/>
      <w:bCs w:val="1"/>
      <w:i w:val="1"/>
      <w:iCs w:val="1"/>
      <w:szCs w:val="28"/>
      <w:lang w:eastAsia="ru-RU"/>
    </w:rPr>
  </w:style>
  <w:style w:type="character" w:styleId="3" w:default="1">
    <w:name w:val="Default Paragraph Font"/>
    <w:uiPriority w:val="1"/>
    <w:semiHidden w:val="1"/>
    <w:unhideWhenUsed w:val="1"/>
  </w:style>
  <w:style w:type="table" w:styleId="4" w:default="1">
    <w:name w:val="Normal Table"/>
    <w:uiPriority w:val="99"/>
    <w:semiHidden w:val="1"/>
    <w:unhideWhenUsed w:val="1"/>
    <w:tblPr>
      <w:tblCellMar>
        <w:top w:w="0.0" w:type="dxa"/>
        <w:left w:w="108.0" w:type="dxa"/>
        <w:bottom w:w="0.0" w:type="dxa"/>
        <w:right w:w="108.0" w:type="dxa"/>
      </w:tblCellMar>
    </w:tblPr>
  </w:style>
  <w:style w:type="paragraph" w:styleId="5">
    <w:name w:val="Normal (Web)"/>
    <w:basedOn w:val="1"/>
    <w:uiPriority w:val="99"/>
    <w:semiHidden w:val="1"/>
    <w:unhideWhenUsed w:val="1"/>
    <w:pPr>
      <w:spacing w:after="100" w:afterAutospacing="1" w:before="100" w:beforeAutospacing="1"/>
    </w:pPr>
    <w:rPr>
      <w:rFonts w:ascii="Times New Roman" w:cs="Times New Roman" w:eastAsia="Times New Roman" w:hAnsi="Times New Roman"/>
      <w:lang w:eastAsia="ru-RU"/>
    </w:rPr>
  </w:style>
  <w:style w:type="table" w:styleId="6">
    <w:name w:val="Table Grid"/>
    <w:basedOn w:val="4"/>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7" w:customStyle="1">
    <w:name w:val="Заголовок 2 Знак"/>
    <w:basedOn w:val="3"/>
    <w:link w:val="2"/>
    <w:uiPriority w:val="0"/>
    <w:rPr>
      <w:rFonts w:ascii="Times New Roman" w:cs="Arial" w:eastAsia="Times New Roman" w:hAnsi="Times New Roman"/>
      <w:b w:val="1"/>
      <w:bCs w:val="1"/>
      <w:i w:val="1"/>
      <w:iCs w:val="1"/>
      <w:szCs w:val="28"/>
      <w:lang w:eastAsia="ru-RU"/>
    </w:rPr>
  </w:style>
  <w:style w:type="paragraph" w:styleId="8" w:customStyle="1">
    <w:name w:val="td_illustration_name"/>
    <w:next w:val="1"/>
    <w:uiPriority w:val="0"/>
    <w:qFormat w:val="1"/>
    <w:pPr>
      <w:numPr>
        <w:ilvl w:val="7"/>
        <w:numId w:val="2"/>
      </w:numPr>
      <w:spacing w:after="120" w:line="360" w:lineRule="auto"/>
      <w:jc w:val="center"/>
    </w:pPr>
    <w:rPr>
      <w:rFonts w:ascii="Arial" w:cs="Times New Roman" w:eastAsia="Times New Roman" w:hAnsi="Arial"/>
      <w:sz w:val="24"/>
      <w:szCs w:val="24"/>
      <w:lang w:bidi="ar-SA" w:eastAsia="ru-RU" w:val="ru-RU"/>
    </w:rPr>
  </w:style>
  <w:style w:type="paragraph" w:styleId="9" w:customStyle="1">
    <w:name w:val="td_table_name"/>
    <w:next w:val="1"/>
    <w:uiPriority w:val="0"/>
    <w:qFormat w:val="1"/>
    <w:pPr>
      <w:keepNext w:val="1"/>
      <w:numPr>
        <w:ilvl w:val="8"/>
        <w:numId w:val="2"/>
      </w:numPr>
      <w:spacing w:after="120" w:before="240" w:line="360" w:lineRule="auto"/>
    </w:pPr>
    <w:rPr>
      <w:rFonts w:ascii="Arial" w:cs="Times New Roman" w:eastAsia="Times New Roman" w:hAnsi="Arial"/>
      <w:sz w:val="24"/>
      <w:szCs w:val="20"/>
      <w:lang w:bidi="ar-SA" w:eastAsia="ru-RU" w:val="ru-RU"/>
    </w:rPr>
  </w:style>
  <w:style w:type="paragraph" w:styleId="10" w:customStyle="1">
    <w:name w:val="td_toc_caption_level_1"/>
    <w:next w:val="1"/>
    <w:uiPriority w:val="0"/>
    <w:qFormat w:val="1"/>
    <w:pPr>
      <w:keepNext w:val="1"/>
      <w:pageBreakBefore w:val="1"/>
      <w:numPr>
        <w:ilvl w:val="0"/>
        <w:numId w:val="2"/>
      </w:numPr>
      <w:spacing w:after="120" w:before="120" w:line="360" w:lineRule="auto"/>
      <w:jc w:val="both"/>
      <w:outlineLvl w:val="0"/>
    </w:pPr>
    <w:rPr>
      <w:rFonts w:ascii="Arial" w:cs="Arial" w:eastAsia="Times New Roman" w:hAnsi="Arial"/>
      <w:b w:val="1"/>
      <w:bCs w:val="1"/>
      <w:kern w:val="32"/>
      <w:sz w:val="24"/>
      <w:szCs w:val="32"/>
      <w:lang w:bidi="ar-SA" w:eastAsia="ru-RU" w:val="ru-RU"/>
    </w:rPr>
  </w:style>
  <w:style w:type="paragraph" w:styleId="11" w:customStyle="1">
    <w:name w:val="td_toc_caption_level_2"/>
    <w:next w:val="1"/>
    <w:uiPriority w:val="0"/>
    <w:qFormat w:val="1"/>
    <w:pPr>
      <w:keepNext w:val="1"/>
      <w:numPr>
        <w:ilvl w:val="1"/>
        <w:numId w:val="2"/>
      </w:numPr>
      <w:spacing w:after="120" w:before="120" w:line="360" w:lineRule="auto"/>
      <w:jc w:val="both"/>
      <w:outlineLvl w:val="1"/>
    </w:pPr>
    <w:rPr>
      <w:rFonts w:ascii="Arial" w:cs="Arial" w:eastAsia="Times New Roman" w:hAnsi="Arial"/>
      <w:b w:val="1"/>
      <w:bCs w:val="1"/>
      <w:kern w:val="32"/>
      <w:sz w:val="24"/>
      <w:szCs w:val="32"/>
      <w:lang w:bidi="ar-SA" w:eastAsia="ru-RU" w:val="ru-RU"/>
    </w:rPr>
  </w:style>
  <w:style w:type="paragraph" w:styleId="12" w:customStyle="1">
    <w:name w:val="td_toc_caption_level_3"/>
    <w:next w:val="1"/>
    <w:link w:val="13"/>
    <w:uiPriority w:val="0"/>
    <w:qFormat w:val="1"/>
    <w:pPr>
      <w:keepNext w:val="1"/>
      <w:numPr>
        <w:ilvl w:val="2"/>
        <w:numId w:val="2"/>
      </w:numPr>
      <w:spacing w:after="120" w:before="120" w:line="360" w:lineRule="auto"/>
      <w:jc w:val="both"/>
      <w:outlineLvl w:val="2"/>
    </w:pPr>
    <w:rPr>
      <w:rFonts w:ascii="Arial" w:cs="Arial" w:eastAsia="Times New Roman" w:hAnsi="Arial"/>
      <w:b w:val="1"/>
      <w:bCs w:val="1"/>
      <w:kern w:val="32"/>
      <w:sz w:val="24"/>
      <w:szCs w:val="26"/>
      <w:lang w:bidi="ar-SA" w:eastAsia="ru-RU" w:val="ru-RU"/>
    </w:rPr>
  </w:style>
  <w:style w:type="character" w:styleId="13" w:customStyle="1">
    <w:name w:val="td_toc_caption_level_3 Знак"/>
    <w:link w:val="12"/>
    <w:uiPriority w:val="0"/>
    <w:qFormat w:val="1"/>
    <w:rPr>
      <w:rFonts w:ascii="Arial" w:cs="Arial" w:eastAsia="Times New Roman" w:hAnsi="Arial"/>
      <w:b w:val="1"/>
      <w:bCs w:val="1"/>
      <w:kern w:val="32"/>
      <w:szCs w:val="26"/>
      <w:lang w:eastAsia="ru-RU"/>
    </w:rPr>
  </w:style>
  <w:style w:type="paragraph" w:styleId="14" w:customStyle="1">
    <w:name w:val="td_toc_caption_level_4"/>
    <w:next w:val="1"/>
    <w:uiPriority w:val="0"/>
    <w:qFormat w:val="1"/>
    <w:pPr>
      <w:keepNext w:val="1"/>
      <w:numPr>
        <w:ilvl w:val="3"/>
        <w:numId w:val="2"/>
      </w:numPr>
      <w:spacing w:after="120" w:before="120" w:line="360" w:lineRule="auto"/>
      <w:jc w:val="both"/>
      <w:outlineLvl w:val="3"/>
    </w:pPr>
    <w:rPr>
      <w:rFonts w:ascii="Arial" w:cs="Times New Roman" w:eastAsia="Times New Roman" w:hAnsi="Arial"/>
      <w:b w:val="1"/>
      <w:sz w:val="24"/>
      <w:szCs w:val="20"/>
      <w:lang w:bidi="ar-SA" w:eastAsia="ru-RU" w:val="ru-RU"/>
    </w:rPr>
  </w:style>
  <w:style w:type="paragraph" w:styleId="15" w:customStyle="1">
    <w:name w:val="td_toc_caption_level_5"/>
    <w:next w:val="1"/>
    <w:uiPriority w:val="0"/>
    <w:qFormat w:val="1"/>
    <w:pPr>
      <w:keepNext w:val="1"/>
      <w:numPr>
        <w:ilvl w:val="4"/>
        <w:numId w:val="2"/>
      </w:numPr>
      <w:spacing w:after="120" w:before="120" w:line="360" w:lineRule="auto"/>
      <w:jc w:val="both"/>
      <w:outlineLvl w:val="4"/>
    </w:pPr>
    <w:rPr>
      <w:rFonts w:ascii="Arial" w:cs="Times New Roman" w:eastAsia="Times New Roman" w:hAnsi="Arial"/>
      <w:b w:val="1"/>
      <w:sz w:val="24"/>
      <w:szCs w:val="20"/>
      <w:lang w:bidi="ar-SA" w:eastAsia="ru-RU" w:val="ru-RU"/>
    </w:rPr>
  </w:style>
  <w:style w:type="paragraph" w:styleId="16" w:customStyle="1">
    <w:name w:val="td_toc_caption_level_6"/>
    <w:next w:val="1"/>
    <w:uiPriority w:val="0"/>
    <w:qFormat w:val="1"/>
    <w:pPr>
      <w:keepNext w:val="1"/>
      <w:numPr>
        <w:ilvl w:val="5"/>
        <w:numId w:val="2"/>
      </w:numPr>
      <w:spacing w:after="120" w:before="120" w:line="360" w:lineRule="auto"/>
      <w:jc w:val="both"/>
      <w:outlineLvl w:val="5"/>
    </w:pPr>
    <w:rPr>
      <w:rFonts w:ascii="Arial" w:cs="Times New Roman" w:eastAsia="Times New Roman" w:hAnsi="Arial"/>
      <w:b w:val="1"/>
      <w:sz w:val="24"/>
      <w:szCs w:val="20"/>
      <w:lang w:bidi="ar-SA" w:eastAsia="ru-RU" w:val="ru-RU"/>
    </w:rPr>
  </w:style>
  <w:style w:type="character" w:styleId="17" w:customStyle="1">
    <w:name w:val="Hyperlink.0"/>
    <w:uiPriority w:val="0"/>
    <w:qFormat w:val="1"/>
    <w:rPr>
      <w:lang w:val="ru-RU"/>
    </w:rPr>
  </w:style>
  <w:style w:type="paragraph" w:styleId="18" w:customStyle="1">
    <w:name w:val="td_text"/>
    <w:link w:val="19"/>
    <w:uiPriority w:val="0"/>
    <w:qFormat w:val="1"/>
    <w:pPr>
      <w:spacing w:line="360" w:lineRule="auto"/>
      <w:ind w:firstLine="851"/>
      <w:jc w:val="both"/>
    </w:pPr>
    <w:rPr>
      <w:rFonts w:ascii="Arial" w:cs="Times New Roman" w:eastAsia="Times New Roman" w:hAnsi="Arial"/>
      <w:sz w:val="24"/>
      <w:szCs w:val="24"/>
      <w:lang w:bidi="ar-SA" w:eastAsia="ru-RU" w:val="ru-RU"/>
    </w:rPr>
  </w:style>
  <w:style w:type="character" w:styleId="19" w:customStyle="1">
    <w:name w:val="td_text Знак"/>
    <w:link w:val="18"/>
    <w:uiPriority w:val="0"/>
    <w:qFormat w:val="1"/>
    <w:rPr>
      <w:rFonts w:ascii="Arial" w:cs="Times New Roman" w:eastAsia="Times New Roman" w:hAnsi="Arial"/>
      <w:lang w:eastAsia="ru-RU"/>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113.0" w:type="dxa"/>
        <w:left w:w="113.0" w:type="dxa"/>
        <w:bottom w:w="113.0" w:type="dxa"/>
        <w:right w:w="57.0" w:type="dxa"/>
      </w:tblCellMar>
    </w:tblPr>
  </w:style>
  <w:style w:type="table" w:styleId="Table2">
    <w:basedOn w:val="TableNormal"/>
    <w:tblPr>
      <w:tblStyleRowBandSize w:val="1"/>
      <w:tblStyleColBandSize w:val="1"/>
      <w:tblCellMar>
        <w:top w:w="113.0" w:type="dxa"/>
        <w:left w:w="108.0" w:type="dxa"/>
        <w:bottom w:w="113.0" w:type="dxa"/>
        <w:right w:w="8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JVd5F46PH5ab5+GkexYaO6Jhig==">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2024-12-01T12:14:00Z</dcterms:created>
  <dc:creator>Microsoft Office User</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1033-5.7.2.8094</vt:lpwstr>
  </property>
</Properties>
</file>