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FB.DL_SYNCHRONIZATION_ON_SHARED_CONSTANT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код синхронизируется по строковому литералу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Синхронизация на строковом литерале может привести к неожиданному поведению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строковые литералы кэшируются и могут быть разделяемыми между разными частями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может привести к ложному взаимному исключению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состоянию гонки или взаимоблокировке при работе нескольких потоков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Для безопасной синхронизации следует использовать отдельный объект</w:t>
            </w:r>
            <w:r>
              <w:rPr>
                <w:rFonts w:ascii="Times New Roman" w:hAnsi="Times New Roman"/>
                <w:rtl w:val="0"/>
              </w:rPr>
              <w:t>-</w:t>
            </w:r>
            <w:r>
              <w:rPr>
                <w:rFonts w:ascii="Times New Roman" w:hAnsi="Times New Roman" w:hint="default"/>
                <w:rtl w:val="0"/>
              </w:rPr>
              <w:t xml:space="preserve">монитор </w:t>
            </w:r>
            <w:r>
              <w:rPr>
                <w:rFonts w:ascii="Times New Roman" w:hAnsi="Times New Roman"/>
                <w:rtl w:val="0"/>
              </w:rPr>
              <w:t xml:space="preserve">(private final Object lock = new Object();), </w:t>
            </w:r>
            <w:r>
              <w:rPr>
                <w:rFonts w:ascii="Times New Roman" w:hAnsi="Times New Roman" w:hint="default"/>
                <w:rtl w:val="0"/>
              </w:rPr>
              <w:t>а не строковые литералы или другие кэшируемые константы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чтобы избежать проблем с совместным использованием объектов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1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строковый литерал интернируется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static final String LOCK = "LOCK";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возможное разделение блокировки между разными классами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System.out.println("Executing critical section");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независимый объект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final Object lock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Гарантированно корректная синхронизация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System.out.println("Executing critical section");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