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FB.DMI_HARDCODED_ABSOLUTE_FILENAME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создает объект </w:t>
      </w:r>
      <w:r>
        <w:rPr>
          <w:rFonts w:ascii="Times New Roman" w:hAnsi="Times New Roman"/>
          <w:rtl w:val="0"/>
          <w:lang w:val="ru-RU"/>
        </w:rPr>
        <w:t xml:space="preserve">File, </w:t>
      </w:r>
      <w:r>
        <w:rPr>
          <w:rFonts w:ascii="Times New Roman" w:hAnsi="Times New Roman" w:hint="default"/>
          <w:rtl w:val="0"/>
          <w:lang w:val="ru-RU"/>
        </w:rPr>
        <w:t>используя жестко запрограммированный абсолютный путь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CWE440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жестко заданного абсолютного пути может привести к проблемам с переносимостью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такой путь будет работать только на конкретной машине или в определенной среде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Вместо этого следует использовать относительные пути или динамически определяемые пути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улучшить совместимость и адаптируемость программы на разных системах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жестко прописанный абсолютный путь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File file = new File("C:/Users/Username/Documents/myfile.txt");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(file.exists())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Файл существует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Файл не найден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использование относительного пути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Динамическое получение текущей рабочей директории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workingDirectory = System.getProperty("user.dir");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File file = new File(workingDirectory + "/myfile.txt");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(file.exists())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Файл существует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Файл не найден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относительные пути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файл находится относительно расположения приложения или текущей рабочей директории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используйте относительный путь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системные свойства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Для доступа к стандартным каталогам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домашняя директория пользователя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временная директория 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 xml:space="preserve">.) </w:t>
      </w:r>
      <w:r>
        <w:rPr>
          <w:rFonts w:ascii="Times New Roman" w:hAnsi="Times New Roman" w:hint="default"/>
          <w:rtl w:val="0"/>
          <w:lang w:val="ru-RU"/>
        </w:rPr>
        <w:t>используйте системные свойства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такие как </w:t>
      </w:r>
      <w:r>
        <w:rPr>
          <w:rFonts w:ascii="Times New Roman" w:hAnsi="Times New Roman"/>
          <w:rtl w:val="0"/>
        </w:rPr>
        <w:t>user.home, user.dir, java.io.tmpdir.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переменные окружения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 некоторых случаях местоположение файлов может быть определено через переменные окружения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Получайте значения переменных окружения с помощью </w:t>
      </w:r>
      <w:r>
        <w:rPr>
          <w:rFonts w:ascii="Times New Roman" w:hAnsi="Times New Roman"/>
          <w:rtl w:val="0"/>
          <w:lang w:val="de-DE"/>
        </w:rPr>
        <w:t>System.getenv().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конфигурационные файлы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Для определения путей к файлам и каталогам используйте конфигурационные файлы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.properties, XML, YAML), </w:t>
      </w:r>
      <w:r>
        <w:rPr>
          <w:rFonts w:ascii="Times New Roman" w:hAnsi="Times New Roman" w:hint="default"/>
          <w:rtl w:val="0"/>
          <w:lang w:val="ru-RU"/>
        </w:rPr>
        <w:t>которые могут быть настроены для разных окружений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Передавайте пути как параметры конфигурации или аргументы командной строки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Позвольте пользователю или процессу развертывания указывать пути к необходимым файлам и каталогам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ресурсы приложения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файл является частью приложения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конфигурационный файл по умолчанию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его включения в ресурсы приложения и доступа к нему через </w:t>
      </w:r>
      <w:r>
        <w:rPr>
          <w:rFonts w:ascii="Times New Roman" w:hAnsi="Times New Roman"/>
          <w:rtl w:val="0"/>
        </w:rPr>
        <w:t xml:space="preserve">ClassLoader.getResource()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>getResourceAsStream().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Абстрагируйте работу с файловой системой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Рассмотрите возможность использования абстракций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интерфейсов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которые позволяют работать с файлами и каталогами независимо от конкретной файловой системы и путей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