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FB.DMI_NONSERIALIZABLE_OBJECT_WRITTEN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несериализуемый объект методу </w:t>
      </w:r>
      <w:r>
        <w:rPr>
          <w:rFonts w:ascii="Times New Roman" w:hAnsi="Times New Roman"/>
          <w:rtl w:val="0"/>
          <w:lang w:val="ru-RU"/>
        </w:rPr>
        <w:t xml:space="preserve">ObjectOutput.writeObject. </w:t>
      </w:r>
      <w:r>
        <w:rPr>
          <w:rFonts w:ascii="Times New Roman" w:hAnsi="Times New Roman" w:hint="default"/>
          <w:rtl w:val="0"/>
          <w:lang w:val="ru-RU"/>
        </w:rPr>
        <w:t>Если объект действительно несериализуем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возникнет ошибка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Попытка сериализовать несериализуемый объект приведет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java.io.NotSerializableException.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 тем как передавать объект для сериализации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убедитесь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класс объекта реализует интерфейс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Serializable.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9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передача несериализуемого объекта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writeObject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class NonSerializableClass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NonSerializableClass(int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int getId()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NonSerializableClass obj = new NonSerializableClass(1);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(ObjectOutputStream oos = new ObjectOutputStream(new FileOutputStream("object.dat")))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oos.writeObject(obj);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Попытка сериализовать несериализуемый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сериализации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объект должен быть сериализуемым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SerializableClass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SerializableClass(int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int getId()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SerializableClass obj = new SerializableClass(1);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(ObjectOutputStream oos = new ObjectOutputStream(new FileOutputStream("object.dat")))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oos.writeObject(obj);  //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Сериализация сериализуемого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сериализации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Style w:val="Нет"/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</w:rPr>
        <w:t xml:space="preserve">Реализуйте интерфейс </w:t>
      </w:r>
      <w:r>
        <w:rPr>
          <w:rStyle w:val="Нет"/>
          <w:rFonts w:ascii="Times New Roman" w:hAnsi="Times New Roman"/>
          <w:b w:val="1"/>
          <w:bCs w:val="1"/>
          <w:rtl w:val="0"/>
          <w:lang w:val="es-ES_tradnl"/>
        </w:rPr>
        <w:t>Serializable:</w:t>
      </w:r>
      <w:r>
        <w:rPr>
          <w:rFonts w:ascii="Times New Roman" w:hAnsi="Times New Roman" w:hint="default"/>
          <w:rtl w:val="0"/>
          <w:lang w:val="ru-RU"/>
        </w:rPr>
        <w:t xml:space="preserve"> Если объекты данного класса должны быть сериализованы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класс реализует интерфейс </w:t>
      </w:r>
      <w:r>
        <w:rPr>
          <w:rFonts w:ascii="Times New Roman" w:hAnsi="Times New Roman"/>
          <w:rtl w:val="0"/>
        </w:rPr>
        <w:t xml:space="preserve">java.io.Serializable. </w:t>
      </w:r>
      <w:r>
        <w:rPr>
          <w:rFonts w:ascii="Times New Roman" w:hAnsi="Times New Roman" w:hint="default"/>
          <w:rtl w:val="0"/>
        </w:rPr>
        <w:t>Обратите внимание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все поля класса также должны быть сериализуемыми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либо реализовывать </w:t>
      </w:r>
      <w:r>
        <w:rPr>
          <w:rFonts w:ascii="Times New Roman" w:hAnsi="Times New Roman"/>
          <w:rtl w:val="0"/>
          <w:lang w:val="es-ES_tradnl"/>
        </w:rPr>
        <w:t xml:space="preserve">Serializable, </w:t>
      </w:r>
      <w:r>
        <w:rPr>
          <w:rFonts w:ascii="Times New Roman" w:hAnsi="Times New Roman" w:hint="default"/>
          <w:rtl w:val="0"/>
          <w:lang w:val="ru-RU"/>
        </w:rPr>
        <w:t>либо быть примитивными типами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поле ссылается на несериализуемый объект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его необходимо пометить как </w:t>
      </w:r>
      <w:r>
        <w:rPr>
          <w:rFonts w:ascii="Times New Roman" w:hAnsi="Times New Roman"/>
          <w:rtl w:val="0"/>
        </w:rPr>
        <w:t xml:space="preserve">transient, </w:t>
      </w:r>
      <w:r>
        <w:rPr>
          <w:rFonts w:ascii="Times New Roman" w:hAnsi="Times New Roman" w:hint="default"/>
          <w:rtl w:val="0"/>
        </w:rPr>
        <w:t xml:space="preserve">и при десериализации его значение будет </w:t>
      </w:r>
      <w:r>
        <w:rPr>
          <w:rFonts w:ascii="Times New Roman" w:hAnsi="Times New Roman"/>
          <w:rtl w:val="0"/>
          <w:lang w:val="it-IT"/>
        </w:rPr>
        <w:t>null (</w:t>
      </w:r>
      <w:r>
        <w:rPr>
          <w:rFonts w:ascii="Times New Roman" w:hAnsi="Times New Roman" w:hint="default"/>
          <w:rtl w:val="0"/>
          <w:lang w:val="ru-RU"/>
        </w:rPr>
        <w:t>или потребуется предоставить логику для его восстановления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Style w:val="Нет"/>
          <w:rFonts w:ascii="Times New Roman" w:hAnsi="Times New Roman"/>
          <w:b w:val="1"/>
          <w:bCs w:val="1"/>
          <w:rtl w:val="0"/>
        </w:rPr>
        <w:t xml:space="preserve">transient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для несериализуемых полей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класс должен быть сериализуемым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некоторые его поля не могут или не должны быть сериализованы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пометьте эти поля ключевым словом </w:t>
      </w:r>
      <w:r>
        <w:rPr>
          <w:rFonts w:ascii="Times New Roman" w:hAnsi="Times New Roman"/>
          <w:rtl w:val="0"/>
        </w:rPr>
        <w:t xml:space="preserve">transient. </w:t>
      </w:r>
      <w:r>
        <w:rPr>
          <w:rFonts w:ascii="Times New Roman" w:hAnsi="Times New Roman" w:hint="default"/>
          <w:rtl w:val="0"/>
          <w:lang w:val="ru-RU"/>
        </w:rPr>
        <w:t xml:space="preserve">Значение </w:t>
      </w:r>
      <w:r>
        <w:rPr>
          <w:rFonts w:ascii="Times New Roman" w:hAnsi="Times New Roman"/>
          <w:rtl w:val="0"/>
        </w:rPr>
        <w:t xml:space="preserve">transient </w:t>
      </w:r>
      <w:r>
        <w:rPr>
          <w:rFonts w:ascii="Times New Roman" w:hAnsi="Times New Roman" w:hint="default"/>
          <w:rtl w:val="0"/>
          <w:lang w:val="ru-RU"/>
        </w:rPr>
        <w:t xml:space="preserve">полей не будет сохранено при сериализации и будет инициализировано значением по умолчанию </w:t>
      </w:r>
      <w:r>
        <w:rPr>
          <w:rFonts w:ascii="Times New Roman" w:hAnsi="Times New Roman"/>
          <w:rtl w:val="0"/>
          <w:lang w:val="it-IT"/>
        </w:rPr>
        <w:t xml:space="preserve">(null </w:t>
      </w:r>
      <w:r>
        <w:rPr>
          <w:rFonts w:ascii="Times New Roman" w:hAnsi="Times New Roman" w:hint="default"/>
          <w:rtl w:val="0"/>
        </w:rPr>
        <w:t>для объектов</w:t>
      </w:r>
      <w:r>
        <w:rPr>
          <w:rFonts w:ascii="Times New Roman" w:hAnsi="Times New Roman"/>
          <w:rtl w:val="0"/>
          <w:lang w:val="en-US"/>
        </w:rPr>
        <w:t xml:space="preserve">, 0 </w:t>
      </w:r>
      <w:r>
        <w:rPr>
          <w:rFonts w:ascii="Times New Roman" w:hAnsi="Times New Roman" w:hint="default"/>
          <w:rtl w:val="0"/>
          <w:lang w:val="ru-RU"/>
        </w:rPr>
        <w:t>для чисел</w:t>
      </w:r>
      <w:r>
        <w:rPr>
          <w:rFonts w:ascii="Times New Roman" w:hAnsi="Times New Roman"/>
          <w:rtl w:val="0"/>
        </w:rPr>
        <w:t xml:space="preserve">, false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  <w:lang w:val="nl-NL"/>
        </w:rPr>
        <w:t xml:space="preserve">boolean) </w:t>
      </w:r>
      <w:r>
        <w:rPr>
          <w:rFonts w:ascii="Times New Roman" w:hAnsi="Times New Roman" w:hint="default"/>
          <w:rtl w:val="0"/>
        </w:rPr>
        <w:t>при десериализации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Используйте другие способы передачи данных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Если объект не предназначен для 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альтернативные способы передачи его состояния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запись в текстовый файл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базу данных или использование другого формата 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такого как </w:t>
      </w:r>
      <w:r>
        <w:rPr>
          <w:rFonts w:ascii="Times New Roman" w:hAnsi="Times New Roman"/>
          <w:rtl w:val="0"/>
          <w:lang w:val="de-DE"/>
        </w:rPr>
        <w:t xml:space="preserve">JSON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XML, </w:t>
      </w:r>
      <w:r>
        <w:rPr>
          <w:rFonts w:ascii="Times New Roman" w:hAnsi="Times New Roman" w:hint="default"/>
          <w:rtl w:val="0"/>
          <w:lang w:val="ru-RU"/>
        </w:rPr>
        <w:t>с соответствующими библиотеками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Проверьте иерархию классов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класс наследуется от другого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нестатические и нетранзитные поля в иерархии классов являются сериализуемыми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Внимательно относитесь к сторонним библиотекам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использовании объектов из сторонних библиотек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вы пытаетесь сериализовать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эти классы реализуют </w:t>
      </w:r>
      <w:r>
        <w:rPr>
          <w:rFonts w:ascii="Times New Roman" w:hAnsi="Times New Roman"/>
          <w:rtl w:val="0"/>
        </w:rPr>
        <w:t xml:space="preserve">Serializable.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вам может потребоваться создать класс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обертку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реализует </w:t>
      </w:r>
      <w:r>
        <w:rPr>
          <w:rFonts w:ascii="Times New Roman" w:hAnsi="Times New Roman"/>
          <w:rtl w:val="0"/>
          <w:lang w:val="es-ES_tradnl"/>
        </w:rPr>
        <w:t xml:space="preserve">Serializable </w:t>
      </w:r>
      <w:r>
        <w:rPr>
          <w:rFonts w:ascii="Times New Roman" w:hAnsi="Times New Roman" w:hint="default"/>
          <w:rtl w:val="0"/>
          <w:lang w:val="ru-RU"/>
        </w:rPr>
        <w:t>и содержит необходимые данные из несериализуемого объекта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