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FB.EQ_DOESNT_OVERRIDE_EQUALS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расширяет класс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определяет метод равенства и добавляет поля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определяет сам метод равенства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равенство экземпляров этого класса будет игнорировать идентичность подкласса и добавленных полей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именно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задумано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что вам не нужно переопределять метод равенства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Даже если вам не нужно переопределять метод равенства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все равно рассмотрите возможность его переопределения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задокументировать тот факт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равенства для подкласса просто возвращает результат вызова </w:t>
      </w:r>
      <w:r>
        <w:rPr>
          <w:rFonts w:ascii="Times New Roman" w:hAnsi="Times New Roman"/>
          <w:rtl w:val="0"/>
          <w:lang w:val="ru-RU"/>
        </w:rPr>
        <w:t>super.equals(o).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CWE595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Объекты подкласса могут считаться равными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если их уникальные поля различаются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может привести к ошибкам в коллекциях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(Set, Map)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и логике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подкласс вводит новые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стоит переопределить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equals()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корректного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поведение родительского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приемлемо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лучше явно переопределить его и вызвать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super.equals(o)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документирования намерений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1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Parent(int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"http://this.id"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Parent parent = (Parent)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id ==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"http://parent.id"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parent.id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Новое поле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но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equals()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переопределен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Child(int id, String name)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super(id);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c1 = new Child(1, "Alice");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c2 = new Child(1, "Bob");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сравнивает только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игнорируя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System.out.println(c1.equals(c2));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Parent(int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"http://this.id"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Parent parent = (Parent)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id ==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"http://parent.id"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parent.id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Child(int id, String name)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super(id);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(!(obj instanceof Child))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(!super.equals(obj))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Child child = (Child)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name.equals(child.name);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c1 = new Child(1, "Alice");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c2 = new Child(1, "Bob");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System.out.println(c1.equals(c2));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</w:pPr>
      <w:r>
        <w:rPr>
          <w:rStyle w:val="Нет"/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