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>FB.INT_BAD_COMPARISON_WITH_SIGNED_BYTE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которой байты со знаком могут иметь значение только в диапазоне от </w:t>
      </w:r>
      <w:r>
        <w:rPr>
          <w:rFonts w:ascii="Times New Roman" w:hAnsi="Times New Roman"/>
          <w:sz w:val="24"/>
          <w:szCs w:val="24"/>
          <w:rtl w:val="0"/>
        </w:rPr>
        <w:t xml:space="preserve">-128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до </w:t>
      </w:r>
      <w:r>
        <w:rPr>
          <w:rFonts w:ascii="Times New Roman" w:hAnsi="Times New Roman"/>
          <w:sz w:val="24"/>
          <w:szCs w:val="24"/>
          <w:rtl w:val="0"/>
        </w:rPr>
        <w:t xml:space="preserve">127.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Сравнение байта со знаком со значением вне этого диапазона бессмысленно 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вероятно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будет неверным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Чтобы преобразовать знаковый байт </w:t>
      </w:r>
      <w:r>
        <w:rPr>
          <w:rFonts w:ascii="Times New Roman" w:hAnsi="Times New Roman"/>
          <w:sz w:val="24"/>
          <w:szCs w:val="24"/>
          <w:rtl w:val="0"/>
        </w:rPr>
        <w:t xml:space="preserve">b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беззнаковое значение в диапазоне </w:t>
      </w:r>
      <w:r>
        <w:rPr>
          <w:rFonts w:ascii="Times New Roman" w:hAnsi="Times New Roman"/>
          <w:sz w:val="24"/>
          <w:szCs w:val="24"/>
          <w:rtl w:val="0"/>
        </w:rPr>
        <w:t xml:space="preserve">0..255,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используйте </w:t>
      </w:r>
      <w:r>
        <w:rPr>
          <w:rFonts w:ascii="Times New Roman" w:hAnsi="Times New Roman"/>
          <w:sz w:val="24"/>
          <w:szCs w:val="24"/>
          <w:rtl w:val="0"/>
          <w:lang w:val="en-US"/>
        </w:rPr>
        <w:t>0xff &amp; b.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CWE-190 (Integer Overflow or Wraparound), CWE-682 (Incorrect Calculation)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Некорректные результаты сравнения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логические ошибки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потенциальные уязвимости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связанные с неправильной интерпретацией знакового байта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Сравнение </w:t>
            </w:r>
            <w:r>
              <w:rPr>
                <w:rFonts w:ascii="Times New Roman" w:hAnsi="Times New Roman"/>
                <w:rtl w:val="0"/>
              </w:rPr>
              <w:t xml:space="preserve">byte </w:t>
            </w:r>
            <w:r>
              <w:rPr>
                <w:rFonts w:ascii="Times New Roman" w:hAnsi="Times New Roman" w:hint="default"/>
                <w:rtl w:val="0"/>
              </w:rPr>
              <w:t xml:space="preserve">со значением за пределами </w:t>
            </w:r>
            <w:r>
              <w:rPr>
                <w:rFonts w:ascii="Times New Roman" w:hAnsi="Times New Roman"/>
                <w:rtl w:val="0"/>
              </w:rPr>
              <w:t xml:space="preserve">-128..127 </w:t>
            </w:r>
            <w:r>
              <w:rPr>
                <w:rFonts w:ascii="Times New Roman" w:hAnsi="Times New Roman" w:hint="default"/>
                <w:rtl w:val="0"/>
              </w:rPr>
              <w:t>бессмысленно и может приводить к ошибкам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 xml:space="preserve">Для корректного сравнения с числами от </w:t>
            </w:r>
            <w:r>
              <w:rPr>
                <w:rFonts w:ascii="Times New Roman" w:hAnsi="Times New Roman"/>
                <w:rtl w:val="0"/>
              </w:rPr>
              <w:t xml:space="preserve">0 </w:t>
            </w:r>
            <w:r>
              <w:rPr>
                <w:rFonts w:ascii="Times New Roman" w:hAnsi="Times New Roman" w:hint="default"/>
                <w:rtl w:val="0"/>
              </w:rPr>
              <w:t xml:space="preserve">до </w:t>
            </w:r>
            <w:r>
              <w:rPr>
                <w:rFonts w:ascii="Times New Roman" w:hAnsi="Times New Roman"/>
                <w:rtl w:val="0"/>
              </w:rPr>
              <w:t xml:space="preserve">255 </w:t>
            </w:r>
            <w:r>
              <w:rPr>
                <w:rFonts w:ascii="Times New Roman" w:hAnsi="Times New Roman" w:hint="default"/>
                <w:rtl w:val="0"/>
              </w:rPr>
              <w:t xml:space="preserve">следует использовать </w:t>
            </w:r>
            <w:r>
              <w:rPr>
                <w:rFonts w:ascii="Times New Roman" w:hAnsi="Times New Roman"/>
                <w:rtl w:val="0"/>
              </w:rPr>
              <w:t xml:space="preserve">0xff &amp; b </w:t>
            </w:r>
            <w:r>
              <w:rPr>
                <w:rFonts w:ascii="Times New Roman" w:hAnsi="Times New Roman" w:hint="default"/>
                <w:rtl w:val="0"/>
              </w:rPr>
              <w:t xml:space="preserve">для приведения к беззнаковому </w:t>
            </w:r>
            <w:r>
              <w:rPr>
                <w:rFonts w:ascii="Times New Roman" w:hAnsi="Times New Roman"/>
                <w:rtl w:val="0"/>
              </w:rPr>
              <w:t>int.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byte value = 100;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(value &gt; 128)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byte value = 100;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Преобразование в беззнаковый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unsignedValue = value &amp; 0xff;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(unsignedValue &gt; 128)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