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FB.INT_VACUOUS_COMPARISON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существует целочисленное сравнение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которое всегда возвращает одно и то же значение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>, x &lt;= Integer.MAX_VALUE).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Такие сравнения не оказывают никакого влияния на логику программы и могут быть признаком лишнего или ошибочного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Проверьте условие сравнения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.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Если оно всегда возвращает одно значение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</w:rPr>
              <w:t>возможно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оно лишнее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и код следует упростить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удалив это сравнение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(x &lt;=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System.out.println("x &lt;= Integer.MAX_VALUE is always true.");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(x &gt;= Integer.MIN_VALUE)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System.out.println("x &gt;= Integer.MIN_VALUE is always true.");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x =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(x != 42)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System.out.println("This will never happen.");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x, int 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(x &lt;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System.out.println("x is less than Integer.MAX_VALUE.");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(x != 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System.out.println("x is not equal to y.");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(x &gt; 10 &amp;&amp; x &lt; 100)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System.out.println("x is between 10 and 100.");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