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FB.LI_LAZY_INIT_UPDATE_STATIC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несинхронизированную ленивую инициализацию статического поля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После установки поля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хранящийся в этом месте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дополнительно обновляется или доступен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Настройка поля видна другим потокам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только она установлена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дальнейшие обращения в методе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устанавливающем поле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служат для инициализации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у вас очень серьезная ошибка многопоточности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только что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еще не мешает любому другому потоку получить доступ к хранимому объекту до тех пор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 он не будет полностью инициализирован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CWE543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Несинхронизированная ленивую инициализация статического поля с последующими обновлениями объекта может привести к очень серьезным ошибкам многопоточности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безопасной ленивой инициализации статического поля следует использовать синхронизацию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ключевое слово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synchronized, volatile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Double-Checked Locking),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гарантировать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объект будет полностью инициализирован перед его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4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initialize()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Дополнительная инициализация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System.out.println("Object initialized");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Ленивая инициализация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объект дополнительно обновляется после установки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instance.initialize();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void initialize()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Дополнительная инициализация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System.out.println("Object initialized");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private static volatile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Ленивая инициализация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synchronized (Test.class)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    instance.initialize();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Дополнительная инициализация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b w:val="1"/>
          <w:bCs w:val="1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Оберните создание и всю последующую инициализацию объекта в </w:t>
      </w:r>
      <w:r>
        <w:rPr>
          <w:rFonts w:ascii="Times New Roman" w:hAnsi="Times New Roman"/>
          <w:b w:val="1"/>
          <w:bCs w:val="1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b w:val="1"/>
          <w:bCs w:val="1"/>
          <w:rtl w:val="0"/>
        </w:rPr>
        <w:t>блок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b w:val="0"/>
          <w:bCs w:val="0"/>
          <w:rtl w:val="0"/>
          <w:lang w:val="ru-RU"/>
        </w:rPr>
        <w:t xml:space="preserve"> Используйте класс </w:t>
      </w:r>
      <w:r>
        <w:rPr>
          <w:rFonts w:ascii="Times New Roman" w:hAnsi="Times New Roman"/>
          <w:b w:val="0"/>
          <w:bCs w:val="0"/>
          <w:rtl w:val="0"/>
          <w:lang w:val="it-IT"/>
        </w:rPr>
        <w:t xml:space="preserve">(.class) </w:t>
      </w:r>
      <w:r>
        <w:rPr>
          <w:rFonts w:ascii="Times New Roman" w:hAnsi="Times New Roman" w:hint="default"/>
          <w:b w:val="0"/>
          <w:bCs w:val="0"/>
          <w:rtl w:val="0"/>
        </w:rPr>
        <w:t>в качестве монитора для синхронизации</w:t>
      </w:r>
      <w:r>
        <w:rPr>
          <w:rFonts w:ascii="Times New Roman" w:hAnsi="Times New Roman"/>
          <w:b w:val="0"/>
          <w:bCs w:val="0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Используйте статический инициализатор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вся необходимая инициализация может быть выполнена непосредственно при создании объекта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инициализируйте статическое поле в статическом инициализаторе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Рассмотрите </w:t>
      </w:r>
      <w:r>
        <w:rPr>
          <w:rFonts w:ascii="Times New Roman" w:hAnsi="Times New Roman"/>
          <w:b w:val="1"/>
          <w:bCs w:val="1"/>
          <w:rtl w:val="0"/>
          <w:lang w:val="de-DE"/>
        </w:rPr>
        <w:t>Enum Singleton:</w:t>
      </w:r>
      <w:r>
        <w:rPr>
          <w:rFonts w:ascii="Times New Roman" w:hAnsi="Times New Roman" w:hint="default"/>
          <w:rtl w:val="0"/>
          <w:lang w:val="ru-RU"/>
        </w:rPr>
        <w:t xml:space="preserve"> Если вам нужен </w:t>
      </w:r>
      <w:r>
        <w:rPr>
          <w:rFonts w:ascii="Times New Roman" w:hAnsi="Times New Roman"/>
          <w:rtl w:val="0"/>
          <w:lang w:val="pt-PT"/>
        </w:rPr>
        <w:t xml:space="preserve">Singleton, enum </w:t>
      </w:r>
      <w:r>
        <w:rPr>
          <w:rFonts w:ascii="Times New Roman" w:hAnsi="Times New Roman" w:hint="default"/>
          <w:rtl w:val="0"/>
          <w:lang w:val="ru-RU"/>
        </w:rPr>
        <w:t>обеспечивает потокобезопасную инициализацию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b w:val="1"/>
          <w:bCs w:val="1"/>
          <w:rtl w:val="0"/>
        </w:rPr>
        <w:t>Избегайте разделения создания объекта и его инициализации в несинхронизированном контексте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 w:hint="default"/>
          <w:rtl w:val="0"/>
          <w:lang w:val="ru-RU"/>
        </w:rPr>
        <w:t xml:space="preserve"> Если объект требует нескольких шагов для полной инициализации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весь этот процесс происходит атомарно с точки зрения других потоков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 xml:space="preserve">Объявите поле </w:t>
      </w:r>
      <w:r>
        <w:rPr>
          <w:rFonts w:ascii="Times New Roman" w:hAnsi="Times New Roman"/>
          <w:b w:val="1"/>
          <w:bCs w:val="1"/>
          <w:rtl w:val="0"/>
          <w:lang w:val="it-IT"/>
        </w:rPr>
        <w:t>volatile (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в сочетании с другими механизмами</w:t>
      </w:r>
      <w:r>
        <w:rPr>
          <w:rFonts w:ascii="Times New Roman" w:hAnsi="Times New Roman"/>
          <w:b w:val="1"/>
          <w:bCs w:val="1"/>
          <w:rtl w:val="0"/>
        </w:rPr>
        <w:t>):</w:t>
      </w:r>
      <w:r>
        <w:rPr>
          <w:rFonts w:ascii="Times New Roman" w:hAnsi="Times New Roman" w:hint="default"/>
          <w:rtl w:val="0"/>
          <w:lang w:val="ru-RU"/>
        </w:rPr>
        <w:t xml:space="preserve"> Хотя </w:t>
      </w:r>
      <w:r>
        <w:rPr>
          <w:rFonts w:ascii="Times New Roman" w:hAnsi="Times New Roman"/>
          <w:rtl w:val="0"/>
          <w:lang w:val="it-IT"/>
        </w:rPr>
        <w:t xml:space="preserve">volatile </w:t>
      </w:r>
      <w:r>
        <w:rPr>
          <w:rFonts w:ascii="Times New Roman" w:hAnsi="Times New Roman" w:hint="default"/>
          <w:rtl w:val="0"/>
          <w:lang w:val="ru-RU"/>
        </w:rPr>
        <w:t>обеспечивает видимость записи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само создание и инициализация объекта остаются неатомарными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 сочетании с двойной проверкой в </w:t>
      </w:r>
      <w:r>
        <w:rPr>
          <w:rFonts w:ascii="Times New Roman" w:hAnsi="Times New Roman"/>
          <w:rtl w:val="0"/>
          <w:lang w:val="en-US"/>
        </w:rPr>
        <w:t xml:space="preserve">synchronized </w:t>
      </w:r>
      <w:r>
        <w:rPr>
          <w:rFonts w:ascii="Times New Roman" w:hAnsi="Times New Roman" w:hint="default"/>
          <w:rtl w:val="0"/>
          <w:lang w:val="ru-RU"/>
        </w:rPr>
        <w:t>блоке это может быть приемлемым решением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34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42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0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58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6653" w:hanging="2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