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FB.NM_VERY_CONFUSING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у упомянутых методов есть имена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которые отличаются только заглавными буквами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Это очень сбивает с толку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поскольку если бы капитализация была идентична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один из методов переопределял бы другой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Путаница среди разработчиков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некорректное переопределение методов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затруднение поддержки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Методы с именами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отличающимися только регистром букв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воспринимаются как разные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могут сбивать с толку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при наследовании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exampleTest()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ExampleTest()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Отличается только заглавной буквой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exampleTest()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exampleTest(String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Явное различие в сигнатуре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>Переименуйте один или оба метода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Дайте методам имена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явно отражают их различное назначение или принимаемые параметры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перегрузку методов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методы выполняют схожие операции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с разными типами или количеством параметров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используйте механизм перегрузки методов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сохраняя при этом одно и то же основное имя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с учетом правил </w:t>
      </w:r>
      <w:r>
        <w:rPr>
          <w:rFonts w:ascii="Times New Roman" w:hAnsi="Times New Roman"/>
          <w:rtl w:val="0"/>
          <w:lang w:val="pt-PT"/>
        </w:rPr>
        <w:t xml:space="preserve">Java </w:t>
      </w:r>
      <w:r>
        <w:rPr>
          <w:rFonts w:ascii="Times New Roman" w:hAnsi="Times New Roman" w:hint="default"/>
          <w:rtl w:val="0"/>
        </w:rPr>
        <w:t>для перегрузки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Соблюдайте общепринятые соглашения об именовании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Следуйте стандартным соглашениям об именовании в </w:t>
      </w:r>
      <w:r>
        <w:rPr>
          <w:rFonts w:ascii="Times New Roman" w:hAnsi="Times New Roman"/>
          <w:rtl w:val="0"/>
          <w:lang w:val="pt-PT"/>
        </w:rPr>
        <w:t>Java 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it-IT"/>
        </w:rPr>
        <w:t xml:space="preserve">, camelCase </w:t>
      </w:r>
      <w:r>
        <w:rPr>
          <w:rFonts w:ascii="Times New Roman" w:hAnsi="Times New Roman" w:hint="default"/>
          <w:rtl w:val="0"/>
          <w:lang w:val="ru-RU"/>
        </w:rPr>
        <w:t>для имен методов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чтобы обеспечить консистентность и читаемость кода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