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FB.RC_REF_COMPARISON</w:t>
      </w:r>
    </w:p>
    <w:p>
      <w:pPr>
        <w:pStyle w:val="Основной текст A"/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метод сравнивает два ссылочных значения с помощью оператора </w:t>
      </w:r>
      <w:r>
        <w:rPr>
          <w:rFonts w:ascii="Times New Roman" w:hAnsi="Times New Roman"/>
          <w:sz w:val="24"/>
          <w:szCs w:val="24"/>
          <w:rtl w:val="0"/>
        </w:rPr>
        <w:t xml:space="preserve">==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!=,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 правильный способ сравнения экземпляров этого типа обычно заключается в метод е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quals().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создавать отдельные экземпляры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равны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не сравниваются как </w:t>
      </w:r>
      <w:r>
        <w:rPr>
          <w:rFonts w:ascii="Times New Roman" w:hAnsi="Times New Roman"/>
          <w:sz w:val="24"/>
          <w:szCs w:val="24"/>
          <w:rtl w:val="0"/>
        </w:rPr>
        <w:t xml:space="preserve">==,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поскольку это разные объекты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Примерами классов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обычно не следует сравнивать по ссылке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являются </w:t>
      </w:r>
      <w:r>
        <w:rPr>
          <w:rFonts w:ascii="Times New Roman" w:hAnsi="Times New Roman"/>
          <w:sz w:val="24"/>
          <w:szCs w:val="24"/>
          <w:rtl w:val="0"/>
        </w:rPr>
        <w:t xml:space="preserve">java.lang.Integer, java.lang.Float </w:t>
      </w:r>
      <w:r>
        <w:rPr>
          <w:rFonts w:ascii="Times New Roman" w:hAnsi="Times New Roman" w:hint="default"/>
          <w:sz w:val="24"/>
          <w:szCs w:val="24"/>
          <w:rtl w:val="0"/>
        </w:rPr>
        <w:t>и 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д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RC_REF_COMPARISON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охватывает только типы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оболочки для примитивов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td_text"/>
        <w:spacing w:line="240" w:lineRule="auto"/>
        <w:ind w:firstLine="0"/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ru-RU"/>
        </w:rPr>
        <w:t>FB.RC_REF_COMPARISON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Неправильное использование оператора сравнения может привести к логическим ошибкам в программе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объекты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должны быть равны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могут быть признаны неравными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различия в их ссылках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оператора </w:t>
            </w:r>
            <w:r>
              <w:rPr>
                <w:rFonts w:ascii="Courier" w:hAnsi="Courier"/>
                <w:sz w:val="26"/>
                <w:szCs w:val="26"/>
                <w:shd w:val="nil" w:color="auto" w:fill="auto"/>
                <w:rtl w:val="0"/>
                <w:lang w:val="ru-RU"/>
              </w:rPr>
              <w:t>==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или </w:t>
            </w:r>
            <w:r>
              <w:rPr>
                <w:rFonts w:ascii="Courier" w:hAnsi="Courier"/>
                <w:sz w:val="26"/>
                <w:szCs w:val="26"/>
                <w:shd w:val="nil" w:color="auto" w:fill="auto"/>
                <w:rtl w:val="0"/>
                <w:lang w:val="ru-RU"/>
              </w:rPr>
              <w:t>!=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для сравнения ссылочных типов может привести к неожиданным результатам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он проверяет ссылки на объекты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их фактические 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нарушает логику сравнения в некоторых классах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типах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оболочках для примитивов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a = 1000;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b = 1000;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System.out.println(a == b);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a = 1000;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b = 1000;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System.out.println(a.equals(b));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Замените операторы </w:t>
      </w:r>
      <w:r>
        <w:rPr>
          <w:rFonts w:ascii="Times New Roman" w:hAnsi="Times New Roman"/>
          <w:rtl w:val="0"/>
          <w:lang w:val="ru-RU"/>
        </w:rPr>
        <w:t xml:space="preserve">== </w:t>
      </w:r>
      <w:r>
        <w:rPr>
          <w:rFonts w:ascii="Times New Roman" w:hAnsi="Times New Roman" w:hint="default"/>
          <w:rtl w:val="0"/>
          <w:lang w:val="ru-RU"/>
        </w:rPr>
        <w:t xml:space="preserve">на метод </w:t>
      </w:r>
      <w:r>
        <w:rPr>
          <w:rFonts w:ascii="Times New Roman" w:hAnsi="Times New Roman"/>
          <w:rtl w:val="0"/>
          <w:lang w:val="ru-RU"/>
        </w:rPr>
        <w:t xml:space="preserve">equals() </w:t>
      </w:r>
      <w:r>
        <w:rPr>
          <w:rFonts w:ascii="Times New Roman" w:hAnsi="Times New Roman" w:hint="default"/>
          <w:rtl w:val="0"/>
          <w:lang w:val="ru-RU"/>
        </w:rPr>
        <w:t xml:space="preserve">для сравнения объектов ссылочных типов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особенно типов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оболочек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на предмет равенства их значений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Замените операторы </w:t>
      </w:r>
      <w:r>
        <w:rPr>
          <w:rFonts w:ascii="Times New Roman" w:hAnsi="Times New Roman"/>
          <w:rtl w:val="0"/>
          <w:lang w:val="ru-RU"/>
        </w:rPr>
        <w:t xml:space="preserve">!= </w:t>
      </w:r>
      <w:r>
        <w:rPr>
          <w:rFonts w:ascii="Times New Roman" w:hAnsi="Times New Roman" w:hint="default"/>
          <w:rtl w:val="0"/>
          <w:lang w:val="ru-RU"/>
        </w:rPr>
        <w:t xml:space="preserve">на отрицание результата метода </w:t>
      </w:r>
      <w:r>
        <w:rPr>
          <w:rFonts w:ascii="Times New Roman" w:hAnsi="Times New Roman"/>
          <w:rtl w:val="0"/>
          <w:lang w:val="ru-RU"/>
        </w:rPr>
        <w:t xml:space="preserve">equals() (!a.equals(b)) </w:t>
      </w:r>
      <w:r>
        <w:rPr>
          <w:rFonts w:ascii="Times New Roman" w:hAnsi="Times New Roman" w:hint="default"/>
          <w:rtl w:val="0"/>
          <w:lang w:val="ru-RU"/>
        </w:rPr>
        <w:t>для проверки неравенства значений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сравниваемые объекты не являются примитивными типами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int, float), </w:t>
      </w:r>
      <w:r>
        <w:rPr>
          <w:rFonts w:ascii="Times New Roman" w:hAnsi="Times New Roman" w:hint="default"/>
          <w:rtl w:val="0"/>
          <w:lang w:val="ru-RU"/>
        </w:rPr>
        <w:t xml:space="preserve">для которых операторы </w:t>
      </w:r>
      <w:r>
        <w:rPr>
          <w:rFonts w:ascii="Times New Roman" w:hAnsi="Times New Roman"/>
          <w:rtl w:val="0"/>
          <w:lang w:val="ru-RU"/>
        </w:rPr>
        <w:t xml:space="preserve">==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!= </w:t>
      </w:r>
      <w:r>
        <w:rPr>
          <w:rFonts w:ascii="Times New Roman" w:hAnsi="Times New Roman" w:hint="default"/>
          <w:rtl w:val="0"/>
          <w:lang w:val="ru-RU"/>
        </w:rPr>
        <w:t>корректно сравнивают значения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Детектор </w:t>
      </w:r>
      <w:r>
        <w:rPr>
          <w:rFonts w:ascii="Times New Roman" w:hAnsi="Times New Roman"/>
          <w:rtl w:val="0"/>
          <w:lang w:val="ru-RU"/>
        </w:rPr>
        <w:t xml:space="preserve">RC_REF_COMPARISON </w:t>
      </w:r>
      <w:r>
        <w:rPr>
          <w:rFonts w:ascii="Times New Roman" w:hAnsi="Times New Roman" w:hint="default"/>
          <w:rtl w:val="0"/>
          <w:lang w:val="ru-RU"/>
        </w:rPr>
        <w:t>специально нацелен на типы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оболочки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Помните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для некоторых классов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помимо типов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оболочек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где логическое равенство определяется состоянием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также необходимо использовать метод </w:t>
      </w:r>
      <w:r>
        <w:rPr>
          <w:rFonts w:ascii="Times New Roman" w:hAnsi="Times New Roman"/>
          <w:rtl w:val="0"/>
          <w:lang w:val="ru-RU"/>
        </w:rPr>
        <w:t>equals() (</w:t>
      </w:r>
      <w:r>
        <w:rPr>
          <w:rFonts w:ascii="Times New Roman" w:hAnsi="Times New Roman" w:hint="default"/>
          <w:rtl w:val="0"/>
          <w:lang w:val="ru-RU"/>
        </w:rPr>
        <w:t>который должен быть правильно переопределен в этих классах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Однако </w:t>
      </w:r>
      <w:r>
        <w:rPr>
          <w:rFonts w:ascii="Times New Roman" w:hAnsi="Times New Roman"/>
          <w:rtl w:val="0"/>
          <w:lang w:val="ru-RU"/>
        </w:rPr>
        <w:t xml:space="preserve">RC_REF_COMPARISON </w:t>
      </w:r>
      <w:r>
        <w:rPr>
          <w:rFonts w:ascii="Times New Roman" w:hAnsi="Times New Roman" w:hint="default"/>
          <w:rtl w:val="0"/>
          <w:lang w:val="ru-RU"/>
        </w:rPr>
        <w:t>фокусируется именно на типах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оболочках для примитивов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операторы </w:t>
      </w:r>
      <w:r>
        <w:rPr>
          <w:rFonts w:ascii="Times New Roman" w:hAnsi="Times New Roman"/>
          <w:rtl w:val="0"/>
          <w:lang w:val="ru-RU"/>
        </w:rPr>
        <w:t xml:space="preserve">==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!= </w:t>
      </w:r>
      <w:r>
        <w:rPr>
          <w:rFonts w:ascii="Times New Roman" w:hAnsi="Times New Roman" w:hint="default"/>
          <w:rtl w:val="0"/>
          <w:lang w:val="ru-RU"/>
        </w:rPr>
        <w:t>только тогда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вам действительно нужно проверить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являются ли две переменные ссылками на один и тот же объект в памяти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при сравнении с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или при проверке идентичности объектов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синглтонов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ind w:firstLine="851"/>
      </w:pPr>
      <w:r>
        <w:rPr>
          <w:rFonts w:ascii="Times New Roman" w:cs="Times New Roman" w:hAnsi="Times New Roman" w:eastAsia="Times New Roman"/>
          <w14:textOutline>
            <w14:noFill/>
          </w14:textOutline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