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FB.RS_READOBJECT_SYNC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сериализуемый класс определяет </w:t>
      </w:r>
      <w:r>
        <w:rPr>
          <w:rFonts w:ascii="Times New Roman" w:hAnsi="Times New Roman"/>
          <w:rtl w:val="0"/>
          <w:lang w:val="ru-RU"/>
        </w:rPr>
        <w:t xml:space="preserve">readObject(), </w:t>
      </w:r>
      <w:r>
        <w:rPr>
          <w:rFonts w:ascii="Times New Roman" w:hAnsi="Times New Roman" w:hint="default"/>
          <w:rtl w:val="0"/>
          <w:lang w:val="ru-RU"/>
        </w:rPr>
        <w:t>который синхронизируется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 определению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созданный путем десериализации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доступен только одному потоку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поэтому нет необходимости синхронизировать </w:t>
      </w:r>
      <w:r>
        <w:rPr>
          <w:rFonts w:ascii="Times New Roman" w:hAnsi="Times New Roman"/>
          <w:rtl w:val="0"/>
          <w:lang w:val="ru-RU"/>
        </w:rPr>
        <w:t xml:space="preserve">readObject(). </w:t>
      </w:r>
      <w:r>
        <w:rPr>
          <w:rFonts w:ascii="Times New Roman" w:hAnsi="Times New Roman" w:hint="default"/>
          <w:rtl w:val="0"/>
          <w:lang w:val="ru-RU"/>
        </w:rPr>
        <w:t xml:space="preserve">Если метод </w:t>
      </w:r>
      <w:r>
        <w:rPr>
          <w:rFonts w:ascii="Times New Roman" w:hAnsi="Times New Roman"/>
          <w:rtl w:val="0"/>
          <w:lang w:val="ru-RU"/>
        </w:rPr>
        <w:t xml:space="preserve">readObject() </w:t>
      </w:r>
      <w:r>
        <w:rPr>
          <w:rFonts w:ascii="Times New Roman" w:hAnsi="Times New Roman" w:hint="default"/>
          <w:rtl w:val="0"/>
          <w:lang w:val="ru-RU"/>
        </w:rPr>
        <w:t>сам по себе приводит к 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объект становится видимым для другого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пример очень сомнительного стиля кодирования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Избыточная синхронизация в методе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readObject()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неоправданным затратам ресурсов и снижению производительности без какой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пользы для потокобезопасности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readObject()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вызывается в контексте одного потока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поэтому синхронизация внутри него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объект после десериализации должен быть безопасным для многопоточного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применять другие механизмы синхронизации при доступе к нему после восстановления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synchronized void readObject(ObjectInputStream stream)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ненужная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stream.defaultReadObject();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void readObject(ObjectInputStream ois)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ois.defaultReadObject();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ключевое слово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из объявления метода </w:t>
      </w:r>
      <w:r>
        <w:rPr>
          <w:rFonts w:ascii="Times New Roman" w:hAnsi="Times New Roman"/>
          <w:b w:val="1"/>
          <w:bCs w:val="1"/>
          <w:rtl w:val="0"/>
          <w:lang w:val="en-US"/>
        </w:rPr>
        <w:t>readObject()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Синхронизация этого метода не требуется для обеспечения корректной десериализации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Пересмотрите логику метода </w:t>
      </w:r>
      <w:r>
        <w:rPr>
          <w:rFonts w:ascii="Times New Roman" w:hAnsi="Times New Roman"/>
          <w:b w:val="1"/>
          <w:bCs w:val="1"/>
          <w:rtl w:val="0"/>
          <w:lang w:val="en-US"/>
        </w:rPr>
        <w:t>readObject()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синхронизация была добавлена с целью обеспечения потокобезопасности объекта после десериализации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неправильное место для этого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Обеспечение потокобезопасности должно осуществляться при доступе к объекту уже после его полного восстановления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Рассмотрите использование других механизмов синхронизации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synchronized </w:t>
      </w:r>
      <w:r>
        <w:rPr>
          <w:rFonts w:ascii="Times New Roman" w:hAnsi="Times New Roman" w:hint="default"/>
          <w:rtl w:val="0"/>
        </w:rPr>
        <w:t>блоки в методах</w:t>
      </w:r>
      <w:r>
        <w:rPr>
          <w:rFonts w:ascii="Times New Roman" w:hAnsi="Times New Roman"/>
          <w:rtl w:val="0"/>
        </w:rPr>
        <w:t xml:space="preserve">, java.util.concurrent </w:t>
      </w:r>
      <w:r>
        <w:rPr>
          <w:rFonts w:ascii="Times New Roman" w:hAnsi="Times New Roman" w:hint="default"/>
          <w:rtl w:val="0"/>
          <w:lang w:val="ru-RU"/>
        </w:rPr>
        <w:t>классы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при работе с десериализованным объектом в многопоточной среде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процесс десериализации не приводит к преждевременному раскрытию объекта для других потоков до того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как его состояние будет полностью восстановлено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Такой сценарий является очень необычным и может указывать на серьезную проблему в архитектуре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