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FB.RS_READOBJECT_SYNC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сериализуемый класс определяет </w:t>
      </w:r>
      <w:r>
        <w:rPr>
          <w:rFonts w:ascii="Times New Roman" w:hAnsi="Times New Roman"/>
          <w:rtl w:val="0"/>
          <w:lang w:val="ru-RU"/>
        </w:rPr>
        <w:t xml:space="preserve">readObject(), </w:t>
      </w:r>
      <w:r>
        <w:rPr>
          <w:rFonts w:ascii="Times New Roman" w:hAnsi="Times New Roman" w:hint="default"/>
          <w:rtl w:val="0"/>
          <w:lang w:val="ru-RU"/>
        </w:rPr>
        <w:t>который синхронизируется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 определению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созданный путем десериализации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доступен только одному потоку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поэтому нет необходимости синхронизировать </w:t>
      </w:r>
      <w:r>
        <w:rPr>
          <w:rFonts w:ascii="Times New Roman" w:hAnsi="Times New Roman"/>
          <w:rtl w:val="0"/>
          <w:lang w:val="ru-RU"/>
        </w:rPr>
        <w:t xml:space="preserve">readObject(). </w:t>
      </w:r>
      <w:r>
        <w:rPr>
          <w:rFonts w:ascii="Times New Roman" w:hAnsi="Times New Roman" w:hint="default"/>
          <w:rtl w:val="0"/>
          <w:lang w:val="ru-RU"/>
        </w:rPr>
        <w:t xml:space="preserve">Если метод </w:t>
      </w:r>
      <w:r>
        <w:rPr>
          <w:rFonts w:ascii="Times New Roman" w:hAnsi="Times New Roman"/>
          <w:rtl w:val="0"/>
          <w:lang w:val="ru-RU"/>
        </w:rPr>
        <w:t xml:space="preserve">readObject() </w:t>
      </w:r>
      <w:r>
        <w:rPr>
          <w:rFonts w:ascii="Times New Roman" w:hAnsi="Times New Roman" w:hint="default"/>
          <w:rtl w:val="0"/>
          <w:lang w:val="ru-RU"/>
        </w:rPr>
        <w:t>сам по себе приводит к 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объект становится видимым для другого потока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пример очень сомнительного стиля кодирования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Избыточная синхронизация в методе </w:t>
            </w:r>
            <w:r>
              <w:rPr>
                <w:rFonts w:ascii="Times New Roman" w:hAnsi="Times New Roman"/>
                <w:rtl w:val="0"/>
              </w:rPr>
              <w:t xml:space="preserve">readObject() </w:t>
            </w:r>
            <w:r>
              <w:rPr>
                <w:rFonts w:ascii="Times New Roman" w:hAnsi="Times New Roman" w:hint="default"/>
                <w:rtl w:val="0"/>
              </w:rPr>
              <w:t>может привести к неоправданным затратам ресурсов и снижению производительности без какой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либо пользы для потокобезопасности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Метод </w:t>
            </w:r>
            <w:r>
              <w:rPr>
                <w:rFonts w:ascii="Times New Roman" w:hAnsi="Times New Roman"/>
                <w:rtl w:val="0"/>
              </w:rPr>
              <w:t xml:space="preserve">readObject() </w:t>
            </w:r>
            <w:r>
              <w:rPr>
                <w:rFonts w:ascii="Times New Roman" w:hAnsi="Times New Roman" w:hint="default"/>
                <w:rtl w:val="0"/>
              </w:rPr>
              <w:t>вызывается в контексте одного потока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поэтому синхронизация внутри него не требуется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Если объект после десериализации должен быть безопасным для многопоточного использования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необходимо применять другие механизмы синхронизации при доступе к нему после восстановления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synchronized void readObject(ObjectInputStream stream) throws IOException, ClassNotFoundException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ненужная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stream.defaultReadObject();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void readObject(ObjectInputStream ois) throws IOException, ClassNotFoundException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ois.defaultReadObject();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