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FB.RV_DONT_JUST_NULL_CHECK_READLINE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значение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возвращаемое </w:t>
      </w:r>
      <w:r>
        <w:rPr>
          <w:rFonts w:ascii="Times New Roman" w:hAnsi="Times New Roman"/>
          <w:rtl w:val="0"/>
          <w:lang w:val="ru-RU"/>
        </w:rPr>
        <w:t xml:space="preserve">readLine, </w:t>
      </w:r>
      <w:r>
        <w:rPr>
          <w:rFonts w:ascii="Times New Roman" w:hAnsi="Times New Roman" w:hint="default"/>
          <w:rtl w:val="0"/>
          <w:lang w:val="ru-RU"/>
        </w:rPr>
        <w:t>отбрасывается после проверки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является ли возвращаемое значение ненулевым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Почти во всех ситуациях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если результат не равен </w:t>
      </w:r>
      <w:r>
        <w:rPr>
          <w:rFonts w:ascii="Times New Roman" w:hAnsi="Times New Roman"/>
          <w:rtl w:val="0"/>
          <w:lang w:val="ru-RU"/>
        </w:rPr>
        <w:t xml:space="preserve">NULL, </w:t>
      </w:r>
      <w:r>
        <w:rPr>
          <w:rFonts w:ascii="Times New Roman" w:hAnsi="Times New Roman" w:hint="default"/>
          <w:rtl w:val="0"/>
          <w:lang w:val="ru-RU"/>
        </w:rPr>
        <w:t>вы захотите использовать это ненулевое значение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Повторный вызов </w:t>
      </w:r>
      <w:r>
        <w:rPr>
          <w:rFonts w:ascii="Times New Roman" w:hAnsi="Times New Roman"/>
          <w:rtl w:val="0"/>
          <w:lang w:val="ru-RU"/>
        </w:rPr>
        <w:t xml:space="preserve">readLine </w:t>
      </w:r>
      <w:r>
        <w:rPr>
          <w:rFonts w:ascii="Times New Roman" w:hAnsi="Times New Roman" w:hint="default"/>
          <w:rtl w:val="0"/>
          <w:lang w:val="ru-RU"/>
        </w:rPr>
        <w:t>даст вам другую строку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CWE440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Игнорирование возвращаемого значения </w:t>
            </w:r>
            <w:r>
              <w:rPr>
                <w:rFonts w:ascii="Times New Roman" w:hAnsi="Times New Roman"/>
                <w:rtl w:val="0"/>
              </w:rPr>
              <w:t xml:space="preserve">readLine() </w:t>
            </w:r>
            <w:r>
              <w:rPr>
                <w:rFonts w:ascii="Times New Roman" w:hAnsi="Times New Roman" w:hint="default"/>
                <w:rtl w:val="0"/>
              </w:rPr>
              <w:t xml:space="preserve">после проверки на </w:t>
            </w:r>
            <w:r>
              <w:rPr>
                <w:rFonts w:ascii="Times New Roman" w:hAnsi="Times New Roman"/>
                <w:rtl w:val="0"/>
              </w:rPr>
              <w:t xml:space="preserve">null </w:t>
            </w:r>
            <w:r>
              <w:rPr>
                <w:rFonts w:ascii="Times New Roman" w:hAnsi="Times New Roman" w:hint="default"/>
                <w:rtl w:val="0"/>
              </w:rPr>
              <w:t>может привести к потере данных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поскольку следующий вызов </w:t>
            </w:r>
            <w:r>
              <w:rPr>
                <w:rFonts w:ascii="Times New Roman" w:hAnsi="Times New Roman"/>
                <w:rtl w:val="0"/>
              </w:rPr>
              <w:t xml:space="preserve">readLine() </w:t>
            </w:r>
            <w:r>
              <w:rPr>
                <w:rFonts w:ascii="Times New Roman" w:hAnsi="Times New Roman" w:hint="default"/>
                <w:rtl w:val="0"/>
              </w:rPr>
              <w:t>прочитает другую строку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а текущая строка будет утеряна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Если </w:t>
            </w:r>
            <w:r>
              <w:rPr>
                <w:rFonts w:ascii="Times New Roman" w:hAnsi="Times New Roman"/>
                <w:rtl w:val="0"/>
              </w:rPr>
              <w:t xml:space="preserve">readLine() </w:t>
            </w:r>
            <w:r>
              <w:rPr>
                <w:rFonts w:ascii="Times New Roman" w:hAnsi="Times New Roman" w:hint="default"/>
                <w:rtl w:val="0"/>
              </w:rPr>
              <w:t xml:space="preserve">не возвращает </w:t>
            </w:r>
            <w:r>
              <w:rPr>
                <w:rFonts w:ascii="Times New Roman" w:hAnsi="Times New Roman"/>
                <w:rtl w:val="0"/>
              </w:rPr>
              <w:t xml:space="preserve">null, </w:t>
            </w:r>
            <w:r>
              <w:rPr>
                <w:rFonts w:ascii="Times New Roman" w:hAnsi="Times New Roman" w:hint="default"/>
                <w:rtl w:val="0"/>
              </w:rPr>
              <w:t>его результат следует сохранить в переменную и обработать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иначе логика чтения данных может быть нарушена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2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try (BufferedReader reader = new BufferedReader(new InputStreamReader(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begin" w:fldLock="0"/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instrText xml:space="preserve"> HYPERLINK "http://system.in"</w:instrTex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separate" w:fldLock="0"/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ystem.in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)))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    if (reader.readLine() != null) {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Проверка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но строка отбрасывается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Прочитана строка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но мы её не используем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    throw new RuntimeException(e);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try (BufferedReader reader = new BufferedReader(new InputStreamReader(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begin" w:fldLock="0"/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instrText xml:space="preserve"> HYPERLINK "http://system.in"</w:instrTex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separate" w:fldLock="0"/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ystem.in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)))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    String line = reader.readLine();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Читаем строку один раз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    if (line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Прочитанная строка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: " + line);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    throw new RuntimeException(e);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