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FB.SE_METHOD_MUST_BE_PRIVATE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класс реализует интерфейс </w:t>
      </w:r>
      <w:r>
        <w:rPr>
          <w:rFonts w:ascii="Times New Roman" w:hAnsi="Times New Roman"/>
          <w:rtl w:val="0"/>
          <w:lang w:val="ru-RU"/>
        </w:rPr>
        <w:t xml:space="preserve">Serializable </w:t>
      </w:r>
      <w:r>
        <w:rPr>
          <w:rFonts w:ascii="Times New Roman" w:hAnsi="Times New Roman" w:hint="default"/>
          <w:rtl w:val="0"/>
          <w:lang w:val="ru-RU"/>
        </w:rPr>
        <w:t>и определяет метод пользовательской сериализации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десериализации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Но поскольку этот метод не объявлен закрытым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он будет молча игнорироваться </w:t>
      </w:r>
      <w:r>
        <w:rPr>
          <w:rFonts w:ascii="Times New Roman" w:hAnsi="Times New Roman"/>
          <w:rtl w:val="0"/>
          <w:lang w:val="ru-RU"/>
        </w:rPr>
        <w:t xml:space="preserve">API </w:t>
      </w:r>
      <w:r>
        <w:rPr>
          <w:rFonts w:ascii="Times New Roman" w:hAnsi="Times New Roman" w:hint="default"/>
          <w:rtl w:val="0"/>
          <w:lang w:val="ru-RU"/>
        </w:rPr>
        <w:t>сериализации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десериализации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Если методы </w:t>
            </w:r>
            <w:r>
              <w:rPr>
                <w:rFonts w:ascii="Times New Roman" w:hAnsi="Times New Roman"/>
                <w:rtl w:val="0"/>
              </w:rPr>
              <w:t xml:space="preserve">writeObject(ObjectOutputStream)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readObject(ObjectInputStream) </w:t>
            </w:r>
            <w:r>
              <w:rPr>
                <w:rFonts w:ascii="Times New Roman" w:hAnsi="Times New Roman" w:hint="default"/>
                <w:rtl w:val="0"/>
              </w:rPr>
              <w:t xml:space="preserve">не объявлены как </w:t>
            </w:r>
            <w:r>
              <w:rPr>
                <w:rFonts w:ascii="Times New Roman" w:hAnsi="Times New Roman"/>
                <w:rtl w:val="0"/>
              </w:rPr>
              <w:t xml:space="preserve">private, </w:t>
            </w:r>
            <w:r>
              <w:rPr>
                <w:rFonts w:ascii="Times New Roman" w:hAnsi="Times New Roman" w:hint="default"/>
                <w:rtl w:val="0"/>
              </w:rPr>
              <w:t xml:space="preserve">механизм сериализации </w:t>
            </w:r>
            <w:r>
              <w:rPr>
                <w:rFonts w:ascii="Times New Roman" w:hAnsi="Times New Roman"/>
                <w:rtl w:val="0"/>
              </w:rPr>
              <w:t xml:space="preserve">Java </w:t>
            </w:r>
            <w:r>
              <w:rPr>
                <w:rFonts w:ascii="Times New Roman" w:hAnsi="Times New Roman" w:hint="default"/>
                <w:rtl w:val="0"/>
              </w:rPr>
              <w:t>их проигнорирует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приведёт к использованию стандартной сериализации по умолчанию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может вызвать потерю данных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нарушение инкапсуляции или потенциальные уязвимости безопасности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Следует объявлять методы </w:t>
            </w:r>
            <w:r>
              <w:rPr>
                <w:rFonts w:ascii="Times New Roman" w:hAnsi="Times New Roman"/>
                <w:rtl w:val="0"/>
              </w:rPr>
              <w:t xml:space="preserve">writeObject </w:t>
            </w:r>
            <w:r>
              <w:rPr>
                <w:rFonts w:ascii="Times New Roman" w:hAnsi="Times New Roman" w:hint="default"/>
                <w:rtl w:val="0"/>
              </w:rPr>
              <w:t xml:space="preserve">и </w:t>
            </w:r>
            <w:r>
              <w:rPr>
                <w:rFonts w:ascii="Times New Roman" w:hAnsi="Times New Roman"/>
                <w:rtl w:val="0"/>
              </w:rPr>
              <w:t xml:space="preserve">readObject </w:t>
            </w:r>
            <w:r>
              <w:rPr>
                <w:rFonts w:ascii="Times New Roman" w:hAnsi="Times New Roman" w:hint="default"/>
                <w:rtl w:val="0"/>
              </w:rPr>
              <w:t xml:space="preserve">с модификатором доступа </w:t>
            </w:r>
            <w:r>
              <w:rPr>
                <w:rFonts w:ascii="Times New Roman" w:hAnsi="Times New Roman"/>
                <w:rtl w:val="0"/>
              </w:rPr>
              <w:t xml:space="preserve">private, </w:t>
            </w:r>
            <w:r>
              <w:rPr>
                <w:rFonts w:ascii="Times New Roman" w:hAnsi="Times New Roman" w:hint="default"/>
                <w:rtl w:val="0"/>
              </w:rPr>
              <w:t>чтобы гарантировать их корректный вызов при сериализации и десериализации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A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String 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writeObject(ObjectOutputStream out) throws IOException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out.writeObject(field);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readObject(ObjectInputStream in) throws IOException, ClassNotFoundException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field = (String) in.readObject();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A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String 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void writeObject(ObjectOutputStream out) throws IOException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out.writeObject(field);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void readObject(ObjectInputStream in) throws IOException, ClassNotFoundException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field = (String) in.readObject();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