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FB.SE_PRIVATE_READ_RESOLVE_NOT_INHERITED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определяет частный метод </w:t>
      </w:r>
      <w:r>
        <w:rPr>
          <w:rFonts w:ascii="Times New Roman" w:hAnsi="Times New Roman"/>
          <w:rtl w:val="0"/>
          <w:lang w:val="ru-RU"/>
        </w:rPr>
        <w:t xml:space="preserve">readResolve. </w:t>
      </w:r>
      <w:r>
        <w:rPr>
          <w:rFonts w:ascii="Times New Roman" w:hAnsi="Times New Roman" w:hint="default"/>
          <w:rtl w:val="0"/>
          <w:lang w:val="ru-RU"/>
        </w:rPr>
        <w:t>Поскольку он является частным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 не будет унаследован подклассами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намеренно и нормально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следует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именно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задумано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класс реализует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Serializable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содержит приватный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readResolve(),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этот метод не будет унаследован подклассами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десериализация подклассов создаст новые экземпляры вместо замены десериализованного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результате могут возникнуть ошибки при работе с синглтонами или другими классами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важна контроль над десериализацией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readResolve()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нужен только в базовом 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можно оставить его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private.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Однако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подклассы использовали этот метод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объявить его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protected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package-private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private-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модификатора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3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// private readResolve()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наследуется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ParentIncorrect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Object readResolve() throws ObjectStreamException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return this;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ChildIncorrect extends ParentIncorrect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ObjectOutputStream oos = new ObjectOutputStream(new FileOutputStream("incorrect.ser"));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ObjectInputStream ois = new ObjectInputStream(new FileInputStream("incorrect.ser"));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ChildIncorrect child = new ChildIncorrect();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oos.writeObject(child);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 deserialized = ois.readObject();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ois.close();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System.out.println(deserialized.getClass().getName());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| ClassNotFoundException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e.printStackTrace();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// readResolve()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объявлен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ParentCorrect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protected Object readResolve() throws ObjectStreamException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return this;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ChildCorrect extends ParentCorrect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ObjectOutputStream oos = new ObjectOutputStream(new FileOutputStream("incorrect.ser"));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ObjectInputStream ois = new ObjectInputStream(new FileInputStream("incorrect.ser"));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ChildIncorrect child = new ChildIncorrect();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oos.writeObject(child);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Object deserialized = ois.readObject();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ois.close();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System.out.println(deserialized.getClass().getName());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| ClassNotFoundException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e.printStackTrace();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должна ли логика замены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реализованная в </w:t>
      </w:r>
      <w:r>
        <w:rPr>
          <w:rFonts w:ascii="Times New Roman" w:hAnsi="Times New Roman"/>
          <w:rtl w:val="0"/>
          <w:lang w:val="pt-PT"/>
        </w:rPr>
        <w:t xml:space="preserve">readResolve() </w:t>
      </w:r>
      <w:r>
        <w:rPr>
          <w:rFonts w:ascii="Times New Roman" w:hAnsi="Times New Roman" w:hint="default"/>
          <w:rtl w:val="0"/>
          <w:lang w:val="ru-RU"/>
        </w:rPr>
        <w:t>базового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применяться к его подклассам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подклассы также должны использовать эту логику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измените модификатор доступа метода </w:t>
      </w:r>
      <w:r>
        <w:rPr>
          <w:rFonts w:ascii="Times New Roman" w:hAnsi="Times New Roman"/>
          <w:rtl w:val="0"/>
          <w:lang w:val="pt-PT"/>
        </w:rPr>
        <w:t xml:space="preserve">readResolve() </w:t>
      </w:r>
      <w:r>
        <w:rPr>
          <w:rFonts w:ascii="Times New Roman" w:hAnsi="Times New Roman" w:hint="default"/>
          <w:rtl w:val="0"/>
          <w:lang w:val="ru-RU"/>
        </w:rPr>
        <w:t xml:space="preserve">в базовом классе с </w:t>
      </w:r>
      <w:r>
        <w:rPr>
          <w:rFonts w:ascii="Times New Roman" w:hAnsi="Times New Roman"/>
          <w:rtl w:val="0"/>
        </w:rPr>
        <w:t xml:space="preserve">private </w:t>
      </w:r>
      <w:r>
        <w:rPr>
          <w:rFonts w:ascii="Times New Roman" w:hAnsi="Times New Roman" w:hint="default"/>
          <w:rtl w:val="0"/>
        </w:rPr>
        <w:t xml:space="preserve">на </w:t>
      </w:r>
      <w:r>
        <w:rPr>
          <w:rFonts w:ascii="Times New Roman" w:hAnsi="Times New Roman"/>
          <w:rtl w:val="0"/>
          <w:lang w:val="en-US"/>
        </w:rPr>
        <w:t xml:space="preserve">protected </w:t>
      </w:r>
      <w:r>
        <w:rPr>
          <w:rFonts w:ascii="Times New Roman" w:hAnsi="Times New Roman" w:hint="default"/>
          <w:rtl w:val="0"/>
          <w:lang w:val="ru-RU"/>
        </w:rPr>
        <w:t xml:space="preserve">или оставьте его без явного модификатора доступа </w:t>
      </w:r>
      <w:r>
        <w:rPr>
          <w:rFonts w:ascii="Times New Roman" w:hAnsi="Times New Roman"/>
          <w:rtl w:val="0"/>
          <w:lang w:val="en-US"/>
        </w:rPr>
        <w:t xml:space="preserve">(package-private). protected </w:t>
      </w:r>
      <w:r>
        <w:rPr>
          <w:rFonts w:ascii="Times New Roman" w:hAnsi="Times New Roman" w:hint="default"/>
          <w:rtl w:val="0"/>
          <w:lang w:val="ru-RU"/>
        </w:rPr>
        <w:t>обеспечивает доступ для подклассов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а </w:t>
      </w:r>
      <w:r>
        <w:rPr>
          <w:rFonts w:ascii="Times New Roman" w:hAnsi="Times New Roman"/>
          <w:rtl w:val="0"/>
          <w:lang w:val="en-US"/>
        </w:rPr>
        <w:t xml:space="preserve">package-private - </w:t>
      </w:r>
      <w:r>
        <w:rPr>
          <w:rFonts w:ascii="Times New Roman" w:hAnsi="Times New Roman" w:hint="default"/>
          <w:rtl w:val="0"/>
          <w:lang w:val="ru-RU"/>
        </w:rPr>
        <w:t>для классов в том же пакете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Выбор зависит от области видимости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которой вы хотите предоставить доступ к этому методу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логика </w:t>
      </w:r>
      <w:r>
        <w:rPr>
          <w:rFonts w:ascii="Times New Roman" w:hAnsi="Times New Roman"/>
          <w:rtl w:val="0"/>
          <w:lang w:val="pt-PT"/>
        </w:rPr>
        <w:t xml:space="preserve">readResolve() </w:t>
      </w:r>
      <w:r>
        <w:rPr>
          <w:rFonts w:ascii="Times New Roman" w:hAnsi="Times New Roman" w:hint="default"/>
          <w:rtl w:val="0"/>
          <w:lang w:val="ru-RU"/>
        </w:rPr>
        <w:t>специфична только для базового класса и не должна использоваться подклассами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оставьте метод </w:t>
      </w:r>
      <w:r>
        <w:rPr>
          <w:rFonts w:ascii="Times New Roman" w:hAnsi="Times New Roman"/>
          <w:rtl w:val="0"/>
          <w:lang w:val="it-IT"/>
        </w:rPr>
        <w:t xml:space="preserve">private. </w:t>
      </w:r>
      <w:r>
        <w:rPr>
          <w:rFonts w:ascii="Times New Roman" w:hAnsi="Times New Roman" w:hint="default"/>
          <w:rtl w:val="0"/>
          <w:lang w:val="ru-RU"/>
        </w:rPr>
        <w:t>В этом случае предупреждение детектора указывает на необходимость явного подтверждения такого намеренного поведения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стоит добавить комментарий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объясняющий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почему </w:t>
      </w:r>
      <w:r>
        <w:rPr>
          <w:rFonts w:ascii="Times New Roman" w:hAnsi="Times New Roman"/>
          <w:rtl w:val="0"/>
          <w:lang w:val="pt-PT"/>
        </w:rPr>
        <w:t xml:space="preserve">readResolve() </w:t>
      </w:r>
      <w:r>
        <w:rPr>
          <w:rFonts w:ascii="Times New Roman" w:hAnsi="Times New Roman" w:hint="default"/>
          <w:rtl w:val="0"/>
          <w:lang w:val="ru-RU"/>
        </w:rPr>
        <w:t>является приватным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реализуют ли подклассы собственную логику замены объектов через метод </w:t>
      </w:r>
      <w:r>
        <w:rPr>
          <w:rFonts w:ascii="Times New Roman" w:hAnsi="Times New Roman"/>
          <w:rtl w:val="0"/>
          <w:lang w:val="pt-PT"/>
        </w:rPr>
        <w:t xml:space="preserve">readResolve(). </w:t>
      </w:r>
      <w:r>
        <w:rPr>
          <w:rFonts w:ascii="Times New Roman" w:hAnsi="Times New Roman" w:hint="default"/>
          <w:rtl w:val="0"/>
          <w:lang w:val="ru-RU"/>
        </w:rPr>
        <w:t>Если это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эта логика корректна и соответствует требованиям подкласса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Протестируйте процесс сериализации и десериализации как базового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и его подклассов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объекты восстанавливаются в ожидаемом состоянии и логика </w:t>
      </w:r>
      <w:r>
        <w:rPr>
          <w:rFonts w:ascii="Times New Roman" w:hAnsi="Times New Roman"/>
          <w:rtl w:val="0"/>
          <w:lang w:val="pt-PT"/>
        </w:rPr>
        <w:t xml:space="preserve">readResolve() </w:t>
      </w:r>
      <w:r>
        <w:rPr>
          <w:rFonts w:ascii="Times New Roman" w:hAnsi="Times New Roman" w:hint="default"/>
          <w:rtl w:val="0"/>
          <w:lang w:val="ru-RU"/>
        </w:rPr>
        <w:t xml:space="preserve">выполняется корректно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не выполняется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было сделано намеренно</w:t>
      </w:r>
      <w:r>
        <w:rPr>
          <w:rFonts w:ascii="Times New Roman" w:hAnsi="Times New Roman"/>
          <w:rtl w:val="0"/>
        </w:rPr>
        <w:t>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