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FB.SIC_INNER_SHOULD_BE_STATIC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является внутренним классом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использует встроенную ссылку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его создал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Эта ссылка увеличивает размер экземпляров класса и может сохранять ссылку на объект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создатель дольше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необходимо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класс следует сделать статическим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Необоснованное использование нестатического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 xml:space="preserve">не </w:t>
            </w:r>
            <w:r>
              <w:rPr>
                <w:rFonts w:ascii="Times New Roman" w:hAnsi="Times New Roman"/>
                <w:rtl w:val="0"/>
              </w:rPr>
              <w:t xml:space="preserve">static) </w:t>
            </w:r>
            <w:r>
              <w:rPr>
                <w:rFonts w:ascii="Times New Roman" w:hAnsi="Times New Roman" w:hint="default"/>
                <w:rtl w:val="0"/>
              </w:rPr>
              <w:t>внутреннего класса приводит к тому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он неявно хранит ссылку на экземпляр внешнего класса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увеличивает потребление памяти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усложняет управление временем жизни объектов и может привести к утечкам памяти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внутренний класс используется асинхронно или передаётся за пределы внешнего объекта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внутренний класс не использует поля и методы внешнего класса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его следует объявить </w:t>
            </w:r>
            <w:r>
              <w:rPr>
                <w:rFonts w:ascii="Times New Roman" w:hAnsi="Times New Roman"/>
                <w:rtl w:val="0"/>
              </w:rPr>
              <w:t>static.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class InnerClass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Нестатический внутренний класс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Outer outer = new Outer();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Требуется ссылка на внешний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Outer.InnerClass inner = outer.new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Статический вложенный класс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требует ссылки на внешний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Outer.InnerClass inner = new Outer.InnerClass();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inner.doSomething();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