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FB.STCAL_INVOKE_ON_STATIC_CALENDAR_INSTANCE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несмотря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</w:t>
      </w:r>
      <w:r>
        <w:rPr>
          <w:rFonts w:ascii="Times New Roman" w:hAnsi="Times New Roman"/>
          <w:rtl w:val="0"/>
          <w:lang w:val="ru-RU"/>
        </w:rPr>
        <w:t xml:space="preserve">JavaDoc </w:t>
      </w:r>
      <w:r>
        <w:rPr>
          <w:rFonts w:ascii="Times New Roman" w:hAnsi="Times New Roman" w:hint="default"/>
          <w:rtl w:val="0"/>
          <w:lang w:val="ru-RU"/>
        </w:rPr>
        <w:t>не содержит никаких намеков на это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календари по своей сути небезопасны для многопоточного использования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Детектор обнаружил вызов экземпляра </w:t>
      </w:r>
      <w:r>
        <w:rPr>
          <w:rFonts w:ascii="Times New Roman" w:hAnsi="Times New Roman"/>
          <w:rtl w:val="0"/>
          <w:lang w:val="ru-RU"/>
        </w:rPr>
        <w:t xml:space="preserve">Calendar, </w:t>
      </w:r>
      <w:r>
        <w:rPr>
          <w:rFonts w:ascii="Times New Roman" w:hAnsi="Times New Roman" w:hint="default"/>
          <w:rtl w:val="0"/>
          <w:lang w:val="ru-RU"/>
        </w:rPr>
        <w:t>полученный через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выглядит подозрительно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CWE366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общего статического экземпляра </w:t>
            </w:r>
            <w:r>
              <w:rPr>
                <w:rFonts w:ascii="Times New Roman" w:hAnsi="Times New Roman"/>
                <w:rtl w:val="0"/>
              </w:rPr>
              <w:t xml:space="preserve">Calendar </w:t>
            </w:r>
            <w:r>
              <w:rPr>
                <w:rFonts w:ascii="Times New Roman" w:hAnsi="Times New Roman" w:hint="default"/>
                <w:rtl w:val="0"/>
              </w:rPr>
              <w:t>в многопоточной среде может привести к некорректному поведению программы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одновременного изменения состояния объекта разными потоками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Вместо использования статического </w:t>
            </w:r>
            <w:r>
              <w:rPr>
                <w:rFonts w:ascii="Times New Roman" w:hAnsi="Times New Roman"/>
                <w:rtl w:val="0"/>
              </w:rPr>
              <w:t xml:space="preserve">Calendar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создавать новые экземпляры при каждом обращении или использовать </w:t>
            </w:r>
            <w:r>
              <w:rPr>
                <w:rFonts w:ascii="Times New Roman" w:hAnsi="Times New Roman"/>
                <w:rtl w:val="0"/>
              </w:rPr>
              <w:t xml:space="preserve">ThreadLocal&lt;Calendar&gt;. </w:t>
            </w:r>
            <w:r>
              <w:rPr>
                <w:rFonts w:ascii="Times New Roman" w:hAnsi="Times New Roman" w:hint="default"/>
                <w:rtl w:val="0"/>
              </w:rPr>
              <w:t xml:space="preserve">Также можно заменить </w:t>
            </w:r>
            <w:r>
              <w:rPr>
                <w:rFonts w:ascii="Times New Roman" w:hAnsi="Times New Roman"/>
                <w:rtl w:val="0"/>
              </w:rPr>
              <w:t xml:space="preserve">Calendar </w:t>
            </w:r>
            <w:r>
              <w:rPr>
                <w:rFonts w:ascii="Times New Roman" w:hAnsi="Times New Roman" w:hint="default"/>
                <w:rtl w:val="0"/>
              </w:rPr>
              <w:t xml:space="preserve">на </w:t>
            </w:r>
            <w:r>
              <w:rPr>
                <w:rFonts w:ascii="Times New Roman" w:hAnsi="Times New Roman"/>
                <w:rtl w:val="0"/>
              </w:rPr>
              <w:t xml:space="preserve">java.time API (LocalDateTime, ZonedDateTime), </w:t>
            </w:r>
            <w:r>
              <w:rPr>
                <w:rFonts w:ascii="Times New Roman" w:hAnsi="Times New Roman" w:hint="default"/>
                <w:rtl w:val="0"/>
              </w:rPr>
              <w:t>который является потокобезопасным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Calendar calendar = Calendar.getInstance();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Потенциальная проблема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year = calendar.get(Calendar.YEAR);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year = LocalDate.now().getYear();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System.out.println(year);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