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FB.TLW_TWO_LOCK_WAIT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ожидание на мониторе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пока удерживаются две блокировки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может привести к взаимоблокировке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Выполнение ожидания снимает только блокировку ожидающего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 какие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либо другие блокировки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не обязательно ошибка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ее стоит внимательно изучить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Ожидание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(wait())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удержании двух блокировок может привести к взаимоблокировке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поскольку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wait()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освобождает только одну из них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другая остается захваченной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заблокировать выполнение других потоков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ожидающих освобождения второй блокировки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приведет к зависанию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внимательно проверить логику блокировок и по возможности освобождать все ненужные блокировки перед вызовом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wait().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Также можно рассмотреть альтернативные механизмы синхронизации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такие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ReentrantLock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Condition.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private static final Object lock1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private static final Object lock2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incorrectMethod()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synchronized (lock1)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synchronized (lock2)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Ожидание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освобождаем только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lock1,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но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lock2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остается захваченной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lock1.wait();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private static final Object lock1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private static final Object lock2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correctMethod()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synchronized (lock1)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Освобождаем блокировки перед ожиданием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synchronized (lock2)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захватываем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но без риска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deadlock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synchronized (lock1)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lock1.wait();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after="24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Освобождение всех блокировок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>кроме той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на которой вызывается </w:t>
      </w:r>
      <w:r>
        <w:rPr>
          <w:rFonts w:ascii="Times New Roman" w:hAnsi="Times New Roman"/>
          <w:b w:val="1"/>
          <w:bCs w:val="1"/>
          <w:rtl w:val="0"/>
          <w:lang w:val="en-US"/>
        </w:rPr>
        <w:t>wait():</w:t>
      </w:r>
      <w:r>
        <w:rPr>
          <w:rFonts w:ascii="Times New Roman" w:hAnsi="Times New Roman" w:hint="default"/>
          <w:rtl w:val="0"/>
          <w:lang w:val="ru-RU"/>
        </w:rPr>
        <w:t xml:space="preserve"> Перед вызовом метода </w:t>
      </w:r>
      <w:r>
        <w:rPr>
          <w:rFonts w:ascii="Times New Roman" w:hAnsi="Times New Roman"/>
          <w:rtl w:val="0"/>
          <w:lang w:val="en-US"/>
        </w:rPr>
        <w:t xml:space="preserve">wait()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текущий поток удерживает только ту блокировку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для которой предназначено ожидание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Освободите все другие захваченные блокировки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after="24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b w:val="1"/>
          <w:bCs w:val="1"/>
          <w:rtl w:val="0"/>
          <w:lang w:val="nl-NL"/>
        </w:rPr>
        <w:t xml:space="preserve">ReentrantLock </w:t>
      </w:r>
      <w:r>
        <w:rPr>
          <w:rFonts w:ascii="Times New Roman" w:hAnsi="Times New Roman" w:hint="default"/>
          <w:b w:val="1"/>
          <w:bCs w:val="1"/>
          <w:rtl w:val="0"/>
        </w:rPr>
        <w:t xml:space="preserve">и </w:t>
      </w:r>
      <w:r>
        <w:rPr>
          <w:rFonts w:ascii="Times New Roman" w:hAnsi="Times New Roman"/>
          <w:b w:val="1"/>
          <w:bCs w:val="1"/>
          <w:rtl w:val="0"/>
          <w:lang w:val="en-US"/>
        </w:rPr>
        <w:t>Condition:</w:t>
      </w:r>
      <w:r>
        <w:rPr>
          <w:rFonts w:ascii="Times New Roman" w:hAnsi="Times New Roman" w:hint="default"/>
          <w:rtl w:val="0"/>
          <w:lang w:val="ru-RU"/>
        </w:rPr>
        <w:t xml:space="preserve"> Класс </w:t>
      </w:r>
      <w:r>
        <w:rPr>
          <w:rFonts w:ascii="Times New Roman" w:hAnsi="Times New Roman"/>
          <w:rtl w:val="0"/>
          <w:lang w:val="pt-PT"/>
        </w:rPr>
        <w:t xml:space="preserve">java.util.concurrent.locks.ReentrantLock </w:t>
      </w:r>
      <w:r>
        <w:rPr>
          <w:rFonts w:ascii="Times New Roman" w:hAnsi="Times New Roman" w:hint="default"/>
          <w:rtl w:val="0"/>
          <w:lang w:val="ru-RU"/>
        </w:rPr>
        <w:t xml:space="preserve">предоставляет более гибкие возможности по сравнению со встроенными мониторами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используемыми с </w:t>
      </w:r>
      <w:r>
        <w:rPr>
          <w:rFonts w:ascii="Times New Roman" w:hAnsi="Times New Roman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wait()/notify()). </w:t>
      </w:r>
      <w:r>
        <w:rPr>
          <w:rFonts w:ascii="Times New Roman" w:hAnsi="Times New Roman" w:hint="default"/>
          <w:rtl w:val="0"/>
          <w:lang w:val="ru-RU"/>
        </w:rPr>
        <w:t xml:space="preserve">С помощью </w:t>
      </w:r>
      <w:r>
        <w:rPr>
          <w:rFonts w:ascii="Times New Roman" w:hAnsi="Times New Roman"/>
          <w:rtl w:val="0"/>
          <w:lang w:val="nl-NL"/>
        </w:rPr>
        <w:t xml:space="preserve">ReentrantLock </w:t>
      </w:r>
      <w:r>
        <w:rPr>
          <w:rFonts w:ascii="Times New Roman" w:hAnsi="Times New Roman" w:hint="default"/>
          <w:rtl w:val="0"/>
          <w:lang w:val="ru-RU"/>
        </w:rPr>
        <w:t xml:space="preserve">вы можете создавать несколько </w:t>
      </w:r>
      <w:r>
        <w:rPr>
          <w:rFonts w:ascii="Times New Roman" w:hAnsi="Times New Roman"/>
          <w:rtl w:val="0"/>
          <w:lang w:val="fr-FR"/>
        </w:rPr>
        <w:t xml:space="preserve">Condition </w:t>
      </w:r>
      <w:r>
        <w:rPr>
          <w:rFonts w:ascii="Times New Roman" w:hAnsi="Times New Roman" w:hint="default"/>
          <w:rtl w:val="0"/>
        </w:rPr>
        <w:t>объектов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связанных с одной блокировкой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Ожидание на </w:t>
      </w:r>
      <w:r>
        <w:rPr>
          <w:rFonts w:ascii="Times New Roman" w:hAnsi="Times New Roman"/>
          <w:rtl w:val="0"/>
          <w:lang w:val="fr-FR"/>
        </w:rPr>
        <w:t xml:space="preserve">Condition </w:t>
      </w:r>
      <w:r>
        <w:rPr>
          <w:rFonts w:ascii="Times New Roman" w:hAnsi="Times New Roman" w:hint="default"/>
          <w:rtl w:val="0"/>
        </w:rPr>
        <w:t xml:space="preserve">освобождает только связанную с ним блокировку </w:t>
      </w:r>
      <w:r>
        <w:rPr>
          <w:rFonts w:ascii="Times New Roman" w:hAnsi="Times New Roman"/>
          <w:rtl w:val="0"/>
          <w:lang w:val="nl-NL"/>
        </w:rPr>
        <w:t xml:space="preserve">ReentrantLock, </w:t>
      </w:r>
      <w:r>
        <w:rPr>
          <w:rFonts w:ascii="Times New Roman" w:hAnsi="Times New Roman" w:hint="default"/>
          <w:rtl w:val="0"/>
        </w:rPr>
        <w:t>а не другие блокировки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мог удерживать поток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spacing w:before="0" w:after="24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>Изменение порядка получения блокировок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структурируйте код таким образом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потоки всегда получали несколько блокировок в одном и том же порядке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классический способ предотвращения взаимоблокировок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Если все потоки сначала пытаются получить </w:t>
      </w:r>
      <w:r>
        <w:rPr>
          <w:rFonts w:ascii="Times New Roman" w:hAnsi="Times New Roman"/>
          <w:rtl w:val="0"/>
        </w:rPr>
        <w:t xml:space="preserve">lock1, </w:t>
      </w:r>
      <w:r>
        <w:rPr>
          <w:rFonts w:ascii="Times New Roman" w:hAnsi="Times New Roman" w:hint="default"/>
          <w:rtl w:val="0"/>
        </w:rPr>
        <w:t xml:space="preserve">а затем </w:t>
      </w:r>
      <w:r>
        <w:rPr>
          <w:rFonts w:ascii="Times New Roman" w:hAnsi="Times New Roman"/>
          <w:rtl w:val="0"/>
        </w:rPr>
        <w:t xml:space="preserve">lock2, </w:t>
      </w:r>
      <w:r>
        <w:rPr>
          <w:rFonts w:ascii="Times New Roman" w:hAnsi="Times New Roman" w:hint="default"/>
          <w:rtl w:val="0"/>
          <w:lang w:val="ru-RU"/>
        </w:rPr>
        <w:t>вероятность взаимоблокировки снижается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это не всегда возможно и не решает проблему ожидания с удержанными блокировками напрямую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spacing w:before="0" w:after="240" w:line="240" w:lineRule="auto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Избегание вложенных синхронизированных блоков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это приводит к ожиданию на внешней блокировке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Постарайтесь реорганизовать код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чтобы избежать ситуаций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когда вы вызываете 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wait() </w:t>
      </w:r>
      <w:r>
        <w:rPr>
          <w:rFonts w:ascii="Times New Roman" w:hAnsi="Times New Roman" w:hint="default"/>
          <w:b w:val="0"/>
          <w:bCs w:val="0"/>
          <w:rtl w:val="0"/>
        </w:rPr>
        <w:t>на блокировке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</w:rPr>
        <w:t>будучи внутри другого синхронизированного блока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jc w:val="left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