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FB.UWF_UNWRITTEN_PUBLIC_OR_PROTECTED_FIELD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 общедоступное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защищенное поле не было обнаружено никаких записей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Все его чтения будут возвращать значение по умолчанию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наличие ошибок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нужно ли было его инициализировать</w:t>
      </w:r>
      <w:r>
        <w:rPr>
          <w:rFonts w:ascii="Times New Roman" w:hAnsi="Times New Roman"/>
          <w:rtl w:val="0"/>
          <w:lang w:val="ru-RU"/>
        </w:rPr>
        <w:t xml:space="preserve">?), </w:t>
      </w:r>
      <w:r>
        <w:rPr>
          <w:rFonts w:ascii="Times New Roman" w:hAnsi="Times New Roman" w:hint="default"/>
          <w:rtl w:val="0"/>
          <w:lang w:val="ru-RU"/>
        </w:rPr>
        <w:t>или удалите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в общедоступное или защищенное поле не записывается значение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оно всегда будет содержать значение по умолчанию для его типа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null </w:t>
            </w:r>
            <w:r>
              <w:rPr>
                <w:rFonts w:ascii="Times New Roman" w:hAnsi="Times New Roman" w:hint="default"/>
                <w:rtl w:val="0"/>
              </w:rPr>
              <w:t xml:space="preserve">для ссылочных типов или </w:t>
            </w:r>
            <w:r>
              <w:rPr>
                <w:rFonts w:ascii="Times New Roman" w:hAnsi="Times New Roman"/>
                <w:rtl w:val="0"/>
              </w:rPr>
              <w:t xml:space="preserve">0 </w:t>
            </w:r>
            <w:r>
              <w:rPr>
                <w:rFonts w:ascii="Times New Roman" w:hAnsi="Times New Roman" w:hint="default"/>
                <w:rtl w:val="0"/>
              </w:rPr>
              <w:t>для числовых типов</w:t>
            </w:r>
            <w:r>
              <w:rPr>
                <w:rFonts w:ascii="Times New Roman" w:hAnsi="Times New Roman"/>
                <w:rtl w:val="0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должно содержать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оно не инициализируется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быть ошибкой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стоит рассмотреть возможность добавления инициализации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UWF_UNWRITTEN_PUBLIC_OR_PROTECTED_FIELD();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System.out.println("unusedPublicField = " + example.unusedPublicField);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System.out.println("unusedProtectedField = " + example.unusedProtectedField);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UWF_UNWRITTEN_PUBLIC_OR_PROTECTED_FIELD();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example.usedPublicField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System.out.println("usedPublicField = " + 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System.out.println("usedProtectedField = " + 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