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FB.WA_AWAIT_NOT_IN_LOOP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содержит вызов </w:t>
      </w:r>
      <w:r>
        <w:rPr>
          <w:rFonts w:ascii="Times New Roman" w:hAnsi="Times New Roman"/>
          <w:rtl w:val="0"/>
          <w:lang w:val="ru-RU"/>
        </w:rPr>
        <w:t>java.util.concurrent.await() (</w:t>
      </w:r>
      <w:r>
        <w:rPr>
          <w:rFonts w:ascii="Times New Roman" w:hAnsi="Times New Roman" w:hint="default"/>
          <w:rtl w:val="0"/>
          <w:lang w:val="ru-RU"/>
        </w:rPr>
        <w:t>или его вариантов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который не находится в цикле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объект используется для нескольких условий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условие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которого вызывающий объект намеревался ожидать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оказаться не тем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произошло на самом деле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Ожидание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(await())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вне цикла может привести к пропуску уведомлений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условие изменится до вызова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внутри цикла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проверяя условие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 которое ожидается изменение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гарантирует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поток возобновит выполнение только после наступления нужного состояния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исключая пропуск уведомлений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Condition condition = lock.newCondition();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waitForCondition()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condition.await(); // await()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вне цикла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System.out.println("Condition met, proceeding...");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Condition condition = lock.newCondition();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boolean ready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waitForCondition()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while (!ready) {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проверка условия в цикле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condition.await();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System.out.println("Condition met, proceeding...");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Оберните вызов метода </w:t>
      </w:r>
      <w:r>
        <w:rPr>
          <w:rFonts w:ascii="Times New Roman" w:hAnsi="Times New Roman"/>
          <w:rtl w:val="0"/>
          <w:lang w:val="en-US"/>
        </w:rPr>
        <w:t>await() (</w:t>
      </w:r>
      <w:r>
        <w:rPr>
          <w:rFonts w:ascii="Times New Roman" w:hAnsi="Times New Roman" w:hint="default"/>
          <w:rtl w:val="0"/>
          <w:lang w:val="ru-RU"/>
        </w:rPr>
        <w:t>или его вариантов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таких как </w:t>
      </w:r>
      <w:r>
        <w:rPr>
          <w:rFonts w:ascii="Times New Roman" w:hAnsi="Times New Roman"/>
          <w:rtl w:val="0"/>
          <w:lang w:val="en-US"/>
        </w:rPr>
        <w:t xml:space="preserve">awaitNanos(), awaitUntil()) </w:t>
      </w:r>
      <w:r>
        <w:rPr>
          <w:rFonts w:ascii="Times New Roman" w:hAnsi="Times New Roman" w:hint="default"/>
          <w:rtl w:val="0"/>
          <w:lang w:val="ru-RU"/>
        </w:rPr>
        <w:t xml:space="preserve">в цикл </w:t>
      </w:r>
      <w:r>
        <w:rPr>
          <w:rFonts w:ascii="Times New Roman" w:hAnsi="Times New Roman"/>
          <w:rtl w:val="0"/>
          <w:lang w:val="en-US"/>
        </w:rPr>
        <w:t xml:space="preserve">while. </w:t>
      </w:r>
      <w:r>
        <w:rPr>
          <w:rFonts w:ascii="Times New Roman" w:hAnsi="Times New Roman" w:hint="default"/>
          <w:rtl w:val="0"/>
          <w:lang w:val="ru-RU"/>
        </w:rPr>
        <w:t>Цикл должен проверять фактическое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наступления которого ожидает поток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Создайте булеву переменную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или другое состояние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представляющее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должно быть истинным перед продолжением работы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Доступ к этой переменной должен быть синхронизирован с использованием того же объекта блокировки </w:t>
      </w:r>
      <w:r>
        <w:rPr>
          <w:rFonts w:ascii="Times New Roman" w:hAnsi="Times New Roman"/>
          <w:rtl w:val="0"/>
          <w:lang w:val="it-IT"/>
        </w:rPr>
        <w:t>(Lock).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Внутри цикла </w:t>
      </w:r>
      <w:r>
        <w:rPr>
          <w:rFonts w:ascii="Times New Roman" w:hAnsi="Times New Roman"/>
          <w:rtl w:val="0"/>
          <w:lang w:val="en-US"/>
        </w:rPr>
        <w:t xml:space="preserve">while </w:t>
      </w:r>
      <w:r>
        <w:rPr>
          <w:rFonts w:ascii="Times New Roman" w:hAnsi="Times New Roman" w:hint="default"/>
          <w:rtl w:val="0"/>
          <w:lang w:val="ru-RU"/>
        </w:rPr>
        <w:t xml:space="preserve">вызывайте </w:t>
      </w:r>
      <w:r>
        <w:rPr>
          <w:rFonts w:ascii="Times New Roman" w:hAnsi="Times New Roman"/>
          <w:rtl w:val="0"/>
          <w:lang w:val="en-US"/>
        </w:rPr>
        <w:t xml:space="preserve">await() </w:t>
      </w:r>
      <w:r>
        <w:rPr>
          <w:rFonts w:ascii="Times New Roman" w:hAnsi="Times New Roman" w:hint="default"/>
          <w:rtl w:val="0"/>
          <w:lang w:val="ru-RU"/>
        </w:rPr>
        <w:t>только тогда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условие не выполнено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Цикл будет продолжаться до тех пор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 условие не станет истинным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В потоке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должен сигнализировать об изменении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после изменения состояния переменной условия вызовите методы </w:t>
      </w:r>
      <w:r>
        <w:rPr>
          <w:rFonts w:ascii="Times New Roman" w:hAnsi="Times New Roman"/>
          <w:rtl w:val="0"/>
          <w:lang w:val="it-IT"/>
        </w:rPr>
        <w:t xml:space="preserve">signal()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it-IT"/>
        </w:rPr>
        <w:t xml:space="preserve">signalAll() </w:t>
      </w:r>
      <w:r>
        <w:rPr>
          <w:rFonts w:ascii="Times New Roman" w:hAnsi="Times New Roman" w:hint="default"/>
          <w:rtl w:val="0"/>
          <w:lang w:val="ru-RU"/>
        </w:rPr>
        <w:t xml:space="preserve">для соответствующего объекта </w:t>
      </w:r>
      <w:r>
        <w:rPr>
          <w:rFonts w:ascii="Times New Roman" w:hAnsi="Times New Roman"/>
          <w:rtl w:val="0"/>
          <w:lang w:val="fr-FR"/>
        </w:rPr>
        <w:t xml:space="preserve">Condition. </w:t>
      </w:r>
      <w:r>
        <w:rPr>
          <w:rFonts w:ascii="Times New Roman" w:hAnsi="Times New Roman" w:hint="default"/>
          <w:rtl w:val="0"/>
          <w:lang w:val="ru-RU"/>
        </w:rPr>
        <w:t>Эти вызовы также должны находиться внутри блока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удерживающего связанную блокировку </w:t>
      </w:r>
      <w:r>
        <w:rPr>
          <w:rFonts w:ascii="Times New Roman" w:hAnsi="Times New Roman"/>
          <w:rtl w:val="0"/>
          <w:lang w:val="it-IT"/>
        </w:rPr>
        <w:t>(Lock).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it-IT"/>
        </w:rPr>
        <w:t xml:space="preserve">signalAll()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it-IT"/>
        </w:rPr>
        <w:t xml:space="preserve">signal(), </w:t>
      </w:r>
      <w:r>
        <w:rPr>
          <w:rFonts w:ascii="Times New Roman" w:hAnsi="Times New Roman" w:hint="default"/>
          <w:rtl w:val="0"/>
        </w:rPr>
        <w:t xml:space="preserve">если на одном и том же </w:t>
      </w:r>
      <w:r>
        <w:rPr>
          <w:rFonts w:ascii="Times New Roman" w:hAnsi="Times New Roman"/>
          <w:rtl w:val="0"/>
          <w:lang w:val="fr-FR"/>
        </w:rPr>
        <w:t xml:space="preserve">Condition </w:t>
      </w:r>
      <w:r>
        <w:rPr>
          <w:rFonts w:ascii="Times New Roman" w:hAnsi="Times New Roman" w:hint="default"/>
          <w:rtl w:val="0"/>
        </w:rPr>
        <w:t>могут ожидать несколько потоков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 хотите разбудить их все для повторной проверки условия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Помните о возможности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ложных пробуждений</w:t>
      </w:r>
      <w:r>
        <w:rPr>
          <w:rFonts w:ascii="Times New Roman" w:hAnsi="Times New Roman"/>
          <w:rtl w:val="0"/>
          <w:lang w:val="en-US"/>
        </w:rPr>
        <w:t xml:space="preserve">" (spurious wakeups) </w:t>
      </w:r>
      <w:r>
        <w:rPr>
          <w:rFonts w:ascii="Times New Roman" w:hAnsi="Times New Roman" w:hint="default"/>
          <w:rtl w:val="0"/>
          <w:lang w:val="ru-RU"/>
        </w:rPr>
        <w:t xml:space="preserve">при использовании </w:t>
      </w:r>
      <w:r>
        <w:rPr>
          <w:rFonts w:ascii="Times New Roman" w:hAnsi="Times New Roman"/>
          <w:rtl w:val="0"/>
          <w:lang w:val="en-US"/>
        </w:rPr>
        <w:t xml:space="preserve">await(). </w:t>
      </w:r>
      <w:r>
        <w:rPr>
          <w:rFonts w:ascii="Times New Roman" w:hAnsi="Times New Roman" w:hint="default"/>
          <w:rtl w:val="0"/>
          <w:lang w:val="ru-RU"/>
        </w:rPr>
        <w:t xml:space="preserve">Именно поэтому рекомендуется всегда проверять условие в цикле </w:t>
      </w:r>
      <w:r>
        <w:rPr>
          <w:rFonts w:ascii="Times New Roman" w:hAnsi="Times New Roman"/>
          <w:rtl w:val="0"/>
          <w:lang w:val="en-US"/>
        </w:rPr>
        <w:t xml:space="preserve">while </w:t>
      </w:r>
      <w:r>
        <w:rPr>
          <w:rFonts w:ascii="Times New Roman" w:hAnsi="Times New Roman" w:hint="default"/>
          <w:rtl w:val="0"/>
          <w:lang w:val="ru-RU"/>
        </w:rPr>
        <w:t xml:space="preserve">после выхода из </w:t>
      </w:r>
      <w:r>
        <w:rPr>
          <w:rFonts w:ascii="Times New Roman" w:hAnsi="Times New Roman"/>
          <w:rtl w:val="0"/>
          <w:lang w:val="en-US"/>
        </w:rPr>
        <w:t>await().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доступ к переменной условия и вызовы </w:t>
      </w:r>
      <w:r>
        <w:rPr>
          <w:rFonts w:ascii="Times New Roman" w:hAnsi="Times New Roman"/>
          <w:rtl w:val="0"/>
          <w:lang w:val="en-US"/>
        </w:rPr>
        <w:t xml:space="preserve">await(), signal(), signalAll() </w:t>
      </w:r>
      <w:r>
        <w:rPr>
          <w:rFonts w:ascii="Times New Roman" w:hAnsi="Times New Roman" w:hint="default"/>
          <w:rtl w:val="0"/>
          <w:lang w:val="ru-RU"/>
        </w:rPr>
        <w:t xml:space="preserve">защищены одной и той же блокировкой </w:t>
      </w:r>
      <w:r>
        <w:rPr>
          <w:rFonts w:ascii="Times New Roman" w:hAnsi="Times New Roman"/>
          <w:rtl w:val="0"/>
          <w:lang w:val="it-IT"/>
        </w:rPr>
        <w:t>(Lock).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