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6CDC8658" w:rsidR="005D7FD6" w:rsidRPr="00BC5075" w:rsidRDefault="00623489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623489">
        <w:rPr>
          <w:rFonts w:ascii="Times New Roman" w:hAnsi="Times New Roman"/>
          <w:lang w:val="en-US"/>
        </w:rPr>
        <w:t>FB.HRS_REQUEST_PARAMETER_TO_HTTP_HEADER</w:t>
      </w:r>
      <w:r w:rsidR="00F840EC" w:rsidRPr="00623489">
        <w:rPr>
          <w:rFonts w:ascii="Times New Roman" w:hAnsi="Times New Roman"/>
          <w:lang w:val="en-US"/>
        </w:rPr>
        <w:tab/>
      </w:r>
    </w:p>
    <w:p w14:paraId="06E71F5E" w14:textId="3469B5E4" w:rsidR="00623489" w:rsidRPr="00623489" w:rsidRDefault="00623489" w:rsidP="00623489">
      <w:pPr>
        <w:pStyle w:val="tdtext"/>
        <w:ind w:firstLine="708"/>
        <w:rPr>
          <w:rFonts w:ascii="Times New Roman" w:hAnsi="Times New Roman"/>
        </w:rPr>
      </w:pPr>
      <w:r w:rsidRPr="00623489">
        <w:rPr>
          <w:rFonts w:ascii="Times New Roman" w:hAnsi="Times New Roman"/>
        </w:rPr>
        <w:t>Этот код напрямую записывает параметр HTTP в заголовок HTTP, что допускает уязвимость разделения ответа HTTP.</w:t>
      </w:r>
    </w:p>
    <w:p w14:paraId="48272EAE" w14:textId="6212E5AC" w:rsidR="00372DB1" w:rsidRPr="00BC5075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 w:rsidRPr="00BC5075">
        <w:rPr>
          <w:rFonts w:ascii="Times New Roman" w:hAnsi="Times New Roman"/>
        </w:rPr>
        <w:t xml:space="preserve"> №1 – </w:t>
      </w:r>
      <w:r>
        <w:rPr>
          <w:rFonts w:ascii="Times New Roman" w:hAnsi="Times New Roman"/>
        </w:rPr>
        <w:t>Основные</w:t>
      </w:r>
      <w:r w:rsidRPr="00BC50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BC50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детектора</w:t>
      </w:r>
      <w:r w:rsidRPr="00BC5075">
        <w:rPr>
          <w:rFonts w:ascii="Times New Roman" w:hAnsi="Times New Roman"/>
        </w:rPr>
        <w:t xml:space="preserve"> </w:t>
      </w:r>
      <w:r w:rsidR="00623489" w:rsidRPr="00623489">
        <w:rPr>
          <w:rFonts w:ascii="Times New Roman" w:hAnsi="Times New Roman"/>
          <w:lang w:val="en-US"/>
        </w:rPr>
        <w:t>FB</w:t>
      </w:r>
      <w:r w:rsidR="00623489" w:rsidRPr="00BC5075">
        <w:rPr>
          <w:rFonts w:ascii="Times New Roman" w:hAnsi="Times New Roman"/>
        </w:rPr>
        <w:t>.</w:t>
      </w:r>
      <w:r w:rsidR="00623489" w:rsidRPr="00623489">
        <w:rPr>
          <w:rFonts w:ascii="Times New Roman" w:hAnsi="Times New Roman"/>
          <w:lang w:val="en-US"/>
        </w:rPr>
        <w:t>HRS</w:t>
      </w:r>
      <w:r w:rsidR="00623489" w:rsidRPr="00BC5075">
        <w:rPr>
          <w:rFonts w:ascii="Times New Roman" w:hAnsi="Times New Roman"/>
        </w:rPr>
        <w:t>_</w:t>
      </w:r>
      <w:r w:rsidR="00623489" w:rsidRPr="00623489">
        <w:rPr>
          <w:rFonts w:ascii="Times New Roman" w:hAnsi="Times New Roman"/>
          <w:lang w:val="en-US"/>
        </w:rPr>
        <w:t>REQUEST</w:t>
      </w:r>
      <w:r w:rsidR="00623489" w:rsidRPr="00BC5075">
        <w:rPr>
          <w:rFonts w:ascii="Times New Roman" w:hAnsi="Times New Roman"/>
        </w:rPr>
        <w:t>_</w:t>
      </w:r>
      <w:r w:rsidR="00623489" w:rsidRPr="00623489">
        <w:rPr>
          <w:rFonts w:ascii="Times New Roman" w:hAnsi="Times New Roman"/>
          <w:lang w:val="en-US"/>
        </w:rPr>
        <w:t>PARAMETER</w:t>
      </w:r>
      <w:r w:rsidR="00623489" w:rsidRPr="00BC5075">
        <w:rPr>
          <w:rFonts w:ascii="Times New Roman" w:hAnsi="Times New Roman"/>
        </w:rPr>
        <w:t>_</w:t>
      </w:r>
      <w:r w:rsidR="00623489" w:rsidRPr="00623489">
        <w:rPr>
          <w:rFonts w:ascii="Times New Roman" w:hAnsi="Times New Roman"/>
          <w:lang w:val="en-US"/>
        </w:rPr>
        <w:t>TO</w:t>
      </w:r>
      <w:r w:rsidR="00623489" w:rsidRPr="00BC5075">
        <w:rPr>
          <w:rFonts w:ascii="Times New Roman" w:hAnsi="Times New Roman"/>
        </w:rPr>
        <w:t>_</w:t>
      </w:r>
      <w:r w:rsidR="00623489" w:rsidRPr="00623489">
        <w:rPr>
          <w:rFonts w:ascii="Times New Roman" w:hAnsi="Times New Roman"/>
          <w:lang w:val="en-US"/>
        </w:rPr>
        <w:t>HTTP</w:t>
      </w:r>
      <w:r w:rsidR="00623489" w:rsidRPr="00BC5075">
        <w:rPr>
          <w:rFonts w:ascii="Times New Roman" w:hAnsi="Times New Roman"/>
        </w:rPr>
        <w:t>_</w:t>
      </w:r>
      <w:r w:rsidR="00623489" w:rsidRPr="00623489">
        <w:rPr>
          <w:rFonts w:ascii="Times New Roman" w:hAnsi="Times New Roman"/>
          <w:lang w:val="en-US"/>
        </w:rPr>
        <w:t>HEADER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0D2BFE2" w:rsidR="00372DB1" w:rsidRDefault="0062348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>Header</w:t>
            </w:r>
            <w:proofErr w:type="spellEnd"/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>Injection</w:t>
            </w:r>
            <w:proofErr w:type="spellEnd"/>
            <w:r w:rsidRPr="00623489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766FD28" w:rsidR="00372DB1" w:rsidRPr="00F840EC" w:rsidRDefault="0062348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CWE113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49E6AE7" w:rsidR="00372DB1" w:rsidRPr="00D04DED" w:rsidRDefault="00623489" w:rsidP="0062348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348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HTTP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Response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Splitting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атаки; Кэш-отравление (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Cache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Poisoning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Межсайтовый </w:t>
            </w:r>
            <w:proofErr w:type="spellStart"/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скриптинг</w:t>
            </w:r>
            <w:proofErr w:type="spellEnd"/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(XSS)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r w:rsidRPr="006234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Подмена заголовков ответа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A7B0722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7CCD528E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23489">
              <w:rPr>
                <w:rFonts w:ascii="Times New Roman" w:hAnsi="Times New Roman" w:cs="Times New Roman"/>
                <w:lang w:eastAsia="ru-RU"/>
              </w:rPr>
              <w:t>// Некорректно: прямое использование параметра запроса в заголовке</w:t>
            </w:r>
          </w:p>
          <w:p w14:paraId="6BE5130F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23489">
              <w:rPr>
                <w:rFonts w:ascii="Times New Roman" w:hAnsi="Times New Roman" w:cs="Times New Roman"/>
                <w:lang w:val="en-US" w:eastAsia="ru-RU"/>
              </w:rPr>
              <w:t>if (</w:t>
            </w:r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request !</w:t>
            </w:r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= null &amp;&amp; </w:t>
            </w:r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response !</w:t>
            </w:r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4E1921DB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String lang =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("lang");</w:t>
            </w:r>
          </w:p>
          <w:p w14:paraId="3534AEB1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response.setHeader</w:t>
            </w:r>
            <w:proofErr w:type="spellEnd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("Content-Language", lang</w:t>
            </w:r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623489">
              <w:rPr>
                <w:rFonts w:ascii="Times New Roman" w:hAnsi="Times New Roman" w:cs="Times New Roman"/>
                <w:lang w:eastAsia="ru-RU"/>
              </w:rPr>
              <w:t>Без</w:t>
            </w: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23489">
              <w:rPr>
                <w:rFonts w:ascii="Times New Roman" w:hAnsi="Times New Roman" w:cs="Times New Roman"/>
                <w:lang w:eastAsia="ru-RU"/>
              </w:rPr>
              <w:t>валидации</w:t>
            </w:r>
          </w:p>
          <w:p w14:paraId="411E97DD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("Header set without validation (INSECURE)");</w:t>
            </w:r>
          </w:p>
          <w:p w14:paraId="4DB4D1C6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2348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CE086A0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6C475D6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39E9471E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23489">
              <w:rPr>
                <w:rFonts w:ascii="Times New Roman" w:hAnsi="Times New Roman" w:cs="Times New Roman"/>
                <w:lang w:eastAsia="ru-RU"/>
              </w:rPr>
              <w:t>// Корректно: валидация и фильтрация входных данных</w:t>
            </w:r>
          </w:p>
          <w:p w14:paraId="455A2277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23489">
              <w:rPr>
                <w:rFonts w:ascii="Times New Roman" w:hAnsi="Times New Roman" w:cs="Times New Roman"/>
                <w:lang w:val="en-US" w:eastAsia="ru-RU"/>
              </w:rPr>
              <w:t>if (</w:t>
            </w:r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request !</w:t>
            </w:r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= null &amp;&amp; </w:t>
            </w:r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response !</w:t>
            </w:r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2DE8FD88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String lang =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("lang");</w:t>
            </w:r>
          </w:p>
          <w:p w14:paraId="5E531D20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String sanitized = 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sanitizeLanguageHeader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(lang);</w:t>
            </w:r>
          </w:p>
          <w:p w14:paraId="359142D8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0BE39BA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if (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isValidLanguage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(sanitized)) {</w:t>
            </w:r>
          </w:p>
          <w:p w14:paraId="3CB96591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response.setHeader</w:t>
            </w:r>
            <w:proofErr w:type="spellEnd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("Content-Language", sanitized);</w:t>
            </w:r>
          </w:p>
          <w:p w14:paraId="2F7A5314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("Secure header set with validation");</w:t>
            </w:r>
          </w:p>
          <w:p w14:paraId="02D1F339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} else {</w:t>
            </w:r>
          </w:p>
          <w:p w14:paraId="4B6C73B9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response.setHeader</w:t>
            </w:r>
            <w:proofErr w:type="spellEnd"/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>("Content-Language", "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en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"</w:t>
            </w:r>
            <w:proofErr w:type="gramStart"/>
            <w:r w:rsidRPr="00623489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623489">
              <w:rPr>
                <w:rFonts w:ascii="Times New Roman" w:hAnsi="Times New Roman" w:cs="Times New Roman"/>
                <w:lang w:eastAsia="ru-RU"/>
              </w:rPr>
              <w:t>Значение</w:t>
            </w: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23489">
              <w:rPr>
                <w:rFonts w:ascii="Times New Roman" w:hAnsi="Times New Roman" w:cs="Times New Roman"/>
                <w:lang w:eastAsia="ru-RU"/>
              </w:rPr>
              <w:t>по</w:t>
            </w: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623489">
              <w:rPr>
                <w:rFonts w:ascii="Times New Roman" w:hAnsi="Times New Roman" w:cs="Times New Roman"/>
                <w:lang w:eastAsia="ru-RU"/>
              </w:rPr>
              <w:t>умолчанию</w:t>
            </w:r>
          </w:p>
          <w:p w14:paraId="1AA06BE2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62348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23489">
              <w:rPr>
                <w:rFonts w:ascii="Times New Roman" w:hAnsi="Times New Roman" w:cs="Times New Roman"/>
                <w:lang w:val="en-US" w:eastAsia="ru-RU"/>
              </w:rPr>
              <w:t>("Invalid input, using default header");</w:t>
            </w:r>
          </w:p>
          <w:p w14:paraId="17578842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r w:rsidRPr="00623489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4130693" w14:textId="77777777" w:rsidR="00623489" w:rsidRPr="00623489" w:rsidRDefault="00623489" w:rsidP="00623489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1DE00EA" w14:textId="514E855D" w:rsidR="00372DB1" w:rsidRDefault="00623489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62348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23489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BC5075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