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DEREF_AFTER_NULL.UNCLEAR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соответствует передаче указателя в неизвестную функцию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Функция может разыменовать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null-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указатель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приведёт к исключению или аварийному завершению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обеспечить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передаваемое значение гарантированно не было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либо использовать защитные обёртки и дополнительные проверки перед вызовом неизвестных функций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возможно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value == 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 метод будет делать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value.length()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unknownMethod(value);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unknownMethod(value);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безопасно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System.out.println("Null value, method not called");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Добавьте явную проверку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перед вызовом неизвестной функции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указатель может быть нулевым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обрабатываете этот случай до передачи его в функцию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является недопустимым значением для неизвестной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выбросьте исключение или верните ошибку до вызова функции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предотвратит передачу некорректных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защитные обертки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Optional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es-ES_tradnl"/>
        </w:rPr>
        <w:t xml:space="preserve">Java) </w:t>
      </w:r>
      <w:r>
        <w:rPr>
          <w:rFonts w:ascii="Times New Roman" w:hAnsi="Times New Roman" w:hint="default"/>
          <w:rtl w:val="0"/>
          <w:lang w:val="ru-RU"/>
        </w:rPr>
        <w:t>для передачи потенциально отсутствующих значений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обязывает вызывающий код явно обрабатывать случай отсутствия значения перед его использованием в неизвестной функции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если функция ожидает </w:t>
      </w:r>
      <w:r>
        <w:rPr>
          <w:rFonts w:ascii="Times New Roman" w:hAnsi="Times New Roman"/>
          <w:rtl w:val="0"/>
          <w:lang w:val="en-US"/>
        </w:rPr>
        <w:t>Optional).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