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DEREF_OF_NULL.RET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предназначен для ситуаций проверки возвращаемого значения функций на ноль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CWE476;CWE690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Может привести к сбою выполнения или исключению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(NullPointerException)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попытке обращения к неинициализированному ресурсу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всегда проверять возвращаемое функцией значение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документация не гарантирует ненулевой результат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result = mayReturnNull();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Попытка разыменования без проверки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System.out.println("Length: " + result.length());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result = mayReturnNull();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(result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System.out.println("Length: " + result.length());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System.out.println("Result is 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Непосредственно после вызова функции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которая может вернуть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 xml:space="preserve">добавьте явную проверку на </w:t>
      </w:r>
      <w:r>
        <w:rPr>
          <w:rFonts w:ascii="Times New Roman" w:hAnsi="Times New Roman"/>
          <w:rtl w:val="0"/>
          <w:lang w:val="it-IT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en-US"/>
        </w:rPr>
        <w:t xml:space="preserve">if (returnValue != null) </w:t>
      </w:r>
      <w:r>
        <w:rPr>
          <w:rFonts w:ascii="Times New Roman" w:hAnsi="Times New Roman" w:hint="default"/>
          <w:rtl w:val="0"/>
          <w:lang w:val="ru-RU"/>
        </w:rPr>
        <w:t xml:space="preserve">перед любым обращением к </w:t>
      </w:r>
      <w:r>
        <w:rPr>
          <w:rFonts w:ascii="Times New Roman" w:hAnsi="Times New Roman"/>
          <w:rtl w:val="0"/>
          <w:lang w:val="en-US"/>
        </w:rPr>
        <w:t>returnValue.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возвращаемое значение оказалось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предусмотрите обработку этого случая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включать вывод сообщения об ошибке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использование значения по умолчанию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выполнение альтернативного кода или возврат из текущего метода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fr-FR"/>
        </w:rPr>
        <w:t>Optional (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es-ES_tradnl"/>
        </w:rPr>
        <w:t xml:space="preserve">Java) </w:t>
      </w:r>
      <w:r>
        <w:rPr>
          <w:rFonts w:ascii="Times New Roman" w:hAnsi="Times New Roman" w:hint="default"/>
          <w:rtl w:val="0"/>
          <w:lang w:val="ru-RU"/>
        </w:rPr>
        <w:t>или аналогичные типы для явного представления возможности отсутствия возвращаемого значения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заставляет явно проверять наличие значения перед его извлечением с помощью методов </w:t>
      </w:r>
      <w:r>
        <w:rPr>
          <w:rFonts w:ascii="Times New Roman" w:hAnsi="Times New Roman"/>
          <w:rtl w:val="0"/>
          <w:lang w:val="it-IT"/>
        </w:rPr>
        <w:t xml:space="preserve">isPresent()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</w:rPr>
        <w:t>get() (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>orElse(), orElseGet()).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