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INT_OVERFLOW.CONST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целочисленного типа данных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использования константных значений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Low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неожиданным результатам выполнения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нарушению логики работы и снижению надежности системы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 все константы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участвующие в вычислениях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они соответствуют допустимому диапазону значений для используемого типа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final int a = 1_000_000;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final int b = 10_000;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result = a *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переполнен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):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final int a = 1_000_000;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final int b = 10_000;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result = (long) a * b;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явно кастим один из операндов 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long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Результат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тип данных с большим диапазоном для хранения результата операции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вы умножаете два </w:t>
      </w:r>
      <w:r>
        <w:rPr>
          <w:rFonts w:ascii="Times New Roman" w:hAnsi="Times New Roman"/>
          <w:rtl w:val="0"/>
          <w:lang w:val="fr-FR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 xml:space="preserve">сохраните результат в </w:t>
      </w:r>
      <w:r>
        <w:rPr>
          <w:rFonts w:ascii="Times New Roman" w:hAnsi="Times New Roman"/>
          <w:rtl w:val="0"/>
        </w:rPr>
        <w:t>long.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Явно приведите один из операндов к типу с большим диапазоном перед выполнением операции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заставит компилятор выполнить операцию с использованием этого более широкого типа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>, (long) a * b.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все константные значения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участвующие в вычислениях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находятся в пределах допустимого диапазона целевого типа данных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Если константа сама по себе выходит за пределы </w:t>
      </w:r>
      <w:r>
        <w:rPr>
          <w:rFonts w:ascii="Times New Roman" w:hAnsi="Times New Roman"/>
          <w:rtl w:val="0"/>
          <w:lang w:val="fr-FR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 xml:space="preserve">объявите ее как </w:t>
      </w:r>
      <w:r>
        <w:rPr>
          <w:rFonts w:ascii="Times New Roman" w:hAnsi="Times New Roman"/>
          <w:rtl w:val="0"/>
          <w:lang w:val="en-US"/>
        </w:rPr>
        <w:t>long (</w:t>
      </w:r>
      <w:r>
        <w:rPr>
          <w:rFonts w:ascii="Times New Roman" w:hAnsi="Times New Roman" w:hint="default"/>
          <w:rtl w:val="0"/>
          <w:lang w:val="ru-RU"/>
        </w:rPr>
        <w:t>или другой подходящий тип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изначально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Разбейте сложное выражение на несколько более простых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промежуточные результаты не вызывали переполнения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возможно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