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INT_OVERFLOW.LIB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Обычно возникает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когда результат арифметической операции превышает максимальное или минимальное допустимое значение для типа </w:t>
      </w:r>
      <w:r>
        <w:rPr>
          <w:rFonts w:ascii="Times New Roman" w:hAnsi="Times New Roman"/>
          <w:rtl w:val="0"/>
          <w:lang w:val="ru-RU"/>
        </w:rPr>
        <w:t xml:space="preserve">int, </w:t>
      </w:r>
      <w:r>
        <w:rPr>
          <w:rFonts w:ascii="Times New Roman" w:hAnsi="Times New Roman" w:hint="default"/>
          <w:rtl w:val="0"/>
          <w:lang w:val="ru-RU"/>
        </w:rPr>
        <w:t>вызванное библиотечной функцией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Average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CWE190;CWE191;CWE194;CWE195;CWE196;CWE197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Использование библиотечных функций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которые могут вызвать переполнение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неожиданным результатам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сбоям в работе программы или уязвимостям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переполнение не обработано должным образом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Важно внимательно следить за вызовами библиотечных функций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которые могут неявно вызывать переполнение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при работе с числами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близкими к пределам типа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incorrectTest(int a, int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Math.addExact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выбрасывает исключение при переполнении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result = Math.addExact(a, b);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System.out.println("Result: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correctTest(int a, int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(a &gt; Integer.MAX_VALUE -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System.out.println("Overflow would occur!");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int result = a + b;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System.out.println("Result: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