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INT_OVERFLOW.TRUNC.COND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Указывает на ситуацию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происходит переполнение целочисленного типа данных из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за операции усечения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это переполнение происходит в условном выражении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VeryLow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CWE190;CWE191;CWE194;CWE195;CWE196;CWE197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неверной оценке условий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ошибочным переходам в логике программы и потере значимости данных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особенно при приведении типов с большей разрядностью к меньшей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внимательно анализировать приведение типов и использовать защитные проверки при работе с условными конструкциями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избежать непредсказуемого поведения из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за потери данных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9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incorrectTest(long a)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long bigValue = Integer.MAX_VALUE + a;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Приведение к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int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вызывает переполнение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((int) bigValue &gt; 100)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System.out.println("Truncated value is greater than 100");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System.out.println("Truncated value is NOT greater than 100");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correctTest(long a)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long bigValue = Integer.MAX_VALUE + a;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Используем переменную как есть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без усечения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(bigValue &gt; 100)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System.out.println("Long value is greater than 100");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System.out.println("Long value is NOT greater than 100");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