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UNCHECKED_FUNC_RES.STAT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случаи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результат функции не проверяется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этом используется статистический подход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если в большинстве аналогичных вызовов результат проверяется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и в данном месте рекомендуется это сделать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CWE252;CWE754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результата может привести к ошибкам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функция сигнализирует о сбоях через возвращаемое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явных признаков ошибки нет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статистически значимые отклонения от общей практики могут указывать на потенциальные уязвимости или недоработки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результат не защищён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может упасть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 = Integer.parseInt(s);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System.out.println("Parsed: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value = Integer.parseInt(s);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System.out.println("Parsed: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(NumberFormatException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System.out.println("Invalid number!");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